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07E0" w:rsidRPr="00D307E0" w:rsidRDefault="00D307E0" w:rsidP="00D307E0">
      <w:pPr>
        <w:rPr>
          <w:rFonts w:eastAsia="Times New Roman" w:cs="Times New Roman"/>
          <w:b/>
          <w:sz w:val="40"/>
          <w:szCs w:val="28"/>
        </w:rPr>
      </w:pPr>
      <w:r w:rsidRPr="00D307E0">
        <w:rPr>
          <w:rFonts w:eastAsia="Times New Roman" w:cs="Times New Roman"/>
          <w:b/>
          <w:sz w:val="40"/>
          <w:szCs w:val="28"/>
        </w:rPr>
        <w:t>ЎЗБЕКИСТОН РЕСПУБЛИКАСИ</w:t>
      </w:r>
    </w:p>
    <w:p w:rsidR="00D307E0" w:rsidRPr="00D307E0" w:rsidRDefault="00D307E0" w:rsidP="00D307E0">
      <w:pPr>
        <w:spacing w:after="0"/>
        <w:rPr>
          <w:rFonts w:eastAsia="Times New Roman" w:cs="Times New Roman"/>
          <w:b/>
          <w:sz w:val="40"/>
          <w:szCs w:val="28"/>
        </w:rPr>
      </w:pPr>
      <w:r w:rsidRPr="00D307E0">
        <w:rPr>
          <w:rFonts w:eastAsia="Times New Roman" w:cs="Times New Roman"/>
          <w:b/>
          <w:sz w:val="40"/>
          <w:szCs w:val="28"/>
        </w:rPr>
        <w:t xml:space="preserve">ОЛИЙ ВА </w:t>
      </w:r>
      <w:r w:rsidRPr="00D307E0">
        <w:rPr>
          <w:rFonts w:eastAsia="Times New Roman" w:cs="Times New Roman"/>
          <w:b/>
          <w:sz w:val="40"/>
          <w:szCs w:val="28"/>
          <w:lang w:val="uz-Cyrl-UZ"/>
        </w:rPr>
        <w:t>Ў</w:t>
      </w:r>
      <w:r w:rsidRPr="00D307E0">
        <w:rPr>
          <w:rFonts w:eastAsia="Times New Roman" w:cs="Times New Roman"/>
          <w:b/>
          <w:sz w:val="40"/>
          <w:szCs w:val="28"/>
        </w:rPr>
        <w:t>РТА МАХСУС ТА</w:t>
      </w:r>
      <w:r w:rsidRPr="00D307E0">
        <w:rPr>
          <w:rFonts w:eastAsia="Times New Roman" w:cs="Times New Roman"/>
          <w:b/>
          <w:sz w:val="40"/>
          <w:szCs w:val="28"/>
          <w:lang w:val="uz-Cyrl-UZ"/>
        </w:rPr>
        <w:t>Ъ</w:t>
      </w:r>
      <w:r w:rsidRPr="00D307E0">
        <w:rPr>
          <w:rFonts w:eastAsia="Times New Roman" w:cs="Times New Roman"/>
          <w:b/>
          <w:sz w:val="40"/>
          <w:szCs w:val="28"/>
        </w:rPr>
        <w:t>ЛИМ ВАЗИРЛИГИ</w:t>
      </w:r>
    </w:p>
    <w:p w:rsidR="00D307E0" w:rsidRPr="00D307E0" w:rsidRDefault="00D307E0" w:rsidP="00D307E0">
      <w:pPr>
        <w:spacing w:after="0"/>
        <w:rPr>
          <w:rFonts w:eastAsia="Times New Roman" w:cs="Times New Roman"/>
          <w:b/>
          <w:sz w:val="40"/>
          <w:szCs w:val="28"/>
        </w:rPr>
      </w:pPr>
      <w:r w:rsidRPr="00D307E0">
        <w:rPr>
          <w:rFonts w:eastAsia="Times New Roman" w:cs="Times New Roman"/>
          <w:b/>
          <w:sz w:val="40"/>
          <w:szCs w:val="28"/>
        </w:rPr>
        <w:t>НАВОИЙ ДАВЛАТ КОН</w:t>
      </w:r>
      <w:r w:rsidRPr="00D307E0">
        <w:rPr>
          <w:rFonts w:eastAsia="Times New Roman" w:cs="Times New Roman"/>
          <w:b/>
          <w:sz w:val="40"/>
          <w:szCs w:val="28"/>
          <w:lang w:val="uz-Cyrl-UZ"/>
        </w:rPr>
        <w:t>Ч</w:t>
      </w:r>
      <w:r w:rsidRPr="00D307E0">
        <w:rPr>
          <w:rFonts w:eastAsia="Times New Roman" w:cs="Times New Roman"/>
          <w:b/>
          <w:sz w:val="40"/>
          <w:szCs w:val="28"/>
        </w:rPr>
        <w:t>ИЛИК ИНСТИТУТИ</w:t>
      </w:r>
    </w:p>
    <w:p w:rsidR="00D307E0" w:rsidRPr="00D307E0" w:rsidRDefault="00D307E0" w:rsidP="00D307E0">
      <w:pPr>
        <w:spacing w:after="0"/>
        <w:rPr>
          <w:rFonts w:eastAsia="Times New Roman" w:cs="Times New Roman"/>
          <w:b/>
          <w:sz w:val="40"/>
          <w:szCs w:val="28"/>
          <w:lang w:val="uz-Cyrl-UZ"/>
        </w:rPr>
      </w:pPr>
      <w:r w:rsidRPr="00D307E0">
        <w:rPr>
          <w:rFonts w:eastAsia="Times New Roman" w:cs="Times New Roman"/>
          <w:b/>
          <w:sz w:val="40"/>
          <w:szCs w:val="28"/>
        </w:rPr>
        <w:t>"АВТОМАТЛАНТИРИ</w:t>
      </w:r>
      <w:r w:rsidRPr="00D307E0">
        <w:rPr>
          <w:rFonts w:eastAsia="Times New Roman" w:cs="Times New Roman"/>
          <w:b/>
          <w:sz w:val="40"/>
          <w:szCs w:val="28"/>
          <w:lang w:val="uz-Cyrl-UZ"/>
        </w:rPr>
        <w:t>Ш</w:t>
      </w:r>
      <w:r w:rsidRPr="00D307E0">
        <w:rPr>
          <w:rFonts w:eastAsia="Times New Roman" w:cs="Times New Roman"/>
          <w:b/>
          <w:sz w:val="40"/>
          <w:szCs w:val="28"/>
        </w:rPr>
        <w:t xml:space="preserve"> ВА БОШҚАРУВ" КАФЕДРАСИ</w:t>
      </w:r>
    </w:p>
    <w:p w:rsidR="00D307E0" w:rsidRPr="00D307E0" w:rsidRDefault="00D307E0" w:rsidP="00D307E0">
      <w:pPr>
        <w:spacing w:after="0"/>
        <w:rPr>
          <w:rFonts w:eastAsia="Times New Roman" w:cs="Times New Roman"/>
          <w:b/>
          <w:sz w:val="36"/>
          <w:szCs w:val="28"/>
          <w:lang w:val="uz-Cyrl-UZ"/>
        </w:rPr>
      </w:pPr>
    </w:p>
    <w:p w:rsidR="00D307E0" w:rsidRPr="00D307E0" w:rsidRDefault="00D307E0" w:rsidP="00D307E0">
      <w:pPr>
        <w:spacing w:after="0"/>
        <w:rPr>
          <w:rFonts w:eastAsia="Times New Roman" w:cs="Times New Roman"/>
          <w:b/>
          <w:bCs/>
          <w:spacing w:val="-27"/>
          <w:sz w:val="28"/>
          <w:szCs w:val="28"/>
          <w:lang w:val="uz-Cyrl-UZ"/>
        </w:rPr>
      </w:pPr>
      <w:r w:rsidRPr="00D307E0">
        <w:rPr>
          <w:rFonts w:eastAsia="Times New Roman" w:cs="Times New Roman"/>
          <w:noProof/>
          <w:szCs w:val="24"/>
        </w:rPr>
        <w:drawing>
          <wp:inline distT="0" distB="0" distL="0" distR="0" wp14:anchorId="5B3B9B5D" wp14:editId="18C431E1">
            <wp:extent cx="2152650" cy="2152650"/>
            <wp:effectExtent l="19050" t="0" r="0" b="0"/>
            <wp:docPr id="7" name="Рисунок 1" descr="NDKI-emblem"/>
            <wp:cNvGraphicFramePr/>
            <a:graphic xmlns:a="http://schemas.openxmlformats.org/drawingml/2006/main">
              <a:graphicData uri="http://schemas.openxmlformats.org/drawingml/2006/picture">
                <pic:pic xmlns:pic="http://schemas.openxmlformats.org/drawingml/2006/picture">
                  <pic:nvPicPr>
                    <pic:cNvPr id="0" name="Рисунок 33" descr="NDKI-emble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2650" cy="2152650"/>
                    </a:xfrm>
                    <a:prstGeom prst="rect">
                      <a:avLst/>
                    </a:prstGeom>
                    <a:noFill/>
                    <a:ln>
                      <a:noFill/>
                    </a:ln>
                  </pic:spPr>
                </pic:pic>
              </a:graphicData>
            </a:graphic>
          </wp:inline>
        </w:drawing>
      </w:r>
    </w:p>
    <w:p w:rsidR="00D307E0" w:rsidRPr="00D307E0" w:rsidRDefault="00D307E0" w:rsidP="00D307E0">
      <w:pPr>
        <w:shd w:val="clear" w:color="auto" w:fill="FFFFFF"/>
        <w:tabs>
          <w:tab w:val="left" w:pos="567"/>
          <w:tab w:val="left" w:pos="5010"/>
        </w:tabs>
        <w:spacing w:after="0"/>
        <w:jc w:val="left"/>
        <w:rPr>
          <w:rFonts w:eastAsia="Times New Roman" w:cs="Times New Roman"/>
          <w:b/>
          <w:bCs/>
          <w:spacing w:val="-27"/>
          <w:sz w:val="28"/>
          <w:szCs w:val="28"/>
          <w:lang w:val="uz-Cyrl-UZ"/>
        </w:rPr>
      </w:pPr>
    </w:p>
    <w:p w:rsidR="00D307E0" w:rsidRPr="00D307E0" w:rsidRDefault="00D307E0" w:rsidP="00D307E0">
      <w:pPr>
        <w:shd w:val="clear" w:color="auto" w:fill="FFFFFF"/>
        <w:tabs>
          <w:tab w:val="left" w:pos="567"/>
          <w:tab w:val="left" w:pos="5010"/>
        </w:tabs>
        <w:spacing w:after="0"/>
        <w:jc w:val="left"/>
        <w:rPr>
          <w:rFonts w:eastAsia="Times New Roman" w:cs="Times New Roman"/>
          <w:b/>
          <w:bCs/>
          <w:spacing w:val="-27"/>
          <w:sz w:val="28"/>
          <w:szCs w:val="28"/>
          <w:lang w:val="uz-Cyrl-UZ"/>
        </w:rPr>
      </w:pPr>
    </w:p>
    <w:p w:rsidR="00D307E0" w:rsidRPr="00D307E0" w:rsidRDefault="00D307E0" w:rsidP="00D307E0">
      <w:pPr>
        <w:spacing w:line="276" w:lineRule="auto"/>
        <w:rPr>
          <w:rFonts w:ascii="Calibri" w:eastAsia="Times New Roman" w:hAnsi="Calibri" w:cs="Times New Roman"/>
          <w:sz w:val="22"/>
          <w:lang w:val="uz-Cyrl-UZ"/>
        </w:rPr>
      </w:pPr>
      <w:r w:rsidRPr="00D307E0">
        <w:rPr>
          <w:rFonts w:ascii="Calibri" w:eastAsia="Times New Roman" w:hAnsi="Calibri" w:cs="Times New Roman"/>
          <w:sz w:val="22"/>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365" type="#_x0000_t136" style="width:311.65pt;height:94.55pt" fillcolor="#369" stroked="f">
            <v:shadow on="t" color="#b2b2b2" opacity="52429f" offset="3pt"/>
            <v:textpath style="font-family:&quot;Times New Roman&quot;;font-size:28pt;v-text-kern:t" trim="t" fitpath="t" string="МЕТРОЛОГИЯ ВА &#10;СТАНДАРТЛАШТИРИШ&#10;"/>
          </v:shape>
        </w:pict>
      </w:r>
    </w:p>
    <w:p w:rsidR="00D307E0" w:rsidRPr="00D307E0" w:rsidRDefault="00D307E0" w:rsidP="00D307E0">
      <w:pPr>
        <w:spacing w:line="276" w:lineRule="auto"/>
        <w:rPr>
          <w:rFonts w:ascii="Calibri" w:eastAsia="Times New Roman" w:hAnsi="Calibri" w:cs="Times New Roman"/>
          <w:sz w:val="22"/>
          <w:lang w:val="uz-Cyrl-UZ"/>
        </w:rPr>
      </w:pPr>
    </w:p>
    <w:p w:rsidR="00D307E0" w:rsidRPr="00D307E0" w:rsidRDefault="00D307E0" w:rsidP="00D307E0">
      <w:pPr>
        <w:spacing w:line="276" w:lineRule="auto"/>
        <w:rPr>
          <w:rFonts w:eastAsia="Times New Roman" w:cs="Times New Roman"/>
          <w:b/>
          <w:sz w:val="28"/>
          <w:szCs w:val="28"/>
        </w:rPr>
      </w:pPr>
      <w:r w:rsidRPr="00D307E0">
        <w:rPr>
          <w:rFonts w:eastAsia="Times New Roman" w:cs="Times New Roman"/>
          <w:b/>
          <w:sz w:val="28"/>
          <w:szCs w:val="28"/>
        </w:rPr>
        <w:t>фанидан ўқув услубий мажмуа</w:t>
      </w:r>
    </w:p>
    <w:p w:rsidR="00D307E0" w:rsidRPr="00D307E0" w:rsidRDefault="00D307E0" w:rsidP="00D307E0">
      <w:pPr>
        <w:shd w:val="clear" w:color="auto" w:fill="FFFFFF"/>
        <w:tabs>
          <w:tab w:val="left" w:pos="567"/>
        </w:tabs>
        <w:spacing w:after="0"/>
        <w:rPr>
          <w:rFonts w:eastAsia="Times New Roman" w:cs="Times New Roman"/>
          <w:b/>
          <w:bCs/>
          <w:spacing w:val="-27"/>
          <w:szCs w:val="24"/>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Cs w:val="24"/>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tbl>
      <w:tblPr>
        <w:tblW w:w="0" w:type="auto"/>
        <w:jc w:val="center"/>
        <w:tblInd w:w="-973" w:type="dxa"/>
        <w:tblLook w:val="04A0" w:firstRow="1" w:lastRow="0" w:firstColumn="1" w:lastColumn="0" w:noHBand="0" w:noVBand="1"/>
      </w:tblPr>
      <w:tblGrid>
        <w:gridCol w:w="2349"/>
        <w:gridCol w:w="1701"/>
        <w:gridCol w:w="4041"/>
      </w:tblGrid>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Билим соҳаси</w:t>
            </w:r>
          </w:p>
        </w:tc>
        <w:tc>
          <w:tcPr>
            <w:tcW w:w="1701" w:type="dxa"/>
          </w:tcPr>
          <w:p w:rsidR="00D307E0" w:rsidRPr="00D307E0" w:rsidRDefault="00D307E0" w:rsidP="00D307E0">
            <w:pPr>
              <w:spacing w:after="0"/>
              <w:rPr>
                <w:rFonts w:eastAsia="Times New Roman" w:cs="Times New Roman"/>
                <w:b/>
                <w:sz w:val="28"/>
                <w:szCs w:val="28"/>
              </w:rPr>
            </w:pPr>
            <w:r w:rsidRPr="00D307E0">
              <w:rPr>
                <w:rFonts w:eastAsia="Times New Roman" w:cs="Times New Roman"/>
                <w:b/>
                <w:sz w:val="28"/>
                <w:szCs w:val="28"/>
              </w:rPr>
              <w:t>300 000</w:t>
            </w:r>
          </w:p>
        </w:tc>
        <w:tc>
          <w:tcPr>
            <w:tcW w:w="4041" w:type="dxa"/>
            <w:vAlign w:val="center"/>
          </w:tcPr>
          <w:p w:rsidR="00D307E0" w:rsidRPr="00D307E0" w:rsidRDefault="00D307E0" w:rsidP="00D307E0">
            <w:pPr>
              <w:spacing w:after="0"/>
              <w:jc w:val="left"/>
              <w:rPr>
                <w:rFonts w:eastAsia="Times New Roman" w:cs="Times New Roman"/>
                <w:sz w:val="28"/>
                <w:szCs w:val="28"/>
                <w:lang w:val="uz-Cyrl-UZ"/>
              </w:rPr>
            </w:pPr>
            <w:r w:rsidRPr="00D307E0">
              <w:rPr>
                <w:rFonts w:eastAsia="Times New Roman" w:cs="Times New Roman"/>
                <w:sz w:val="28"/>
                <w:szCs w:val="28"/>
                <w:lang w:val="uz-Cyrl-UZ"/>
              </w:rPr>
              <w:t>Ишлаб чиқариш техник соҳа</w:t>
            </w:r>
          </w:p>
        </w:tc>
      </w:tr>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Таълим соҳаси</w:t>
            </w:r>
          </w:p>
        </w:tc>
        <w:tc>
          <w:tcPr>
            <w:tcW w:w="1701" w:type="dxa"/>
          </w:tcPr>
          <w:p w:rsidR="00D307E0" w:rsidRPr="00D307E0" w:rsidRDefault="00D307E0" w:rsidP="00D307E0">
            <w:pPr>
              <w:spacing w:after="0"/>
              <w:rPr>
                <w:rFonts w:eastAsia="Times New Roman" w:cs="Times New Roman"/>
                <w:b/>
                <w:sz w:val="28"/>
                <w:szCs w:val="28"/>
              </w:rPr>
            </w:pPr>
            <w:r w:rsidRPr="00D307E0">
              <w:rPr>
                <w:rFonts w:eastAsia="Times New Roman" w:cs="Times New Roman"/>
                <w:b/>
                <w:sz w:val="28"/>
                <w:szCs w:val="28"/>
              </w:rPr>
              <w:t>310 000</w:t>
            </w:r>
          </w:p>
        </w:tc>
        <w:tc>
          <w:tcPr>
            <w:tcW w:w="4041" w:type="dxa"/>
          </w:tcPr>
          <w:p w:rsidR="00D307E0" w:rsidRPr="00D307E0" w:rsidRDefault="00D307E0" w:rsidP="00D307E0">
            <w:pPr>
              <w:spacing w:after="0"/>
              <w:jc w:val="left"/>
              <w:rPr>
                <w:rFonts w:eastAsia="Times New Roman" w:cs="Times New Roman"/>
                <w:sz w:val="28"/>
                <w:szCs w:val="28"/>
                <w:lang w:val="uz-Cyrl-UZ"/>
              </w:rPr>
            </w:pPr>
            <w:r w:rsidRPr="00D307E0">
              <w:rPr>
                <w:rFonts w:eastAsia="Times New Roman" w:cs="Times New Roman"/>
                <w:sz w:val="28"/>
                <w:szCs w:val="28"/>
                <w:lang w:val="uz-Cyrl-UZ"/>
              </w:rPr>
              <w:t>Муҳандислик иши</w:t>
            </w:r>
          </w:p>
        </w:tc>
      </w:tr>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Таълим йўналиши</w:t>
            </w:r>
          </w:p>
        </w:tc>
        <w:tc>
          <w:tcPr>
            <w:tcW w:w="1701" w:type="dxa"/>
          </w:tcPr>
          <w:p w:rsidR="00D307E0" w:rsidRPr="00D307E0" w:rsidRDefault="00D307E0" w:rsidP="00D307E0">
            <w:pPr>
              <w:spacing w:after="0"/>
              <w:rPr>
                <w:rFonts w:eastAsia="Times New Roman" w:cs="Times New Roman"/>
                <w:sz w:val="28"/>
                <w:szCs w:val="28"/>
              </w:rPr>
            </w:pPr>
            <w:r w:rsidRPr="00D307E0">
              <w:rPr>
                <w:rFonts w:eastAsia="Times New Roman" w:cs="Times New Roman"/>
                <w:b/>
                <w:sz w:val="28"/>
                <w:szCs w:val="28"/>
              </w:rPr>
              <w:t>5311000</w:t>
            </w:r>
          </w:p>
        </w:tc>
        <w:tc>
          <w:tcPr>
            <w:tcW w:w="4041" w:type="dxa"/>
          </w:tcPr>
          <w:p w:rsidR="00D307E0" w:rsidRPr="00D307E0" w:rsidRDefault="00D307E0" w:rsidP="00D307E0">
            <w:pPr>
              <w:spacing w:after="0"/>
              <w:jc w:val="left"/>
              <w:rPr>
                <w:rFonts w:eastAsia="Times New Roman" w:cs="Times New Roman"/>
                <w:sz w:val="28"/>
                <w:szCs w:val="28"/>
              </w:rPr>
            </w:pPr>
            <w:r w:rsidRPr="00D307E0">
              <w:rPr>
                <w:rFonts w:eastAsia="Times New Roman" w:cs="Times New Roman"/>
                <w:sz w:val="28"/>
                <w:szCs w:val="28"/>
                <w:lang w:val="uz-Cyrl-UZ"/>
              </w:rPr>
              <w:t>Технологик жараёнлар ва ишлаб чиқаришни автоматлаштириш ва бошқарув</w:t>
            </w:r>
          </w:p>
        </w:tc>
      </w:tr>
    </w:tbl>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p w:rsidR="00D307E0" w:rsidRPr="00D307E0" w:rsidRDefault="00D307E0" w:rsidP="00D307E0">
      <w:pPr>
        <w:spacing w:line="276" w:lineRule="auto"/>
        <w:rPr>
          <w:rFonts w:eastAsia="Times New Roman" w:cs="Times New Roman"/>
          <w:b/>
          <w:sz w:val="28"/>
          <w:szCs w:val="28"/>
        </w:rPr>
      </w:pPr>
      <w:r w:rsidRPr="00D307E0">
        <w:rPr>
          <w:rFonts w:eastAsia="Times New Roman" w:cs="Times New Roman"/>
          <w:b/>
          <w:sz w:val="28"/>
          <w:szCs w:val="28"/>
          <w:lang w:val="uz-Cyrl-UZ"/>
        </w:rPr>
        <w:t>НАВОИЙ 2018 й.</w:t>
      </w:r>
    </w:p>
    <w:p w:rsidR="00D307E0" w:rsidRPr="00D307E0" w:rsidRDefault="00D307E0" w:rsidP="00D307E0">
      <w:pPr>
        <w:spacing w:after="0"/>
        <w:rPr>
          <w:rFonts w:eastAsia="Times New Roman" w:cs="Times New Roman"/>
          <w:b/>
          <w:sz w:val="40"/>
          <w:szCs w:val="28"/>
        </w:rPr>
      </w:pPr>
      <w:r w:rsidRPr="00D307E0">
        <w:rPr>
          <w:rFonts w:eastAsia="Times New Roman" w:cs="Times New Roman"/>
          <w:sz w:val="28"/>
          <w:szCs w:val="28"/>
          <w:lang w:val="uz-Cyrl-UZ"/>
        </w:rPr>
        <w:br w:type="page"/>
      </w:r>
      <w:r w:rsidRPr="00D307E0">
        <w:rPr>
          <w:rFonts w:eastAsia="Times New Roman" w:cs="Times New Roman"/>
          <w:b/>
          <w:sz w:val="40"/>
          <w:szCs w:val="28"/>
        </w:rPr>
        <w:lastRenderedPageBreak/>
        <w:t>ЎЗБЕКИСТОН РЕСПУБЛИКАСИ</w:t>
      </w:r>
    </w:p>
    <w:p w:rsidR="00D307E0" w:rsidRPr="00D307E0" w:rsidRDefault="00D307E0" w:rsidP="00D307E0">
      <w:pPr>
        <w:spacing w:after="0"/>
        <w:rPr>
          <w:rFonts w:eastAsia="Times New Roman" w:cs="Times New Roman"/>
          <w:b/>
          <w:sz w:val="40"/>
          <w:szCs w:val="28"/>
        </w:rPr>
      </w:pPr>
      <w:r w:rsidRPr="00D307E0">
        <w:rPr>
          <w:rFonts w:eastAsia="Times New Roman" w:cs="Times New Roman"/>
          <w:b/>
          <w:sz w:val="40"/>
          <w:szCs w:val="28"/>
        </w:rPr>
        <w:t xml:space="preserve">ОЛИЙ ВА </w:t>
      </w:r>
      <w:r w:rsidRPr="00D307E0">
        <w:rPr>
          <w:rFonts w:eastAsia="Times New Roman" w:cs="Times New Roman"/>
          <w:b/>
          <w:sz w:val="40"/>
          <w:szCs w:val="28"/>
          <w:lang w:val="uz-Cyrl-UZ"/>
        </w:rPr>
        <w:t>Ў</w:t>
      </w:r>
      <w:r w:rsidRPr="00D307E0">
        <w:rPr>
          <w:rFonts w:eastAsia="Times New Roman" w:cs="Times New Roman"/>
          <w:b/>
          <w:sz w:val="40"/>
          <w:szCs w:val="28"/>
        </w:rPr>
        <w:t>РТА МАХСУС ТА</w:t>
      </w:r>
      <w:r w:rsidRPr="00D307E0">
        <w:rPr>
          <w:rFonts w:eastAsia="Times New Roman" w:cs="Times New Roman"/>
          <w:b/>
          <w:sz w:val="40"/>
          <w:szCs w:val="28"/>
          <w:lang w:val="uz-Cyrl-UZ"/>
        </w:rPr>
        <w:t>Ъ</w:t>
      </w:r>
      <w:r w:rsidRPr="00D307E0">
        <w:rPr>
          <w:rFonts w:eastAsia="Times New Roman" w:cs="Times New Roman"/>
          <w:b/>
          <w:sz w:val="40"/>
          <w:szCs w:val="28"/>
        </w:rPr>
        <w:t>ЛИМ ВАЗИРЛИГИ</w:t>
      </w:r>
    </w:p>
    <w:p w:rsidR="00D307E0" w:rsidRPr="00D307E0" w:rsidRDefault="00D307E0" w:rsidP="00D307E0">
      <w:pPr>
        <w:spacing w:after="0"/>
        <w:rPr>
          <w:rFonts w:eastAsia="Times New Roman" w:cs="Times New Roman"/>
          <w:b/>
          <w:sz w:val="40"/>
          <w:szCs w:val="28"/>
        </w:rPr>
      </w:pPr>
      <w:r w:rsidRPr="00D307E0">
        <w:rPr>
          <w:rFonts w:eastAsia="Times New Roman" w:cs="Times New Roman"/>
          <w:b/>
          <w:sz w:val="40"/>
          <w:szCs w:val="28"/>
        </w:rPr>
        <w:t>НАВОИЙ ДАВЛАТ КОН</w:t>
      </w:r>
      <w:r w:rsidRPr="00D307E0">
        <w:rPr>
          <w:rFonts w:eastAsia="Times New Roman" w:cs="Times New Roman"/>
          <w:b/>
          <w:sz w:val="40"/>
          <w:szCs w:val="28"/>
          <w:lang w:val="uz-Cyrl-UZ"/>
        </w:rPr>
        <w:t>Ч</w:t>
      </w:r>
      <w:r w:rsidRPr="00D307E0">
        <w:rPr>
          <w:rFonts w:eastAsia="Times New Roman" w:cs="Times New Roman"/>
          <w:b/>
          <w:sz w:val="40"/>
          <w:szCs w:val="28"/>
        </w:rPr>
        <w:t>ИЛИК ИНСТИТУТИ</w:t>
      </w:r>
    </w:p>
    <w:p w:rsidR="00D307E0" w:rsidRPr="00D307E0" w:rsidRDefault="00D307E0" w:rsidP="00D307E0">
      <w:pPr>
        <w:spacing w:after="0"/>
        <w:rPr>
          <w:rFonts w:eastAsia="Times New Roman" w:cs="Times New Roman"/>
          <w:b/>
          <w:bCs/>
          <w:sz w:val="40"/>
          <w:szCs w:val="28"/>
          <w:lang w:val="uz-Cyrl-UZ"/>
        </w:rPr>
      </w:pPr>
      <w:r w:rsidRPr="00D307E0">
        <w:rPr>
          <w:rFonts w:eastAsia="Times New Roman" w:cs="Times New Roman"/>
          <w:b/>
          <w:sz w:val="40"/>
          <w:szCs w:val="28"/>
        </w:rPr>
        <w:t>"АВТОМАТЛАНТИРИ</w:t>
      </w:r>
      <w:r w:rsidRPr="00D307E0">
        <w:rPr>
          <w:rFonts w:eastAsia="Times New Roman" w:cs="Times New Roman"/>
          <w:b/>
          <w:sz w:val="40"/>
          <w:szCs w:val="28"/>
          <w:lang w:val="uz-Cyrl-UZ"/>
        </w:rPr>
        <w:t>Ш</w:t>
      </w:r>
      <w:r w:rsidRPr="00D307E0">
        <w:rPr>
          <w:rFonts w:eastAsia="Times New Roman" w:cs="Times New Roman"/>
          <w:b/>
          <w:sz w:val="40"/>
          <w:szCs w:val="28"/>
        </w:rPr>
        <w:t xml:space="preserve"> ВА БОШҚАРУВ" КАФЕДРАСИ</w:t>
      </w:r>
    </w:p>
    <w:p w:rsidR="00D307E0" w:rsidRPr="00D307E0" w:rsidRDefault="00D307E0" w:rsidP="00D307E0">
      <w:pPr>
        <w:spacing w:after="0"/>
        <w:ind w:left="460"/>
        <w:jc w:val="right"/>
        <w:rPr>
          <w:rFonts w:eastAsia="Times New Roman" w:cs="Times New Roman"/>
          <w:b/>
          <w:bCs/>
          <w:sz w:val="28"/>
          <w:szCs w:val="28"/>
        </w:rPr>
      </w:pPr>
    </w:p>
    <w:p w:rsidR="00D307E0" w:rsidRPr="00D307E0" w:rsidRDefault="00D307E0" w:rsidP="00D307E0">
      <w:pPr>
        <w:spacing w:after="0"/>
        <w:ind w:left="460"/>
        <w:jc w:val="right"/>
        <w:rPr>
          <w:rFonts w:eastAsia="Times New Roman" w:cs="Times New Roman"/>
          <w:b/>
          <w:bCs/>
          <w:sz w:val="28"/>
          <w:szCs w:val="28"/>
          <w:lang w:val="uz-Cyrl-UZ"/>
        </w:rPr>
      </w:pPr>
    </w:p>
    <w:p w:rsidR="00D307E0" w:rsidRPr="00D307E0" w:rsidRDefault="00D307E0" w:rsidP="00D307E0">
      <w:pPr>
        <w:spacing w:after="0"/>
        <w:ind w:left="460"/>
        <w:jc w:val="right"/>
        <w:rPr>
          <w:rFonts w:eastAsia="Times New Roman" w:cs="Times New Roman"/>
          <w:b/>
          <w:bCs/>
          <w:sz w:val="28"/>
          <w:szCs w:val="28"/>
          <w:lang w:val="uz-Cyrl-UZ"/>
        </w:rPr>
      </w:pPr>
    </w:p>
    <w:p w:rsidR="00D307E0" w:rsidRPr="00D307E0" w:rsidRDefault="00D307E0" w:rsidP="00D307E0">
      <w:pPr>
        <w:spacing w:after="0"/>
        <w:ind w:left="460"/>
        <w:jc w:val="right"/>
        <w:rPr>
          <w:rFonts w:eastAsia="Times New Roman" w:cs="Times New Roman"/>
          <w:b/>
          <w:bCs/>
          <w:sz w:val="28"/>
          <w:szCs w:val="28"/>
          <w:lang w:val="uz-Cyrl-UZ"/>
        </w:rPr>
      </w:pPr>
    </w:p>
    <w:p w:rsidR="00D307E0" w:rsidRPr="00D307E0" w:rsidRDefault="00D307E0" w:rsidP="00D307E0">
      <w:pPr>
        <w:spacing w:after="0"/>
        <w:ind w:left="460"/>
        <w:jc w:val="right"/>
        <w:rPr>
          <w:rFonts w:eastAsia="Times New Roman" w:cs="Times New Roman"/>
          <w:b/>
          <w:bCs/>
          <w:sz w:val="32"/>
          <w:szCs w:val="28"/>
          <w:lang w:val="uz-Cyrl-UZ"/>
        </w:rPr>
      </w:pPr>
      <w:r w:rsidRPr="00D307E0">
        <w:rPr>
          <w:rFonts w:eastAsia="Times New Roman" w:cs="Times New Roman"/>
          <w:b/>
          <w:bCs/>
          <w:sz w:val="32"/>
          <w:szCs w:val="28"/>
          <w:lang w:val="uz-Cyrl-UZ"/>
        </w:rPr>
        <w:t>«ТАСДИҚЛАЙМАН»</w:t>
      </w:r>
    </w:p>
    <w:p w:rsidR="00D307E0" w:rsidRPr="00D307E0" w:rsidRDefault="00D307E0" w:rsidP="00D307E0">
      <w:pPr>
        <w:spacing w:after="0"/>
        <w:ind w:left="460"/>
        <w:jc w:val="right"/>
        <w:rPr>
          <w:rFonts w:eastAsia="Times New Roman" w:cs="Times New Roman"/>
          <w:b/>
          <w:bCs/>
          <w:sz w:val="32"/>
          <w:szCs w:val="28"/>
          <w:lang w:val="uz-Cyrl-UZ"/>
        </w:rPr>
      </w:pPr>
      <w:r w:rsidRPr="00D307E0">
        <w:rPr>
          <w:rFonts w:eastAsia="Times New Roman" w:cs="Times New Roman"/>
          <w:b/>
          <w:bCs/>
          <w:sz w:val="32"/>
          <w:szCs w:val="28"/>
          <w:lang w:val="uz-Cyrl-UZ"/>
        </w:rPr>
        <w:t>Ўқув ишлари бўйича проректор</w:t>
      </w:r>
    </w:p>
    <w:p w:rsidR="00D307E0" w:rsidRPr="00D307E0" w:rsidRDefault="00D307E0" w:rsidP="00D307E0">
      <w:pPr>
        <w:spacing w:after="0"/>
        <w:ind w:left="460"/>
        <w:jc w:val="right"/>
        <w:rPr>
          <w:rFonts w:eastAsia="Times New Roman" w:cs="Times New Roman"/>
          <w:b/>
          <w:bCs/>
          <w:sz w:val="32"/>
          <w:szCs w:val="28"/>
          <w:lang w:val="uz-Cyrl-UZ"/>
        </w:rPr>
      </w:pPr>
      <w:r w:rsidRPr="00D307E0">
        <w:rPr>
          <w:rFonts w:eastAsia="Times New Roman" w:cs="Times New Roman"/>
          <w:b/>
          <w:bCs/>
          <w:sz w:val="32"/>
          <w:szCs w:val="28"/>
          <w:lang w:val="uz-Cyrl-UZ"/>
        </w:rPr>
        <w:t>_____________Н.А. Абдуазизов</w:t>
      </w:r>
    </w:p>
    <w:p w:rsidR="00D307E0" w:rsidRPr="00D307E0" w:rsidRDefault="00D307E0" w:rsidP="00D307E0">
      <w:pPr>
        <w:spacing w:after="0"/>
        <w:ind w:left="460"/>
        <w:jc w:val="right"/>
        <w:rPr>
          <w:rFonts w:eastAsia="Times New Roman" w:cs="Times New Roman"/>
          <w:b/>
          <w:bCs/>
          <w:sz w:val="32"/>
          <w:szCs w:val="28"/>
          <w:lang w:val="uz-Cyrl-UZ"/>
        </w:rPr>
      </w:pPr>
      <w:r w:rsidRPr="00D307E0">
        <w:rPr>
          <w:rFonts w:eastAsia="Times New Roman" w:cs="Times New Roman"/>
          <w:b/>
          <w:bCs/>
          <w:sz w:val="32"/>
          <w:szCs w:val="28"/>
          <w:lang w:val="uz-Cyrl-UZ"/>
        </w:rPr>
        <w:t>“__” ________ 2018 й.</w:t>
      </w:r>
    </w:p>
    <w:p w:rsidR="00D307E0" w:rsidRPr="00D307E0" w:rsidRDefault="00D307E0" w:rsidP="00D307E0">
      <w:pPr>
        <w:spacing w:after="0"/>
        <w:jc w:val="left"/>
        <w:rPr>
          <w:rFonts w:eastAsia="Times New Roman" w:cs="Times New Roman"/>
          <w:sz w:val="28"/>
          <w:szCs w:val="28"/>
        </w:rPr>
      </w:pPr>
    </w:p>
    <w:p w:rsidR="00D307E0" w:rsidRPr="00D307E0" w:rsidRDefault="00D307E0" w:rsidP="00D307E0">
      <w:pPr>
        <w:spacing w:after="0"/>
        <w:jc w:val="left"/>
        <w:rPr>
          <w:rFonts w:eastAsia="Times New Roman" w:cs="Times New Roman"/>
          <w:sz w:val="28"/>
          <w:szCs w:val="28"/>
          <w:lang w:val="uz-Cyrl-UZ"/>
        </w:rPr>
      </w:pPr>
    </w:p>
    <w:p w:rsidR="00D307E0" w:rsidRPr="00D307E0" w:rsidRDefault="00D307E0" w:rsidP="00D307E0">
      <w:pPr>
        <w:shd w:val="clear" w:color="auto" w:fill="FFFFFF"/>
        <w:tabs>
          <w:tab w:val="left" w:pos="567"/>
          <w:tab w:val="left" w:pos="5010"/>
        </w:tabs>
        <w:spacing w:after="0"/>
        <w:jc w:val="left"/>
        <w:rPr>
          <w:rFonts w:eastAsia="Times New Roman" w:cs="Times New Roman"/>
          <w:b/>
          <w:bCs/>
          <w:spacing w:val="-27"/>
          <w:sz w:val="28"/>
          <w:szCs w:val="28"/>
          <w:lang w:val="fi-FI"/>
        </w:rPr>
      </w:pPr>
    </w:p>
    <w:p w:rsidR="00D307E0" w:rsidRPr="00D307E0" w:rsidRDefault="00D307E0" w:rsidP="00D307E0">
      <w:pPr>
        <w:shd w:val="clear" w:color="auto" w:fill="FFFFFF"/>
        <w:tabs>
          <w:tab w:val="left" w:pos="567"/>
        </w:tabs>
        <w:spacing w:after="0"/>
        <w:rPr>
          <w:rFonts w:ascii="Calibri" w:eastAsia="Times New Roman" w:hAnsi="Calibri" w:cs="Times New Roman"/>
          <w:sz w:val="22"/>
          <w:lang w:val="uz-Cyrl-UZ"/>
        </w:rPr>
      </w:pPr>
      <w:r w:rsidRPr="00D307E0">
        <w:rPr>
          <w:rFonts w:ascii="Calibri" w:eastAsia="Times New Roman" w:hAnsi="Calibri" w:cs="Times New Roman"/>
          <w:sz w:val="22"/>
          <w:lang w:val="en-US"/>
        </w:rPr>
        <w:pict>
          <v:shape id="_x0000_i1366" type="#_x0000_t136" style="width:369.65pt;height:115pt" fillcolor="#369" stroked="f">
            <v:shadow on="t" color="#b2b2b2" opacity="52429f" offset="3pt"/>
            <v:textpath style="font-family:&quot;Times New Roman&quot;;font-size:28pt;v-text-kern:t" trim="t" fitpath="t" string="МЕТРОЛОГИЯ ВА &#10;СТАНДАРТЛАШТИРИШ&#10;"/>
          </v:shape>
        </w:pict>
      </w:r>
    </w:p>
    <w:p w:rsidR="00D307E0" w:rsidRPr="00D307E0" w:rsidRDefault="00D307E0" w:rsidP="00D307E0">
      <w:pPr>
        <w:spacing w:line="276" w:lineRule="auto"/>
        <w:jc w:val="left"/>
        <w:rPr>
          <w:rFonts w:ascii="Calibri" w:eastAsia="Times New Roman" w:hAnsi="Calibri" w:cs="Times New Roman"/>
          <w:sz w:val="14"/>
        </w:rPr>
      </w:pPr>
    </w:p>
    <w:p w:rsidR="00D307E0" w:rsidRPr="00D307E0" w:rsidRDefault="00D307E0" w:rsidP="00D307E0">
      <w:pPr>
        <w:spacing w:line="276" w:lineRule="auto"/>
        <w:rPr>
          <w:rFonts w:eastAsia="Times New Roman" w:cs="Times New Roman"/>
          <w:b/>
          <w:sz w:val="28"/>
          <w:szCs w:val="28"/>
        </w:rPr>
      </w:pPr>
      <w:r w:rsidRPr="00D307E0">
        <w:rPr>
          <w:rFonts w:eastAsia="Times New Roman" w:cs="Times New Roman"/>
          <w:b/>
          <w:sz w:val="28"/>
          <w:szCs w:val="28"/>
        </w:rPr>
        <w:t>фанидан ўқув услубий мажмуа</w:t>
      </w:r>
    </w:p>
    <w:p w:rsidR="00D307E0" w:rsidRPr="00D307E0" w:rsidRDefault="00D307E0" w:rsidP="00D307E0">
      <w:pPr>
        <w:shd w:val="clear" w:color="auto" w:fill="FFFFFF"/>
        <w:tabs>
          <w:tab w:val="left" w:pos="567"/>
        </w:tabs>
        <w:spacing w:after="0"/>
        <w:rPr>
          <w:rFonts w:eastAsia="Times New Roman" w:cs="Times New Roman"/>
          <w:b/>
          <w:bCs/>
          <w:spacing w:val="-27"/>
          <w:szCs w:val="24"/>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Cs w:val="24"/>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tbl>
      <w:tblPr>
        <w:tblW w:w="0" w:type="auto"/>
        <w:jc w:val="center"/>
        <w:tblInd w:w="-973" w:type="dxa"/>
        <w:tblLook w:val="04A0" w:firstRow="1" w:lastRow="0" w:firstColumn="1" w:lastColumn="0" w:noHBand="0" w:noVBand="1"/>
      </w:tblPr>
      <w:tblGrid>
        <w:gridCol w:w="2349"/>
        <w:gridCol w:w="1701"/>
        <w:gridCol w:w="4041"/>
      </w:tblGrid>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Билим соҳаси</w:t>
            </w:r>
          </w:p>
        </w:tc>
        <w:tc>
          <w:tcPr>
            <w:tcW w:w="1701" w:type="dxa"/>
          </w:tcPr>
          <w:p w:rsidR="00D307E0" w:rsidRPr="00D307E0" w:rsidRDefault="00D307E0" w:rsidP="00D307E0">
            <w:pPr>
              <w:spacing w:after="0"/>
              <w:rPr>
                <w:rFonts w:eastAsia="Times New Roman" w:cs="Times New Roman"/>
                <w:b/>
                <w:sz w:val="28"/>
                <w:szCs w:val="28"/>
              </w:rPr>
            </w:pPr>
            <w:r w:rsidRPr="00D307E0">
              <w:rPr>
                <w:rFonts w:eastAsia="Times New Roman" w:cs="Times New Roman"/>
                <w:b/>
                <w:sz w:val="28"/>
                <w:szCs w:val="28"/>
              </w:rPr>
              <w:t>300 000</w:t>
            </w:r>
          </w:p>
        </w:tc>
        <w:tc>
          <w:tcPr>
            <w:tcW w:w="4041" w:type="dxa"/>
            <w:vAlign w:val="center"/>
          </w:tcPr>
          <w:p w:rsidR="00D307E0" w:rsidRPr="00D307E0" w:rsidRDefault="00D307E0" w:rsidP="00D307E0">
            <w:pPr>
              <w:spacing w:after="0"/>
              <w:jc w:val="left"/>
              <w:rPr>
                <w:rFonts w:eastAsia="Times New Roman" w:cs="Times New Roman"/>
                <w:sz w:val="28"/>
                <w:szCs w:val="28"/>
                <w:lang w:val="uz-Cyrl-UZ"/>
              </w:rPr>
            </w:pPr>
            <w:r w:rsidRPr="00D307E0">
              <w:rPr>
                <w:rFonts w:eastAsia="Times New Roman" w:cs="Times New Roman"/>
                <w:sz w:val="28"/>
                <w:szCs w:val="28"/>
                <w:lang w:val="uz-Cyrl-UZ"/>
              </w:rPr>
              <w:t>Ишлаб чиқариш техник соҳа</w:t>
            </w:r>
          </w:p>
        </w:tc>
      </w:tr>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Таълим соҳаси</w:t>
            </w:r>
          </w:p>
        </w:tc>
        <w:tc>
          <w:tcPr>
            <w:tcW w:w="1701" w:type="dxa"/>
          </w:tcPr>
          <w:p w:rsidR="00D307E0" w:rsidRPr="00D307E0" w:rsidRDefault="00D307E0" w:rsidP="00D307E0">
            <w:pPr>
              <w:spacing w:after="0"/>
              <w:rPr>
                <w:rFonts w:eastAsia="Times New Roman" w:cs="Times New Roman"/>
                <w:b/>
                <w:sz w:val="28"/>
                <w:szCs w:val="28"/>
              </w:rPr>
            </w:pPr>
            <w:r w:rsidRPr="00D307E0">
              <w:rPr>
                <w:rFonts w:eastAsia="Times New Roman" w:cs="Times New Roman"/>
                <w:b/>
                <w:sz w:val="28"/>
                <w:szCs w:val="28"/>
              </w:rPr>
              <w:t>310 000</w:t>
            </w:r>
          </w:p>
        </w:tc>
        <w:tc>
          <w:tcPr>
            <w:tcW w:w="4041" w:type="dxa"/>
          </w:tcPr>
          <w:p w:rsidR="00D307E0" w:rsidRPr="00D307E0" w:rsidRDefault="00D307E0" w:rsidP="00D307E0">
            <w:pPr>
              <w:spacing w:after="0"/>
              <w:jc w:val="left"/>
              <w:rPr>
                <w:rFonts w:eastAsia="Times New Roman" w:cs="Times New Roman"/>
                <w:sz w:val="28"/>
                <w:szCs w:val="28"/>
                <w:lang w:val="uz-Cyrl-UZ"/>
              </w:rPr>
            </w:pPr>
            <w:r w:rsidRPr="00D307E0">
              <w:rPr>
                <w:rFonts w:eastAsia="Times New Roman" w:cs="Times New Roman"/>
                <w:sz w:val="28"/>
                <w:szCs w:val="28"/>
                <w:lang w:val="uz-Cyrl-UZ"/>
              </w:rPr>
              <w:t>Муҳандислик иши</w:t>
            </w:r>
          </w:p>
        </w:tc>
      </w:tr>
      <w:tr w:rsidR="00D307E0" w:rsidRPr="00D307E0" w:rsidTr="00D307E0">
        <w:trPr>
          <w:jc w:val="center"/>
        </w:trPr>
        <w:tc>
          <w:tcPr>
            <w:tcW w:w="2349" w:type="dxa"/>
          </w:tcPr>
          <w:p w:rsidR="00D307E0" w:rsidRPr="00D307E0" w:rsidRDefault="00D307E0" w:rsidP="00D307E0">
            <w:pPr>
              <w:spacing w:after="0"/>
              <w:jc w:val="left"/>
              <w:rPr>
                <w:rFonts w:eastAsia="Times New Roman" w:cs="Times New Roman"/>
                <w:b/>
                <w:sz w:val="28"/>
                <w:szCs w:val="28"/>
                <w:lang w:val="uz-Cyrl-UZ"/>
              </w:rPr>
            </w:pPr>
            <w:r w:rsidRPr="00D307E0">
              <w:rPr>
                <w:rFonts w:eastAsia="Times New Roman" w:cs="Times New Roman"/>
                <w:b/>
                <w:sz w:val="28"/>
                <w:szCs w:val="28"/>
                <w:lang w:val="uz-Cyrl-UZ"/>
              </w:rPr>
              <w:t>Таълим йўналиши</w:t>
            </w:r>
          </w:p>
        </w:tc>
        <w:tc>
          <w:tcPr>
            <w:tcW w:w="1701" w:type="dxa"/>
          </w:tcPr>
          <w:p w:rsidR="00D307E0" w:rsidRPr="00D307E0" w:rsidRDefault="00D307E0" w:rsidP="00D307E0">
            <w:pPr>
              <w:spacing w:after="0"/>
              <w:rPr>
                <w:rFonts w:eastAsia="Times New Roman" w:cs="Times New Roman"/>
                <w:sz w:val="28"/>
                <w:szCs w:val="28"/>
              </w:rPr>
            </w:pPr>
            <w:r w:rsidRPr="00D307E0">
              <w:rPr>
                <w:rFonts w:eastAsia="Times New Roman" w:cs="Times New Roman"/>
                <w:b/>
                <w:sz w:val="28"/>
                <w:szCs w:val="28"/>
              </w:rPr>
              <w:t>5311000</w:t>
            </w:r>
          </w:p>
        </w:tc>
        <w:tc>
          <w:tcPr>
            <w:tcW w:w="4041" w:type="dxa"/>
          </w:tcPr>
          <w:p w:rsidR="00D307E0" w:rsidRPr="00D307E0" w:rsidRDefault="00D307E0" w:rsidP="00D307E0">
            <w:pPr>
              <w:spacing w:after="0"/>
              <w:jc w:val="left"/>
              <w:rPr>
                <w:rFonts w:eastAsia="Times New Roman" w:cs="Times New Roman"/>
                <w:sz w:val="28"/>
                <w:szCs w:val="28"/>
              </w:rPr>
            </w:pPr>
            <w:r w:rsidRPr="00D307E0">
              <w:rPr>
                <w:rFonts w:eastAsia="Times New Roman" w:cs="Times New Roman"/>
                <w:sz w:val="28"/>
                <w:szCs w:val="28"/>
                <w:lang w:val="uz-Cyrl-UZ"/>
              </w:rPr>
              <w:t>Технологик жараёнлар ва ишлаб чиқаришни автоматлаштириш ва бошқарув</w:t>
            </w:r>
          </w:p>
        </w:tc>
      </w:tr>
    </w:tbl>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p w:rsidR="00D307E0" w:rsidRPr="00D307E0" w:rsidRDefault="00D307E0" w:rsidP="00D307E0">
      <w:pPr>
        <w:shd w:val="clear" w:color="auto" w:fill="FFFFFF"/>
        <w:tabs>
          <w:tab w:val="left" w:pos="567"/>
        </w:tabs>
        <w:spacing w:after="0"/>
        <w:rPr>
          <w:rFonts w:eastAsia="Times New Roman" w:cs="Times New Roman"/>
          <w:b/>
          <w:bCs/>
          <w:spacing w:val="-27"/>
          <w:sz w:val="28"/>
          <w:szCs w:val="28"/>
          <w:lang w:val="uz-Cyrl-UZ"/>
        </w:rPr>
      </w:pPr>
    </w:p>
    <w:p w:rsidR="00D307E0" w:rsidRPr="00D307E0" w:rsidRDefault="00D307E0" w:rsidP="00D307E0">
      <w:pPr>
        <w:spacing w:line="276" w:lineRule="auto"/>
        <w:rPr>
          <w:rFonts w:eastAsia="Times New Roman" w:cs="Times New Roman"/>
          <w:b/>
          <w:sz w:val="28"/>
          <w:szCs w:val="28"/>
        </w:rPr>
      </w:pPr>
    </w:p>
    <w:p w:rsidR="00D307E0" w:rsidRDefault="00D307E0" w:rsidP="00D307E0">
      <w:pPr>
        <w:spacing w:line="276" w:lineRule="auto"/>
        <w:rPr>
          <w:rFonts w:eastAsia="Times New Roman" w:cs="Times New Roman"/>
          <w:b/>
          <w:sz w:val="28"/>
          <w:szCs w:val="28"/>
          <w:lang w:val="uz-Cyrl-UZ"/>
        </w:rPr>
      </w:pPr>
      <w:r w:rsidRPr="00D307E0">
        <w:rPr>
          <w:rFonts w:eastAsia="Times New Roman" w:cs="Times New Roman"/>
          <w:b/>
          <w:sz w:val="28"/>
          <w:szCs w:val="28"/>
          <w:lang w:val="uz-Cyrl-UZ"/>
        </w:rPr>
        <w:t>НАВОИЙ 2018 й.</w:t>
      </w:r>
    </w:p>
    <w:p w:rsidR="004314C9" w:rsidRDefault="004314C9" w:rsidP="00D307E0">
      <w:pPr>
        <w:spacing w:line="276" w:lineRule="auto"/>
        <w:rPr>
          <w:rFonts w:eastAsia="Times New Roman" w:cs="Times New Roman"/>
          <w:b/>
          <w:sz w:val="28"/>
          <w:szCs w:val="28"/>
          <w:lang w:val="uz-Cyrl-UZ"/>
        </w:rPr>
      </w:pPr>
    </w:p>
    <w:p w:rsidR="004314C9" w:rsidRPr="004314C9" w:rsidRDefault="004314C9" w:rsidP="004314C9">
      <w:pPr>
        <w:spacing w:after="0"/>
        <w:ind w:firstLine="709"/>
        <w:jc w:val="both"/>
        <w:rPr>
          <w:rFonts w:eastAsia="Times New Roman" w:cs="Times New Roman"/>
          <w:sz w:val="28"/>
          <w:szCs w:val="28"/>
          <w:lang w:val="uz-Cyrl-UZ"/>
        </w:rPr>
      </w:pPr>
      <w:r w:rsidRPr="004314C9">
        <w:rPr>
          <w:rFonts w:eastAsia="Times New Roman" w:cs="Times New Roman"/>
          <w:sz w:val="28"/>
          <w:szCs w:val="28"/>
          <w:lang w:val="uz-Cyrl-UZ"/>
        </w:rPr>
        <w:t>Ўзбекистон республикаси Олий ва ўрта махсус таълим вазирлигининг _____ йил ___ августдаги ____ – сонли буйруғи билан тасдиқланган «Метрология ва стандартлаштириш» фани дастури асосида ишлаб чиқилган.</w:t>
      </w:r>
    </w:p>
    <w:p w:rsidR="004314C9" w:rsidRPr="004314C9" w:rsidRDefault="004314C9" w:rsidP="004314C9">
      <w:pPr>
        <w:shd w:val="clear" w:color="auto" w:fill="FFFFFF"/>
        <w:tabs>
          <w:tab w:val="left" w:pos="567"/>
        </w:tabs>
        <w:spacing w:after="0"/>
        <w:ind w:firstLine="709"/>
        <w:jc w:val="both"/>
        <w:rPr>
          <w:rFonts w:eastAsia="Times New Roman" w:cs="Times New Roman"/>
          <w:b/>
          <w:sz w:val="28"/>
          <w:szCs w:val="28"/>
          <w:lang w:val="uz-Cyrl-UZ"/>
        </w:rPr>
      </w:pPr>
    </w:p>
    <w:p w:rsidR="004314C9" w:rsidRPr="004314C9" w:rsidRDefault="004314C9" w:rsidP="004314C9">
      <w:pPr>
        <w:shd w:val="clear" w:color="auto" w:fill="FFFFFF"/>
        <w:tabs>
          <w:tab w:val="left" w:pos="567"/>
        </w:tabs>
        <w:spacing w:after="0"/>
        <w:ind w:firstLine="709"/>
        <w:jc w:val="both"/>
        <w:rPr>
          <w:rFonts w:eastAsia="Times New Roman" w:cs="Times New Roman"/>
          <w:b/>
          <w:sz w:val="28"/>
          <w:szCs w:val="28"/>
          <w:lang w:val="uz-Cyrl-UZ"/>
        </w:rPr>
      </w:pPr>
      <w:r w:rsidRPr="004314C9">
        <w:rPr>
          <w:rFonts w:eastAsia="Times New Roman" w:cs="Times New Roman"/>
          <w:b/>
          <w:sz w:val="28"/>
          <w:szCs w:val="28"/>
        </w:rPr>
        <w:t>Тузувчилар:</w:t>
      </w:r>
    </w:p>
    <w:p w:rsidR="004314C9" w:rsidRPr="004314C9" w:rsidRDefault="004314C9" w:rsidP="004314C9">
      <w:pPr>
        <w:shd w:val="clear" w:color="auto" w:fill="FFFFFF"/>
        <w:tabs>
          <w:tab w:val="left" w:pos="567"/>
        </w:tabs>
        <w:spacing w:after="0"/>
        <w:ind w:firstLine="709"/>
        <w:jc w:val="both"/>
        <w:rPr>
          <w:rFonts w:eastAsia="Times New Roman" w:cs="Times New Roman"/>
          <w:b/>
          <w:sz w:val="28"/>
          <w:szCs w:val="28"/>
          <w:lang w:val="uz-Cyrl-UZ"/>
        </w:rPr>
      </w:pP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r w:rsidRPr="004314C9">
        <w:rPr>
          <w:rFonts w:eastAsia="Times New Roman" w:cs="Times New Roman"/>
          <w:sz w:val="28"/>
          <w:szCs w:val="28"/>
        </w:rPr>
        <w:t xml:space="preserve">«Автоматлаштириш ва бошкарув» кафедраси </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rPr>
      </w:pPr>
      <w:r w:rsidRPr="004314C9">
        <w:rPr>
          <w:rFonts w:eastAsia="Times New Roman" w:cs="Times New Roman"/>
          <w:sz w:val="28"/>
          <w:szCs w:val="28"/>
        </w:rPr>
        <w:t>доценти</w:t>
      </w:r>
      <w:r w:rsidRPr="004314C9">
        <w:rPr>
          <w:rFonts w:eastAsia="Times New Roman" w:cs="Times New Roman"/>
          <w:sz w:val="28"/>
          <w:szCs w:val="28"/>
          <w:lang w:val="uz-Cyrl-UZ"/>
        </w:rPr>
        <w:t xml:space="preserve">                                                                                      Ш</w:t>
      </w:r>
      <w:r w:rsidRPr="004314C9">
        <w:rPr>
          <w:rFonts w:eastAsia="Times New Roman" w:cs="Times New Roman"/>
          <w:sz w:val="28"/>
          <w:szCs w:val="28"/>
        </w:rPr>
        <w:t>.Р.</w:t>
      </w:r>
      <w:r w:rsidRPr="004314C9">
        <w:rPr>
          <w:rFonts w:eastAsia="Times New Roman" w:cs="Times New Roman"/>
          <w:sz w:val="28"/>
          <w:szCs w:val="28"/>
          <w:lang w:val="uz-Cyrl-UZ"/>
        </w:rPr>
        <w:t>Ў</w:t>
      </w:r>
      <w:r w:rsidRPr="004314C9">
        <w:rPr>
          <w:rFonts w:eastAsia="Times New Roman" w:cs="Times New Roman"/>
          <w:sz w:val="28"/>
          <w:szCs w:val="28"/>
        </w:rPr>
        <w:t xml:space="preserve">ринов </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rPr>
      </w:pP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r w:rsidRPr="004314C9">
        <w:rPr>
          <w:rFonts w:eastAsia="Times New Roman" w:cs="Times New Roman"/>
          <w:sz w:val="28"/>
          <w:szCs w:val="28"/>
        </w:rPr>
        <w:t xml:space="preserve">«Автоматлаштириш ва бошкарув» кафедраси </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rPr>
      </w:pPr>
      <w:r w:rsidRPr="004314C9">
        <w:rPr>
          <w:rFonts w:eastAsia="Times New Roman" w:cs="Times New Roman"/>
          <w:sz w:val="28"/>
          <w:szCs w:val="28"/>
        </w:rPr>
        <w:t>ассистенти</w:t>
      </w:r>
      <w:r w:rsidRPr="004314C9">
        <w:rPr>
          <w:rFonts w:eastAsia="Times New Roman" w:cs="Times New Roman"/>
          <w:sz w:val="28"/>
          <w:szCs w:val="28"/>
          <w:lang w:val="uz-Cyrl-UZ"/>
        </w:rPr>
        <w:t xml:space="preserve">                                                                            </w:t>
      </w:r>
      <w:r w:rsidRPr="004314C9">
        <w:rPr>
          <w:rFonts w:eastAsia="Times New Roman" w:cs="Times New Roman"/>
          <w:sz w:val="28"/>
          <w:szCs w:val="28"/>
        </w:rPr>
        <w:t xml:space="preserve">И.И.Каландаров </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rPr>
      </w:pPr>
    </w:p>
    <w:p w:rsidR="004314C9" w:rsidRPr="004314C9" w:rsidRDefault="004314C9" w:rsidP="004314C9">
      <w:pPr>
        <w:shd w:val="clear" w:color="auto" w:fill="FFFFFF"/>
        <w:tabs>
          <w:tab w:val="left" w:pos="567"/>
        </w:tabs>
        <w:spacing w:after="0"/>
        <w:ind w:firstLine="709"/>
        <w:jc w:val="both"/>
        <w:rPr>
          <w:rFonts w:eastAsia="Times New Roman" w:cs="Times New Roman"/>
          <w:b/>
          <w:sz w:val="28"/>
          <w:szCs w:val="28"/>
          <w:lang w:val="uz-Cyrl-UZ"/>
        </w:rPr>
      </w:pPr>
      <w:r w:rsidRPr="004314C9">
        <w:rPr>
          <w:rFonts w:eastAsia="Times New Roman" w:cs="Times New Roman"/>
          <w:b/>
          <w:sz w:val="28"/>
          <w:szCs w:val="28"/>
          <w:lang w:val="uz-Cyrl-UZ"/>
        </w:rPr>
        <w:t>Такризчилар:</w:t>
      </w:r>
    </w:p>
    <w:p w:rsidR="004314C9" w:rsidRPr="004314C9" w:rsidRDefault="004314C9" w:rsidP="004314C9">
      <w:pPr>
        <w:shd w:val="clear" w:color="auto" w:fill="FFFFFF"/>
        <w:tabs>
          <w:tab w:val="left" w:pos="567"/>
        </w:tabs>
        <w:spacing w:after="0"/>
        <w:ind w:firstLine="709"/>
        <w:jc w:val="both"/>
        <w:rPr>
          <w:rFonts w:eastAsia="Times New Roman" w:cs="Times New Roman"/>
          <w:b/>
          <w:sz w:val="28"/>
          <w:szCs w:val="28"/>
          <w:lang w:val="uz-Cyrl-UZ"/>
        </w:rPr>
      </w:pP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r w:rsidRPr="004314C9">
        <w:rPr>
          <w:rFonts w:eastAsia="Times New Roman" w:cs="Times New Roman"/>
          <w:sz w:val="28"/>
          <w:szCs w:val="28"/>
          <w:lang w:val="uz-Cyrl-UZ"/>
        </w:rPr>
        <w:t xml:space="preserve">Жумаев Одил Абдужалилович – </w:t>
      </w:r>
      <w:r w:rsidRPr="004314C9">
        <w:rPr>
          <w:rFonts w:eastAsia="Times New Roman" w:cs="Times New Roman"/>
          <w:sz w:val="28"/>
          <w:szCs w:val="28"/>
        </w:rPr>
        <w:t>«</w:t>
      </w:r>
      <w:r w:rsidRPr="004314C9">
        <w:rPr>
          <w:rFonts w:eastAsia="Times New Roman" w:cs="Times New Roman"/>
          <w:sz w:val="28"/>
          <w:szCs w:val="28"/>
          <w:lang w:val="uz-Cyrl-UZ"/>
        </w:rPr>
        <w:t>Автоматлаштириш ва бошкариш</w:t>
      </w:r>
      <w:r w:rsidRPr="004314C9">
        <w:rPr>
          <w:rFonts w:eastAsia="Times New Roman" w:cs="Times New Roman"/>
          <w:sz w:val="28"/>
          <w:szCs w:val="28"/>
        </w:rPr>
        <w:t>»</w:t>
      </w:r>
      <w:r w:rsidRPr="004314C9">
        <w:rPr>
          <w:rFonts w:eastAsia="Times New Roman" w:cs="Times New Roman"/>
          <w:sz w:val="28"/>
          <w:szCs w:val="28"/>
          <w:lang w:val="uz-Cyrl-UZ"/>
        </w:rPr>
        <w:t xml:space="preserve"> кафедраси мудири, доцент.</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r w:rsidRPr="004314C9">
        <w:rPr>
          <w:rFonts w:eastAsia="Times New Roman" w:cs="Times New Roman"/>
          <w:sz w:val="28"/>
          <w:szCs w:val="28"/>
          <w:lang w:val="uz-Cyrl-UZ"/>
        </w:rPr>
        <w:t>Жўраев Мухриддин Сайидович - НМЗ ЧПУ лабараторияси бошлиғи.</w:t>
      </w: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p>
    <w:p w:rsidR="004314C9" w:rsidRPr="004314C9" w:rsidRDefault="004314C9" w:rsidP="004314C9">
      <w:pPr>
        <w:shd w:val="clear" w:color="auto" w:fill="FFFFFF"/>
        <w:tabs>
          <w:tab w:val="left" w:pos="567"/>
        </w:tabs>
        <w:spacing w:after="0"/>
        <w:ind w:firstLine="709"/>
        <w:jc w:val="both"/>
        <w:rPr>
          <w:rFonts w:eastAsia="Times New Roman" w:cs="Times New Roman"/>
          <w:sz w:val="28"/>
          <w:szCs w:val="28"/>
          <w:lang w:val="uz-Cyrl-UZ"/>
        </w:rPr>
      </w:pPr>
    </w:p>
    <w:p w:rsidR="004314C9" w:rsidRPr="004314C9" w:rsidRDefault="004314C9" w:rsidP="004314C9">
      <w:pPr>
        <w:spacing w:after="0"/>
        <w:ind w:firstLine="709"/>
        <w:jc w:val="both"/>
        <w:rPr>
          <w:rFonts w:eastAsia="Times New Roman" w:cs="Times New Roman"/>
          <w:b/>
          <w:bCs/>
          <w:sz w:val="28"/>
          <w:szCs w:val="28"/>
          <w:lang w:val="uz-Cyrl-UZ"/>
        </w:rPr>
      </w:pPr>
      <w:r w:rsidRPr="004314C9">
        <w:rPr>
          <w:rFonts w:eastAsia="Times New Roman" w:cs="Times New Roman"/>
          <w:sz w:val="28"/>
          <w:szCs w:val="28"/>
          <w:lang w:val="uz-Cyrl-UZ"/>
        </w:rPr>
        <w:t>Ўқув-услубий мажмуа «Автоматлаштириш ва бошқариш» кафедрасининг йиғилишида мухокама қилинган ва тасдиқланган (№1 Баённома, ___ _______________ 2018 й.).</w:t>
      </w:r>
    </w:p>
    <w:p w:rsidR="004314C9" w:rsidRPr="004314C9" w:rsidRDefault="004314C9" w:rsidP="004314C9">
      <w:pPr>
        <w:spacing w:after="0"/>
        <w:ind w:firstLine="709"/>
        <w:jc w:val="both"/>
        <w:rPr>
          <w:rFonts w:eastAsia="Times New Roman" w:cs="Times New Roman"/>
          <w:b/>
          <w:bCs/>
          <w:sz w:val="28"/>
          <w:szCs w:val="28"/>
          <w:lang w:val="uz-Cyrl-UZ"/>
        </w:rPr>
      </w:pPr>
    </w:p>
    <w:p w:rsidR="004314C9" w:rsidRPr="004314C9" w:rsidRDefault="004314C9" w:rsidP="004314C9">
      <w:pPr>
        <w:spacing w:after="0"/>
        <w:ind w:firstLine="709"/>
        <w:jc w:val="both"/>
        <w:rPr>
          <w:rFonts w:eastAsia="Times New Roman" w:cs="Times New Roman"/>
          <w:b/>
          <w:bCs/>
          <w:sz w:val="28"/>
          <w:szCs w:val="28"/>
          <w:lang w:val="uz-Cyrl-UZ"/>
        </w:rPr>
      </w:pPr>
    </w:p>
    <w:p w:rsidR="004314C9" w:rsidRPr="004314C9" w:rsidRDefault="004314C9" w:rsidP="004314C9">
      <w:pPr>
        <w:spacing w:after="0"/>
        <w:ind w:firstLine="709"/>
        <w:rPr>
          <w:rFonts w:eastAsia="Times New Roman" w:cs="Times New Roman"/>
          <w:b/>
          <w:bCs/>
          <w:sz w:val="28"/>
          <w:szCs w:val="28"/>
          <w:lang w:val="uz-Cyrl-UZ"/>
        </w:rPr>
      </w:pPr>
      <w:r w:rsidRPr="004314C9">
        <w:rPr>
          <w:rFonts w:eastAsia="Times New Roman" w:cs="Times New Roman"/>
          <w:b/>
          <w:bCs/>
          <w:sz w:val="28"/>
          <w:szCs w:val="28"/>
          <w:lang w:val="uz-Cyrl-UZ"/>
        </w:rPr>
        <w:t>Кафедра мудири:</w:t>
      </w:r>
      <w:r w:rsidRPr="004314C9">
        <w:rPr>
          <w:rFonts w:eastAsia="Times New Roman" w:cs="Times New Roman"/>
          <w:b/>
          <w:bCs/>
          <w:sz w:val="28"/>
          <w:szCs w:val="28"/>
          <w:lang w:val="uz-Cyrl-UZ"/>
        </w:rPr>
        <w:tab/>
        <w:t>_______________</w:t>
      </w:r>
      <w:r w:rsidRPr="004314C9">
        <w:rPr>
          <w:rFonts w:eastAsia="Times New Roman" w:cs="Times New Roman"/>
          <w:b/>
          <w:bCs/>
          <w:sz w:val="28"/>
          <w:szCs w:val="28"/>
          <w:lang w:val="uz-Cyrl-UZ"/>
        </w:rPr>
        <w:tab/>
        <w:t>О.А. Жумаев</w:t>
      </w:r>
    </w:p>
    <w:p w:rsidR="004314C9" w:rsidRPr="004314C9" w:rsidRDefault="004314C9" w:rsidP="004314C9">
      <w:pPr>
        <w:spacing w:after="0"/>
        <w:ind w:firstLine="709"/>
        <w:jc w:val="both"/>
        <w:rPr>
          <w:rFonts w:eastAsia="Times New Roman" w:cs="Times New Roman"/>
          <w:b/>
          <w:bCs/>
          <w:caps/>
          <w:sz w:val="28"/>
          <w:szCs w:val="28"/>
          <w:lang w:val="uz-Cyrl-UZ"/>
        </w:rPr>
      </w:pPr>
    </w:p>
    <w:p w:rsidR="004314C9" w:rsidRPr="004314C9" w:rsidRDefault="004314C9" w:rsidP="004314C9">
      <w:pPr>
        <w:spacing w:after="0"/>
        <w:ind w:firstLine="709"/>
        <w:jc w:val="both"/>
        <w:rPr>
          <w:rFonts w:eastAsia="Times New Roman" w:cs="Times New Roman"/>
          <w:b/>
          <w:bCs/>
          <w:caps/>
          <w:sz w:val="28"/>
          <w:szCs w:val="28"/>
          <w:lang w:val="uz-Cyrl-UZ"/>
        </w:rPr>
      </w:pPr>
    </w:p>
    <w:p w:rsidR="004314C9" w:rsidRPr="004314C9" w:rsidRDefault="004314C9" w:rsidP="004314C9">
      <w:pPr>
        <w:spacing w:after="0"/>
        <w:ind w:firstLine="709"/>
        <w:jc w:val="both"/>
        <w:rPr>
          <w:rFonts w:eastAsia="Times New Roman" w:cs="Times New Roman"/>
          <w:bCs/>
          <w:sz w:val="28"/>
          <w:szCs w:val="28"/>
          <w:lang w:val="uz-Cyrl-UZ"/>
        </w:rPr>
      </w:pPr>
      <w:r w:rsidRPr="004314C9">
        <w:rPr>
          <w:rFonts w:eastAsia="Times New Roman" w:cs="Times New Roman"/>
          <w:bCs/>
          <w:sz w:val="28"/>
          <w:szCs w:val="28"/>
          <w:lang w:val="uz-Cyrl-UZ"/>
        </w:rPr>
        <w:t>Ўқув-услубий мажмуа НДКИ Энерго механика факултетининг йиғилишида мухокама қилинган ва тасдиқланган (№1 Баённома, ___ _________2018 й.).</w:t>
      </w: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rPr>
          <w:rFonts w:eastAsia="Times New Roman" w:cs="Times New Roman"/>
          <w:b/>
          <w:bCs/>
          <w:sz w:val="28"/>
          <w:szCs w:val="28"/>
          <w:lang w:val="uz-Cyrl-UZ"/>
        </w:rPr>
      </w:pPr>
      <w:r w:rsidRPr="004314C9">
        <w:rPr>
          <w:rFonts w:eastAsia="Times New Roman" w:cs="Times New Roman"/>
          <w:b/>
          <w:bCs/>
          <w:sz w:val="28"/>
          <w:szCs w:val="28"/>
          <w:lang w:val="uz-Cyrl-UZ"/>
        </w:rPr>
        <w:t>Энерго механика факултети декани:</w:t>
      </w:r>
      <w:r w:rsidRPr="004314C9">
        <w:rPr>
          <w:rFonts w:eastAsia="Times New Roman" w:cs="Times New Roman"/>
          <w:b/>
          <w:bCs/>
          <w:sz w:val="28"/>
          <w:szCs w:val="28"/>
          <w:lang w:val="uz-Cyrl-UZ"/>
        </w:rPr>
        <w:tab/>
        <w:t xml:space="preserve"> _________ </w:t>
      </w:r>
      <w:r w:rsidRPr="004314C9">
        <w:rPr>
          <w:rFonts w:eastAsia="Times New Roman" w:cs="Times New Roman"/>
          <w:b/>
          <w:bCs/>
          <w:sz w:val="28"/>
          <w:szCs w:val="28"/>
          <w:lang w:val="uz-Cyrl-UZ"/>
        </w:rPr>
        <w:tab/>
        <w:t>С.Ж. Бозорова</w:t>
      </w: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jc w:val="both"/>
        <w:rPr>
          <w:rFonts w:eastAsia="Times New Roman" w:cs="Times New Roman"/>
          <w:bCs/>
          <w:sz w:val="28"/>
          <w:szCs w:val="28"/>
          <w:lang w:val="uz-Cyrl-UZ"/>
        </w:rPr>
      </w:pPr>
      <w:r w:rsidRPr="004314C9">
        <w:rPr>
          <w:rFonts w:eastAsia="Times New Roman" w:cs="Times New Roman"/>
          <w:bCs/>
          <w:sz w:val="28"/>
          <w:szCs w:val="28"/>
          <w:lang w:val="uz-Cyrl-UZ"/>
        </w:rPr>
        <w:t>Ўқув-услубий мажмуа НДКИ ўқув-услубий кенгашида мухокама қилинган ва тасдиқланган (№</w:t>
      </w:r>
      <w:r w:rsidRPr="004314C9">
        <w:rPr>
          <w:rFonts w:eastAsia="Times New Roman" w:cs="Times New Roman"/>
          <w:bCs/>
          <w:sz w:val="28"/>
          <w:szCs w:val="28"/>
          <w:u w:val="single"/>
          <w:lang w:val="uz-Cyrl-UZ"/>
        </w:rPr>
        <w:t>1</w:t>
      </w:r>
      <w:r w:rsidRPr="004314C9">
        <w:rPr>
          <w:rFonts w:eastAsia="Times New Roman" w:cs="Times New Roman"/>
          <w:bCs/>
          <w:sz w:val="28"/>
          <w:szCs w:val="28"/>
          <w:lang w:val="uz-Cyrl-UZ"/>
        </w:rPr>
        <w:t xml:space="preserve"> Баённома, ___ __________ 2018 й.).</w:t>
      </w: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jc w:val="both"/>
        <w:rPr>
          <w:rFonts w:eastAsia="Times New Roman" w:cs="Times New Roman"/>
          <w:bCs/>
          <w:sz w:val="28"/>
          <w:szCs w:val="28"/>
          <w:lang w:val="uz-Cyrl-UZ"/>
        </w:rPr>
      </w:pPr>
    </w:p>
    <w:p w:rsidR="004314C9" w:rsidRPr="004314C9" w:rsidRDefault="004314C9" w:rsidP="004314C9">
      <w:pPr>
        <w:spacing w:after="0"/>
        <w:ind w:firstLine="709"/>
        <w:rPr>
          <w:rFonts w:eastAsia="Times New Roman" w:cs="Times New Roman"/>
          <w:b/>
          <w:bCs/>
          <w:sz w:val="28"/>
          <w:szCs w:val="28"/>
          <w:lang w:val="uz-Cyrl-UZ"/>
        </w:rPr>
      </w:pPr>
      <w:r w:rsidRPr="004314C9">
        <w:rPr>
          <w:rFonts w:eastAsia="Times New Roman" w:cs="Times New Roman"/>
          <w:b/>
          <w:bCs/>
          <w:sz w:val="28"/>
          <w:szCs w:val="28"/>
          <w:lang w:val="uz-Cyrl-UZ"/>
        </w:rPr>
        <w:t>Ўқув-услубий кенгаш котибаси:</w:t>
      </w:r>
      <w:r w:rsidRPr="004314C9">
        <w:rPr>
          <w:rFonts w:eastAsia="Times New Roman" w:cs="Times New Roman"/>
          <w:b/>
          <w:bCs/>
          <w:sz w:val="28"/>
          <w:szCs w:val="28"/>
          <w:lang w:val="uz-Cyrl-UZ"/>
        </w:rPr>
        <w:tab/>
        <w:t>______________ М.Ж. Норматова</w:t>
      </w:r>
    </w:p>
    <w:p w:rsidR="004314C9" w:rsidRPr="004314C9" w:rsidRDefault="004314C9" w:rsidP="004314C9">
      <w:pPr>
        <w:spacing w:after="0"/>
        <w:ind w:firstLine="709"/>
        <w:jc w:val="both"/>
        <w:rPr>
          <w:rFonts w:eastAsia="Times New Roman" w:cs="Times New Roman"/>
          <w:b/>
          <w:bCs/>
          <w:sz w:val="28"/>
          <w:szCs w:val="28"/>
          <w:lang w:val="uz-Cyrl-UZ"/>
        </w:rPr>
      </w:pPr>
    </w:p>
    <w:p w:rsidR="004314C9" w:rsidRPr="004314C9" w:rsidRDefault="004314C9" w:rsidP="004314C9">
      <w:pPr>
        <w:spacing w:after="0"/>
        <w:ind w:firstLine="709"/>
        <w:rPr>
          <w:rFonts w:eastAsia="Times New Roman" w:cs="Times New Roman"/>
          <w:b/>
          <w:bCs/>
          <w:sz w:val="28"/>
          <w:szCs w:val="28"/>
          <w:lang w:val="uz-Cyrl-UZ"/>
        </w:rPr>
      </w:pPr>
      <w:r w:rsidRPr="004314C9">
        <w:rPr>
          <w:rFonts w:eastAsia="Times New Roman" w:cs="Times New Roman"/>
          <w:b/>
          <w:bCs/>
          <w:sz w:val="28"/>
          <w:szCs w:val="28"/>
          <w:lang w:val="uz-Cyrl-UZ"/>
        </w:rPr>
        <w:t xml:space="preserve">Ўқув-услубий бўлим бошлиғи: </w:t>
      </w:r>
      <w:r w:rsidRPr="004314C9">
        <w:rPr>
          <w:rFonts w:eastAsia="Times New Roman" w:cs="Times New Roman"/>
          <w:b/>
          <w:bCs/>
          <w:sz w:val="28"/>
          <w:szCs w:val="28"/>
          <w:lang w:val="uz-Cyrl-UZ"/>
        </w:rPr>
        <w:tab/>
        <w:t>______________ И.А. Каримов</w:t>
      </w:r>
    </w:p>
    <w:p w:rsidR="00D307E0" w:rsidRPr="00D307E0" w:rsidRDefault="00D307E0" w:rsidP="00D307E0">
      <w:pPr>
        <w:pStyle w:val="21"/>
        <w:tabs>
          <w:tab w:val="right" w:leader="dot" w:pos="9345"/>
        </w:tabs>
        <w:ind w:left="-993"/>
        <w:rPr>
          <w:b/>
          <w:color w:val="000000" w:themeColor="text1"/>
          <w:lang w:val="uz-Cyrl-UZ"/>
        </w:rPr>
      </w:pPr>
      <w:r w:rsidRPr="00D307E0">
        <w:rPr>
          <w:b/>
          <w:color w:val="000000" w:themeColor="text1"/>
          <w:lang w:val="uz-Cyrl-UZ"/>
        </w:rPr>
        <w:lastRenderedPageBreak/>
        <w:t>МУНДАРИЖА</w:t>
      </w:r>
    </w:p>
    <w:p w:rsidR="003D622A" w:rsidRDefault="00D307E0" w:rsidP="003D622A">
      <w:pPr>
        <w:pStyle w:val="21"/>
        <w:tabs>
          <w:tab w:val="right" w:leader="dot" w:pos="9345"/>
        </w:tabs>
        <w:jc w:val="both"/>
        <w:rPr>
          <w:rFonts w:asciiTheme="minorHAnsi" w:eastAsiaTheme="minorEastAsia" w:hAnsiTheme="minorHAnsi" w:cstheme="minorBidi"/>
          <w:bCs w:val="0"/>
          <w:noProof/>
          <w:sz w:val="22"/>
          <w:szCs w:val="22"/>
        </w:rPr>
      </w:pPr>
      <w:r w:rsidRPr="002C4CE1">
        <w:rPr>
          <w:color w:val="000000" w:themeColor="text1"/>
        </w:rPr>
        <w:fldChar w:fldCharType="begin"/>
      </w:r>
      <w:r w:rsidRPr="002C4CE1">
        <w:rPr>
          <w:color w:val="000000" w:themeColor="text1"/>
        </w:rPr>
        <w:instrText xml:space="preserve"> TOC \o "1-3" \h \z \u </w:instrText>
      </w:r>
      <w:r w:rsidRPr="002C4CE1">
        <w:rPr>
          <w:color w:val="000000" w:themeColor="text1"/>
        </w:rPr>
        <w:fldChar w:fldCharType="separate"/>
      </w:r>
      <w:hyperlink w:anchor="_Toc531936412" w:history="1">
        <w:r w:rsidR="003D622A" w:rsidRPr="00F008B5">
          <w:rPr>
            <w:rStyle w:val="a9"/>
            <w:b/>
            <w:noProof/>
          </w:rPr>
          <w:t>1-МАЪРУЗА. Мавзу:</w:t>
        </w:r>
        <w:r w:rsidR="003D622A" w:rsidRPr="00F008B5">
          <w:rPr>
            <w:rStyle w:val="a9"/>
            <w:b/>
            <w:noProof/>
            <w:lang w:val="uz-Cyrl-UZ"/>
          </w:rPr>
          <w:t xml:space="preserve"> </w:t>
        </w:r>
        <w:r w:rsidR="003D622A" w:rsidRPr="00F008B5">
          <w:rPr>
            <w:rStyle w:val="a9"/>
            <w:noProof/>
          </w:rPr>
          <w:t>Кириш. “Метрология ва стандартлаштириш” фанини мақсад ва вазифалари, ривожланиш тарихи, “Стандартлаштириш тўғрисида”, “Маҳсулот ва хизматларни сертификатлаштириш тўғрисида” “Метрология тўғрисида” республика қонуни, рейтинг тизими тўғрисида.</w:t>
        </w:r>
        <w:r w:rsidR="003D622A">
          <w:rPr>
            <w:noProof/>
            <w:webHidden/>
          </w:rPr>
          <w:tab/>
        </w:r>
        <w:r w:rsidR="003D622A">
          <w:rPr>
            <w:noProof/>
            <w:webHidden/>
          </w:rPr>
          <w:fldChar w:fldCharType="begin"/>
        </w:r>
        <w:r w:rsidR="003D622A">
          <w:rPr>
            <w:noProof/>
            <w:webHidden/>
          </w:rPr>
          <w:instrText xml:space="preserve"> PAGEREF _Toc531936412 \h </w:instrText>
        </w:r>
        <w:r w:rsidR="003D622A">
          <w:rPr>
            <w:noProof/>
            <w:webHidden/>
          </w:rPr>
        </w:r>
        <w:r w:rsidR="003D622A">
          <w:rPr>
            <w:noProof/>
            <w:webHidden/>
          </w:rPr>
          <w:fldChar w:fldCharType="separate"/>
        </w:r>
        <w:r w:rsidR="003D622A">
          <w:rPr>
            <w:noProof/>
            <w:webHidden/>
          </w:rPr>
          <w:t>6</w:t>
        </w:r>
        <w:r w:rsidR="003D622A">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3" w:history="1">
        <w:r w:rsidRPr="00F008B5">
          <w:rPr>
            <w:rStyle w:val="a9"/>
            <w:b/>
            <w:noProof/>
          </w:rPr>
          <w:t>2-МАЪРУЗА.Мавзу:</w:t>
        </w:r>
        <w:r w:rsidRPr="00F008B5">
          <w:rPr>
            <w:rStyle w:val="a9"/>
            <w:noProof/>
            <w:lang w:val="uz-Cyrl-UZ"/>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r>
          <w:rPr>
            <w:noProof/>
            <w:webHidden/>
          </w:rPr>
          <w:tab/>
        </w:r>
        <w:r>
          <w:rPr>
            <w:noProof/>
            <w:webHidden/>
          </w:rPr>
          <w:fldChar w:fldCharType="begin"/>
        </w:r>
        <w:r>
          <w:rPr>
            <w:noProof/>
            <w:webHidden/>
          </w:rPr>
          <w:instrText xml:space="preserve"> PAGEREF _Toc531936413 \h </w:instrText>
        </w:r>
        <w:r>
          <w:rPr>
            <w:noProof/>
            <w:webHidden/>
          </w:rPr>
        </w:r>
        <w:r>
          <w:rPr>
            <w:noProof/>
            <w:webHidden/>
          </w:rPr>
          <w:fldChar w:fldCharType="separate"/>
        </w:r>
        <w:r>
          <w:rPr>
            <w:noProof/>
            <w:webHidden/>
          </w:rPr>
          <w:t>12</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4" w:history="1">
        <w:r w:rsidRPr="00F008B5">
          <w:rPr>
            <w:rStyle w:val="a9"/>
            <w:b/>
            <w:noProof/>
          </w:rPr>
          <w:t>3-МАЪРУЗА. Мавзу:</w:t>
        </w:r>
        <w:r w:rsidRPr="00F008B5">
          <w:rPr>
            <w:rStyle w:val="a9"/>
            <w:noProof/>
            <w:lang w:val="uz-Cyrl-UZ"/>
          </w:rPr>
          <w:t>Ўлчаш усуллари ва турлари, ўлчаш воситалари ва уларнинг турлари. ўлчашларнинг сифат мезонлари, ўлчаш хатоликлари ва уларнинг табақаланиши, бартараф этиш усуллари.</w:t>
        </w:r>
        <w:r>
          <w:rPr>
            <w:noProof/>
            <w:webHidden/>
          </w:rPr>
          <w:tab/>
        </w:r>
        <w:r>
          <w:rPr>
            <w:noProof/>
            <w:webHidden/>
          </w:rPr>
          <w:fldChar w:fldCharType="begin"/>
        </w:r>
        <w:r>
          <w:rPr>
            <w:noProof/>
            <w:webHidden/>
          </w:rPr>
          <w:instrText xml:space="preserve"> PAGEREF _Toc531936414 \h </w:instrText>
        </w:r>
        <w:r>
          <w:rPr>
            <w:noProof/>
            <w:webHidden/>
          </w:rPr>
        </w:r>
        <w:r>
          <w:rPr>
            <w:noProof/>
            <w:webHidden/>
          </w:rPr>
          <w:fldChar w:fldCharType="separate"/>
        </w:r>
        <w:r>
          <w:rPr>
            <w:noProof/>
            <w:webHidden/>
          </w:rPr>
          <w:t>19</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5" w:history="1">
        <w:r w:rsidRPr="00F008B5">
          <w:rPr>
            <w:rStyle w:val="a9"/>
            <w:b/>
            <w:noProof/>
          </w:rPr>
          <w:t>4-МАЪРУЗА. Мавзу:</w:t>
        </w:r>
        <w:r w:rsidRPr="00F008B5">
          <w:rPr>
            <w:rStyle w:val="a9"/>
            <w:noProof/>
            <w:lang w:val="uz-Cyrl-UZ"/>
          </w:rPr>
          <w:t>Ўлчашлар ноаниклигини баҳолаш. ўлчашлар ноаниқлиги бўйича атамалар, ноаникликни баҳолаш усуллари.</w:t>
        </w:r>
        <w:r>
          <w:rPr>
            <w:noProof/>
            <w:webHidden/>
          </w:rPr>
          <w:tab/>
        </w:r>
        <w:r>
          <w:rPr>
            <w:noProof/>
            <w:webHidden/>
          </w:rPr>
          <w:fldChar w:fldCharType="begin"/>
        </w:r>
        <w:r>
          <w:rPr>
            <w:noProof/>
            <w:webHidden/>
          </w:rPr>
          <w:instrText xml:space="preserve"> PAGEREF _Toc531936415 \h </w:instrText>
        </w:r>
        <w:r>
          <w:rPr>
            <w:noProof/>
            <w:webHidden/>
          </w:rPr>
        </w:r>
        <w:r>
          <w:rPr>
            <w:noProof/>
            <w:webHidden/>
          </w:rPr>
          <w:fldChar w:fldCharType="separate"/>
        </w:r>
        <w:r>
          <w:rPr>
            <w:noProof/>
            <w:webHidden/>
          </w:rPr>
          <w:t>28</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6" w:history="1">
        <w:r w:rsidRPr="00F008B5">
          <w:rPr>
            <w:rStyle w:val="a9"/>
            <w:b/>
            <w:noProof/>
            <w:lang w:val="uz-Cyrl-UZ"/>
          </w:rPr>
          <w:t>5-МАЪРУЗА. Мавзу:</w:t>
        </w:r>
        <w:r w:rsidRPr="00F008B5">
          <w:rPr>
            <w:rStyle w:val="a9"/>
            <w:noProof/>
            <w:lang w:val="uz-Cyrl-UZ"/>
          </w:rPr>
          <w:t>Ўлчаш асбобларининг аниқлик класслари, уларнинг метрологик тавсифлари, ўлчаш асбобларининг классификацияси.</w:t>
        </w:r>
        <w:r>
          <w:rPr>
            <w:noProof/>
            <w:webHidden/>
          </w:rPr>
          <w:tab/>
        </w:r>
        <w:r>
          <w:rPr>
            <w:noProof/>
            <w:webHidden/>
          </w:rPr>
          <w:fldChar w:fldCharType="begin"/>
        </w:r>
        <w:r>
          <w:rPr>
            <w:noProof/>
            <w:webHidden/>
          </w:rPr>
          <w:instrText xml:space="preserve"> PAGEREF _Toc531936416 \h </w:instrText>
        </w:r>
        <w:r>
          <w:rPr>
            <w:noProof/>
            <w:webHidden/>
          </w:rPr>
        </w:r>
        <w:r>
          <w:rPr>
            <w:noProof/>
            <w:webHidden/>
          </w:rPr>
          <w:fldChar w:fldCharType="separate"/>
        </w:r>
        <w:r>
          <w:rPr>
            <w:noProof/>
            <w:webHidden/>
          </w:rPr>
          <w:t>38</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7" w:history="1">
        <w:r w:rsidRPr="00F008B5">
          <w:rPr>
            <w:rStyle w:val="a9"/>
            <w:noProof/>
          </w:rPr>
          <w:t>6-МАЪРУЗА. Мавзу:Стандартлаштириш хақида, унинг мақсад ва вазифалари. стандартлаштириш бўйича асосий атамалар ва таърифлар. Ўзбекистон республикаси “Стандартлаштириш тўғрисида”ги конуни. стандартлаштириш ва махсулот сифати.</w:t>
        </w:r>
        <w:r>
          <w:rPr>
            <w:noProof/>
            <w:webHidden/>
          </w:rPr>
          <w:tab/>
        </w:r>
        <w:r>
          <w:rPr>
            <w:noProof/>
            <w:webHidden/>
          </w:rPr>
          <w:fldChar w:fldCharType="begin"/>
        </w:r>
        <w:r>
          <w:rPr>
            <w:noProof/>
            <w:webHidden/>
          </w:rPr>
          <w:instrText xml:space="preserve"> PAGEREF _Toc531936417 \h </w:instrText>
        </w:r>
        <w:r>
          <w:rPr>
            <w:noProof/>
            <w:webHidden/>
          </w:rPr>
        </w:r>
        <w:r>
          <w:rPr>
            <w:noProof/>
            <w:webHidden/>
          </w:rPr>
          <w:fldChar w:fldCharType="separate"/>
        </w:r>
        <w:r>
          <w:rPr>
            <w:noProof/>
            <w:webHidden/>
          </w:rPr>
          <w:t>41</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8" w:history="1">
        <w:r w:rsidRPr="00F008B5">
          <w:rPr>
            <w:rStyle w:val="a9"/>
            <w:b/>
            <w:noProof/>
          </w:rPr>
          <w:t>7-МАЪРУЗА. Мавзу:</w:t>
        </w:r>
        <w:r w:rsidRPr="00F008B5">
          <w:rPr>
            <w:rStyle w:val="a9"/>
            <w:noProof/>
          </w:rPr>
          <w:t>Стандартлаштириш бўйича давлат тизими. стандартлаштиришнинг турлари, тоифалари ва усуллари. стандарт, уларни ишлаб чиқиш, келиштириш, тасдиқлаш, рўйхатдан ўтказиш тартиб ва қоидалари. ўзбекистан республикасида “Ўзстандарт” агентлиги ташкилоти хақида. стандартлаштириш ва экология. стандартлаштириш максадлари ва вазифалари. асосий коидалари.</w:t>
        </w:r>
        <w:r>
          <w:rPr>
            <w:noProof/>
            <w:webHidden/>
          </w:rPr>
          <w:tab/>
        </w:r>
        <w:r>
          <w:rPr>
            <w:noProof/>
            <w:webHidden/>
          </w:rPr>
          <w:fldChar w:fldCharType="begin"/>
        </w:r>
        <w:r>
          <w:rPr>
            <w:noProof/>
            <w:webHidden/>
          </w:rPr>
          <w:instrText xml:space="preserve"> PAGEREF _Toc531936418 \h </w:instrText>
        </w:r>
        <w:r>
          <w:rPr>
            <w:noProof/>
            <w:webHidden/>
          </w:rPr>
        </w:r>
        <w:r>
          <w:rPr>
            <w:noProof/>
            <w:webHidden/>
          </w:rPr>
          <w:fldChar w:fldCharType="separate"/>
        </w:r>
        <w:r>
          <w:rPr>
            <w:noProof/>
            <w:webHidden/>
          </w:rPr>
          <w:t>48</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19" w:history="1">
        <w:r w:rsidRPr="00F008B5">
          <w:rPr>
            <w:rStyle w:val="a9"/>
            <w:b/>
            <w:noProof/>
          </w:rPr>
          <w:t>8-МАЪРУЗА. Мавзу:</w:t>
        </w:r>
        <w:r w:rsidRPr="00F008B5">
          <w:rPr>
            <w:rStyle w:val="a9"/>
            <w:noProof/>
            <w:lang w:val="uz-Cyrl-UZ"/>
          </w:rPr>
          <w:t>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w:t>
        </w:r>
        <w:r>
          <w:rPr>
            <w:noProof/>
            <w:webHidden/>
          </w:rPr>
          <w:tab/>
        </w:r>
        <w:r>
          <w:rPr>
            <w:noProof/>
            <w:webHidden/>
          </w:rPr>
          <w:fldChar w:fldCharType="begin"/>
        </w:r>
        <w:r>
          <w:rPr>
            <w:noProof/>
            <w:webHidden/>
          </w:rPr>
          <w:instrText xml:space="preserve"> PAGEREF _Toc531936419 \h </w:instrText>
        </w:r>
        <w:r>
          <w:rPr>
            <w:noProof/>
            <w:webHidden/>
          </w:rPr>
        </w:r>
        <w:r>
          <w:rPr>
            <w:noProof/>
            <w:webHidden/>
          </w:rPr>
          <w:fldChar w:fldCharType="separate"/>
        </w:r>
        <w:r>
          <w:rPr>
            <w:noProof/>
            <w:webHidden/>
          </w:rPr>
          <w:t>56</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0" w:history="1">
        <w:r w:rsidRPr="00F008B5">
          <w:rPr>
            <w:rStyle w:val="a9"/>
            <w:b/>
            <w:noProof/>
          </w:rPr>
          <w:t>9-МАЪРУЗА.  Мавзу:</w:t>
        </w:r>
        <w:r w:rsidRPr="00F008B5">
          <w:rPr>
            <w:rStyle w:val="a9"/>
            <w:noProof/>
          </w:rPr>
          <w:t>Техник жиҳатдан тартибга солиш механизми ва тизимини жорий этиш зарурати. техник жихатдан тартибга солиш тизимининг асосий принциплари. ўзбекистон техник жихатдан тартибга солиш тизимини жорий этиш муаммолари.</w:t>
        </w:r>
        <w:r>
          <w:rPr>
            <w:noProof/>
            <w:webHidden/>
          </w:rPr>
          <w:tab/>
        </w:r>
        <w:r>
          <w:rPr>
            <w:noProof/>
            <w:webHidden/>
          </w:rPr>
          <w:fldChar w:fldCharType="begin"/>
        </w:r>
        <w:r>
          <w:rPr>
            <w:noProof/>
            <w:webHidden/>
          </w:rPr>
          <w:instrText xml:space="preserve"> PAGEREF _Toc531936420 \h </w:instrText>
        </w:r>
        <w:r>
          <w:rPr>
            <w:noProof/>
            <w:webHidden/>
          </w:rPr>
        </w:r>
        <w:r>
          <w:rPr>
            <w:noProof/>
            <w:webHidden/>
          </w:rPr>
          <w:fldChar w:fldCharType="separate"/>
        </w:r>
        <w:r>
          <w:rPr>
            <w:noProof/>
            <w:webHidden/>
          </w:rPr>
          <w:t>60</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1" w:history="1">
        <w:r w:rsidRPr="00F008B5">
          <w:rPr>
            <w:rStyle w:val="a9"/>
            <w:b/>
            <w:noProof/>
          </w:rPr>
          <w:t>10-МАЪРУЗА</w:t>
        </w:r>
        <w:r w:rsidRPr="00F008B5">
          <w:rPr>
            <w:rStyle w:val="a9"/>
            <w:noProof/>
          </w:rPr>
          <w:t>. Мавзу: Аккредитлаштириш миллий тизимининг асосий қоидалари. Аккредитлаштириш бўйича ишларини амалга оширишнинг умумий қоидалари ва тартиби</w:t>
        </w:r>
        <w:r>
          <w:rPr>
            <w:noProof/>
            <w:webHidden/>
          </w:rPr>
          <w:tab/>
        </w:r>
        <w:r>
          <w:rPr>
            <w:noProof/>
            <w:webHidden/>
          </w:rPr>
          <w:fldChar w:fldCharType="begin"/>
        </w:r>
        <w:r>
          <w:rPr>
            <w:noProof/>
            <w:webHidden/>
          </w:rPr>
          <w:instrText xml:space="preserve"> PAGEREF _Toc531936421 \h </w:instrText>
        </w:r>
        <w:r>
          <w:rPr>
            <w:noProof/>
            <w:webHidden/>
          </w:rPr>
        </w:r>
        <w:r>
          <w:rPr>
            <w:noProof/>
            <w:webHidden/>
          </w:rPr>
          <w:fldChar w:fldCharType="separate"/>
        </w:r>
        <w:r>
          <w:rPr>
            <w:noProof/>
            <w:webHidden/>
          </w:rPr>
          <w:t>64</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2" w:history="1">
        <w:r w:rsidRPr="00F008B5">
          <w:rPr>
            <w:rStyle w:val="a9"/>
            <w:b/>
            <w:noProof/>
          </w:rPr>
          <w:t xml:space="preserve">11-МАЪРУЗА. Мавзу: </w:t>
        </w:r>
        <w:r w:rsidRPr="00F008B5">
          <w:rPr>
            <w:rStyle w:val="a9"/>
            <w:noProof/>
            <w:lang w:val="uz-Cyrl-UZ"/>
          </w:rPr>
          <w:t>“Мувофиқликни баҳолаш тўғрисида”ги Ўзбекистон Республикаси қонуни</w:t>
        </w:r>
        <w:r>
          <w:rPr>
            <w:noProof/>
            <w:webHidden/>
          </w:rPr>
          <w:tab/>
        </w:r>
        <w:r>
          <w:rPr>
            <w:noProof/>
            <w:webHidden/>
          </w:rPr>
          <w:fldChar w:fldCharType="begin"/>
        </w:r>
        <w:r>
          <w:rPr>
            <w:noProof/>
            <w:webHidden/>
          </w:rPr>
          <w:instrText xml:space="preserve"> PAGEREF _Toc531936422 \h </w:instrText>
        </w:r>
        <w:r>
          <w:rPr>
            <w:noProof/>
            <w:webHidden/>
          </w:rPr>
        </w:r>
        <w:r>
          <w:rPr>
            <w:noProof/>
            <w:webHidden/>
          </w:rPr>
          <w:fldChar w:fldCharType="separate"/>
        </w:r>
        <w:r>
          <w:rPr>
            <w:noProof/>
            <w:webHidden/>
          </w:rPr>
          <w:t>67</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3" w:history="1">
        <w:r w:rsidRPr="00F008B5">
          <w:rPr>
            <w:rStyle w:val="a9"/>
            <w:b/>
            <w:noProof/>
          </w:rPr>
          <w:t xml:space="preserve">12-МАЪРУЗА. Мавзу: </w:t>
        </w:r>
        <w:r w:rsidRPr="00F008B5">
          <w:rPr>
            <w:rStyle w:val="a9"/>
            <w:noProof/>
          </w:rPr>
          <w:t>махсулот сифати  ва сифат бошкаруви.</w:t>
        </w:r>
        <w:r>
          <w:rPr>
            <w:noProof/>
            <w:webHidden/>
          </w:rPr>
          <w:tab/>
        </w:r>
        <w:r>
          <w:rPr>
            <w:noProof/>
            <w:webHidden/>
          </w:rPr>
          <w:fldChar w:fldCharType="begin"/>
        </w:r>
        <w:r>
          <w:rPr>
            <w:noProof/>
            <w:webHidden/>
          </w:rPr>
          <w:instrText xml:space="preserve"> PAGEREF _Toc531936423 \h </w:instrText>
        </w:r>
        <w:r>
          <w:rPr>
            <w:noProof/>
            <w:webHidden/>
          </w:rPr>
        </w:r>
        <w:r>
          <w:rPr>
            <w:noProof/>
            <w:webHidden/>
          </w:rPr>
          <w:fldChar w:fldCharType="separate"/>
        </w:r>
        <w:r>
          <w:rPr>
            <w:noProof/>
            <w:webHidden/>
          </w:rPr>
          <w:t>72</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4" w:history="1">
        <w:r w:rsidRPr="00F008B5">
          <w:rPr>
            <w:rStyle w:val="a9"/>
            <w:b/>
            <w:noProof/>
            <w:lang w:val="uz-Cyrl-UZ"/>
          </w:rPr>
          <w:t>13-МАЪРУЗА. Мавзу:</w:t>
        </w:r>
        <w:r w:rsidRPr="00F008B5">
          <w:rPr>
            <w:rStyle w:val="a9"/>
            <w:noProof/>
            <w:lang w:val="uz-Cyrl-UZ"/>
          </w:rPr>
          <w:t>Эксперт аудиторлар. уларниниг вазифалари, мажбуриятлари ва жавобгарликлари. уларга куйиладиган талаблар.</w:t>
        </w:r>
        <w:r>
          <w:rPr>
            <w:noProof/>
            <w:webHidden/>
          </w:rPr>
          <w:tab/>
        </w:r>
        <w:r>
          <w:rPr>
            <w:noProof/>
            <w:webHidden/>
          </w:rPr>
          <w:fldChar w:fldCharType="begin"/>
        </w:r>
        <w:r>
          <w:rPr>
            <w:noProof/>
            <w:webHidden/>
          </w:rPr>
          <w:instrText xml:space="preserve"> PAGEREF _Toc531936424 \h </w:instrText>
        </w:r>
        <w:r>
          <w:rPr>
            <w:noProof/>
            <w:webHidden/>
          </w:rPr>
        </w:r>
        <w:r>
          <w:rPr>
            <w:noProof/>
            <w:webHidden/>
          </w:rPr>
          <w:fldChar w:fldCharType="separate"/>
        </w:r>
        <w:r>
          <w:rPr>
            <w:noProof/>
            <w:webHidden/>
          </w:rPr>
          <w:t>81</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5" w:history="1">
        <w:r w:rsidRPr="00F008B5">
          <w:rPr>
            <w:rStyle w:val="a9"/>
            <w:b/>
            <w:noProof/>
          </w:rPr>
          <w:t>1-АМАЛИЙ МАШГУЛОТ.</w:t>
        </w:r>
        <w:r w:rsidRPr="00F008B5">
          <w:rPr>
            <w:rStyle w:val="a9"/>
            <w:noProof/>
          </w:rPr>
          <w:t xml:space="preserve"> Метрологиянинг асосий аксиомалари ва постулатлари.</w:t>
        </w:r>
        <w:r>
          <w:rPr>
            <w:noProof/>
            <w:webHidden/>
          </w:rPr>
          <w:tab/>
        </w:r>
        <w:r>
          <w:rPr>
            <w:noProof/>
            <w:webHidden/>
          </w:rPr>
          <w:fldChar w:fldCharType="begin"/>
        </w:r>
        <w:r>
          <w:rPr>
            <w:noProof/>
            <w:webHidden/>
          </w:rPr>
          <w:instrText xml:space="preserve"> PAGEREF _Toc531936425 \h </w:instrText>
        </w:r>
        <w:r>
          <w:rPr>
            <w:noProof/>
            <w:webHidden/>
          </w:rPr>
        </w:r>
        <w:r>
          <w:rPr>
            <w:noProof/>
            <w:webHidden/>
          </w:rPr>
          <w:fldChar w:fldCharType="separate"/>
        </w:r>
        <w:r>
          <w:rPr>
            <w:noProof/>
            <w:webHidden/>
          </w:rPr>
          <w:t>83</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6" w:history="1">
        <w:r w:rsidRPr="00F008B5">
          <w:rPr>
            <w:rStyle w:val="a9"/>
            <w:b/>
            <w:noProof/>
            <w:lang w:val="uz-Cyrl-UZ"/>
          </w:rPr>
          <w:t xml:space="preserve">2-АМАЛИЙ МАШГУЛОТ. </w:t>
        </w:r>
        <w:r w:rsidRPr="00F008B5">
          <w:rPr>
            <w:rStyle w:val="a9"/>
            <w:noProof/>
            <w:lang w:val="uz-Cyrl-UZ"/>
          </w:rPr>
          <w:t>Стандарт, уларнинг турлари, ишлаб чиқиш тартиблари, тасдиқланиши, стандартларни рўйхатдан ўтиш тартиби.</w:t>
        </w:r>
        <w:r>
          <w:rPr>
            <w:noProof/>
            <w:webHidden/>
          </w:rPr>
          <w:tab/>
        </w:r>
        <w:r>
          <w:rPr>
            <w:noProof/>
            <w:webHidden/>
          </w:rPr>
          <w:fldChar w:fldCharType="begin"/>
        </w:r>
        <w:r>
          <w:rPr>
            <w:noProof/>
            <w:webHidden/>
          </w:rPr>
          <w:instrText xml:space="preserve"> PAGEREF _Toc531936426 \h </w:instrText>
        </w:r>
        <w:r>
          <w:rPr>
            <w:noProof/>
            <w:webHidden/>
          </w:rPr>
        </w:r>
        <w:r>
          <w:rPr>
            <w:noProof/>
            <w:webHidden/>
          </w:rPr>
          <w:fldChar w:fldCharType="separate"/>
        </w:r>
        <w:r>
          <w:rPr>
            <w:noProof/>
            <w:webHidden/>
          </w:rPr>
          <w:t>86</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7" w:history="1">
        <w:r w:rsidRPr="00F008B5">
          <w:rPr>
            <w:rStyle w:val="a9"/>
            <w:b/>
            <w:noProof/>
            <w:lang w:val="uz-Cyrl-UZ"/>
          </w:rPr>
          <w:t xml:space="preserve">3-АМАЛИЙ МАШГУЛОТ. </w:t>
        </w:r>
        <w:r w:rsidRPr="00F008B5">
          <w:rPr>
            <w:rStyle w:val="a9"/>
            <w:noProof/>
            <w:lang w:val="uz-Cyrl-UZ"/>
          </w:rPr>
          <w:t>Стандартлаштириш усуллари.</w:t>
        </w:r>
        <w:r>
          <w:rPr>
            <w:noProof/>
            <w:webHidden/>
          </w:rPr>
          <w:tab/>
        </w:r>
        <w:r>
          <w:rPr>
            <w:noProof/>
            <w:webHidden/>
          </w:rPr>
          <w:fldChar w:fldCharType="begin"/>
        </w:r>
        <w:r>
          <w:rPr>
            <w:noProof/>
            <w:webHidden/>
          </w:rPr>
          <w:instrText xml:space="preserve"> PAGEREF _Toc531936427 \h </w:instrText>
        </w:r>
        <w:r>
          <w:rPr>
            <w:noProof/>
            <w:webHidden/>
          </w:rPr>
        </w:r>
        <w:r>
          <w:rPr>
            <w:noProof/>
            <w:webHidden/>
          </w:rPr>
          <w:fldChar w:fldCharType="separate"/>
        </w:r>
        <w:r>
          <w:rPr>
            <w:noProof/>
            <w:webHidden/>
          </w:rPr>
          <w:t>90</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8" w:history="1">
        <w:r w:rsidRPr="00F008B5">
          <w:rPr>
            <w:rStyle w:val="a9"/>
            <w:b/>
            <w:noProof/>
          </w:rPr>
          <w:t xml:space="preserve">4-АМАЛИЙ МАШГУЛОТ. </w:t>
        </w:r>
        <w:r w:rsidRPr="00F008B5">
          <w:rPr>
            <w:rStyle w:val="a9"/>
            <w:noProof/>
          </w:rPr>
          <w:t>Халкаро ИСО-9000 сериясидаги стандартлар тўғрисида.</w:t>
        </w:r>
        <w:r>
          <w:rPr>
            <w:noProof/>
            <w:webHidden/>
          </w:rPr>
          <w:tab/>
        </w:r>
        <w:r>
          <w:rPr>
            <w:noProof/>
            <w:webHidden/>
          </w:rPr>
          <w:fldChar w:fldCharType="begin"/>
        </w:r>
        <w:r>
          <w:rPr>
            <w:noProof/>
            <w:webHidden/>
          </w:rPr>
          <w:instrText xml:space="preserve"> PAGEREF _Toc531936428 \h </w:instrText>
        </w:r>
        <w:r>
          <w:rPr>
            <w:noProof/>
            <w:webHidden/>
          </w:rPr>
        </w:r>
        <w:r>
          <w:rPr>
            <w:noProof/>
            <w:webHidden/>
          </w:rPr>
          <w:fldChar w:fldCharType="separate"/>
        </w:r>
        <w:r>
          <w:rPr>
            <w:noProof/>
            <w:webHidden/>
          </w:rPr>
          <w:t>93</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29" w:history="1">
        <w:r w:rsidRPr="00F008B5">
          <w:rPr>
            <w:rStyle w:val="a9"/>
            <w:b/>
            <w:noProof/>
          </w:rPr>
          <w:t xml:space="preserve">5-АМАЛИЙ МАШГУЛОТ. </w:t>
        </w:r>
        <w:r w:rsidRPr="00F008B5">
          <w:rPr>
            <w:rStyle w:val="a9"/>
            <w:noProof/>
          </w:rPr>
          <w:t>Маҳсулот сифати ва сифат бошқаруви.</w:t>
        </w:r>
        <w:r>
          <w:rPr>
            <w:noProof/>
            <w:webHidden/>
          </w:rPr>
          <w:tab/>
        </w:r>
        <w:r>
          <w:rPr>
            <w:noProof/>
            <w:webHidden/>
          </w:rPr>
          <w:fldChar w:fldCharType="begin"/>
        </w:r>
        <w:r>
          <w:rPr>
            <w:noProof/>
            <w:webHidden/>
          </w:rPr>
          <w:instrText xml:space="preserve"> PAGEREF _Toc531936429 \h </w:instrText>
        </w:r>
        <w:r>
          <w:rPr>
            <w:noProof/>
            <w:webHidden/>
          </w:rPr>
        </w:r>
        <w:r>
          <w:rPr>
            <w:noProof/>
            <w:webHidden/>
          </w:rPr>
          <w:fldChar w:fldCharType="separate"/>
        </w:r>
        <w:r>
          <w:rPr>
            <w:noProof/>
            <w:webHidden/>
          </w:rPr>
          <w:t>94</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0" w:history="1">
        <w:r w:rsidRPr="00F008B5">
          <w:rPr>
            <w:rStyle w:val="a9"/>
            <w:b/>
            <w:noProof/>
          </w:rPr>
          <w:t xml:space="preserve">6-АМАЛИЙ МАШГУЛОТ.  </w:t>
        </w:r>
        <w:r w:rsidRPr="00F008B5">
          <w:rPr>
            <w:rStyle w:val="a9"/>
            <w:noProof/>
          </w:rPr>
          <w:t>Махсулот хақидаги маълумотларни стандартлаштириш ва кодлаш.</w:t>
        </w:r>
        <w:r>
          <w:rPr>
            <w:noProof/>
            <w:webHidden/>
          </w:rPr>
          <w:tab/>
        </w:r>
        <w:r>
          <w:rPr>
            <w:noProof/>
            <w:webHidden/>
          </w:rPr>
          <w:fldChar w:fldCharType="begin"/>
        </w:r>
        <w:r>
          <w:rPr>
            <w:noProof/>
            <w:webHidden/>
          </w:rPr>
          <w:instrText xml:space="preserve"> PAGEREF _Toc531936430 \h </w:instrText>
        </w:r>
        <w:r>
          <w:rPr>
            <w:noProof/>
            <w:webHidden/>
          </w:rPr>
        </w:r>
        <w:r>
          <w:rPr>
            <w:noProof/>
            <w:webHidden/>
          </w:rPr>
          <w:fldChar w:fldCharType="separate"/>
        </w:r>
        <w:r>
          <w:rPr>
            <w:noProof/>
            <w:webHidden/>
          </w:rPr>
          <w:t>97</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1" w:history="1">
        <w:r w:rsidRPr="00F008B5">
          <w:rPr>
            <w:rStyle w:val="a9"/>
            <w:b/>
            <w:noProof/>
          </w:rPr>
          <w:t xml:space="preserve">7-АМАЛИЙ МАШГУЛОТ. </w:t>
        </w:r>
        <w:r w:rsidRPr="00F008B5">
          <w:rPr>
            <w:rStyle w:val="a9"/>
            <w:noProof/>
            <w:lang w:val="uz-Cyrl-UZ"/>
          </w:rPr>
          <w:t>Техник регламентни ишлаб чиқишнинг асосий вазифалари. Техник регламентларни ишлаб чиқиш дастури.</w:t>
        </w:r>
        <w:r>
          <w:rPr>
            <w:noProof/>
            <w:webHidden/>
          </w:rPr>
          <w:tab/>
        </w:r>
        <w:r>
          <w:rPr>
            <w:noProof/>
            <w:webHidden/>
          </w:rPr>
          <w:fldChar w:fldCharType="begin"/>
        </w:r>
        <w:r>
          <w:rPr>
            <w:noProof/>
            <w:webHidden/>
          </w:rPr>
          <w:instrText xml:space="preserve"> PAGEREF _Toc531936431 \h </w:instrText>
        </w:r>
        <w:r>
          <w:rPr>
            <w:noProof/>
            <w:webHidden/>
          </w:rPr>
        </w:r>
        <w:r>
          <w:rPr>
            <w:noProof/>
            <w:webHidden/>
          </w:rPr>
          <w:fldChar w:fldCharType="separate"/>
        </w:r>
        <w:r>
          <w:rPr>
            <w:noProof/>
            <w:webHidden/>
          </w:rPr>
          <w:t>102</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2" w:history="1">
        <w:r w:rsidRPr="00F008B5">
          <w:rPr>
            <w:rStyle w:val="a9"/>
            <w:b/>
            <w:noProof/>
            <w:lang w:val="uz-Cyrl-UZ"/>
          </w:rPr>
          <w:t>ТАЖРИБА МАШҒУЛОТЛАРИ</w:t>
        </w:r>
        <w:r>
          <w:rPr>
            <w:noProof/>
            <w:webHidden/>
          </w:rPr>
          <w:tab/>
        </w:r>
        <w:r>
          <w:rPr>
            <w:noProof/>
            <w:webHidden/>
          </w:rPr>
          <w:fldChar w:fldCharType="begin"/>
        </w:r>
        <w:r>
          <w:rPr>
            <w:noProof/>
            <w:webHidden/>
          </w:rPr>
          <w:instrText xml:space="preserve"> PAGEREF _Toc531936432 \h </w:instrText>
        </w:r>
        <w:r>
          <w:rPr>
            <w:noProof/>
            <w:webHidden/>
          </w:rPr>
        </w:r>
        <w:r>
          <w:rPr>
            <w:noProof/>
            <w:webHidden/>
          </w:rPr>
          <w:fldChar w:fldCharType="separate"/>
        </w:r>
        <w:r>
          <w:rPr>
            <w:noProof/>
            <w:webHidden/>
          </w:rPr>
          <w:t>106</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3" w:history="1">
        <w:r w:rsidRPr="00F008B5">
          <w:rPr>
            <w:rStyle w:val="a9"/>
            <w:b/>
            <w:noProof/>
            <w:lang w:val="uz-Cyrl-UZ"/>
          </w:rPr>
          <w:t>1 ТАЖРИБА ИШИ.</w:t>
        </w:r>
        <w:r w:rsidRPr="00F008B5">
          <w:rPr>
            <w:rStyle w:val="a9"/>
            <w:noProof/>
            <w:lang w:val="uz-Cyrl-UZ"/>
          </w:rPr>
          <w:t>Ҳар хил тизимдаги аналогли асбобларни текшириш. ўлчаш хатоликларининг турлари ва ўлчаш аниқлигининг эҳтимолий баҳоланиши. ўзгармас ток кўприклари.</w:t>
        </w:r>
        <w:r>
          <w:rPr>
            <w:noProof/>
            <w:webHidden/>
          </w:rPr>
          <w:tab/>
        </w:r>
        <w:r>
          <w:rPr>
            <w:noProof/>
            <w:webHidden/>
          </w:rPr>
          <w:fldChar w:fldCharType="begin"/>
        </w:r>
        <w:r>
          <w:rPr>
            <w:noProof/>
            <w:webHidden/>
          </w:rPr>
          <w:instrText xml:space="preserve"> PAGEREF _Toc531936433 \h </w:instrText>
        </w:r>
        <w:r>
          <w:rPr>
            <w:noProof/>
            <w:webHidden/>
          </w:rPr>
        </w:r>
        <w:r>
          <w:rPr>
            <w:noProof/>
            <w:webHidden/>
          </w:rPr>
          <w:fldChar w:fldCharType="separate"/>
        </w:r>
        <w:r>
          <w:rPr>
            <w:noProof/>
            <w:webHidden/>
          </w:rPr>
          <w:t>106</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4" w:history="1">
        <w:r w:rsidRPr="00F008B5">
          <w:rPr>
            <w:rStyle w:val="a9"/>
            <w:b/>
            <w:noProof/>
          </w:rPr>
          <w:t>2 ТАЖРИБА ИШИ.</w:t>
        </w:r>
        <w:r w:rsidRPr="00F008B5">
          <w:rPr>
            <w:rStyle w:val="a9"/>
            <w:noProof/>
          </w:rPr>
          <w:t xml:space="preserve"> Автоматик куприкни градировка характеристикасини ўрганиш.</w:t>
        </w:r>
        <w:r>
          <w:rPr>
            <w:noProof/>
            <w:webHidden/>
          </w:rPr>
          <w:tab/>
        </w:r>
        <w:r>
          <w:rPr>
            <w:noProof/>
            <w:webHidden/>
          </w:rPr>
          <w:fldChar w:fldCharType="begin"/>
        </w:r>
        <w:r>
          <w:rPr>
            <w:noProof/>
            <w:webHidden/>
          </w:rPr>
          <w:instrText xml:space="preserve"> PAGEREF _Toc531936434 \h </w:instrText>
        </w:r>
        <w:r>
          <w:rPr>
            <w:noProof/>
            <w:webHidden/>
          </w:rPr>
        </w:r>
        <w:r>
          <w:rPr>
            <w:noProof/>
            <w:webHidden/>
          </w:rPr>
          <w:fldChar w:fldCharType="separate"/>
        </w:r>
        <w:r>
          <w:rPr>
            <w:noProof/>
            <w:webHidden/>
          </w:rPr>
          <w:t>109</w:t>
        </w:r>
        <w:r>
          <w:rPr>
            <w:noProof/>
            <w:webHidden/>
          </w:rPr>
          <w:fldChar w:fldCharType="end"/>
        </w:r>
      </w:hyperlink>
    </w:p>
    <w:p w:rsidR="003D622A" w:rsidRDefault="003D622A" w:rsidP="003D622A">
      <w:pPr>
        <w:pStyle w:val="21"/>
        <w:tabs>
          <w:tab w:val="right" w:leader="dot" w:pos="9345"/>
        </w:tabs>
        <w:jc w:val="both"/>
        <w:rPr>
          <w:rFonts w:asciiTheme="minorHAnsi" w:eastAsiaTheme="minorEastAsia" w:hAnsiTheme="minorHAnsi" w:cstheme="minorBidi"/>
          <w:bCs w:val="0"/>
          <w:noProof/>
          <w:sz w:val="22"/>
          <w:szCs w:val="22"/>
        </w:rPr>
      </w:pPr>
      <w:hyperlink w:anchor="_Toc531936435" w:history="1">
        <w:r w:rsidRPr="00F008B5">
          <w:rPr>
            <w:rStyle w:val="a9"/>
            <w:b/>
            <w:noProof/>
            <w:lang w:val="uz-Cyrl-UZ"/>
          </w:rPr>
          <w:t>3</w:t>
        </w:r>
        <w:r w:rsidRPr="00F008B5">
          <w:rPr>
            <w:rStyle w:val="a9"/>
            <w:b/>
            <w:noProof/>
          </w:rPr>
          <w:t xml:space="preserve"> </w:t>
        </w:r>
        <w:r w:rsidRPr="00F008B5">
          <w:rPr>
            <w:rStyle w:val="a9"/>
            <w:b/>
            <w:noProof/>
            <w:lang w:val="uz-Cyrl-UZ"/>
          </w:rPr>
          <w:t xml:space="preserve">ТАЖРИБА ИШИ </w:t>
        </w:r>
        <w:r w:rsidRPr="00F008B5">
          <w:rPr>
            <w:rStyle w:val="a9"/>
            <w:noProof/>
            <w:lang w:val="uz-Cyrl-UZ"/>
          </w:rPr>
          <w:t>Ўзгармас ток потенциометри ёрдамида ҳар хил катталикларни (ток кучи, кучланиш, қаршилик) ўлчаш. Электрон оциллограф.</w:t>
        </w:r>
        <w:r>
          <w:rPr>
            <w:noProof/>
            <w:webHidden/>
          </w:rPr>
          <w:tab/>
        </w:r>
        <w:r>
          <w:rPr>
            <w:noProof/>
            <w:webHidden/>
          </w:rPr>
          <w:fldChar w:fldCharType="begin"/>
        </w:r>
        <w:r>
          <w:rPr>
            <w:noProof/>
            <w:webHidden/>
          </w:rPr>
          <w:instrText xml:space="preserve"> PAGEREF _Toc531936435 \h </w:instrText>
        </w:r>
        <w:r>
          <w:rPr>
            <w:noProof/>
            <w:webHidden/>
          </w:rPr>
        </w:r>
        <w:r>
          <w:rPr>
            <w:noProof/>
            <w:webHidden/>
          </w:rPr>
          <w:fldChar w:fldCharType="separate"/>
        </w:r>
        <w:r>
          <w:rPr>
            <w:noProof/>
            <w:webHidden/>
          </w:rPr>
          <w:t>116</w:t>
        </w:r>
        <w:r>
          <w:rPr>
            <w:noProof/>
            <w:webHidden/>
          </w:rPr>
          <w:fldChar w:fldCharType="end"/>
        </w:r>
      </w:hyperlink>
    </w:p>
    <w:p w:rsidR="003D622A" w:rsidRDefault="003D622A">
      <w:pPr>
        <w:pStyle w:val="21"/>
        <w:tabs>
          <w:tab w:val="right" w:leader="dot" w:pos="9345"/>
        </w:tabs>
        <w:rPr>
          <w:rFonts w:asciiTheme="minorHAnsi" w:eastAsiaTheme="minorEastAsia" w:hAnsiTheme="minorHAnsi" w:cstheme="minorBidi"/>
          <w:bCs w:val="0"/>
          <w:noProof/>
          <w:sz w:val="22"/>
          <w:szCs w:val="22"/>
        </w:rPr>
      </w:pPr>
      <w:hyperlink w:anchor="_Toc531936436" w:history="1">
        <w:r w:rsidRPr="00F008B5">
          <w:rPr>
            <w:rStyle w:val="a9"/>
            <w:b/>
            <w:noProof/>
            <w:lang w:val="uz-Cyrl-UZ"/>
          </w:rPr>
          <w:t>4 ТАЖРИБА ИШИ</w:t>
        </w:r>
        <w:r w:rsidRPr="00F008B5">
          <w:rPr>
            <w:rStyle w:val="a9"/>
            <w:b/>
            <w:noProof/>
          </w:rPr>
          <w:t xml:space="preserve"> </w:t>
        </w:r>
        <w:r w:rsidRPr="00F008B5">
          <w:rPr>
            <w:rStyle w:val="a9"/>
            <w:noProof/>
            <w:lang w:val="uz-Cyrl-UZ"/>
          </w:rPr>
          <w:t>Суюқликлар зичлигини аниқлаш. Суюқликлар концентрациясини аниқлаш. Ҳаво ва материаллар намлигини аниқлаш</w:t>
        </w:r>
        <w:r>
          <w:rPr>
            <w:noProof/>
            <w:webHidden/>
          </w:rPr>
          <w:tab/>
        </w:r>
        <w:r>
          <w:rPr>
            <w:noProof/>
            <w:webHidden/>
          </w:rPr>
          <w:fldChar w:fldCharType="begin"/>
        </w:r>
        <w:r>
          <w:rPr>
            <w:noProof/>
            <w:webHidden/>
          </w:rPr>
          <w:instrText xml:space="preserve"> PAGEREF _Toc531936436 \h </w:instrText>
        </w:r>
        <w:r>
          <w:rPr>
            <w:noProof/>
            <w:webHidden/>
          </w:rPr>
        </w:r>
        <w:r>
          <w:rPr>
            <w:noProof/>
            <w:webHidden/>
          </w:rPr>
          <w:fldChar w:fldCharType="separate"/>
        </w:r>
        <w:r>
          <w:rPr>
            <w:noProof/>
            <w:webHidden/>
          </w:rPr>
          <w:t>126</w:t>
        </w:r>
        <w:r>
          <w:rPr>
            <w:noProof/>
            <w:webHidden/>
          </w:rPr>
          <w:fldChar w:fldCharType="end"/>
        </w:r>
      </w:hyperlink>
    </w:p>
    <w:p w:rsidR="003D622A" w:rsidRDefault="003D622A">
      <w:pPr>
        <w:pStyle w:val="21"/>
        <w:tabs>
          <w:tab w:val="right" w:leader="dot" w:pos="9345"/>
        </w:tabs>
        <w:rPr>
          <w:rFonts w:asciiTheme="minorHAnsi" w:eastAsiaTheme="minorEastAsia" w:hAnsiTheme="minorHAnsi" w:cstheme="minorBidi"/>
          <w:bCs w:val="0"/>
          <w:noProof/>
          <w:sz w:val="22"/>
          <w:szCs w:val="22"/>
        </w:rPr>
      </w:pPr>
      <w:hyperlink w:anchor="_Toc531936437" w:history="1">
        <w:r w:rsidRPr="00F008B5">
          <w:rPr>
            <w:rStyle w:val="a9"/>
            <w:noProof/>
            <w:lang w:val="uz-Cyrl-UZ"/>
          </w:rPr>
          <w:t>НАМУНАВИЙ ДАСТУР</w:t>
        </w:r>
        <w:r>
          <w:rPr>
            <w:noProof/>
            <w:webHidden/>
          </w:rPr>
          <w:tab/>
        </w:r>
        <w:r>
          <w:rPr>
            <w:noProof/>
            <w:webHidden/>
          </w:rPr>
          <w:fldChar w:fldCharType="begin"/>
        </w:r>
        <w:r>
          <w:rPr>
            <w:noProof/>
            <w:webHidden/>
          </w:rPr>
          <w:instrText xml:space="preserve"> PAGEREF _Toc531936437 \h </w:instrText>
        </w:r>
        <w:r>
          <w:rPr>
            <w:noProof/>
            <w:webHidden/>
          </w:rPr>
        </w:r>
        <w:r>
          <w:rPr>
            <w:noProof/>
            <w:webHidden/>
          </w:rPr>
          <w:fldChar w:fldCharType="separate"/>
        </w:r>
        <w:r>
          <w:rPr>
            <w:noProof/>
            <w:webHidden/>
          </w:rPr>
          <w:t>129</w:t>
        </w:r>
        <w:r>
          <w:rPr>
            <w:noProof/>
            <w:webHidden/>
          </w:rPr>
          <w:fldChar w:fldCharType="end"/>
        </w:r>
      </w:hyperlink>
    </w:p>
    <w:p w:rsidR="003D622A" w:rsidRDefault="003D622A">
      <w:pPr>
        <w:pStyle w:val="21"/>
        <w:tabs>
          <w:tab w:val="right" w:leader="dot" w:pos="9345"/>
        </w:tabs>
        <w:rPr>
          <w:rFonts w:asciiTheme="minorHAnsi" w:eastAsiaTheme="minorEastAsia" w:hAnsiTheme="minorHAnsi" w:cstheme="minorBidi"/>
          <w:bCs w:val="0"/>
          <w:noProof/>
          <w:sz w:val="22"/>
          <w:szCs w:val="22"/>
        </w:rPr>
      </w:pPr>
      <w:hyperlink w:anchor="_Toc531936438" w:history="1">
        <w:r w:rsidRPr="00F008B5">
          <w:rPr>
            <w:rStyle w:val="a9"/>
            <w:rFonts w:eastAsia="Calibri"/>
            <w:noProof/>
            <w:lang w:val="uz-Cyrl-UZ" w:eastAsia="en-US"/>
          </w:rPr>
          <w:t>ИШЧИ ДАСТУР</w:t>
        </w:r>
        <w:r>
          <w:rPr>
            <w:noProof/>
            <w:webHidden/>
          </w:rPr>
          <w:tab/>
        </w:r>
        <w:r>
          <w:rPr>
            <w:noProof/>
            <w:webHidden/>
          </w:rPr>
          <w:fldChar w:fldCharType="begin"/>
        </w:r>
        <w:r>
          <w:rPr>
            <w:noProof/>
            <w:webHidden/>
          </w:rPr>
          <w:instrText xml:space="preserve"> PAGEREF _Toc531936438 \h </w:instrText>
        </w:r>
        <w:r>
          <w:rPr>
            <w:noProof/>
            <w:webHidden/>
          </w:rPr>
        </w:r>
        <w:r>
          <w:rPr>
            <w:noProof/>
            <w:webHidden/>
          </w:rPr>
          <w:fldChar w:fldCharType="separate"/>
        </w:r>
        <w:r>
          <w:rPr>
            <w:noProof/>
            <w:webHidden/>
          </w:rPr>
          <w:t>135</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w:anchor="_Toc531936439" w:history="1">
        <w:r w:rsidRPr="00F008B5">
          <w:rPr>
            <w:rStyle w:val="a9"/>
            <w:rFonts w:eastAsia="Times New Roman" w:cs="Times New Roman"/>
            <w:b/>
            <w:noProof/>
            <w:lang w:val="uz-Cyrl-UZ"/>
          </w:rPr>
          <w:t>ГЛОССАРИЙ</w:t>
        </w:r>
        <w:r>
          <w:rPr>
            <w:noProof/>
            <w:webHidden/>
          </w:rPr>
          <w:tab/>
        </w:r>
        <w:r>
          <w:rPr>
            <w:noProof/>
            <w:webHidden/>
          </w:rPr>
          <w:fldChar w:fldCharType="begin"/>
        </w:r>
        <w:r>
          <w:rPr>
            <w:noProof/>
            <w:webHidden/>
          </w:rPr>
          <w:instrText xml:space="preserve"> PAGEREF _Toc531936439 \h </w:instrText>
        </w:r>
        <w:r>
          <w:rPr>
            <w:noProof/>
            <w:webHidden/>
          </w:rPr>
        </w:r>
        <w:r>
          <w:rPr>
            <w:noProof/>
            <w:webHidden/>
          </w:rPr>
          <w:fldChar w:fldCharType="separate"/>
        </w:r>
        <w:r>
          <w:rPr>
            <w:noProof/>
            <w:webHidden/>
          </w:rPr>
          <w:t>149</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w:anchor="_Toc531936440" w:history="1">
        <w:r w:rsidRPr="00F008B5">
          <w:rPr>
            <w:rStyle w:val="a9"/>
            <w:noProof/>
          </w:rPr>
          <w:t>МЕТРОЛОГИЯ ВА СЕРТИФИКАТЛАШ</w:t>
        </w:r>
        <w:r w:rsidRPr="00F008B5">
          <w:rPr>
            <w:rStyle w:val="a9"/>
            <w:noProof/>
            <w:lang w:val="uz-Cyrl-UZ"/>
          </w:rPr>
          <w:t xml:space="preserve"> ФАНИДАН ТЕСТ САВОЛЛАРИ</w:t>
        </w:r>
        <w:r>
          <w:rPr>
            <w:noProof/>
            <w:webHidden/>
          </w:rPr>
          <w:tab/>
        </w:r>
        <w:r>
          <w:rPr>
            <w:noProof/>
            <w:webHidden/>
          </w:rPr>
          <w:fldChar w:fldCharType="begin"/>
        </w:r>
        <w:r>
          <w:rPr>
            <w:noProof/>
            <w:webHidden/>
          </w:rPr>
          <w:instrText xml:space="preserve"> PAGEREF _Toc531936440 \h </w:instrText>
        </w:r>
        <w:r>
          <w:rPr>
            <w:noProof/>
            <w:webHidden/>
          </w:rPr>
        </w:r>
        <w:r>
          <w:rPr>
            <w:noProof/>
            <w:webHidden/>
          </w:rPr>
          <w:fldChar w:fldCharType="separate"/>
        </w:r>
        <w:r>
          <w:rPr>
            <w:noProof/>
            <w:webHidden/>
          </w:rPr>
          <w:t>161</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r:id="rId10" w:anchor="_Toc531936441" w:history="1">
        <w:r w:rsidRPr="00F008B5">
          <w:rPr>
            <w:rStyle w:val="a9"/>
            <w:noProof/>
          </w:rPr>
          <w:t>МЕЪРИЙ ХУЖЖАТЛАР</w:t>
        </w:r>
        <w:r>
          <w:rPr>
            <w:noProof/>
            <w:webHidden/>
          </w:rPr>
          <w:tab/>
        </w:r>
        <w:r>
          <w:rPr>
            <w:noProof/>
            <w:webHidden/>
          </w:rPr>
          <w:fldChar w:fldCharType="begin"/>
        </w:r>
        <w:r>
          <w:rPr>
            <w:noProof/>
            <w:webHidden/>
          </w:rPr>
          <w:instrText xml:space="preserve"> PAGEREF _Toc531936441 \h </w:instrText>
        </w:r>
        <w:r>
          <w:rPr>
            <w:noProof/>
            <w:webHidden/>
          </w:rPr>
        </w:r>
        <w:r>
          <w:rPr>
            <w:noProof/>
            <w:webHidden/>
          </w:rPr>
          <w:fldChar w:fldCharType="separate"/>
        </w:r>
        <w:r>
          <w:rPr>
            <w:noProof/>
            <w:webHidden/>
          </w:rPr>
          <w:t>174</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w:anchor="_Toc531936442" w:history="1">
        <w:r w:rsidRPr="00F008B5">
          <w:rPr>
            <w:rStyle w:val="a9"/>
            <w:noProof/>
          </w:rPr>
          <w:t>ЖОРИЙ ОРАЛИ</w:t>
        </w:r>
        <w:r w:rsidRPr="00F008B5">
          <w:rPr>
            <w:rStyle w:val="a9"/>
            <w:noProof/>
            <w:lang w:val="uz-Cyrl-UZ"/>
          </w:rPr>
          <w:t>Қ ВА ЯКУНИЙ НАЗОРАТ САВОЛЛАРИ</w:t>
        </w:r>
        <w:r>
          <w:rPr>
            <w:noProof/>
            <w:webHidden/>
          </w:rPr>
          <w:tab/>
        </w:r>
        <w:r>
          <w:rPr>
            <w:noProof/>
            <w:webHidden/>
          </w:rPr>
          <w:fldChar w:fldCharType="begin"/>
        </w:r>
        <w:r>
          <w:rPr>
            <w:noProof/>
            <w:webHidden/>
          </w:rPr>
          <w:instrText xml:space="preserve"> PAGEREF _Toc531936442 \h </w:instrText>
        </w:r>
        <w:r>
          <w:rPr>
            <w:noProof/>
            <w:webHidden/>
          </w:rPr>
        </w:r>
        <w:r>
          <w:rPr>
            <w:noProof/>
            <w:webHidden/>
          </w:rPr>
          <w:fldChar w:fldCharType="separate"/>
        </w:r>
        <w:r>
          <w:rPr>
            <w:noProof/>
            <w:webHidden/>
          </w:rPr>
          <w:t>187</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w:anchor="_Toc531936443" w:history="1">
        <w:r w:rsidRPr="00F008B5">
          <w:rPr>
            <w:rStyle w:val="a9"/>
            <w:noProof/>
            <w:lang w:val="uz-Cyrl-UZ"/>
          </w:rPr>
          <w:t>МАСАЛАЛАР ТЎПЛАМИ</w:t>
        </w:r>
        <w:r>
          <w:rPr>
            <w:noProof/>
            <w:webHidden/>
          </w:rPr>
          <w:tab/>
        </w:r>
        <w:r>
          <w:rPr>
            <w:noProof/>
            <w:webHidden/>
          </w:rPr>
          <w:fldChar w:fldCharType="begin"/>
        </w:r>
        <w:r>
          <w:rPr>
            <w:noProof/>
            <w:webHidden/>
          </w:rPr>
          <w:instrText xml:space="preserve"> PAGEREF _Toc531936443 \h </w:instrText>
        </w:r>
        <w:r>
          <w:rPr>
            <w:noProof/>
            <w:webHidden/>
          </w:rPr>
        </w:r>
        <w:r>
          <w:rPr>
            <w:noProof/>
            <w:webHidden/>
          </w:rPr>
          <w:fldChar w:fldCharType="separate"/>
        </w:r>
        <w:r>
          <w:rPr>
            <w:noProof/>
            <w:webHidden/>
          </w:rPr>
          <w:t>190</w:t>
        </w:r>
        <w:r>
          <w:rPr>
            <w:noProof/>
            <w:webHidden/>
          </w:rPr>
          <w:fldChar w:fldCharType="end"/>
        </w:r>
      </w:hyperlink>
    </w:p>
    <w:p w:rsidR="003D622A" w:rsidRDefault="003D622A">
      <w:pPr>
        <w:pStyle w:val="11"/>
        <w:tabs>
          <w:tab w:val="right" w:leader="dot" w:pos="9345"/>
        </w:tabs>
        <w:rPr>
          <w:rFonts w:asciiTheme="minorHAnsi" w:hAnsiTheme="minorHAnsi"/>
          <w:noProof/>
          <w:sz w:val="22"/>
        </w:rPr>
      </w:pPr>
      <w:hyperlink w:anchor="_Toc531936444" w:history="1">
        <w:r w:rsidRPr="00F008B5">
          <w:rPr>
            <w:rStyle w:val="a9"/>
            <w:rFonts w:eastAsia="Calibri"/>
            <w:noProof/>
            <w:lang w:val="uz-Cyrl-UZ" w:eastAsia="en-US"/>
          </w:rPr>
          <w:t>АДАБИЁТЛАР РЎЙXАТИ</w:t>
        </w:r>
        <w:r>
          <w:rPr>
            <w:noProof/>
            <w:webHidden/>
          </w:rPr>
          <w:tab/>
        </w:r>
        <w:r>
          <w:rPr>
            <w:noProof/>
            <w:webHidden/>
          </w:rPr>
          <w:fldChar w:fldCharType="begin"/>
        </w:r>
        <w:r>
          <w:rPr>
            <w:noProof/>
            <w:webHidden/>
          </w:rPr>
          <w:instrText xml:space="preserve"> PAGEREF _Toc531936444 \h </w:instrText>
        </w:r>
        <w:r>
          <w:rPr>
            <w:noProof/>
            <w:webHidden/>
          </w:rPr>
        </w:r>
        <w:r>
          <w:rPr>
            <w:noProof/>
            <w:webHidden/>
          </w:rPr>
          <w:fldChar w:fldCharType="separate"/>
        </w:r>
        <w:r>
          <w:rPr>
            <w:noProof/>
            <w:webHidden/>
          </w:rPr>
          <w:t>191</w:t>
        </w:r>
        <w:r>
          <w:rPr>
            <w:noProof/>
            <w:webHidden/>
          </w:rPr>
          <w:fldChar w:fldCharType="end"/>
        </w:r>
      </w:hyperlink>
    </w:p>
    <w:bookmarkStart w:id="0" w:name="_GoBack"/>
    <w:bookmarkEnd w:id="0"/>
    <w:p w:rsidR="00D307E0" w:rsidRDefault="00D307E0" w:rsidP="003D622A">
      <w:r w:rsidRPr="002C4CE1">
        <w:fldChar w:fldCharType="end"/>
      </w:r>
      <w:r w:rsidRPr="002C4CE1">
        <w:t xml:space="preserve"> </w:t>
      </w:r>
    </w:p>
    <w:p w:rsidR="00D307E0" w:rsidRDefault="00D307E0" w:rsidP="00D307E0">
      <w:pPr>
        <w:rPr>
          <w:rFonts w:eastAsia="Times New Roman" w:cs="Times New Roman"/>
          <w:szCs w:val="20"/>
        </w:rPr>
      </w:pPr>
      <w:r>
        <w:br w:type="page"/>
      </w:r>
    </w:p>
    <w:p w:rsidR="00BE51D8" w:rsidRPr="002C4CE1" w:rsidRDefault="004C6916" w:rsidP="00D307E0">
      <w:pPr>
        <w:pStyle w:val="2"/>
        <w:rPr>
          <w:color w:val="000000" w:themeColor="text1"/>
        </w:rPr>
      </w:pPr>
      <w:bookmarkStart w:id="1" w:name="_Toc531936412"/>
      <w:r w:rsidRPr="002C4CE1">
        <w:rPr>
          <w:b/>
          <w:color w:val="000000" w:themeColor="text1"/>
        </w:rPr>
        <w:lastRenderedPageBreak/>
        <w:t xml:space="preserve">1-МАЪРУЗА. </w:t>
      </w:r>
      <w:r w:rsidR="002819DD" w:rsidRPr="002C4CE1">
        <w:rPr>
          <w:b/>
          <w:color w:val="000000" w:themeColor="text1"/>
        </w:rPr>
        <w:t>Мавзу:</w:t>
      </w:r>
      <w:r w:rsidR="004314C9">
        <w:rPr>
          <w:b/>
          <w:color w:val="000000" w:themeColor="text1"/>
          <w:lang w:val="uz-Cyrl-UZ"/>
        </w:rPr>
        <w:t xml:space="preserve"> </w:t>
      </w:r>
      <w:r w:rsidRPr="002C4CE1">
        <w:rPr>
          <w:color w:val="000000" w:themeColor="text1"/>
        </w:rPr>
        <w:t>Кириш. “Метрология ва стандартлаштириш” фанини мақсад ва вазифалари, ривожланиш тарихи, “Стандартлаштириш тўғрисида”, “Маҳсулот ва хизматларни сертификатлаштириш тўғрисида” “Метрология тўғрисида” республика қонуни, рейтинг тизими тўғрисида</w:t>
      </w:r>
      <w:r w:rsidR="002819DD" w:rsidRPr="002C4CE1">
        <w:rPr>
          <w:color w:val="000000" w:themeColor="text1"/>
        </w:rPr>
        <w:t>.</w:t>
      </w:r>
      <w:bookmarkEnd w:id="1"/>
    </w:p>
    <w:p w:rsidR="00BE51D8" w:rsidRPr="002C4CE1" w:rsidRDefault="00BE51D8" w:rsidP="00F938FF">
      <w:pPr>
        <w:spacing w:after="0"/>
        <w:jc w:val="both"/>
        <w:rPr>
          <w:rFonts w:cs="Times New Roman"/>
          <w:b/>
          <w:color w:val="000000" w:themeColor="text1"/>
          <w:szCs w:val="24"/>
        </w:rPr>
      </w:pPr>
    </w:p>
    <w:p w:rsidR="00BE51D8" w:rsidRPr="002C4CE1" w:rsidRDefault="00BE51D8" w:rsidP="00F938FF">
      <w:pPr>
        <w:spacing w:after="0"/>
        <w:jc w:val="both"/>
        <w:rPr>
          <w:rFonts w:cs="Times New Roman"/>
          <w:color w:val="000000" w:themeColor="text1"/>
          <w:szCs w:val="24"/>
        </w:rPr>
      </w:pPr>
      <w:r w:rsidRPr="002C4CE1">
        <w:rPr>
          <w:rFonts w:cs="Times New Roman"/>
          <w:b/>
          <w:color w:val="000000" w:themeColor="text1"/>
          <w:szCs w:val="24"/>
        </w:rPr>
        <w:t>Режа</w:t>
      </w:r>
      <w:r w:rsidRPr="002C4CE1">
        <w:rPr>
          <w:rFonts w:cs="Times New Roman"/>
          <w:color w:val="000000" w:themeColor="text1"/>
          <w:szCs w:val="24"/>
        </w:rPr>
        <w:t>.</w:t>
      </w:r>
    </w:p>
    <w:p w:rsidR="00BE51D8" w:rsidRPr="002C4CE1" w:rsidRDefault="00BE51D8" w:rsidP="00F938FF">
      <w:pPr>
        <w:spacing w:after="0"/>
        <w:jc w:val="both"/>
        <w:rPr>
          <w:rFonts w:cs="Times New Roman"/>
          <w:color w:val="000000" w:themeColor="text1"/>
          <w:szCs w:val="24"/>
        </w:rPr>
      </w:pPr>
      <w:r w:rsidRPr="002C4CE1">
        <w:rPr>
          <w:rFonts w:cs="Times New Roman"/>
          <w:color w:val="000000" w:themeColor="text1"/>
          <w:szCs w:val="24"/>
          <w:lang w:val="uz-Cyrl-UZ"/>
        </w:rPr>
        <w:t xml:space="preserve">1.1. </w:t>
      </w:r>
      <w:r w:rsidRPr="002C4CE1">
        <w:rPr>
          <w:rFonts w:cs="Times New Roman"/>
          <w:color w:val="000000" w:themeColor="text1"/>
          <w:szCs w:val="24"/>
        </w:rPr>
        <w:t>“Метрология, стандартлаштириш ва сертификатлаш-тириш</w:t>
      </w:r>
      <w:proofErr w:type="gramStart"/>
      <w:r w:rsidRPr="002C4CE1">
        <w:rPr>
          <w:rFonts w:cs="Times New Roman"/>
          <w:color w:val="000000" w:themeColor="text1"/>
          <w:szCs w:val="24"/>
        </w:rPr>
        <w:t>”ф</w:t>
      </w:r>
      <w:proofErr w:type="gramEnd"/>
      <w:r w:rsidRPr="002C4CE1">
        <w:rPr>
          <w:rFonts w:cs="Times New Roman"/>
          <w:color w:val="000000" w:themeColor="text1"/>
          <w:szCs w:val="24"/>
        </w:rPr>
        <w:t>ан</w:t>
      </w:r>
      <w:r w:rsidRPr="002C4CE1">
        <w:rPr>
          <w:rFonts w:cs="Times New Roman"/>
          <w:color w:val="000000" w:themeColor="text1"/>
          <w:szCs w:val="24"/>
          <w:lang w:val="uz-Cyrl-UZ"/>
        </w:rPr>
        <w:t>и</w:t>
      </w:r>
      <w:r w:rsidRPr="002C4CE1">
        <w:rPr>
          <w:rFonts w:cs="Times New Roman"/>
          <w:color w:val="000000" w:themeColor="text1"/>
          <w:szCs w:val="24"/>
        </w:rPr>
        <w:t>ни</w:t>
      </w:r>
      <w:r w:rsidRPr="002C4CE1">
        <w:rPr>
          <w:rFonts w:cs="Times New Roman"/>
          <w:color w:val="000000" w:themeColor="text1"/>
          <w:szCs w:val="24"/>
          <w:lang w:val="uz-Cyrl-UZ"/>
        </w:rPr>
        <w:t>нг</w:t>
      </w:r>
      <w:r w:rsidRPr="002C4CE1">
        <w:rPr>
          <w:rFonts w:cs="Times New Roman"/>
          <w:color w:val="000000" w:themeColor="text1"/>
          <w:szCs w:val="24"/>
        </w:rPr>
        <w:t xml:space="preserve"> мақсад ва вазифалари.</w:t>
      </w:r>
    </w:p>
    <w:p w:rsidR="00BE51D8" w:rsidRPr="002C4CE1" w:rsidRDefault="00BE51D8" w:rsidP="00F938FF">
      <w:pPr>
        <w:spacing w:after="0"/>
        <w:jc w:val="both"/>
        <w:rPr>
          <w:rFonts w:cs="Times New Roman"/>
          <w:color w:val="000000" w:themeColor="text1"/>
          <w:szCs w:val="24"/>
        </w:rPr>
      </w:pPr>
      <w:r w:rsidRPr="002C4CE1">
        <w:rPr>
          <w:rFonts w:cs="Times New Roman"/>
          <w:color w:val="000000" w:themeColor="text1"/>
          <w:szCs w:val="24"/>
          <w:lang w:val="uz-Cyrl-UZ"/>
        </w:rPr>
        <w:t>1.2. “</w:t>
      </w:r>
      <w:r w:rsidRPr="002C4CE1">
        <w:rPr>
          <w:rFonts w:cs="Times New Roman"/>
          <w:color w:val="000000" w:themeColor="text1"/>
          <w:szCs w:val="24"/>
        </w:rPr>
        <w:t>Метрология, стандартлаштириш ва сертификатлаш-тириш</w:t>
      </w:r>
      <w:r w:rsidRPr="002C4CE1">
        <w:rPr>
          <w:rFonts w:cs="Times New Roman"/>
          <w:color w:val="000000" w:themeColor="text1"/>
          <w:szCs w:val="24"/>
          <w:lang w:val="uz-Cyrl-UZ"/>
        </w:rPr>
        <w:t>”</w:t>
      </w:r>
      <w:r w:rsidRPr="002C4CE1">
        <w:rPr>
          <w:rFonts w:cs="Times New Roman"/>
          <w:color w:val="000000" w:themeColor="text1"/>
          <w:szCs w:val="24"/>
        </w:rPr>
        <w:t xml:space="preserve"> фанининг ривожланиш тарихи.</w:t>
      </w:r>
    </w:p>
    <w:p w:rsidR="00BE51D8" w:rsidRPr="002C4CE1" w:rsidRDefault="00BE51D8" w:rsidP="00F938FF">
      <w:pPr>
        <w:spacing w:after="0"/>
        <w:jc w:val="both"/>
        <w:rPr>
          <w:rFonts w:cs="Times New Roman"/>
          <w:color w:val="000000" w:themeColor="text1"/>
          <w:szCs w:val="24"/>
        </w:rPr>
      </w:pPr>
      <w:r w:rsidRPr="002C4CE1">
        <w:rPr>
          <w:rFonts w:cs="Times New Roman"/>
          <w:color w:val="000000" w:themeColor="text1"/>
          <w:szCs w:val="24"/>
          <w:lang w:val="uz-Cyrl-UZ"/>
        </w:rPr>
        <w:t>1.3. “</w:t>
      </w:r>
      <w:r w:rsidRPr="002C4CE1">
        <w:rPr>
          <w:rFonts w:cs="Times New Roman"/>
          <w:color w:val="000000" w:themeColor="text1"/>
          <w:szCs w:val="24"/>
        </w:rPr>
        <w:t>Метрология тўғрисида</w:t>
      </w:r>
      <w:r w:rsidRPr="002C4CE1">
        <w:rPr>
          <w:rFonts w:cs="Times New Roman"/>
          <w:color w:val="000000" w:themeColor="text1"/>
          <w:szCs w:val="24"/>
          <w:lang w:val="uz-Cyrl-UZ"/>
        </w:rPr>
        <w:t>”</w:t>
      </w:r>
      <w:r w:rsidRPr="002C4CE1">
        <w:rPr>
          <w:rFonts w:cs="Times New Roman"/>
          <w:color w:val="000000" w:themeColor="text1"/>
          <w:szCs w:val="24"/>
        </w:rPr>
        <w:t xml:space="preserve"> республика қонуни.</w:t>
      </w:r>
    </w:p>
    <w:p w:rsidR="00BE51D8" w:rsidRPr="002C4CE1" w:rsidRDefault="00BE51D8" w:rsidP="00F938FF">
      <w:pPr>
        <w:spacing w:after="0"/>
        <w:jc w:val="both"/>
        <w:rPr>
          <w:rFonts w:cs="Times New Roman"/>
          <w:color w:val="000000" w:themeColor="text1"/>
          <w:szCs w:val="24"/>
        </w:rPr>
      </w:pPr>
    </w:p>
    <w:p w:rsidR="00BE51D8" w:rsidRPr="002C4CE1" w:rsidRDefault="00BE51D8" w:rsidP="00F938FF">
      <w:pPr>
        <w:jc w:val="both"/>
        <w:rPr>
          <w:rFonts w:cs="Times New Roman"/>
          <w:b/>
          <w:color w:val="000000" w:themeColor="text1"/>
        </w:rPr>
      </w:pPr>
      <w:bookmarkStart w:id="2" w:name="_Toc317782552"/>
      <w:bookmarkStart w:id="3" w:name="_Toc510105186"/>
      <w:r w:rsidRPr="002C4CE1">
        <w:rPr>
          <w:rFonts w:cs="Times New Roman"/>
          <w:b/>
          <w:color w:val="000000" w:themeColor="text1"/>
          <w:lang w:val="uz-Cyrl-UZ"/>
        </w:rPr>
        <w:t xml:space="preserve">1.1. </w:t>
      </w:r>
      <w:r w:rsidRPr="002C4CE1">
        <w:rPr>
          <w:rFonts w:cs="Times New Roman"/>
          <w:b/>
          <w:color w:val="000000" w:themeColor="text1"/>
        </w:rPr>
        <w:t>“Метрология, стандартлаштириш ва сертификатлаштириш” фанининг мақсад ва вазифалари</w:t>
      </w:r>
      <w:bookmarkEnd w:id="2"/>
      <w:bookmarkEnd w:id="3"/>
    </w:p>
    <w:p w:rsidR="00BE51D8" w:rsidRPr="002C4CE1" w:rsidRDefault="00BE51D8"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Метрология фан сифатида ўлчашлар, уларга </w:t>
      </w:r>
      <w:proofErr w:type="gramStart"/>
      <w:r w:rsidRPr="002C4CE1">
        <w:rPr>
          <w:rFonts w:cs="Times New Roman"/>
          <w:color w:val="000000" w:themeColor="text1"/>
          <w:szCs w:val="24"/>
        </w:rPr>
        <w:t>боғли</w:t>
      </w:r>
      <w:proofErr w:type="gramEnd"/>
      <w:r w:rsidRPr="002C4CE1">
        <w:rPr>
          <w:rFonts w:cs="Times New Roman"/>
          <w:color w:val="000000" w:themeColor="text1"/>
          <w:szCs w:val="24"/>
        </w:rPr>
        <w:t>қ ва тегишли бўлган қатор масалаларни ўз доирасига олади. Метрология аслида юнончадан олинган бўлиб, ўлчаш, ўлчам, нутқ, мантиқ, илм ёки фан маъноларини билдиради</w:t>
      </w:r>
      <w:r w:rsidRPr="002C4CE1">
        <w:rPr>
          <w:rFonts w:cs="Times New Roman"/>
          <w:color w:val="000000" w:themeColor="text1"/>
          <w:szCs w:val="24"/>
          <w:lang w:val="uz-Cyrl-UZ"/>
        </w:rPr>
        <w:t>.</w:t>
      </w:r>
      <w:r w:rsidRPr="002C4CE1">
        <w:rPr>
          <w:rFonts w:cs="Times New Roman"/>
          <w:color w:val="000000" w:themeColor="text1"/>
          <w:szCs w:val="24"/>
        </w:rPr>
        <w:t xml:space="preserve"> Умумий тушунчасини оладиган бўлсак, метрологи</w:t>
      </w:r>
      <w:proofErr w:type="gramStart"/>
      <w:r w:rsidRPr="002C4CE1">
        <w:rPr>
          <w:rFonts w:cs="Times New Roman"/>
          <w:color w:val="000000" w:themeColor="text1"/>
          <w:szCs w:val="24"/>
        </w:rPr>
        <w:t>я-</w:t>
      </w:r>
      <w:proofErr w:type="gramEnd"/>
      <w:r w:rsidRPr="002C4CE1">
        <w:rPr>
          <w:rFonts w:cs="Times New Roman"/>
          <w:color w:val="000000" w:themeColor="text1"/>
          <w:szCs w:val="24"/>
        </w:rPr>
        <w:t xml:space="preserve">ўлчашлар ҳақидаги фан. </w:t>
      </w:r>
    </w:p>
    <w:p w:rsidR="00BE51D8" w:rsidRPr="002C4CE1" w:rsidRDefault="00BE51D8" w:rsidP="00F938FF">
      <w:pPr>
        <w:spacing w:after="0"/>
        <w:ind w:firstLine="720"/>
        <w:jc w:val="both"/>
        <w:rPr>
          <w:rFonts w:cs="Times New Roman"/>
          <w:color w:val="000000" w:themeColor="text1"/>
          <w:szCs w:val="24"/>
        </w:rPr>
      </w:pPr>
      <w:proofErr w:type="gramStart"/>
      <w:r w:rsidRPr="002C4CE1">
        <w:rPr>
          <w:rFonts w:cs="Times New Roman"/>
          <w:color w:val="000000" w:themeColor="text1"/>
          <w:szCs w:val="24"/>
        </w:rPr>
        <w:t>Инсон</w:t>
      </w:r>
      <w:proofErr w:type="gramEnd"/>
      <w:r w:rsidRPr="002C4CE1">
        <w:rPr>
          <w:rFonts w:cs="Times New Roman"/>
          <w:color w:val="000000" w:themeColor="text1"/>
          <w:szCs w:val="24"/>
        </w:rPr>
        <w:t xml:space="preserve"> ақл-идроки, заковати билан ўрганаётган, шакллантираётган ҳамда ривожлантирган қайси фанни, унинг йўналишини олмайлик, албатта ўлчашларга, уларнинг турли усулларига, ўзаро боғланишларига дуч келамиз. Бу ўлчаш усуллари ва воситалари ёрдамида уларнинг бирлигини, ягона ўлчашни талаб этилган аниқликда таъминлаш метрология фани орқалигина амалга оширилади. Шу сабабдан ҳозирдаги қайси бир фан, илмий йўналиш, у ҳоҳ табиий, ҳоҳ ижтимоий бўлмасин, албатта у ёки бу даражада метрология билан боғлиқ. Инсон қўли етган</w:t>
      </w:r>
      <w:proofErr w:type="gramStart"/>
      <w:r w:rsidRPr="002C4CE1">
        <w:rPr>
          <w:rFonts w:cs="Times New Roman"/>
          <w:color w:val="000000" w:themeColor="text1"/>
          <w:szCs w:val="24"/>
        </w:rPr>
        <w:t>,ф</w:t>
      </w:r>
      <w:proofErr w:type="gramEnd"/>
      <w:r w:rsidRPr="002C4CE1">
        <w:rPr>
          <w:rFonts w:cs="Times New Roman"/>
          <w:color w:val="000000" w:themeColor="text1"/>
          <w:szCs w:val="24"/>
        </w:rPr>
        <w:t>аолияти доирасига кирган аммо ўлчашлар ва уларнинг воситалари ёрдамисиз ўрганилган, изланган ҳамда кўзланган мақсадларга эришиш мумкин бўлган бирорта йўналиш йўқ. Шунинг учунҳам метрология</w:t>
      </w:r>
      <w:r w:rsidRPr="002C4CE1">
        <w:rPr>
          <w:rFonts w:cs="Times New Roman"/>
          <w:color w:val="000000" w:themeColor="text1"/>
          <w:szCs w:val="24"/>
          <w:lang w:val="tr-TR"/>
        </w:rPr>
        <w:t xml:space="preserve">, </w:t>
      </w:r>
      <w:r w:rsidRPr="002C4CE1">
        <w:rPr>
          <w:rFonts w:cs="Times New Roman"/>
          <w:color w:val="000000" w:themeColor="text1"/>
          <w:szCs w:val="24"/>
        </w:rPr>
        <w:t>стандартлаштиришва сертификатлаштириш асосларини билиш, уни ўзмутахассислигидоирасидатушуниш ва амалий қўллаштехникаватехнологиясохаларидагибакалавриатйўналишлари битирувчилари</w:t>
      </w:r>
      <w:r w:rsidRPr="002C4CE1">
        <w:rPr>
          <w:rFonts w:cs="Times New Roman"/>
          <w:color w:val="000000" w:themeColor="text1"/>
          <w:szCs w:val="24"/>
          <w:lang w:val="uz-Cyrl-UZ"/>
        </w:rPr>
        <w:t xml:space="preserve">учун </w:t>
      </w:r>
      <w:r w:rsidRPr="002C4CE1">
        <w:rPr>
          <w:rFonts w:cs="Times New Roman"/>
          <w:color w:val="000000" w:themeColor="text1"/>
          <w:szCs w:val="24"/>
        </w:rPr>
        <w:t>муҳим омиллардан бири бўлиб ҳисобланади.</w:t>
      </w:r>
    </w:p>
    <w:p w:rsidR="00BE51D8" w:rsidRPr="002C4CE1" w:rsidRDefault="00BE51D8" w:rsidP="00F938FF">
      <w:pPr>
        <w:spacing w:after="0"/>
        <w:ind w:firstLine="720"/>
        <w:jc w:val="both"/>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 стандартлаштиришва сертификатлаштириш</w:t>
      </w:r>
      <w:r w:rsidRPr="002C4CE1">
        <w:rPr>
          <w:rFonts w:cs="Times New Roman"/>
          <w:color w:val="000000" w:themeColor="text1"/>
          <w:szCs w:val="24"/>
          <w:lang w:val="uz-Cyrl-UZ"/>
        </w:rPr>
        <w:t>”</w:t>
      </w:r>
      <w:r w:rsidRPr="002C4CE1">
        <w:rPr>
          <w:rFonts w:cs="Times New Roman"/>
          <w:color w:val="000000" w:themeColor="text1"/>
          <w:szCs w:val="24"/>
        </w:rPr>
        <w:t xml:space="preserve"> фани техника, менежмент ва маркетинг соҳалари йўналишларида бакалаврлар ва мухандислар тайёрлашда ўтилиши лозим бўлган фанлардан ҳисобланади. Олий таълим андозасидан келиб чиқиб, ушбу фан талабаларда метрология, стандартлаштириш ва сертификатлаштириш бўйича зарур ва етарли бўлган асосий тушунчаларни шакллантиради.</w:t>
      </w:r>
    </w:p>
    <w:p w:rsidR="00BE51D8" w:rsidRPr="002C4CE1" w:rsidRDefault="00BE51D8" w:rsidP="00F938FF">
      <w:pPr>
        <w:spacing w:after="0"/>
        <w:ind w:firstLine="720"/>
        <w:jc w:val="both"/>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 стандартлаштиришва сертификатлаштириш</w:t>
      </w:r>
      <w:r w:rsidRPr="002C4CE1">
        <w:rPr>
          <w:rFonts w:cs="Times New Roman"/>
          <w:color w:val="000000" w:themeColor="text1"/>
          <w:szCs w:val="24"/>
          <w:lang w:val="uz-Cyrl-UZ"/>
        </w:rPr>
        <w:t>”</w:t>
      </w:r>
      <w:r w:rsidRPr="002C4CE1">
        <w:rPr>
          <w:rFonts w:cs="Times New Roman"/>
          <w:color w:val="000000" w:themeColor="text1"/>
          <w:szCs w:val="24"/>
        </w:rPr>
        <w:t xml:space="preserve"> фанини ўрганишдан </w:t>
      </w:r>
      <w:r w:rsidRPr="002C4CE1">
        <w:rPr>
          <w:rFonts w:cs="Times New Roman"/>
          <w:b/>
          <w:color w:val="000000" w:themeColor="text1"/>
          <w:szCs w:val="24"/>
        </w:rPr>
        <w:t>мақсад:</w:t>
      </w:r>
      <w:r w:rsidRPr="002C4CE1">
        <w:rPr>
          <w:rFonts w:cs="Times New Roman"/>
          <w:color w:val="000000" w:themeColor="text1"/>
          <w:szCs w:val="24"/>
        </w:rPr>
        <w:t xml:space="preserve"> талабаларда халқ хўжалигининг техника-технология, менежмент ва маркетинг соҳаларидаги ишлаб-чиқариш, савдо, назорат ва истеъмол билан боғлиқ бўлган турли метрологик, сифат  бошқаруви ва сертификатлаштириш бўйича масалалар билан шуғулланиш, ҳамда меъёрий ҳужжатлар ва стандартлар билан ишлаш борасида етарли билим ва малакаларни ҳосил қилиш. </w:t>
      </w:r>
      <w:r w:rsidRPr="002C4CE1">
        <w:rPr>
          <w:rFonts w:cs="Times New Roman"/>
          <w:b/>
          <w:color w:val="000000" w:themeColor="text1"/>
          <w:szCs w:val="24"/>
        </w:rPr>
        <w:t>Асосий вазифалар</w:t>
      </w:r>
      <w:r w:rsidRPr="002C4CE1">
        <w:rPr>
          <w:rFonts w:cs="Times New Roman"/>
          <w:color w:val="000000" w:themeColor="text1"/>
          <w:szCs w:val="24"/>
        </w:rPr>
        <w:t xml:space="preserve"> эса талабаларни узлуксиз таълим тизимида "Метрология, стандартлаштириш ва сифатни бошқариш" бўйича тайёрлашдан келиб чиқади. Бунда махсус фанлар доирасида ривожланувчи </w:t>
      </w:r>
      <w:proofErr w:type="gramStart"/>
      <w:r w:rsidRPr="002C4CE1">
        <w:rPr>
          <w:rFonts w:cs="Times New Roman"/>
          <w:color w:val="000000" w:themeColor="text1"/>
          <w:szCs w:val="24"/>
        </w:rPr>
        <w:t>ва</w:t>
      </w:r>
      <w:proofErr w:type="gramEnd"/>
      <w:r w:rsidRPr="002C4CE1">
        <w:rPr>
          <w:rFonts w:cs="Times New Roman"/>
          <w:color w:val="000000" w:themeColor="text1"/>
          <w:szCs w:val="24"/>
        </w:rPr>
        <w:t xml:space="preserve"> чуқурлашувчи метрология, стандартлаштириш, квалиметрия сифатни ўлчаш ва сертификатлаштириш бўйича фундаментал маълумотлар ўрганилади.</w:t>
      </w:r>
    </w:p>
    <w:p w:rsidR="00BE51D8" w:rsidRPr="002C4CE1" w:rsidRDefault="00BE51D8"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Сифат масаласи ҳар бир ишда, у қандай иш бўлишидан қатъий назар, унинг асосий </w:t>
      </w:r>
      <w:proofErr w:type="gramStart"/>
      <w:r w:rsidRPr="002C4CE1">
        <w:rPr>
          <w:rFonts w:cs="Times New Roman"/>
          <w:color w:val="000000" w:themeColor="text1"/>
          <w:szCs w:val="24"/>
        </w:rPr>
        <w:t>ба</w:t>
      </w:r>
      <w:proofErr w:type="gramEnd"/>
      <w:r w:rsidRPr="002C4CE1">
        <w:rPr>
          <w:rFonts w:cs="Times New Roman"/>
          <w:color w:val="000000" w:themeColor="text1"/>
          <w:szCs w:val="24"/>
          <w:lang w:val="uz-Cyrl-UZ"/>
        </w:rPr>
        <w:t>ҳ</w:t>
      </w:r>
      <w:r w:rsidRPr="002C4CE1">
        <w:rPr>
          <w:rFonts w:cs="Times New Roman"/>
          <w:color w:val="000000" w:themeColor="text1"/>
          <w:szCs w:val="24"/>
        </w:rPr>
        <w:t xml:space="preserve">олаш критерияси (кўсаткичи) бўлиши керак. Агарда </w:t>
      </w:r>
      <w:r w:rsidRPr="002C4CE1">
        <w:rPr>
          <w:rFonts w:cs="Times New Roman"/>
          <w:color w:val="000000" w:themeColor="text1"/>
          <w:szCs w:val="24"/>
          <w:lang w:val="uz-Cyrl-UZ"/>
        </w:rPr>
        <w:t>ҳ</w:t>
      </w:r>
      <w:r w:rsidRPr="002C4CE1">
        <w:rPr>
          <w:rFonts w:cs="Times New Roman"/>
          <w:color w:val="000000" w:themeColor="text1"/>
          <w:szCs w:val="24"/>
        </w:rPr>
        <w:t xml:space="preserve">ар бир инсон ўз ишига юқори маъсулият билан қараб асосий </w:t>
      </w:r>
      <w:proofErr w:type="gramStart"/>
      <w:r w:rsidRPr="002C4CE1">
        <w:rPr>
          <w:rFonts w:cs="Times New Roman"/>
          <w:color w:val="000000" w:themeColor="text1"/>
          <w:szCs w:val="24"/>
        </w:rPr>
        <w:t>ба</w:t>
      </w:r>
      <w:proofErr w:type="gramEnd"/>
      <w:r w:rsidRPr="002C4CE1">
        <w:rPr>
          <w:rFonts w:cs="Times New Roman"/>
          <w:color w:val="000000" w:themeColor="text1"/>
          <w:szCs w:val="24"/>
          <w:lang w:val="uz-Cyrl-UZ"/>
        </w:rPr>
        <w:t>ҳ</w:t>
      </w:r>
      <w:r w:rsidRPr="002C4CE1">
        <w:rPr>
          <w:rFonts w:cs="Times New Roman"/>
          <w:color w:val="000000" w:themeColor="text1"/>
          <w:szCs w:val="24"/>
        </w:rPr>
        <w:t xml:space="preserve">олаш критериясига муносиб равишда иш кўрса </w:t>
      </w:r>
      <w:r w:rsidRPr="002C4CE1">
        <w:rPr>
          <w:rFonts w:cs="Times New Roman"/>
          <w:color w:val="000000" w:themeColor="text1"/>
          <w:szCs w:val="24"/>
          <w:lang w:val="uz-Cyrl-UZ"/>
        </w:rPr>
        <w:t>ҳ</w:t>
      </w:r>
      <w:r w:rsidRPr="002C4CE1">
        <w:rPr>
          <w:rFonts w:cs="Times New Roman"/>
          <w:color w:val="000000" w:themeColor="text1"/>
          <w:szCs w:val="24"/>
        </w:rPr>
        <w:t xml:space="preserve">аётимиз кундан – кунга яхшиланиб бориши турган гап, бу эса бутун мамлакат бўйлаб </w:t>
      </w:r>
      <w:r w:rsidRPr="002C4CE1">
        <w:rPr>
          <w:rFonts w:cs="Times New Roman"/>
          <w:color w:val="000000" w:themeColor="text1"/>
          <w:szCs w:val="24"/>
        </w:rPr>
        <w:lastRenderedPageBreak/>
        <w:t xml:space="preserve">сифат масаласини юқори даражага кўтаради. Қуйида сифатнинг виртуал схемаси (чизмаси) келтирилган. </w:t>
      </w:r>
    </w:p>
    <w:p w:rsidR="00BE51D8" w:rsidRPr="002C4CE1" w:rsidRDefault="00EA76DC" w:rsidP="00F938FF">
      <w:pPr>
        <w:jc w:val="both"/>
        <w:rPr>
          <w:rFonts w:cs="Times New Roman"/>
          <w:color w:val="000000" w:themeColor="text1"/>
          <w:szCs w:val="24"/>
        </w:rPr>
      </w:pPr>
      <w:r w:rsidRPr="002C4CE1">
        <w:rPr>
          <w:rFonts w:cs="Times New Roman"/>
          <w:color w:val="000000" w:themeColor="text1"/>
          <w:szCs w:val="24"/>
        </w:rPr>
        <w:object w:dxaOrig="8894" w:dyaOrig="11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1" type="#_x0000_t75" style="width:450.25pt;height:528.7pt" o:ole="">
            <v:imagedata r:id="rId11" o:title=""/>
          </v:shape>
          <o:OLEObject Type="Embed" ProgID="CorelDRAW.Graphic.12" ShapeID="_x0000_i1321" DrawAspect="Content" ObjectID="_1605678482" r:id="rId12"/>
        </w:object>
      </w:r>
    </w:p>
    <w:p w:rsidR="00BE51D8" w:rsidRPr="002C4CE1" w:rsidRDefault="00BE51D8" w:rsidP="00F938FF">
      <w:pPr>
        <w:jc w:val="both"/>
        <w:rPr>
          <w:rFonts w:cs="Times New Roman"/>
          <w:color w:val="000000" w:themeColor="text1"/>
          <w:szCs w:val="24"/>
          <w:lang w:val="uz-Cyrl-UZ"/>
        </w:rPr>
      </w:pPr>
      <w:r w:rsidRPr="002C4CE1">
        <w:rPr>
          <w:rFonts w:cs="Times New Roman"/>
          <w:b/>
          <w:color w:val="000000" w:themeColor="text1"/>
          <w:szCs w:val="24"/>
        </w:rPr>
        <w:t>Сифатнинг виртуал схемаси</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Бу схемани чуқур ўрганиб ватаҳлил қилиб, қуйидаги хулосаларни келтиришимиз мумкин:</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Маҳсулот сифати, кишилар ҳаётининг равнақи, унинг сифати (яшаш даражаси) олдиндан яратилган сифат фундаменти (пойдевори) га  боғлиқдир;</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Сифатнинг юқори даражаси бу юртимизнинг илмий, техникавий юксалиши билан чамбарчас боғлиқдир;</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Илмий техникавий юксалиш эса сифатнинг асосий уч белгиси бўлган – стандартлаштириш, метрология ва сетификатлаштириш ривожини таъминлаб беради;</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lastRenderedPageBreak/>
        <w:t>- Сифатнинг уч асосий белгисига дунёда мавжуд бўлган ва фаолият кўрсатаётган стандартлаштириш бўйича халқаро ташкилотлар: Халқаро – стандартлаштириш ташкилоти (ИСО), Метрология соҳасида қонунлаштирувчи халқаро ташкилот (МОЗМ), Халқаро савдо ташкилоти (ВТО) ўзининг ижобий таъсирини ўтказади ва ўтказиб келмоқда.</w:t>
      </w:r>
    </w:p>
    <w:p w:rsidR="00BE51D8" w:rsidRPr="002C4CE1" w:rsidRDefault="00BE51D8" w:rsidP="00F938FF">
      <w:pPr>
        <w:ind w:firstLine="700"/>
        <w:jc w:val="both"/>
        <w:rPr>
          <w:rFonts w:cs="Times New Roman"/>
          <w:color w:val="000000" w:themeColor="text1"/>
          <w:szCs w:val="24"/>
          <w:lang w:val="uz-Cyrl-UZ"/>
        </w:rPr>
      </w:pPr>
      <w:r w:rsidRPr="002C4CE1">
        <w:rPr>
          <w:rFonts w:cs="Times New Roman"/>
          <w:color w:val="000000" w:themeColor="text1"/>
          <w:szCs w:val="24"/>
          <w:lang w:val="uz-Cyrl-UZ"/>
        </w:rPr>
        <w:t>Шунинг учун ҳам ушбу фанни уч қисмда (метрология, стандартлаштириш сертификатлаштириш) ўрганиш натижасида талабалар метрология бўйича асосий қоидаларни, талаблар ва меъёрларни, стандартлаштириш ва сифатни бошқаришдаги давлат баённомалари ва меъёрий ҳужжатлар билан ишлашни билиши ва мавжуд билимларини, тажрибаларини амалий фаолиятда қўллай билиши лозим ҳисобланади. Бу ҳозирги кунда, айниқса, жаҳон андозаларига мос келувчи маҳсулотларни ишлаб чиқиш ва унинг рақобатбардошлигини таъминлашда ўта муҳим масалалардан бири саналади.</w:t>
      </w:r>
    </w:p>
    <w:p w:rsidR="00BE51D8" w:rsidRPr="002C4CE1" w:rsidRDefault="00BE51D8" w:rsidP="00F938FF">
      <w:pPr>
        <w:jc w:val="both"/>
        <w:rPr>
          <w:b/>
          <w:color w:val="000000" w:themeColor="text1"/>
        </w:rPr>
      </w:pPr>
      <w:bookmarkStart w:id="4" w:name="_Toc317782553"/>
      <w:bookmarkStart w:id="5" w:name="_Toc510105187"/>
      <w:r w:rsidRPr="002C4CE1">
        <w:rPr>
          <w:b/>
          <w:color w:val="000000" w:themeColor="text1"/>
        </w:rPr>
        <w:t>1.2. “Метрология, стандартлаштириш ва</w:t>
      </w:r>
      <w:bookmarkStart w:id="6" w:name="_Toc317782554"/>
      <w:bookmarkStart w:id="7" w:name="_Toc510105188"/>
      <w:bookmarkEnd w:id="4"/>
      <w:bookmarkEnd w:id="5"/>
      <w:r w:rsidR="00346450" w:rsidRPr="002C4CE1">
        <w:rPr>
          <w:b/>
          <w:color w:val="000000" w:themeColor="text1"/>
          <w:lang w:val="uz-Cyrl-UZ"/>
        </w:rPr>
        <w:t xml:space="preserve"> </w:t>
      </w:r>
      <w:r w:rsidRPr="002C4CE1">
        <w:rPr>
          <w:b/>
          <w:color w:val="000000" w:themeColor="text1"/>
        </w:rPr>
        <w:t>сертификатлаштириш” фанининг ривожланиш тарихи</w:t>
      </w:r>
      <w:bookmarkEnd w:id="6"/>
      <w:bookmarkEnd w:id="7"/>
    </w:p>
    <w:p w:rsidR="00BE51D8" w:rsidRPr="002C4CE1" w:rsidRDefault="00BE51D8" w:rsidP="00F938FF">
      <w:pPr>
        <w:spacing w:after="0"/>
        <w:jc w:val="both"/>
        <w:rPr>
          <w:rFonts w:cs="Times New Roman"/>
          <w:color w:val="000000" w:themeColor="text1"/>
          <w:szCs w:val="24"/>
        </w:rPr>
      </w:pPr>
      <w:r w:rsidRPr="002C4CE1">
        <w:rPr>
          <w:rFonts w:cs="Times New Roman"/>
          <w:color w:val="000000" w:themeColor="text1"/>
          <w:szCs w:val="24"/>
        </w:rPr>
        <w:tab/>
        <w:t>ХХ асрнинг иккинчи ярмида халқ хўжалигининг барча  соҳаларидаги  илм-фан,  маданиятнинг гуркираб ривожланишини бежиз илмий-техникавий инқилоб деб аталмайди.  Илғор илмий ютуқлар фанга, бизнинг кундалик ҳаётимизга кириб келиб, шу даражада одатий бўлиб қолганки,  аксарият ҳолларда биз уларга эътибор бермаймиз ёки  сезмаймиз.  Баъзан эса,  бизга,  кор</w:t>
      </w:r>
      <w:r w:rsidRPr="002C4CE1">
        <w:rPr>
          <w:rFonts w:cs="Times New Roman"/>
          <w:color w:val="000000" w:themeColor="text1"/>
          <w:szCs w:val="24"/>
          <w:lang w:val="uz-Cyrl-UZ"/>
        </w:rPr>
        <w:t>х</w:t>
      </w:r>
      <w:r w:rsidRPr="002C4CE1">
        <w:rPr>
          <w:rFonts w:cs="Times New Roman"/>
          <w:color w:val="000000" w:themeColor="text1"/>
          <w:szCs w:val="24"/>
        </w:rPr>
        <w:t xml:space="preserve">она ёки лабораторияга етиб келгунча уларнинг  қанчалик  мураккаб,  нотекис  йўллардан ўтганлигини  кўз  олдимизга келтирмасдан,  фикр юритмаган ҳолда улардан фойдаланамиз. </w:t>
      </w:r>
      <w:proofErr w:type="gramStart"/>
      <w:r w:rsidRPr="002C4CE1">
        <w:rPr>
          <w:rFonts w:cs="Times New Roman"/>
          <w:color w:val="000000" w:themeColor="text1"/>
          <w:szCs w:val="24"/>
        </w:rPr>
        <w:t>Ю</w:t>
      </w:r>
      <w:proofErr w:type="gramEnd"/>
      <w:r w:rsidRPr="002C4CE1">
        <w:rPr>
          <w:rFonts w:cs="Times New Roman"/>
          <w:color w:val="000000" w:themeColor="text1"/>
          <w:szCs w:val="24"/>
        </w:rPr>
        <w:t xml:space="preserve">қоридагиларнинг ҳаммаси тўла маънода замонавий ахборотли ўлчаш техникаларига </w:t>
      </w:r>
      <w:r w:rsidRPr="002C4CE1">
        <w:rPr>
          <w:rFonts w:cs="Times New Roman"/>
          <w:color w:val="000000" w:themeColor="text1"/>
          <w:szCs w:val="24"/>
          <w:lang w:val="uz-Cyrl-UZ"/>
        </w:rPr>
        <w:t>ҳ</w:t>
      </w:r>
      <w:r w:rsidRPr="002C4CE1">
        <w:rPr>
          <w:rFonts w:cs="Times New Roman"/>
          <w:color w:val="000000" w:themeColor="text1"/>
          <w:szCs w:val="24"/>
        </w:rPr>
        <w:t>ам тегишлидир.</w:t>
      </w:r>
    </w:p>
    <w:p w:rsidR="00BE51D8" w:rsidRPr="002C4CE1" w:rsidRDefault="00BE51D8" w:rsidP="00F938FF">
      <w:pPr>
        <w:spacing w:after="0"/>
        <w:ind w:firstLine="700"/>
        <w:jc w:val="both"/>
        <w:rPr>
          <w:rFonts w:cs="Times New Roman"/>
          <w:color w:val="000000" w:themeColor="text1"/>
          <w:szCs w:val="24"/>
        </w:rPr>
      </w:pPr>
      <w:r w:rsidRPr="002C4CE1">
        <w:rPr>
          <w:rFonts w:cs="Times New Roman"/>
          <w:color w:val="000000" w:themeColor="text1"/>
          <w:szCs w:val="24"/>
        </w:rPr>
        <w:t>Ў</w:t>
      </w:r>
      <w:proofErr w:type="gramStart"/>
      <w:r w:rsidRPr="002C4CE1">
        <w:rPr>
          <w:rFonts w:cs="Times New Roman"/>
          <w:color w:val="000000" w:themeColor="text1"/>
          <w:szCs w:val="24"/>
        </w:rPr>
        <w:t>лчашлар</w:t>
      </w:r>
      <w:proofErr w:type="gramEnd"/>
      <w:r w:rsidRPr="002C4CE1">
        <w:rPr>
          <w:rFonts w:cs="Times New Roman"/>
          <w:color w:val="000000" w:themeColor="text1"/>
          <w:szCs w:val="24"/>
        </w:rPr>
        <w:t xml:space="preserve"> ҳақидаги фаннинг тарихи минглаб йилларни ташкил этади. Ўлчашларга бўлган эҳтиёж қадим замонларда юзага келган. Инсон кундалик ҳаётида ҳар хил катталикларни: масофаларни, ер майдонларининг юзаларини, жисмларнинг ўлчамлари ва массаларини, вақтни ва ҳоказоларни бу жараёнларнинг юзага келиш сабабларини, манбаларини билмасдан, ўзининг сезгиси ва тажрибаси асосида ўлчай бошлаган.</w:t>
      </w:r>
    </w:p>
    <w:p w:rsidR="00BE51D8" w:rsidRPr="002C4CE1" w:rsidRDefault="00BE51D8" w:rsidP="00F938FF">
      <w:pPr>
        <w:spacing w:after="0"/>
        <w:ind w:firstLine="700"/>
        <w:jc w:val="both"/>
        <w:rPr>
          <w:rFonts w:cs="Times New Roman"/>
          <w:color w:val="000000" w:themeColor="text1"/>
          <w:szCs w:val="24"/>
        </w:rPr>
      </w:pPr>
      <w:r w:rsidRPr="002C4CE1">
        <w:rPr>
          <w:rFonts w:cs="Times New Roman"/>
          <w:color w:val="000000" w:themeColor="text1"/>
          <w:szCs w:val="24"/>
        </w:rPr>
        <w:tab/>
        <w:t>Энг қадимги ўлчаш бирликлари - антропометрик, яъни инсоннинг муайян аъзоларига мувофиқликка ёки мойилликка асосланган ҳолда келиб чиққан ўлчаш бирликлари ҳисобланади. Масалан: Ладон</w:t>
      </w:r>
      <w:proofErr w:type="gramStart"/>
      <w:r w:rsidRPr="002C4CE1">
        <w:rPr>
          <w:rFonts w:cs="Times New Roman"/>
          <w:color w:val="000000" w:themeColor="text1"/>
          <w:szCs w:val="24"/>
        </w:rPr>
        <w:t>ь-</w:t>
      </w:r>
      <w:proofErr w:type="gramEnd"/>
      <w:r w:rsidRPr="002C4CE1">
        <w:rPr>
          <w:rFonts w:cs="Times New Roman"/>
          <w:color w:val="000000" w:themeColor="text1"/>
          <w:szCs w:val="24"/>
        </w:rPr>
        <w:t xml:space="preserve"> бош бармоқни ҳисобга олмаганда қолган тўрттасининг кенглиги; фут- оёқ тагининг  узунлиги;  пядь- ёзилган бош ва кўрсаткич бармоқлар орасидаги масофа, қарич, қулоч, қадам ва ҳоказолар.</w:t>
      </w:r>
    </w:p>
    <w:p w:rsidR="00BE51D8" w:rsidRPr="002C4CE1" w:rsidRDefault="00BE51D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rPr>
        <w:t xml:space="preserve">Асрлар ўта  бизга  етиб  келган  баъзи  ўлчов  бирликлари  хозирда   </w:t>
      </w:r>
      <w:proofErr w:type="gramStart"/>
      <w:r w:rsidRPr="002C4CE1">
        <w:rPr>
          <w:rFonts w:cs="Times New Roman"/>
          <w:color w:val="000000" w:themeColor="text1"/>
          <w:szCs w:val="24"/>
        </w:rPr>
        <w:t>хам</w:t>
      </w:r>
      <w:proofErr w:type="gramEnd"/>
      <w:r w:rsidRPr="002C4CE1">
        <w:rPr>
          <w:rFonts w:cs="Times New Roman"/>
          <w:color w:val="000000" w:themeColor="text1"/>
          <w:szCs w:val="24"/>
        </w:rPr>
        <w:t xml:space="preserve"> ишлатилади. Масалан,қадимги жануби-шарқда </w:t>
      </w:r>
      <w:r w:rsidRPr="002C4CE1">
        <w:rPr>
          <w:rFonts w:cs="Times New Roman"/>
          <w:color w:val="000000" w:themeColor="text1"/>
          <w:szCs w:val="24"/>
          <w:lang w:val="uz-Cyrl-UZ"/>
        </w:rPr>
        <w:t>“</w:t>
      </w:r>
      <w:r w:rsidRPr="002C4CE1">
        <w:rPr>
          <w:rFonts w:cs="Times New Roman"/>
          <w:color w:val="000000" w:themeColor="text1"/>
          <w:szCs w:val="24"/>
        </w:rPr>
        <w:t>ловия дони</w:t>
      </w:r>
      <w:r w:rsidRPr="002C4CE1">
        <w:rPr>
          <w:rFonts w:cs="Times New Roman"/>
          <w:color w:val="000000" w:themeColor="text1"/>
          <w:szCs w:val="24"/>
          <w:lang w:val="uz-Cyrl-UZ"/>
        </w:rPr>
        <w:t>”</w:t>
      </w:r>
      <w:r w:rsidRPr="002C4CE1">
        <w:rPr>
          <w:rFonts w:cs="Times New Roman"/>
          <w:color w:val="000000" w:themeColor="text1"/>
          <w:szCs w:val="24"/>
        </w:rPr>
        <w:t xml:space="preserve">, </w:t>
      </w:r>
      <w:r w:rsidRPr="002C4CE1">
        <w:rPr>
          <w:rFonts w:cs="Times New Roman"/>
          <w:color w:val="000000" w:themeColor="text1"/>
          <w:szCs w:val="24"/>
          <w:lang w:val="uz-Cyrl-UZ"/>
        </w:rPr>
        <w:t>“</w:t>
      </w:r>
      <w:r w:rsidRPr="002C4CE1">
        <w:rPr>
          <w:rFonts w:cs="Times New Roman"/>
          <w:color w:val="000000" w:themeColor="text1"/>
          <w:szCs w:val="24"/>
        </w:rPr>
        <w:t>нўхотча</w:t>
      </w:r>
      <w:r w:rsidRPr="002C4CE1">
        <w:rPr>
          <w:rFonts w:cs="Times New Roman"/>
          <w:color w:val="000000" w:themeColor="text1"/>
          <w:szCs w:val="24"/>
          <w:lang w:val="uz-Cyrl-UZ"/>
        </w:rPr>
        <w:t>”</w:t>
      </w:r>
      <w:r w:rsidRPr="002C4CE1">
        <w:rPr>
          <w:rFonts w:cs="Times New Roman"/>
          <w:color w:val="000000" w:themeColor="text1"/>
          <w:szCs w:val="24"/>
        </w:rPr>
        <w:t xml:space="preserve"> маъносини  билдирган, турли  қимматба</w:t>
      </w:r>
      <w:r w:rsidRPr="002C4CE1">
        <w:rPr>
          <w:rFonts w:cs="Times New Roman"/>
          <w:color w:val="000000" w:themeColor="text1"/>
          <w:szCs w:val="24"/>
          <w:lang w:val="uz-Cyrl-UZ"/>
        </w:rPr>
        <w:t>ҳ</w:t>
      </w:r>
      <w:r w:rsidRPr="002C4CE1">
        <w:rPr>
          <w:rFonts w:cs="Times New Roman"/>
          <w:color w:val="000000" w:themeColor="text1"/>
          <w:szCs w:val="24"/>
        </w:rPr>
        <w:t xml:space="preserve">о  тошларнинг  ўлчов  бирлиги  сифатида  ишлатилган </w:t>
      </w:r>
      <w:proofErr w:type="gramStart"/>
      <w:r w:rsidRPr="002C4CE1">
        <w:rPr>
          <w:rFonts w:cs="Times New Roman"/>
          <w:color w:val="000000" w:themeColor="text1"/>
          <w:szCs w:val="24"/>
        </w:rPr>
        <w:t>-К</w:t>
      </w:r>
      <w:proofErr w:type="gramEnd"/>
      <w:r w:rsidRPr="002C4CE1">
        <w:rPr>
          <w:rFonts w:cs="Times New Roman"/>
          <w:color w:val="000000" w:themeColor="text1"/>
          <w:szCs w:val="24"/>
        </w:rPr>
        <w:t xml:space="preserve">АРАТ: доришуносликда оғирлик бирлиги қилиб қўлланилаётган, инглиз, француз, лотин ва испан тилларида </w:t>
      </w:r>
      <w:r w:rsidRPr="002C4CE1">
        <w:rPr>
          <w:rFonts w:cs="Times New Roman"/>
          <w:color w:val="000000" w:themeColor="text1"/>
          <w:szCs w:val="24"/>
          <w:lang w:val="uz-Cyrl-UZ"/>
        </w:rPr>
        <w:t>“</w:t>
      </w:r>
      <w:r w:rsidRPr="002C4CE1">
        <w:rPr>
          <w:rFonts w:cs="Times New Roman"/>
          <w:color w:val="000000" w:themeColor="text1"/>
          <w:szCs w:val="24"/>
        </w:rPr>
        <w:t>буғдой  дони</w:t>
      </w:r>
      <w:r w:rsidRPr="002C4CE1">
        <w:rPr>
          <w:rFonts w:cs="Times New Roman"/>
          <w:color w:val="000000" w:themeColor="text1"/>
          <w:szCs w:val="24"/>
          <w:lang w:val="uz-Cyrl-UZ"/>
        </w:rPr>
        <w:t>”</w:t>
      </w:r>
      <w:r w:rsidRPr="002C4CE1">
        <w:rPr>
          <w:rFonts w:cs="Times New Roman"/>
          <w:color w:val="000000" w:themeColor="text1"/>
          <w:szCs w:val="24"/>
        </w:rPr>
        <w:t xml:space="preserve"> маъноси билдирувчи -ГРАН  ва  ҳ</w:t>
      </w:r>
      <w:r w:rsidRPr="002C4CE1">
        <w:rPr>
          <w:rFonts w:cs="Times New Roman"/>
          <w:color w:val="000000" w:themeColor="text1"/>
          <w:szCs w:val="24"/>
          <w:lang w:val="uz-Cyrl-UZ"/>
        </w:rPr>
        <w:t>о</w:t>
      </w:r>
      <w:r w:rsidRPr="002C4CE1">
        <w:rPr>
          <w:rFonts w:cs="Times New Roman"/>
          <w:color w:val="000000" w:themeColor="text1"/>
          <w:szCs w:val="24"/>
        </w:rPr>
        <w:t>к</w:t>
      </w:r>
      <w:r w:rsidRPr="002C4CE1">
        <w:rPr>
          <w:rFonts w:cs="Times New Roman"/>
          <w:color w:val="000000" w:themeColor="text1"/>
          <w:szCs w:val="24"/>
          <w:lang w:val="uz-Cyrl-UZ"/>
        </w:rPr>
        <w:t>а</w:t>
      </w:r>
      <w:r w:rsidRPr="002C4CE1">
        <w:rPr>
          <w:rFonts w:cs="Times New Roman"/>
          <w:color w:val="000000" w:themeColor="text1"/>
          <w:szCs w:val="24"/>
        </w:rPr>
        <w:t>золар</w:t>
      </w:r>
      <w:r w:rsidRPr="002C4CE1">
        <w:rPr>
          <w:rFonts w:cs="Times New Roman"/>
          <w:color w:val="000000" w:themeColor="text1"/>
          <w:szCs w:val="24"/>
          <w:lang w:val="uz-Cyrl-UZ"/>
        </w:rPr>
        <w:t>.</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Баъзи бир табиий ўлчовлар ҳам узоқ ўтмишга эга. Уларнинг дастлабкиларидан бири, ҳамма ерда ишлатиладиган вақт ўлчовларидир. Мунажжимларнинг кўп йиллик кузатишлари натижасида қадимги Вавилонда вақт бирлиги сифатида йил, ой, соат тушунчалари ишлатилган. Кейинчалик ернинг ўз ўқи атрофида тўла айланишига кетган вақтнинг 1/86400 қисми секунд номини олган. Қадимги Вавилонликлар бизнинг эрамизгача бўлган </w:t>
      </w:r>
      <w:r w:rsidR="00E94DF2" w:rsidRPr="002C4CE1">
        <w:rPr>
          <w:rFonts w:cs="Times New Roman"/>
          <w:color w:val="000000" w:themeColor="text1"/>
          <w:szCs w:val="24"/>
          <w:lang w:val="uz-Cyrl-UZ"/>
        </w:rPr>
        <w:t>ИИ</w:t>
      </w:r>
      <w:r w:rsidRPr="002C4CE1">
        <w:rPr>
          <w:rFonts w:cs="Times New Roman"/>
          <w:color w:val="000000" w:themeColor="text1"/>
          <w:szCs w:val="24"/>
          <w:lang w:val="uz-Cyrl-UZ"/>
        </w:rPr>
        <w:t xml:space="preserve"> асрдаёқ вақтни Миналарда ўлчашган. Мина тахминан икки астрономик соат вақт оралиғига тенг бўлиб, бу вақт мобайнида Вавилонда расм бўлган сув соатидан массаси тахминан 500 граммга тенг бўлган “мина сув” оқиб кетган. Кейинчалик мина ўзгариб, биз ўрганиб қолган минутга айланди.</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Вақтлар ўтиши билан сув соатлари ўз ўрнини қум соатларига, улар ҳам вақти келиб маятникли механизмларга бўшатиб бердилар. </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Инсоният тараққиёти ривожланишининг илк даврлариданоқ “моддий” ўлчашлар ва ўлчов бирликларининг катта аҳамиятини тушуниб билганлар.</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Фан ва техниканинг ривожланиши ҳар хил физикавий катталикларнинг  ўлчамларини муайян ўлчовларга қиёслаб киритишни тақозо эта бошлади. Бундай фаолият жараёни ва ривожланиши давомида ўлчашлар ҳақидаги фан, яъни </w:t>
      </w:r>
      <w:r w:rsidRPr="002C4CE1">
        <w:rPr>
          <w:rFonts w:cs="Times New Roman"/>
          <w:b/>
          <w:i/>
          <w:color w:val="000000" w:themeColor="text1"/>
          <w:szCs w:val="24"/>
          <w:lang w:val="uz-Cyrl-UZ"/>
        </w:rPr>
        <w:t>метрология</w:t>
      </w:r>
      <w:r w:rsidRPr="002C4CE1">
        <w:rPr>
          <w:rFonts w:cs="Times New Roman"/>
          <w:color w:val="000000" w:themeColor="text1"/>
          <w:szCs w:val="24"/>
          <w:lang w:val="uz-Cyrl-UZ"/>
        </w:rPr>
        <w:t xml:space="preserve"> юзага келди.</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Ишлаб чиқариш муносабатларининг ривожланиши ўлчаш воситалари ва усулларини мукаммаллаштиришни талаб эта бошлади. Ўлчашлар назарияси ҳамда  воситаларининг ривожини аниқлаб берган техника ютуқларининг учта асосий  босқичини  ажратиб кўрсатиш мумкин:</w:t>
      </w:r>
    </w:p>
    <w:p w:rsidR="00BE51D8" w:rsidRPr="002C4CE1" w:rsidRDefault="00BE51D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ишлаб чиқариш жараёнида қатнашадиган ва станокларга бириктирилган ўлчаш воситаларининг яратилишини талаб қилувчи технологик босқич (мануфактура ва машина ишлаб чиқаришнинг юзага келиши);</w:t>
      </w:r>
    </w:p>
    <w:p w:rsidR="00BE51D8" w:rsidRPr="002C4CE1" w:rsidRDefault="00BE51D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ишлаб чиқариш жараёнларини кучайтириш шароитида фойдаланилаётган ўлчаш воситаларининг аниқлиги, ишончлилиги ва унумдорлигини кескин оширишни  талаб  қилувчи  энергетик  босқич  (буғ энергиясини  ишлатиш,  ички  ёнув  двигателларининг юзага келиши, электр энергиясини ишлаб чиқариш ва ишлатиш);</w:t>
      </w:r>
    </w:p>
    <w:p w:rsidR="00BE51D8" w:rsidRPr="002C4CE1" w:rsidRDefault="00BE51D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замонавий  фан  ютуқларининг барчасини ўлчаш воситаларининг таркибига киритишни талаб  қилган илмий-техникавий инқилоб (фанни ишлаб чиқариш билан боғлаш ва уни бевосита  ишлаб  чиқарувчи кучга  айлантириш) босқичи. Бу босқичнинг алоҳида хусусиятларидан бири объектлар ва жараёнлар ҳолатини муайян параметрлар ёрдамида умумий баҳоловчи  ўлчаш  тизимларини  яратиш бўлиб, олинган натижаларни бевосита техник тизимларни автоматик бошқариш учун фойдаланишдан иборатдир.</w:t>
      </w:r>
    </w:p>
    <w:p w:rsidR="00BE51D8" w:rsidRPr="002C4CE1" w:rsidRDefault="00BE51D8" w:rsidP="00F938FF">
      <w:pPr>
        <w:spacing w:after="0"/>
        <w:ind w:firstLine="708"/>
        <w:jc w:val="both"/>
        <w:rPr>
          <w:rFonts w:cs="Times New Roman"/>
          <w:color w:val="000000" w:themeColor="text1"/>
          <w:szCs w:val="24"/>
        </w:rPr>
      </w:pPr>
      <w:r w:rsidRPr="002C4CE1">
        <w:rPr>
          <w:rFonts w:cs="Times New Roman"/>
          <w:color w:val="000000" w:themeColor="text1"/>
          <w:szCs w:val="24"/>
          <w:lang w:val="uz-Cyrl-UZ"/>
        </w:rPr>
        <w:t xml:space="preserve">Амалиёт жуда кенг кўламдаги физикавий катталиклар қийматини, кўпинча  жуда тез (секунднинг миллиарддан бир улушларида), юқори аниқлиқда (хатолик ўлчанаётган қийматнинг 10 % идан кичик) ва нафақат инсон сезги органлари тўғри илғай олмайдиган, балки ҳаёт учун шароит бўлмаган ҳолатларда ҳам аниқлашни  талаб қилади. Шу кунларда фанга юздан ортиқ ҳар хил физикавий катталиклар маълум бўлиб, уларнинг 70 дан ортиғини ўлчаш мумкин. Ҳозирги кунларда фан ва техниканинг ривожланиши туфайли илгари ўлчаб бўлмайди деб ҳисобланган катталикларни ўлчаш ва баҳолаш имкони яратилмоқда. </w:t>
      </w:r>
      <w:r w:rsidRPr="002C4CE1">
        <w:rPr>
          <w:rFonts w:cs="Times New Roman"/>
          <w:color w:val="000000" w:themeColor="text1"/>
          <w:szCs w:val="24"/>
        </w:rPr>
        <w:t>Масалан</w:t>
      </w:r>
      <w:proofErr w:type="gramStart"/>
      <w:r w:rsidRPr="002C4CE1">
        <w:rPr>
          <w:rFonts w:cs="Times New Roman"/>
          <w:color w:val="000000" w:themeColor="text1"/>
          <w:szCs w:val="24"/>
        </w:rPr>
        <w:t xml:space="preserve"> С</w:t>
      </w:r>
      <w:proofErr w:type="gramEnd"/>
      <w:r w:rsidRPr="002C4CE1">
        <w:rPr>
          <w:rFonts w:cs="Times New Roman"/>
          <w:color w:val="000000" w:themeColor="text1"/>
          <w:szCs w:val="24"/>
        </w:rPr>
        <w:t xml:space="preserve">анкт Петербург алоқа институти олимлари ҳидни ўлчаш борасида бирмунча ютуқларни қўлга киритганлар. Бу хусусда буюк италиялик олим Галилео Галилейнинг қуйидаги сўзларини эслаб ўтиш ўринли бўлади: - </w:t>
      </w:r>
      <w:r w:rsidRPr="002C4CE1">
        <w:rPr>
          <w:rFonts w:cs="Times New Roman"/>
          <w:color w:val="000000" w:themeColor="text1"/>
          <w:szCs w:val="24"/>
          <w:lang w:val="uz-Cyrl-UZ"/>
        </w:rPr>
        <w:t>“</w:t>
      </w:r>
      <w:r w:rsidRPr="002C4CE1">
        <w:rPr>
          <w:rFonts w:cs="Times New Roman"/>
          <w:color w:val="000000" w:themeColor="text1"/>
          <w:szCs w:val="24"/>
        </w:rPr>
        <w:t>Ўлчаш мумкин бўлганини ўлчанг, мумкин бўлмаганига эса имкон яратинг</w:t>
      </w:r>
      <w:r w:rsidRPr="002C4CE1">
        <w:rPr>
          <w:rFonts w:cs="Times New Roman"/>
          <w:color w:val="000000" w:themeColor="text1"/>
          <w:szCs w:val="24"/>
          <w:lang w:val="uz-Cyrl-UZ"/>
        </w:rPr>
        <w:t>”</w:t>
      </w:r>
      <w:r w:rsidRPr="002C4CE1">
        <w:rPr>
          <w:rFonts w:cs="Times New Roman"/>
          <w:color w:val="000000" w:themeColor="text1"/>
          <w:szCs w:val="24"/>
        </w:rPr>
        <w:t>. Конденсаторнинг  электр  сиғими,  нурланиш оқими, эриган металлнинг температураси ва атомнинг магнит майдони кучланганлиги каби катталикларни махсус техникавий воситала</w:t>
      </w:r>
      <w:proofErr w:type="gramStart"/>
      <w:r w:rsidRPr="002C4CE1">
        <w:rPr>
          <w:rFonts w:cs="Times New Roman"/>
          <w:color w:val="000000" w:themeColor="text1"/>
          <w:szCs w:val="24"/>
        </w:rPr>
        <w:t>р-</w:t>
      </w:r>
      <w:proofErr w:type="gramEnd"/>
      <w:r w:rsidRPr="002C4CE1">
        <w:rPr>
          <w:rFonts w:cs="Times New Roman"/>
          <w:color w:val="000000" w:themeColor="text1"/>
          <w:szCs w:val="24"/>
        </w:rPr>
        <w:t>ўлчаш ўзгарткичлари, асбоблари ва тизимларидан фойдаланмасдан ўлчашни амалга ошириш мумкин эмас. Буларнинг ҳаммаси онгимизга, ҳаётимизга шунчалик сингиб кетганки, аксарият ҳолларда биз уларнинг атрофимизда мавжуд эканлигини сезмаймиз. Ҳамма жойда: уй-рўзғор ва ишлаб чиқаришда, далада ва касалхонада</w:t>
      </w:r>
      <w:r w:rsidRPr="002C4CE1">
        <w:rPr>
          <w:rFonts w:cs="Times New Roman"/>
          <w:color w:val="000000" w:themeColor="text1"/>
          <w:szCs w:val="24"/>
          <w:lang w:val="uz-Cyrl-UZ"/>
        </w:rPr>
        <w:t>,</w:t>
      </w:r>
      <w:r w:rsidRPr="002C4CE1">
        <w:rPr>
          <w:rFonts w:cs="Times New Roman"/>
          <w:color w:val="000000" w:themeColor="text1"/>
          <w:szCs w:val="24"/>
        </w:rPr>
        <w:t xml:space="preserve"> автомобилда ва илмий лабораторияда улар бизнинг беғараз ва тенгсиз ёрдамчиларимиздир.</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rPr>
        <w:t>Ишонч билан айтиш мумкинки, ўлчаш инсон онгли ҳаётининг асосини ташкил этади. Бу борада кўплаб олимлар ўлчаш техникасининг ривожига муносиб ҳисса қўшганлар. Улар ичида биринчи навбатда қуйидагиларни: Аҳмад Фарғоний, Абу Наср Форобий, Абу Райхон Беруний, Улуғбек, Михаил Ломоносов, Дмитрий Менделеев ва бошқаларни алоҳида кўрсатиб ўтиш ўринли бўлади.</w:t>
      </w:r>
      <w:r w:rsidRPr="002C4CE1">
        <w:rPr>
          <w:rFonts w:cs="Times New Roman"/>
          <w:color w:val="000000" w:themeColor="text1"/>
          <w:szCs w:val="24"/>
          <w:lang w:val="uz-Cyrl-UZ"/>
        </w:rPr>
        <w:t xml:space="preserve"> Аҳмад Фарғонийнинг “Миқёси Нил”, яъни Нил дарёсининг сатҳини туташ идишлар қонунияти асосида ўлчаш ва унинг натижасига кўра йилнинг ёғингарчилиги ва унинг экин ҳосилига таъсири тўғрисидаги маълумотлари, Улуғбекнинг “Зиж жадваллари” да келтирган, ҳозирги кунларда энг замонавий ўлчаш қурилмаларида олинган натижалардан жуда оз тафовут қилувчи маълумотлари алоҳида таҳсинга сазовордир. Бундан ташқари, Форобийнинг астрономик кузатишлар ва ўлчашлар учун махсус асбоб - устурлоб ясаш сирлари хусусидаги қимматли маълумотлари жуда катта ҳам илмий, ҳам фалсафий аҳамиятга эгадир.</w:t>
      </w:r>
    </w:p>
    <w:p w:rsidR="00BE51D8" w:rsidRPr="002C4CE1" w:rsidRDefault="00BE51D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lastRenderedPageBreak/>
        <w:tab/>
        <w:t>Ўлчаш техникаси эҳтимоллар назарияси, бошқариш назарияси ва бошқа илмий йўналишлар билан биргаликда информацион-ўлчаш, яъни ўзида асосий информация олиш имконини берадиган воситаларни жамлаган (ўлчаш, назорат қилиш, ҳисоблаш, ташхис, умумлаштириш ва тасвирларни аниқлаш) техникасининг ривожига асос бўлди. Қўйилган муаммоларнинг, уларни ечиш усуллари ва олинган натижаларнинг ҳар хиллигидан қатъий назар, информация олиш мобайнида асосий ўлчаш, яъни қайта ишлаш, қабул қилиш ва бирор жараён ёки манба  ҳақидаги  маълумотни  тасаввур  қилиш амалларини бажариш кўзда тутилади.</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Хулоса сифатида метрологиянинг ривожланиш тарихига назар ташласак, қуйидаги муҳим босқичларни келтиришимиз мумкин.</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- 1791 йилда метр эталони Францияда қабул қилиниши (1 метр Ер меридиани узунлигининг 1х10</w:t>
      </w:r>
      <w:r w:rsidRPr="002C4CE1">
        <w:rPr>
          <w:rFonts w:cs="Times New Roman"/>
          <w:color w:val="000000" w:themeColor="text1"/>
          <w:szCs w:val="24"/>
          <w:vertAlign w:val="superscript"/>
          <w:lang w:val="uz-Cyrl-UZ"/>
        </w:rPr>
        <w:t>-7</w:t>
      </w:r>
      <w:r w:rsidRPr="002C4CE1">
        <w:rPr>
          <w:rFonts w:cs="Times New Roman"/>
          <w:color w:val="000000" w:themeColor="text1"/>
          <w:szCs w:val="24"/>
          <w:lang w:val="uz-Cyrl-UZ"/>
        </w:rPr>
        <w:t xml:space="preserve"> бўлагига тенг қилиб олинганлиги);</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- 1875 йилда Парижда 17 давлат томонидан Халқаро конвенцияни қабул қилиниши (бу эса мавжуд метрик системанинг такомиллаштиришга қаратилган бўлиб, метр ўлчов бирлигига асос солади);</w:t>
      </w:r>
    </w:p>
    <w:p w:rsidR="00BE51D8" w:rsidRPr="002C4CE1" w:rsidRDefault="00BE51D8" w:rsidP="00F938FF">
      <w:pPr>
        <w:spacing w:after="0"/>
        <w:ind w:firstLine="700"/>
        <w:jc w:val="both"/>
        <w:rPr>
          <w:rFonts w:cs="Times New Roman"/>
          <w:color w:val="000000" w:themeColor="text1"/>
          <w:szCs w:val="24"/>
        </w:rPr>
      </w:pPr>
      <w:r w:rsidRPr="002C4CE1">
        <w:rPr>
          <w:rFonts w:cs="Times New Roman"/>
          <w:color w:val="000000" w:themeColor="text1"/>
          <w:szCs w:val="24"/>
        </w:rPr>
        <w:t>- 1893 йилда Россияда Д.М. Менделеев томонидан ўлчов ва оғирлик (тарози) Бош палатасининг ташкил этилиши;</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rPr>
        <w:t>- 1931 йилда Ленинград шахрида ўлчов ва тарози Бош палатаси асосида Д.М. Менделеев номидаги Бутуниттифоқ метрология илмий тадқиқот институтининг ташкил топиши</w:t>
      </w:r>
      <w:r w:rsidRPr="002C4CE1">
        <w:rPr>
          <w:rFonts w:cs="Times New Roman"/>
          <w:color w:val="000000" w:themeColor="text1"/>
          <w:szCs w:val="24"/>
          <w:lang w:val="uz-Cyrl-UZ"/>
        </w:rPr>
        <w:t>;</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- 1960 йилда Халқаро бирликлар тизимининг СИ (</w:t>
      </w:r>
      <w:r w:rsidR="00E94DF2" w:rsidRPr="002C4CE1">
        <w:rPr>
          <w:rFonts w:cs="Times New Roman"/>
          <w:color w:val="000000" w:themeColor="text1"/>
          <w:szCs w:val="24"/>
          <w:lang w:val="uz-Cyrl-UZ"/>
        </w:rPr>
        <w:t>СУ</w:t>
      </w:r>
      <w:r w:rsidRPr="002C4CE1">
        <w:rPr>
          <w:rFonts w:cs="Times New Roman"/>
          <w:color w:val="000000" w:themeColor="text1"/>
          <w:szCs w:val="24"/>
          <w:lang w:val="uz-Cyrl-UZ"/>
        </w:rPr>
        <w:t xml:space="preserve">) қабул қилиниши. Бу тизим бўйича </w:t>
      </w:r>
      <w:smartTag w:uri="urn:schemas-microsoft-com:office:smarttags" w:element="metricconverter">
        <w:smartTagPr>
          <w:attr w:name="ProductID" w:val="1 метр"/>
        </w:smartTagPr>
        <w:r w:rsidRPr="002C4CE1">
          <w:rPr>
            <w:rFonts w:cs="Times New Roman"/>
            <w:color w:val="000000" w:themeColor="text1"/>
            <w:szCs w:val="24"/>
            <w:lang w:val="uz-Cyrl-UZ"/>
          </w:rPr>
          <w:t>1 метр</w:t>
        </w:r>
      </w:smartTag>
      <w:r w:rsidRPr="002C4CE1">
        <w:rPr>
          <w:rFonts w:cs="Times New Roman"/>
          <w:color w:val="000000" w:themeColor="text1"/>
          <w:szCs w:val="24"/>
          <w:lang w:val="uz-Cyrl-UZ"/>
        </w:rPr>
        <w:t xml:space="preserve"> вакумда тўлқин узунлигининг 1650763,73 тенг қилиб олиниши (Криптонни эталон метри);</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- 1983 йилда метрни қабул қилишда ёруғликнинг вакумда 1/299792458 секунда ўтган йўлига тенг қилиб қабул қилиниши;</w:t>
      </w:r>
    </w:p>
    <w:p w:rsidR="00BE51D8" w:rsidRPr="002C4CE1" w:rsidRDefault="00BE51D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- 1993 йилда Ўзбекистон Республикаси Вазирлар Маҳкамаси ҳузурида Ўзбекистон давлат Стандартлаш, метрология ва сертификация маркази (Ўздавстандарт) ташкил этилди;</w:t>
      </w:r>
    </w:p>
    <w:p w:rsidR="00BE51D8" w:rsidRPr="002C4CE1" w:rsidRDefault="00BE51D8" w:rsidP="00F938FF">
      <w:pPr>
        <w:spacing w:after="0"/>
        <w:ind w:firstLine="700"/>
        <w:jc w:val="both"/>
        <w:rPr>
          <w:rFonts w:cs="Times New Roman"/>
          <w:color w:val="000000" w:themeColor="text1"/>
          <w:szCs w:val="24"/>
        </w:rPr>
      </w:pPr>
      <w:r w:rsidRPr="002C4CE1">
        <w:rPr>
          <w:rFonts w:cs="Times New Roman"/>
          <w:color w:val="000000" w:themeColor="text1"/>
          <w:szCs w:val="24"/>
        </w:rPr>
        <w:t xml:space="preserve">- 2002 йилда Ўзбекистон давлат стандартлаш, метрология ва сертификация маркази Ўзбекистон стандартлаштириш, метрология  ва сертификатлаштириш </w:t>
      </w:r>
      <w:r w:rsidRPr="002C4CE1">
        <w:rPr>
          <w:rFonts w:cs="Times New Roman"/>
          <w:color w:val="000000" w:themeColor="text1"/>
          <w:szCs w:val="24"/>
          <w:lang w:val="uz-Cyrl-UZ"/>
        </w:rPr>
        <w:t xml:space="preserve">(“Ўзстандарт”) </w:t>
      </w:r>
      <w:r w:rsidRPr="002C4CE1">
        <w:rPr>
          <w:rFonts w:cs="Times New Roman"/>
          <w:color w:val="000000" w:themeColor="text1"/>
          <w:szCs w:val="24"/>
        </w:rPr>
        <w:t xml:space="preserve">агентлигига айлантирилди.  </w:t>
      </w:r>
    </w:p>
    <w:p w:rsidR="00BE51D8" w:rsidRPr="002C4CE1" w:rsidRDefault="00BE51D8" w:rsidP="00F938FF">
      <w:pPr>
        <w:spacing w:after="0"/>
        <w:ind w:firstLine="720"/>
        <w:jc w:val="both"/>
        <w:rPr>
          <w:rFonts w:cs="Times New Roman"/>
          <w:color w:val="000000" w:themeColor="text1"/>
          <w:szCs w:val="24"/>
        </w:rPr>
      </w:pPr>
      <w:r w:rsidRPr="002C4CE1">
        <w:rPr>
          <w:rFonts w:cs="Times New Roman"/>
          <w:color w:val="000000" w:themeColor="text1"/>
          <w:szCs w:val="24"/>
        </w:rPr>
        <w:t>Бугунги кунда ҳам олимларимиз ўлчаш назарияси ва техникаси ривожи устида тинимсиз илмий изланишлар олиб боришмоқда.</w:t>
      </w:r>
      <w:bookmarkStart w:id="8" w:name="_Toc468601490"/>
      <w:bookmarkStart w:id="9" w:name="_Toc468767994"/>
      <w:bookmarkStart w:id="10" w:name="_Toc317782555"/>
    </w:p>
    <w:p w:rsidR="00BE51D8" w:rsidRPr="002C4CE1" w:rsidRDefault="00BE51D8" w:rsidP="00F938FF">
      <w:pPr>
        <w:jc w:val="both"/>
        <w:rPr>
          <w:b/>
          <w:color w:val="000000" w:themeColor="text1"/>
        </w:rPr>
      </w:pPr>
      <w:bookmarkStart w:id="11" w:name="_Toc510105189"/>
      <w:r w:rsidRPr="002C4CE1">
        <w:rPr>
          <w:b/>
          <w:color w:val="000000" w:themeColor="text1"/>
        </w:rPr>
        <w:t>1.3. “Метрология тўғрисида” Республика қонуни</w:t>
      </w:r>
      <w:bookmarkEnd w:id="8"/>
      <w:bookmarkEnd w:id="9"/>
      <w:bookmarkEnd w:id="10"/>
      <w:bookmarkEnd w:id="11"/>
    </w:p>
    <w:p w:rsidR="00BE51D8" w:rsidRPr="002C4CE1" w:rsidRDefault="00BE51D8" w:rsidP="00F938FF">
      <w:pPr>
        <w:spacing w:before="240" w:after="0"/>
        <w:jc w:val="both"/>
        <w:rPr>
          <w:rFonts w:cs="Times New Roman"/>
          <w:color w:val="000000" w:themeColor="text1"/>
          <w:szCs w:val="24"/>
          <w:lang w:val="uz-Cyrl-UZ"/>
        </w:rPr>
      </w:pPr>
      <w:r w:rsidRPr="002C4CE1">
        <w:rPr>
          <w:rFonts w:cs="Times New Roman"/>
          <w:color w:val="000000" w:themeColor="text1"/>
          <w:szCs w:val="24"/>
          <w:lang w:val="uz-Cyrl-UZ"/>
        </w:rPr>
        <w:tab/>
        <w:t>Маълумки, 1993 йилнинг 28 декабрида Президентимиз томонидан кетма-кет учта, яъни “Стандартлаштириш тўғрисида”, “Метрология тўғрисида” ва “Маҳсулот ва хизматларни сертификатлаштириш” Қонунлари имзоланган эди. Бу қонунларнинг ҳаётга тадбиқ этилиши республикамиздаги мавжуд метрология хизматини янги ривожланиш босқичига кўтарилишига асос бўлди. Шулардан бири, яъни “Метрология тўғрисида” ги қонун устида бироз тўхталиб ўтамиз.</w:t>
      </w:r>
    </w:p>
    <w:p w:rsidR="00BE51D8" w:rsidRPr="002C4CE1" w:rsidRDefault="00BE51D8" w:rsidP="00F938FF">
      <w:pPr>
        <w:tabs>
          <w:tab w:val="left" w:pos="4536"/>
        </w:tabs>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Бу қонун республикамизда метрологиянинг ривожланишига ва метрологик таъминот масалаларини ҳал этишнинг мутлақо янги босқичига олиб кирди.</w:t>
      </w:r>
    </w:p>
    <w:p w:rsidR="00BE51D8" w:rsidRPr="002C4CE1" w:rsidRDefault="00BE51D8" w:rsidP="00F938FF">
      <w:pPr>
        <w:tabs>
          <w:tab w:val="left" w:pos="4536"/>
        </w:tabs>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“Метрология тўғрисида” ги қонун 5 бўлимдан иборат бўлиб, бу бўлимлар 21 моддани ўз ичига олган. Республикамизда метрология хизматини йўлга қўйиш ва бунда жисмоний ва юридик шахсларнинг иштироки ва функциялари, бу борадаги жавобгарликлар бўйича кенг маълумотлар берилган.</w:t>
      </w:r>
    </w:p>
    <w:p w:rsidR="00BE51D8" w:rsidRPr="002C4CE1" w:rsidRDefault="00BE51D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Қонунда кўрсатилганидек, ўлчаш воситаларининг давлат синовларини ўтказиш, уларнинг турларини тасдиқлаш ва давлат рўйхатига киритиш “Ўзстандарт” агентлиги  томонидан амалга оширилади.</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Қонунда яна бир масала - давлат рўйхати белгисини қўйиш тўғрисида ҳам баён этилган. “Метрология тўғрисида” ги қонунда айтилишича, тасдиқланган ўлчаш </w:t>
      </w:r>
      <w:r w:rsidRPr="002C4CE1">
        <w:rPr>
          <w:rFonts w:cs="Times New Roman"/>
          <w:color w:val="000000" w:themeColor="text1"/>
          <w:szCs w:val="24"/>
          <w:lang w:val="uz-Cyrl-UZ"/>
        </w:rPr>
        <w:lastRenderedPageBreak/>
        <w:t>воситаларига ёки уларнинг фойдаланиш ҳужжатларига ишлаб чиқарувчи давлат рўйхати белгиси қўйилиши шарт.</w:t>
      </w:r>
    </w:p>
    <w:p w:rsidR="00BE51D8" w:rsidRPr="002C4CE1" w:rsidRDefault="00BE51D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Маълумки, ишлаб чиқаришдаги ўлчаш воситаларининг ҳолати  ва уларни вақти-вақти билан қиёслашдан ўтказиб туриш ҳар доим эътиборда бўлмоқлиги лозим. Улар бўйича рўйхатлар тузилади ва ўлчаш воситалари туркумларининг рўйхати “Ўзстандарт” агентлиги томонидан тасдиқланади. Илмий-тадқиқотлар билан боғлиқ ўлчаш воситалари, асбоблари, қурилмалари ҳамда ўлчовлари “Метрология тўғрисида”ги қонуннинг 17-моддаси асосида “Ўзстандарт” агентлигининг даврий равишда қиёслашдан ўтказилиб турилиши лозим бўлган ўлчаш воситалари гуруҳининг рўйхатига киритилган бўлиб, шу қонуннинг 7-моддасига биноан, амалий фойдаланишда бўлган ўлчаш воситалари белгиланган аниқликда ва фойдаланиш шартларига мос ҳолда, қонуний бирликлардаги ўлчаш натижалари билан таъминлашлари лозимлиги алоҳида кўрсатиб ўтилган.</w:t>
      </w:r>
    </w:p>
    <w:p w:rsidR="00BE51D8" w:rsidRPr="002C4CE1" w:rsidRDefault="00BE51D8" w:rsidP="00F938FF">
      <w:pPr>
        <w:spacing w:before="240" w:after="0"/>
        <w:jc w:val="both"/>
        <w:rPr>
          <w:rFonts w:cs="Times New Roman"/>
          <w:b/>
          <w:color w:val="000000" w:themeColor="text1"/>
          <w:szCs w:val="24"/>
        </w:rPr>
      </w:pPr>
      <w:r w:rsidRPr="002C4CE1">
        <w:rPr>
          <w:rFonts w:cs="Times New Roman"/>
          <w:b/>
          <w:color w:val="000000" w:themeColor="text1"/>
          <w:szCs w:val="24"/>
        </w:rPr>
        <w:t>Такрорлаш учун саволлар.</w:t>
      </w:r>
    </w:p>
    <w:p w:rsidR="00BE51D8" w:rsidRPr="002C4CE1" w:rsidRDefault="00BE51D8" w:rsidP="00F938FF">
      <w:pPr>
        <w:numPr>
          <w:ilvl w:val="0"/>
          <w:numId w:val="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Метрология,стандартлаштириш ва сертификатлаштириш</w:t>
      </w:r>
      <w:r w:rsidRPr="002C4CE1">
        <w:rPr>
          <w:rFonts w:cs="Times New Roman"/>
          <w:color w:val="000000" w:themeColor="text1"/>
          <w:szCs w:val="24"/>
          <w:lang w:val="uz-Cyrl-UZ"/>
        </w:rPr>
        <w:t>”</w:t>
      </w:r>
      <w:r w:rsidRPr="002C4CE1">
        <w:rPr>
          <w:rFonts w:cs="Times New Roman"/>
          <w:color w:val="000000" w:themeColor="text1"/>
          <w:szCs w:val="24"/>
        </w:rPr>
        <w:t xml:space="preserve"> фанини ўрганишнинг табиий зарурлиги.</w:t>
      </w:r>
    </w:p>
    <w:p w:rsidR="00BE51D8" w:rsidRPr="002C4CE1" w:rsidRDefault="00BE51D8" w:rsidP="00F938FF">
      <w:pPr>
        <w:numPr>
          <w:ilvl w:val="0"/>
          <w:numId w:val="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w:t>
      </w:r>
      <w:r w:rsidRPr="002C4CE1">
        <w:rPr>
          <w:rFonts w:cs="Times New Roman"/>
          <w:color w:val="000000" w:themeColor="text1"/>
          <w:szCs w:val="24"/>
          <w:lang w:val="uz-Cyrl-UZ"/>
        </w:rPr>
        <w:t xml:space="preserve">” </w:t>
      </w:r>
      <w:r w:rsidRPr="002C4CE1">
        <w:rPr>
          <w:rFonts w:cs="Times New Roman"/>
          <w:color w:val="000000" w:themeColor="text1"/>
          <w:szCs w:val="24"/>
        </w:rPr>
        <w:t>нинг фан сифатида шаклланиб бориш жараёни қандай кечган?</w:t>
      </w:r>
    </w:p>
    <w:p w:rsidR="00BE51D8" w:rsidRPr="002C4CE1" w:rsidRDefault="00BE51D8" w:rsidP="00F938FF">
      <w:pPr>
        <w:numPr>
          <w:ilvl w:val="0"/>
          <w:numId w:val="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Қандай кўҳна ва қадимий ўлчаш бирликларини биласиз?</w:t>
      </w:r>
    </w:p>
    <w:p w:rsidR="00BE51D8" w:rsidRPr="002C4CE1" w:rsidRDefault="00BE51D8" w:rsidP="00F938FF">
      <w:pPr>
        <w:numPr>
          <w:ilvl w:val="0"/>
          <w:numId w:val="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Фаннинг ривожланишида ўзига хос ҳисса қўшган олимлардан кимларни биласиз?</w:t>
      </w:r>
    </w:p>
    <w:p w:rsidR="00BE51D8" w:rsidRPr="002C4CE1" w:rsidRDefault="00BE51D8" w:rsidP="00F938FF">
      <w:pPr>
        <w:numPr>
          <w:ilvl w:val="0"/>
          <w:numId w:val="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 тўғрисида</w:t>
      </w:r>
      <w:r w:rsidRPr="002C4CE1">
        <w:rPr>
          <w:rFonts w:cs="Times New Roman"/>
          <w:color w:val="000000" w:themeColor="text1"/>
          <w:szCs w:val="24"/>
          <w:lang w:val="uz-Cyrl-UZ"/>
        </w:rPr>
        <w:t>”</w:t>
      </w:r>
      <w:r w:rsidRPr="002C4CE1">
        <w:rPr>
          <w:rFonts w:cs="Times New Roman"/>
          <w:color w:val="000000" w:themeColor="text1"/>
          <w:szCs w:val="24"/>
        </w:rPr>
        <w:t xml:space="preserve"> республика қонунининг асосий аҳамияти нималардан иборат?</w:t>
      </w:r>
    </w:p>
    <w:p w:rsidR="00BE51D8" w:rsidRPr="002C4CE1" w:rsidRDefault="00BE51D8" w:rsidP="00F938FF">
      <w:pPr>
        <w:overflowPunct w:val="0"/>
        <w:autoSpaceDE w:val="0"/>
        <w:autoSpaceDN w:val="0"/>
        <w:adjustRightInd w:val="0"/>
        <w:spacing w:after="0"/>
        <w:ind w:left="283"/>
        <w:jc w:val="both"/>
        <w:textAlignment w:val="baseline"/>
        <w:rPr>
          <w:rFonts w:cs="Times New Roman"/>
          <w:color w:val="000000" w:themeColor="text1"/>
          <w:szCs w:val="24"/>
        </w:rPr>
      </w:pPr>
    </w:p>
    <w:p w:rsidR="00BE51D8" w:rsidRPr="002C4CE1" w:rsidRDefault="00BE51D8" w:rsidP="00F938FF">
      <w:pPr>
        <w:spacing w:after="160" w:line="259" w:lineRule="auto"/>
        <w:jc w:val="both"/>
        <w:rPr>
          <w:rFonts w:cs="Times New Roman"/>
          <w:color w:val="000000" w:themeColor="text1"/>
          <w:szCs w:val="24"/>
        </w:rPr>
      </w:pPr>
      <w:r w:rsidRPr="002C4CE1">
        <w:rPr>
          <w:rFonts w:cs="Times New Roman"/>
          <w:color w:val="000000" w:themeColor="text1"/>
          <w:szCs w:val="24"/>
        </w:rPr>
        <w:br w:type="page"/>
      </w:r>
    </w:p>
    <w:p w:rsidR="00E5560C" w:rsidRPr="002C4CE1" w:rsidRDefault="004C6916" w:rsidP="00F938FF">
      <w:pPr>
        <w:pStyle w:val="2"/>
        <w:jc w:val="both"/>
        <w:rPr>
          <w:color w:val="000000" w:themeColor="text1"/>
          <w:lang w:val="uz-Cyrl-UZ"/>
        </w:rPr>
      </w:pPr>
      <w:bookmarkStart w:id="12" w:name="_Toc531936413"/>
      <w:r w:rsidRPr="002C4CE1">
        <w:rPr>
          <w:b/>
          <w:color w:val="000000" w:themeColor="text1"/>
        </w:rPr>
        <w:lastRenderedPageBreak/>
        <w:t>2-МАЪРУЗА.</w:t>
      </w:r>
      <w:r w:rsidR="002819DD" w:rsidRPr="002C4CE1">
        <w:rPr>
          <w:b/>
          <w:color w:val="000000" w:themeColor="text1"/>
        </w:rPr>
        <w:t>Мавзу:</w:t>
      </w:r>
      <w:r w:rsidRPr="002C4CE1">
        <w:rPr>
          <w:color w:val="000000" w:themeColor="text1"/>
          <w:lang w:val="uz-Cyrl-UZ"/>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bookmarkEnd w:id="12"/>
    </w:p>
    <w:p w:rsidR="00E5560C" w:rsidRPr="002C4CE1" w:rsidRDefault="00E5560C" w:rsidP="00F938FF">
      <w:pPr>
        <w:overflowPunct w:val="0"/>
        <w:autoSpaceDE w:val="0"/>
        <w:autoSpaceDN w:val="0"/>
        <w:adjustRightInd w:val="0"/>
        <w:spacing w:after="0"/>
        <w:jc w:val="both"/>
        <w:rPr>
          <w:rFonts w:eastAsia="Times New Roman" w:cs="Times New Roman"/>
          <w:color w:val="000000" w:themeColor="text1"/>
          <w:szCs w:val="24"/>
          <w:vertAlign w:val="superscript"/>
          <w:lang w:val="uz-Cyrl-UZ"/>
        </w:rPr>
      </w:pPr>
    </w:p>
    <w:p w:rsidR="00E5560C" w:rsidRPr="002C4CE1" w:rsidRDefault="00E5560C" w:rsidP="00F938FF">
      <w:pPr>
        <w:spacing w:after="0"/>
        <w:jc w:val="both"/>
        <w:rPr>
          <w:rFonts w:eastAsia="Times New Roman" w:cs="Times New Roman"/>
          <w:b/>
          <w:color w:val="000000" w:themeColor="text1"/>
          <w:szCs w:val="24"/>
          <w:lang w:val="uz-Cyrl-UZ"/>
        </w:rPr>
      </w:pPr>
      <w:r w:rsidRPr="002C4CE1">
        <w:rPr>
          <w:rFonts w:eastAsia="Times New Roman" w:cs="Times New Roman"/>
          <w:b/>
          <w:color w:val="000000" w:themeColor="text1"/>
          <w:szCs w:val="24"/>
        </w:rPr>
        <w:t>Режа:</w:t>
      </w:r>
    </w:p>
    <w:p w:rsidR="00E5560C" w:rsidRPr="002C4CE1" w:rsidRDefault="00E5560C" w:rsidP="00F938FF">
      <w:pPr>
        <w:pStyle w:val="a4"/>
        <w:numPr>
          <w:ilvl w:val="0"/>
          <w:numId w:val="2"/>
        </w:numPr>
        <w:ind w:left="0" w:firstLine="0"/>
        <w:jc w:val="both"/>
        <w:rPr>
          <w:rFonts w:cs="Times New Roman"/>
          <w:color w:val="000000" w:themeColor="text1"/>
          <w:szCs w:val="24"/>
        </w:rPr>
      </w:pPr>
      <w:r w:rsidRPr="002C4CE1">
        <w:rPr>
          <w:rFonts w:cs="Times New Roman"/>
          <w:color w:val="000000" w:themeColor="text1"/>
          <w:szCs w:val="24"/>
        </w:rPr>
        <w:t>Ишлаб чиқариш ва унинг тармоқларида метрологик хизмат ва таъминот.</w:t>
      </w:r>
    </w:p>
    <w:p w:rsidR="00E5560C" w:rsidRPr="002C4CE1" w:rsidRDefault="00E5560C" w:rsidP="00F938FF">
      <w:pPr>
        <w:pStyle w:val="a4"/>
        <w:numPr>
          <w:ilvl w:val="0"/>
          <w:numId w:val="2"/>
        </w:numPr>
        <w:ind w:left="0" w:firstLine="0"/>
        <w:jc w:val="both"/>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Метрология, стандартлаштириш ва сертификатлаштириш</w:t>
      </w:r>
      <w:r w:rsidRPr="002C4CE1">
        <w:rPr>
          <w:rFonts w:cs="Times New Roman"/>
          <w:color w:val="000000" w:themeColor="text1"/>
          <w:szCs w:val="24"/>
          <w:lang w:val="uz-Cyrl-UZ"/>
        </w:rPr>
        <w:t>”</w:t>
      </w:r>
      <w:r w:rsidRPr="002C4CE1">
        <w:rPr>
          <w:rFonts w:cs="Times New Roman"/>
          <w:color w:val="000000" w:themeColor="text1"/>
          <w:szCs w:val="24"/>
        </w:rPr>
        <w:t xml:space="preserve"> бўйича халқаро ташкилотлар.</w:t>
      </w:r>
    </w:p>
    <w:p w:rsidR="00E5560C" w:rsidRPr="002C4CE1" w:rsidRDefault="00E5560C" w:rsidP="00F938FF">
      <w:pPr>
        <w:pStyle w:val="a4"/>
        <w:numPr>
          <w:ilvl w:val="0"/>
          <w:numId w:val="2"/>
        </w:numPr>
        <w:ind w:left="0" w:firstLine="0"/>
        <w:jc w:val="both"/>
        <w:rPr>
          <w:rFonts w:cs="Times New Roman"/>
          <w:color w:val="000000" w:themeColor="text1"/>
          <w:szCs w:val="24"/>
        </w:rPr>
      </w:pPr>
      <w:r w:rsidRPr="002C4CE1">
        <w:rPr>
          <w:rFonts w:cs="Times New Roman"/>
          <w:color w:val="000000" w:themeColor="text1"/>
          <w:szCs w:val="24"/>
        </w:rPr>
        <w:t>Метрология бўйича асосий атамалар.</w:t>
      </w:r>
    </w:p>
    <w:p w:rsidR="00E5560C" w:rsidRPr="002C4CE1" w:rsidRDefault="00E5560C" w:rsidP="00F938FF">
      <w:pPr>
        <w:pStyle w:val="a4"/>
        <w:numPr>
          <w:ilvl w:val="0"/>
          <w:numId w:val="2"/>
        </w:numPr>
        <w:spacing w:after="0"/>
        <w:ind w:left="0" w:firstLine="0"/>
        <w:jc w:val="both"/>
        <w:rPr>
          <w:rFonts w:eastAsia="Times New Roman" w:cs="Times New Roman"/>
          <w:bCs/>
          <w:color w:val="000000" w:themeColor="text1"/>
          <w:szCs w:val="24"/>
          <w:lang w:val="uz-Cyrl-UZ"/>
        </w:rPr>
      </w:pPr>
      <w:r w:rsidRPr="002C4CE1">
        <w:rPr>
          <w:rFonts w:eastAsia="Times New Roman" w:cs="Times New Roman"/>
          <w:color w:val="000000" w:themeColor="text1"/>
          <w:szCs w:val="24"/>
        </w:rPr>
        <w:t>Синовлар утказиш ва унга  боглик  умумий  талаблар.</w:t>
      </w:r>
    </w:p>
    <w:p w:rsidR="00E5560C" w:rsidRPr="002C4CE1" w:rsidRDefault="00E5560C" w:rsidP="00F938FF">
      <w:pPr>
        <w:pStyle w:val="a4"/>
        <w:overflowPunct w:val="0"/>
        <w:autoSpaceDE w:val="0"/>
        <w:autoSpaceDN w:val="0"/>
        <w:adjustRightInd w:val="0"/>
        <w:spacing w:after="0"/>
        <w:ind w:left="1069"/>
        <w:jc w:val="both"/>
        <w:textAlignment w:val="baseline"/>
        <w:rPr>
          <w:rFonts w:cs="Times New Roman"/>
          <w:color w:val="000000" w:themeColor="text1"/>
          <w:szCs w:val="24"/>
          <w:lang w:val="uz-Cyrl-UZ"/>
        </w:rPr>
      </w:pPr>
    </w:p>
    <w:p w:rsidR="00E5560C" w:rsidRPr="002C4CE1" w:rsidRDefault="00E5560C" w:rsidP="00F938FF">
      <w:pPr>
        <w:jc w:val="both"/>
        <w:rPr>
          <w:color w:val="000000" w:themeColor="text1"/>
        </w:rPr>
      </w:pPr>
      <w:bookmarkStart w:id="13" w:name="_Toc317782557"/>
      <w:bookmarkStart w:id="14" w:name="_Toc510105190"/>
      <w:r w:rsidRPr="002C4CE1">
        <w:rPr>
          <w:color w:val="000000" w:themeColor="text1"/>
          <w:lang w:val="uz-Cyrl-UZ"/>
        </w:rPr>
        <w:t xml:space="preserve">2.1. </w:t>
      </w:r>
      <w:r w:rsidRPr="002C4CE1">
        <w:rPr>
          <w:color w:val="000000" w:themeColor="text1"/>
        </w:rPr>
        <w:t>Ишлаб чиқариш ва унинг тармоқларида метрологик хизмат ва таъминот</w:t>
      </w:r>
      <w:bookmarkEnd w:id="13"/>
      <w:bookmarkEnd w:id="14"/>
    </w:p>
    <w:p w:rsidR="00E5560C" w:rsidRPr="002C4CE1" w:rsidRDefault="00E5560C" w:rsidP="00F938FF">
      <w:pPr>
        <w:jc w:val="both"/>
        <w:rPr>
          <w:rFonts w:cs="Times New Roman"/>
          <w:color w:val="000000" w:themeColor="text1"/>
          <w:szCs w:val="24"/>
        </w:rPr>
      </w:pPr>
      <w:r w:rsidRPr="002C4CE1">
        <w:rPr>
          <w:rFonts w:cs="Times New Roman"/>
          <w:color w:val="000000" w:themeColor="text1"/>
          <w:szCs w:val="24"/>
        </w:rPr>
        <w:tab/>
        <w:t xml:space="preserve">Ўлчаш информациясига нафақат миқдор бўйича талаблар, балки сифат бўйича ҳам талаблар қўйилади. Бунга унинг (ўлчашнинг) аниқлиги, ишончлилиги, тан нархи ва самарадорлиги каби тавсифлар киради. </w:t>
      </w:r>
    </w:p>
    <w:p w:rsidR="00E5560C" w:rsidRPr="002C4CE1" w:rsidRDefault="00E5560C" w:rsidP="00F938FF">
      <w:pPr>
        <w:jc w:val="both"/>
        <w:rPr>
          <w:rFonts w:cs="Times New Roman"/>
          <w:color w:val="000000" w:themeColor="text1"/>
          <w:szCs w:val="24"/>
        </w:rPr>
      </w:pPr>
      <w:r w:rsidRPr="002C4CE1">
        <w:rPr>
          <w:rFonts w:cs="Times New Roman"/>
          <w:color w:val="000000" w:themeColor="text1"/>
          <w:szCs w:val="24"/>
        </w:rPr>
        <w:tab/>
        <w:t>Бу сифат тавсифларининг барчасининг асосида метрологик таъминот ётади. Метрологик таъминотни шундай таърифлаш мумкин:</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ўлчашлар бирли</w:t>
      </w:r>
      <w:r w:rsidRPr="002C4CE1">
        <w:rPr>
          <w:rFonts w:cs="Times New Roman"/>
          <w:color w:val="000000" w:themeColor="text1"/>
          <w:szCs w:val="24"/>
          <w:lang w:val="uz-Cyrl-UZ"/>
        </w:rPr>
        <w:t>ли</w:t>
      </w:r>
      <w:r w:rsidRPr="002C4CE1">
        <w:rPr>
          <w:rFonts w:cs="Times New Roman"/>
          <w:color w:val="000000" w:themeColor="text1"/>
          <w:szCs w:val="24"/>
        </w:rPr>
        <w:t xml:space="preserve">гини таъминлаш ва талаб этилган аниқликка эришиш учун зарур бўлган техникавий воситалар, тартиб ва қоидаларнинг, меъёрларнинг, илмий ва ташкилий асосларнинг белгиланиши ва тадбиқ этилиши. </w:t>
      </w:r>
    </w:p>
    <w:p w:rsidR="00E5560C" w:rsidRPr="002C4CE1" w:rsidRDefault="00E5560C" w:rsidP="00F938FF">
      <w:pPr>
        <w:ind w:firstLine="700"/>
        <w:jc w:val="both"/>
        <w:rPr>
          <w:rFonts w:cs="Times New Roman"/>
          <w:b/>
          <w:i/>
          <w:color w:val="000000" w:themeColor="text1"/>
          <w:szCs w:val="24"/>
        </w:rPr>
      </w:pPr>
      <w:r w:rsidRPr="002C4CE1">
        <w:rPr>
          <w:rFonts w:cs="Times New Roman"/>
          <w:b/>
          <w:i/>
          <w:color w:val="000000" w:themeColor="text1"/>
          <w:szCs w:val="24"/>
        </w:rPr>
        <w:t>Ушбу тавсифдан келиб чиқиб айтиш мумкинки, метрологик таъминотнинг вазифасига қуйидагилар юклатилган:</w:t>
      </w:r>
    </w:p>
    <w:p w:rsidR="00E5560C" w:rsidRPr="002C4CE1" w:rsidRDefault="00E5560C"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 воситаларининг ишга яроқлилигини ташкил этиш, таъминлаш ва тадбиқ этиш;</w:t>
      </w:r>
    </w:p>
    <w:p w:rsidR="00E5560C" w:rsidRPr="002C4CE1" w:rsidRDefault="00E5560C"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ўлчашларни амалга ошириш, унинг натижаларини қайта ишлаш ва тавсия этиш борасидаги меъёрий ҳужжатларни ишлаб чиқиш ва тадбиқ этиш;</w:t>
      </w:r>
    </w:p>
    <w:p w:rsidR="00E5560C" w:rsidRPr="002C4CE1" w:rsidRDefault="00E5560C"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ҳужжатларни экспертизадан ўтказиш;</w:t>
      </w:r>
    </w:p>
    <w:p w:rsidR="00E5560C" w:rsidRPr="002C4CE1" w:rsidRDefault="00E5560C"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 воситаларининг давлат синовлари;</w:t>
      </w:r>
    </w:p>
    <w:p w:rsidR="00E5560C" w:rsidRPr="002C4CE1" w:rsidRDefault="00E5560C"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ўлчаш воситаларининг ва услубларининг метрологик аттестацияси ва </w:t>
      </w:r>
      <w:r w:rsidRPr="002C4CE1">
        <w:rPr>
          <w:rFonts w:cs="Times New Roman"/>
          <w:color w:val="000000" w:themeColor="text1"/>
          <w:szCs w:val="24"/>
          <w:lang w:val="uz-Cyrl-UZ"/>
        </w:rPr>
        <w:t>ҳ</w:t>
      </w:r>
      <w:r w:rsidRPr="002C4CE1">
        <w:rPr>
          <w:rFonts w:cs="Times New Roman"/>
          <w:color w:val="000000" w:themeColor="text1"/>
          <w:szCs w:val="24"/>
        </w:rPr>
        <w:t xml:space="preserve">оказолар. </w:t>
      </w:r>
    </w:p>
    <w:p w:rsidR="00E5560C" w:rsidRPr="002C4CE1" w:rsidRDefault="00E5560C" w:rsidP="00F938FF">
      <w:pPr>
        <w:spacing w:before="240"/>
        <w:ind w:firstLine="700"/>
        <w:jc w:val="both"/>
        <w:rPr>
          <w:rFonts w:cs="Times New Roman"/>
          <w:b/>
          <w:color w:val="000000" w:themeColor="text1"/>
          <w:szCs w:val="24"/>
        </w:rPr>
      </w:pPr>
      <w:r w:rsidRPr="002C4CE1">
        <w:rPr>
          <w:rFonts w:cs="Times New Roman"/>
          <w:b/>
          <w:color w:val="000000" w:themeColor="text1"/>
          <w:szCs w:val="24"/>
        </w:rPr>
        <w:t>Метрологик таъминотнинг тўртта ташкил этувчиси мавжуддир:</w:t>
      </w:r>
    </w:p>
    <w:p w:rsidR="00E5560C" w:rsidRPr="002C4CE1" w:rsidRDefault="00E5560C" w:rsidP="00F938FF">
      <w:pPr>
        <w:numPr>
          <w:ilvl w:val="0"/>
          <w:numId w:val="4"/>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Илмий асоси</w:t>
      </w:r>
      <w:r w:rsidRPr="002C4CE1">
        <w:rPr>
          <w:rFonts w:cs="Times New Roman"/>
          <w:color w:val="000000" w:themeColor="text1"/>
          <w:szCs w:val="24"/>
          <w:lang w:val="uz-Cyrl-UZ"/>
        </w:rPr>
        <w:t>:</w:t>
      </w:r>
      <w:r w:rsidRPr="002C4CE1">
        <w:rPr>
          <w:rFonts w:cs="Times New Roman"/>
          <w:color w:val="000000" w:themeColor="text1"/>
          <w:szCs w:val="24"/>
        </w:rPr>
        <w:t xml:space="preserve"> метрология </w:t>
      </w:r>
      <w:r w:rsidRPr="002C4CE1">
        <w:rPr>
          <w:rFonts w:cs="Times New Roman"/>
          <w:color w:val="000000" w:themeColor="text1"/>
          <w:szCs w:val="24"/>
          <w:lang w:val="uz-Cyrl-UZ"/>
        </w:rPr>
        <w:t xml:space="preserve"> - </w:t>
      </w:r>
      <w:r w:rsidRPr="002C4CE1">
        <w:rPr>
          <w:rFonts w:cs="Times New Roman"/>
          <w:color w:val="000000" w:themeColor="text1"/>
          <w:szCs w:val="24"/>
        </w:rPr>
        <w:t>ўлчашлар ҳақидаги фандир;</w:t>
      </w:r>
    </w:p>
    <w:p w:rsidR="00E5560C" w:rsidRPr="002C4CE1" w:rsidRDefault="00E5560C" w:rsidP="00F938FF">
      <w:pPr>
        <w:numPr>
          <w:ilvl w:val="0"/>
          <w:numId w:val="4"/>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Техникавий асослари - катталиклар бирлигининг давлат эталонлари, каталиклар бирлигини эталонлардан ишчи воситаларга узатиш, ўлчаш воситаларини яратиш ва ишлаб чиқишни йўлга қўйиш, ўлчаш воситаларининг мажбурий давлат синовлари ва уларни бажариш услубларининг метрологик аттестацияси, ўлчаш воситаларини ишлаб чиқишда, таъмирлашда ва ишлатишда мажбурий давлат қиёслашидан ўтказиш, модда ва материалларнинг таркиби ва хоссалари бўйича стандарт намуналарни яратиш, стандарт маълумотномалар, маҳсулотнинг мажбурий давлат синовлари. </w:t>
      </w:r>
    </w:p>
    <w:p w:rsidR="00E5560C" w:rsidRPr="002C4CE1" w:rsidRDefault="00E5560C" w:rsidP="00F938FF">
      <w:pPr>
        <w:numPr>
          <w:ilvl w:val="0"/>
          <w:numId w:val="4"/>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Ташкилий асоси - давлат ва маҳкамалардаги метрологик хизматдан ташкил топган Ўз</w:t>
      </w:r>
      <w:r w:rsidRPr="002C4CE1">
        <w:rPr>
          <w:rFonts w:cs="Times New Roman"/>
          <w:color w:val="000000" w:themeColor="text1"/>
          <w:szCs w:val="24"/>
          <w:lang w:val="uz-Cyrl-UZ"/>
        </w:rPr>
        <w:t xml:space="preserve">бекистон </w:t>
      </w:r>
      <w:r w:rsidRPr="002C4CE1">
        <w:rPr>
          <w:rFonts w:cs="Times New Roman"/>
          <w:color w:val="000000" w:themeColor="text1"/>
          <w:szCs w:val="24"/>
        </w:rPr>
        <w:t>Республикаси метрология хизмати;</w:t>
      </w:r>
    </w:p>
    <w:p w:rsidR="00E5560C" w:rsidRPr="002C4CE1" w:rsidRDefault="00E5560C" w:rsidP="00F938FF">
      <w:pPr>
        <w:numPr>
          <w:ilvl w:val="0"/>
          <w:numId w:val="4"/>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Меъёрий-қонуний асослари- тегишли республика қонунлари, давлат стандартлари, давлат ва тармоқларнинг меъёрий ҳужжатлари. </w:t>
      </w:r>
    </w:p>
    <w:p w:rsidR="00E5560C" w:rsidRPr="002C4CE1" w:rsidRDefault="00E5560C" w:rsidP="00F938FF">
      <w:pPr>
        <w:ind w:firstLine="700"/>
        <w:jc w:val="both"/>
        <w:rPr>
          <w:rFonts w:cs="Times New Roman"/>
          <w:b/>
          <w:i/>
          <w:color w:val="000000" w:themeColor="text1"/>
          <w:szCs w:val="24"/>
          <w:lang w:val="uz-Cyrl-UZ"/>
        </w:rPr>
      </w:pPr>
    </w:p>
    <w:p w:rsidR="00E5560C" w:rsidRPr="002C4CE1" w:rsidRDefault="00E5560C" w:rsidP="00F938FF">
      <w:pPr>
        <w:ind w:firstLine="700"/>
        <w:jc w:val="both"/>
        <w:rPr>
          <w:rFonts w:cs="Times New Roman"/>
          <w:b/>
          <w:i/>
          <w:color w:val="000000" w:themeColor="text1"/>
          <w:szCs w:val="24"/>
        </w:rPr>
      </w:pPr>
      <w:r w:rsidRPr="002C4CE1">
        <w:rPr>
          <w:rFonts w:cs="Times New Roman"/>
          <w:b/>
          <w:i/>
          <w:color w:val="000000" w:themeColor="text1"/>
          <w:szCs w:val="24"/>
        </w:rPr>
        <w:t>Метрологик таъминотнингўз олдига қўйган асосий мақсад</w:t>
      </w:r>
      <w:r w:rsidRPr="002C4CE1">
        <w:rPr>
          <w:rFonts w:cs="Times New Roman"/>
          <w:b/>
          <w:i/>
          <w:color w:val="000000" w:themeColor="text1"/>
          <w:szCs w:val="24"/>
          <w:lang w:val="uz-Cyrl-UZ"/>
        </w:rPr>
        <w:t>л</w:t>
      </w:r>
      <w:r w:rsidRPr="002C4CE1">
        <w:rPr>
          <w:rFonts w:cs="Times New Roman"/>
          <w:b/>
          <w:i/>
          <w:color w:val="000000" w:themeColor="text1"/>
          <w:szCs w:val="24"/>
        </w:rPr>
        <w:t>ари:</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lastRenderedPageBreak/>
        <w:t>маҳсулот сифатини, ишлаб чиқариш ва уни автоматлаштиришни</w:t>
      </w:r>
      <w:r w:rsidRPr="002C4CE1">
        <w:rPr>
          <w:rFonts w:cs="Times New Roman"/>
          <w:color w:val="000000" w:themeColor="text1"/>
          <w:szCs w:val="24"/>
          <w:lang w:val="uz-Cyrl-UZ"/>
        </w:rPr>
        <w:t>нг</w:t>
      </w:r>
      <w:r w:rsidRPr="002C4CE1">
        <w:rPr>
          <w:rFonts w:cs="Times New Roman"/>
          <w:color w:val="000000" w:themeColor="text1"/>
          <w:szCs w:val="24"/>
        </w:rPr>
        <w:t xml:space="preserve"> самарадорлигини ошириш;</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деталлар ва агрегатларнинг ўзаро алмашувчанлигини таъминлаш;</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моддий бойликларнинг ва энергетик ресурсларининг ҳисобини олиб бориш ишончлилигини таъминлаш;</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атроф-муҳитни ҳимоя қилиш;</w:t>
      </w:r>
    </w:p>
    <w:p w:rsidR="00E5560C" w:rsidRPr="002C4CE1" w:rsidRDefault="00E5560C" w:rsidP="00F938FF">
      <w:pPr>
        <w:numPr>
          <w:ilvl w:val="0"/>
          <w:numId w:val="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саломатликни сақлаш ва </w:t>
      </w:r>
      <w:r w:rsidRPr="002C4CE1">
        <w:rPr>
          <w:rFonts w:cs="Times New Roman"/>
          <w:color w:val="000000" w:themeColor="text1"/>
          <w:szCs w:val="24"/>
          <w:lang w:val="uz-Cyrl-UZ"/>
        </w:rPr>
        <w:t>ҳ</w:t>
      </w:r>
      <w:r w:rsidRPr="002C4CE1">
        <w:rPr>
          <w:rFonts w:cs="Times New Roman"/>
          <w:color w:val="000000" w:themeColor="text1"/>
          <w:szCs w:val="24"/>
        </w:rPr>
        <w:t xml:space="preserve">оказолар. </w:t>
      </w:r>
    </w:p>
    <w:p w:rsidR="00E5560C" w:rsidRPr="002C4CE1" w:rsidRDefault="00E5560C" w:rsidP="00F938FF">
      <w:pPr>
        <w:jc w:val="both"/>
        <w:rPr>
          <w:rFonts w:cs="Times New Roman"/>
          <w:color w:val="000000" w:themeColor="text1"/>
          <w:szCs w:val="24"/>
        </w:rPr>
      </w:pPr>
      <w:r w:rsidRPr="002C4CE1">
        <w:rPr>
          <w:rFonts w:cs="Times New Roman"/>
          <w:color w:val="000000" w:themeColor="text1"/>
          <w:szCs w:val="24"/>
        </w:rPr>
        <w:tab/>
        <w:t>Метрологик таъминот даражаси маҳсулотнинг сифатига бевосита таъсир қилади. Бу таъсир самарадорлигини янада ошириш мақсадида метрологик профилактика ишларига ва ишлаб чиқаришни тайёрлашдаги метрологик таъминот масалаларига алоҳида аҳамият берилади. Бу эса ўз вақтида республикамизда бозор муносабатлариниянада чуқурроқ шаклланишига ва ишлаб чиқарилган маҳсулотларнинг эскпорт имкониятини оширилишига муносиб замин яратади.</w:t>
      </w:r>
    </w:p>
    <w:p w:rsidR="00E5560C" w:rsidRPr="002C4CE1" w:rsidRDefault="00E5560C" w:rsidP="00F938FF">
      <w:pPr>
        <w:jc w:val="both"/>
        <w:rPr>
          <w:color w:val="000000" w:themeColor="text1"/>
        </w:rPr>
      </w:pPr>
      <w:bookmarkStart w:id="15" w:name="_Toc510105191"/>
      <w:r w:rsidRPr="002C4CE1">
        <w:rPr>
          <w:color w:val="000000" w:themeColor="text1"/>
        </w:rPr>
        <w:t xml:space="preserve">Метрология ва стандартлаштириш бўйича халқаро </w:t>
      </w:r>
      <w:bookmarkStart w:id="16" w:name="_Toc317782559"/>
      <w:r w:rsidRPr="002C4CE1">
        <w:rPr>
          <w:color w:val="000000" w:themeColor="text1"/>
        </w:rPr>
        <w:t>ташкилотлар</w:t>
      </w:r>
      <w:bookmarkEnd w:id="15"/>
      <w:bookmarkEnd w:id="16"/>
    </w:p>
    <w:p w:rsidR="00E5560C" w:rsidRPr="002C4CE1" w:rsidRDefault="00E5560C" w:rsidP="00F938FF">
      <w:pPr>
        <w:spacing w:before="240" w:after="0"/>
        <w:ind w:firstLine="720"/>
        <w:jc w:val="both"/>
        <w:rPr>
          <w:rFonts w:cs="Times New Roman"/>
          <w:color w:val="000000" w:themeColor="text1"/>
          <w:szCs w:val="24"/>
        </w:rPr>
      </w:pPr>
      <w:r w:rsidRPr="002C4CE1">
        <w:rPr>
          <w:rFonts w:cs="Times New Roman"/>
          <w:color w:val="000000" w:themeColor="text1"/>
          <w:szCs w:val="24"/>
        </w:rPr>
        <w:t xml:space="preserve">Турлихалқаро ташкилотлар стандартлаштириш, метрология, сертификатлаштириш соҳаларида меъёрий ҳужжатларни ишлаб чиқиш, дунё мамлакатларини шу соҳалардаги илғор ютуқларини умумлаштириш ва бу соҳалар бўйича ҳар хил ёрдам кўрсатиш билан Халқаро стандартлаштириш ташкилоти, Халқаро электротехника комиссияси, метрология соҳасида қонунлашти-рувчи Халқаро ташкилот, сифат бўйича Европа ташкилоти, синов лабораторияларини аккредитлаш бўйича Халқаро конференция, Ғарбий Европа минтақавий ва иқтисодий ташкилотлари, стандартлаштириш ва метрология бўйича Араб ташкилоти ва бошқалар фаол ишлаб турибди. </w:t>
      </w:r>
    </w:p>
    <w:p w:rsidR="00E5560C" w:rsidRPr="002C4CE1" w:rsidRDefault="00E5560C" w:rsidP="00F938FF">
      <w:pPr>
        <w:jc w:val="both"/>
        <w:rPr>
          <w:rFonts w:cs="Times New Roman"/>
          <w:color w:val="000000" w:themeColor="text1"/>
          <w:szCs w:val="24"/>
          <w:lang w:val="tr-TR"/>
        </w:rPr>
      </w:pPr>
      <w:r w:rsidRPr="002C4CE1">
        <w:rPr>
          <w:rFonts w:cs="Times New Roman"/>
          <w:color w:val="000000" w:themeColor="text1"/>
          <w:szCs w:val="24"/>
          <w:lang w:val="tr-TR"/>
        </w:rPr>
        <w:tab/>
        <w:t>Анашу ташкилотлар ва уларнинг олиб бор</w:t>
      </w:r>
      <w:r w:rsidRPr="002C4CE1">
        <w:rPr>
          <w:rFonts w:cs="Times New Roman"/>
          <w:color w:val="000000" w:themeColor="text1"/>
          <w:szCs w:val="24"/>
          <w:lang w:val="uz-Cyrl-UZ"/>
        </w:rPr>
        <w:t>а</w:t>
      </w:r>
      <w:r w:rsidRPr="002C4CE1">
        <w:rPr>
          <w:rFonts w:cs="Times New Roman"/>
          <w:color w:val="000000" w:themeColor="text1"/>
          <w:szCs w:val="24"/>
          <w:lang w:val="tr-TR"/>
        </w:rPr>
        <w:t xml:space="preserve">ётган ишлари, фаолият доиралари хусусида қисқача маълумот берибўтиш мақсадга мувофиқдир. </w:t>
      </w:r>
    </w:p>
    <w:p w:rsidR="00E5560C" w:rsidRPr="002C4CE1" w:rsidRDefault="00E5560C" w:rsidP="00F938FF">
      <w:pPr>
        <w:jc w:val="both"/>
        <w:rPr>
          <w:rFonts w:cs="Times New Roman"/>
          <w:b/>
          <w:color w:val="000000" w:themeColor="text1"/>
          <w:szCs w:val="24"/>
          <w:lang w:val="tr-TR"/>
        </w:rPr>
      </w:pPr>
      <w:bookmarkStart w:id="17" w:name="_Toc468601494"/>
      <w:bookmarkStart w:id="18" w:name="_Toc468767998"/>
      <w:r w:rsidRPr="002C4CE1">
        <w:rPr>
          <w:rFonts w:cs="Times New Roman"/>
          <w:b/>
          <w:color w:val="000000" w:themeColor="text1"/>
          <w:szCs w:val="24"/>
          <w:lang w:val="tr-TR"/>
        </w:rPr>
        <w:t>Халқаро стандартлаштириш ташкилоти /ИСО/</w:t>
      </w:r>
      <w:bookmarkEnd w:id="17"/>
      <w:bookmarkEnd w:id="18"/>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Биринчи стандартлаштириш миллий ташкилоти - Британия Ассоциацияси /</w:t>
      </w:r>
      <w:r w:rsidR="00E94DF2" w:rsidRPr="002C4CE1">
        <w:rPr>
          <w:rFonts w:cs="Times New Roman"/>
          <w:color w:val="000000" w:themeColor="text1"/>
          <w:szCs w:val="24"/>
          <w:lang w:val="tr-TR"/>
        </w:rPr>
        <w:t>Бритич энгинезинг</w:t>
      </w:r>
      <w:r w:rsidRPr="002C4CE1">
        <w:rPr>
          <w:rFonts w:cs="Times New Roman"/>
          <w:color w:val="000000" w:themeColor="text1"/>
          <w:szCs w:val="24"/>
          <w:lang w:val="tr-TR"/>
        </w:rPr>
        <w:t xml:space="preserve"> </w:t>
      </w:r>
      <w:r w:rsidR="00E94DF2" w:rsidRPr="002C4CE1">
        <w:rPr>
          <w:rFonts w:cs="Times New Roman"/>
          <w:color w:val="000000" w:themeColor="text1"/>
          <w:szCs w:val="24"/>
          <w:lang w:val="tr-TR"/>
        </w:rPr>
        <w:t>Стандардс</w:t>
      </w:r>
      <w:r w:rsidRPr="002C4CE1">
        <w:rPr>
          <w:rFonts w:cs="Times New Roman"/>
          <w:color w:val="000000" w:themeColor="text1"/>
          <w:szCs w:val="24"/>
          <w:lang w:val="tr-TR"/>
        </w:rPr>
        <w:t xml:space="preserve"> </w:t>
      </w:r>
      <w:r w:rsidR="00E94DF2" w:rsidRPr="002C4CE1">
        <w:rPr>
          <w:rFonts w:cs="Times New Roman"/>
          <w:color w:val="000000" w:themeColor="text1"/>
          <w:szCs w:val="24"/>
          <w:lang w:val="tr-TR"/>
        </w:rPr>
        <w:t>А</w:t>
      </w:r>
      <w:r w:rsidRPr="002C4CE1">
        <w:rPr>
          <w:rFonts w:cs="Times New Roman"/>
          <w:color w:val="000000" w:themeColor="text1"/>
          <w:szCs w:val="24"/>
          <w:lang w:val="tr-TR"/>
        </w:rPr>
        <w:t>cc</w:t>
      </w:r>
      <w:r w:rsidR="00E94DF2" w:rsidRPr="002C4CE1">
        <w:rPr>
          <w:rFonts w:cs="Times New Roman"/>
          <w:color w:val="000000" w:themeColor="text1"/>
          <w:szCs w:val="24"/>
          <w:lang w:val="tr-TR"/>
        </w:rPr>
        <w:t>о</w:t>
      </w:r>
      <w:r w:rsidRPr="002C4CE1">
        <w:rPr>
          <w:rFonts w:cs="Times New Roman"/>
          <w:color w:val="000000" w:themeColor="text1"/>
          <w:szCs w:val="24"/>
          <w:lang w:val="tr-TR"/>
        </w:rPr>
        <w:t>c</w:t>
      </w:r>
      <w:r w:rsidR="00E94DF2" w:rsidRPr="002C4CE1">
        <w:rPr>
          <w:rFonts w:cs="Times New Roman"/>
          <w:color w:val="000000" w:themeColor="text1"/>
          <w:szCs w:val="24"/>
          <w:lang w:val="tr-TR"/>
        </w:rPr>
        <w:t>иатион</w:t>
      </w:r>
      <w:r w:rsidRPr="002C4CE1">
        <w:rPr>
          <w:rFonts w:cs="Times New Roman"/>
          <w:color w:val="000000" w:themeColor="text1"/>
          <w:szCs w:val="24"/>
          <w:lang w:val="tr-TR"/>
        </w:rPr>
        <w:t xml:space="preserve">/ 1901 йилда ташкил этилган бўлиб, бироз кейинроқ, биринчи жаҳон уруши даврида Дания бюроси, Германия қўмитаси (1918 й), Америка қўмитаси (1918 й) ва бошқалар ташкил топди.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Стандартлаштириш соҳасидаги ишлар халқаро марказ кераклигини тақ</w:t>
      </w:r>
      <w:r w:rsidRPr="002C4CE1">
        <w:rPr>
          <w:rFonts w:cs="Times New Roman"/>
          <w:color w:val="000000" w:themeColor="text1"/>
          <w:szCs w:val="24"/>
          <w:lang w:val="uz-Cyrl-UZ"/>
        </w:rPr>
        <w:t>о</w:t>
      </w:r>
      <w:r w:rsidRPr="002C4CE1">
        <w:rPr>
          <w:rFonts w:cs="Times New Roman"/>
          <w:color w:val="000000" w:themeColor="text1"/>
          <w:szCs w:val="24"/>
          <w:lang w:val="tr-TR"/>
        </w:rPr>
        <w:t>зо қилди. Шу мақсадда 1926 йили стандартлаштириш миллий ташкилотларнинг Халқаро Ассоциацияси (</w:t>
      </w:r>
      <w:r w:rsidRPr="002C4CE1">
        <w:rPr>
          <w:rFonts w:cs="Times New Roman"/>
          <w:b/>
          <w:color w:val="000000" w:themeColor="text1"/>
          <w:szCs w:val="24"/>
          <w:lang w:val="tr-TR"/>
        </w:rPr>
        <w:t>ИСА</w:t>
      </w:r>
      <w:r w:rsidRPr="002C4CE1">
        <w:rPr>
          <w:rFonts w:cs="Times New Roman"/>
          <w:color w:val="000000" w:themeColor="text1"/>
          <w:szCs w:val="24"/>
          <w:lang w:val="tr-TR"/>
        </w:rPr>
        <w:t xml:space="preserve">) пайдо бўлди. ИСА нинг таркибига 20 </w:t>
      </w:r>
      <w:r w:rsidRPr="002C4CE1">
        <w:rPr>
          <w:rFonts w:cs="Times New Roman"/>
          <w:color w:val="000000" w:themeColor="text1"/>
          <w:szCs w:val="24"/>
          <w:lang w:val="uz-Cyrl-UZ"/>
        </w:rPr>
        <w:t xml:space="preserve">та </w:t>
      </w:r>
      <w:r w:rsidRPr="002C4CE1">
        <w:rPr>
          <w:rFonts w:cs="Times New Roman"/>
          <w:color w:val="000000" w:themeColor="text1"/>
          <w:szCs w:val="24"/>
          <w:lang w:val="tr-TR"/>
        </w:rPr>
        <w:t xml:space="preserve">мамлакат вакиллари кирди.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 xml:space="preserve">1938 йили Берлин шаҳрида стандартлаштириш бўйича Халқаро съезд очилди. Унда техниканинг турли соҳалари бўйича 32 та қўмита ва кичик қўмиталар тузилди. 1939 йили бошланган иккинчи жаҳон уруши ИСАнинг фаолиятини тўхтатиб қўйди.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Ҳозирги Халқаро стандартлаштириш ташкилоти (</w:t>
      </w:r>
      <w:r w:rsidR="00E94DF2" w:rsidRPr="002C4CE1">
        <w:rPr>
          <w:rFonts w:cs="Times New Roman"/>
          <w:color w:val="000000" w:themeColor="text1"/>
          <w:szCs w:val="24"/>
          <w:lang w:val="tr-TR"/>
        </w:rPr>
        <w:t>Интернатионал</w:t>
      </w:r>
      <w:r w:rsidRPr="002C4CE1">
        <w:rPr>
          <w:rFonts w:cs="Times New Roman"/>
          <w:color w:val="000000" w:themeColor="text1"/>
          <w:szCs w:val="24"/>
          <w:lang w:val="tr-TR"/>
        </w:rPr>
        <w:t xml:space="preserve"> </w:t>
      </w:r>
      <w:r w:rsidR="00E94DF2" w:rsidRPr="002C4CE1">
        <w:rPr>
          <w:rFonts w:cs="Times New Roman"/>
          <w:color w:val="000000" w:themeColor="text1"/>
          <w:szCs w:val="24"/>
          <w:lang w:val="tr-TR"/>
        </w:rPr>
        <w:t>Стандардс</w:t>
      </w:r>
      <w:r w:rsidRPr="002C4CE1">
        <w:rPr>
          <w:rFonts w:cs="Times New Roman"/>
          <w:color w:val="000000" w:themeColor="text1"/>
          <w:szCs w:val="24"/>
          <w:lang w:val="tr-TR"/>
        </w:rPr>
        <w:t xml:space="preserve"> </w:t>
      </w:r>
      <w:r w:rsidR="00E94DF2" w:rsidRPr="002C4CE1">
        <w:rPr>
          <w:rFonts w:cs="Times New Roman"/>
          <w:color w:val="000000" w:themeColor="text1"/>
          <w:szCs w:val="24"/>
          <w:lang w:val="tr-TR"/>
        </w:rPr>
        <w:t>Организатион</w:t>
      </w:r>
      <w:r w:rsidRPr="002C4CE1">
        <w:rPr>
          <w:rFonts w:cs="Times New Roman"/>
          <w:color w:val="000000" w:themeColor="text1"/>
          <w:szCs w:val="24"/>
          <w:lang w:val="tr-TR"/>
        </w:rPr>
        <w:t xml:space="preserve">) 1946-1947 йиллари ташкил топди, уни қисқача ИСО деб юритилади. Бу нуфузли ташкилот Бирлашган Миллатлар Бош Ассамблеяси таркибида фаолият кўрсатиб, ривож топмоқда.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ИСОнинг тузилишидан кўзда тутилган асосий мақсад - халқаро миқёсдаги мол алмашинувида ва ўзаро ёрдамни енгиллаштириш учун дунё кўламида стандартлаштиришни ривожлантиришга кўмаклашиш ҳамда ақлий, илмий, техникавийва иқтисодий фаолиятлар соҳасида ҳамдўстликни ривожлантириш</w:t>
      </w:r>
      <w:r w:rsidRPr="002C4CE1">
        <w:rPr>
          <w:rFonts w:cs="Times New Roman"/>
          <w:color w:val="000000" w:themeColor="text1"/>
          <w:szCs w:val="24"/>
          <w:lang w:val="uz-Cyrl-UZ"/>
        </w:rPr>
        <w:t>-</w:t>
      </w:r>
      <w:r w:rsidRPr="002C4CE1">
        <w:rPr>
          <w:rFonts w:cs="Times New Roman"/>
          <w:color w:val="000000" w:themeColor="text1"/>
          <w:szCs w:val="24"/>
          <w:lang w:val="tr-TR"/>
        </w:rPr>
        <w:t xml:space="preserve">дир.    </w:t>
      </w:r>
    </w:p>
    <w:p w:rsidR="00E5560C" w:rsidRPr="002C4CE1" w:rsidRDefault="00E5560C" w:rsidP="00F938FF">
      <w:pPr>
        <w:spacing w:after="0"/>
        <w:ind w:firstLine="700"/>
        <w:jc w:val="both"/>
        <w:rPr>
          <w:rFonts w:cs="Times New Roman"/>
          <w:color w:val="000000" w:themeColor="text1"/>
          <w:szCs w:val="24"/>
        </w:rPr>
      </w:pPr>
      <w:r w:rsidRPr="002C4CE1">
        <w:rPr>
          <w:rFonts w:cs="Times New Roman"/>
          <w:color w:val="000000" w:themeColor="text1"/>
          <w:szCs w:val="24"/>
        </w:rPr>
        <w:t>Бу мақсадларни амалга ошириш учун:</w:t>
      </w:r>
    </w:p>
    <w:p w:rsidR="00E5560C" w:rsidRPr="002C4CE1" w:rsidRDefault="00E5560C" w:rsidP="00F938FF">
      <w:pPr>
        <w:numPr>
          <w:ilvl w:val="0"/>
          <w:numId w:val="6"/>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дунё кўламида стандартларни ва улар билан боғлиқ бўлган соҳаларда уйғунлаштиришни енгиллаштириш учун чоралар кўриш;</w:t>
      </w:r>
    </w:p>
    <w:p w:rsidR="00E5560C" w:rsidRPr="002C4CE1" w:rsidRDefault="00E5560C" w:rsidP="00F938FF">
      <w:pPr>
        <w:numPr>
          <w:ilvl w:val="0"/>
          <w:numId w:val="6"/>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халқаро стандартларни ишлаб чиқиш ва чоп этиш (агар ҳар бир стандарт учун унинг фаол ташкилий ва кичик қўмиталарининг иккидан уч қисми маъқуллаб овоз берса ва </w:t>
      </w:r>
      <w:r w:rsidRPr="002C4CE1">
        <w:rPr>
          <w:rFonts w:cs="Times New Roman"/>
          <w:color w:val="000000" w:themeColor="text1"/>
          <w:szCs w:val="24"/>
        </w:rPr>
        <w:lastRenderedPageBreak/>
        <w:t>умумий овоз берувчиларнинг тўртдан уч қисми ёқлаб чиқса, стандарт маъқулланиши мумкин);</w:t>
      </w:r>
    </w:p>
    <w:p w:rsidR="00E5560C" w:rsidRPr="002C4CE1" w:rsidRDefault="00E5560C" w:rsidP="00F938FF">
      <w:pPr>
        <w:numPr>
          <w:ilvl w:val="0"/>
          <w:numId w:val="6"/>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ўз қўмита аъзоларининг ва техникавий қўмиталарнинг ишлари ҳақида ахборотлар алмашинувини ташкил қилиш;</w:t>
      </w:r>
    </w:p>
    <w:p w:rsidR="00E5560C" w:rsidRPr="002C4CE1" w:rsidRDefault="00E5560C" w:rsidP="00F938FF">
      <w:pPr>
        <w:numPr>
          <w:ilvl w:val="0"/>
          <w:numId w:val="6"/>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соҳавий масалалар бўйича манфаатдор бўлган бошқа халқаро ташкилотлар билан ҳамкорлик қилиш кўзда тутилади. </w:t>
      </w:r>
    </w:p>
    <w:p w:rsidR="00E5560C" w:rsidRPr="002C4CE1" w:rsidRDefault="00E5560C"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ИСО раҳбар ва ишчи қўмита идораларидан ташкил топган. Раҳбар идоралари таркибига Кенгашнинг юқори идораси - Бош Ассамблея, Кенгаш, ижроия бюроси, техникавий бюро, кенгашнинг техникавий қўмиталари ва марказий секретариати киради. </w:t>
      </w:r>
    </w:p>
    <w:p w:rsidR="00E5560C" w:rsidRPr="002C4CE1" w:rsidRDefault="00E5560C"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ИСОда президент, вице-президент, ғазначи ва бош секретарь лавозимлари мавжуд. Бош Ассамблея – ИСОнинг Олий Раҳбари бўлиб, ИСОнинг йиғилиши уч йилда бир марта бўлади. Унинг сессиясида президент уч йил муддат билан сайланади. </w:t>
      </w:r>
    </w:p>
    <w:p w:rsidR="00E5560C" w:rsidRPr="002C4CE1" w:rsidRDefault="00E5560C"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Бош Ассамблея ўтказиш вақтида саноат соҳасида етакчи мутахассислар иштирокида халқаро стандартлаштиришнинг муҳим муаммолари ва йўналишлари муҳокама қилинади. </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ИСО кенгаши йилига бир марта ўтказилиб, унда ташкилотнинг фаолияти, хусусан, техникавий идораларнинг тузилиши, халқаро стандартларнинг чоп этилиши, кенгаш идораларининг аъзоларини ҳамда техникавий қўмиталарнинг раисларини тайинлайди ва бошқа масалалар кўрилади.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uz-Cyrl-UZ"/>
        </w:rPr>
        <w:t xml:space="preserve">Собиқ Иттифоқ парчалангунга қадар Халқаро стандартлаш-тириш ташкилотининг таркиби 91 мамлакатнинг вакилларидан иборат эди. </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Республикамизнинг дастлабки мустақиллик йилларидаги (1992 йил) му</w:t>
      </w:r>
      <w:r w:rsidRPr="002C4CE1">
        <w:rPr>
          <w:rFonts w:cs="Times New Roman"/>
          <w:color w:val="000000" w:themeColor="text1"/>
          <w:szCs w:val="24"/>
          <w:lang w:val="uz-Cyrl-UZ"/>
        </w:rPr>
        <w:t>ҳ</w:t>
      </w:r>
      <w:r w:rsidRPr="002C4CE1">
        <w:rPr>
          <w:rFonts w:cs="Times New Roman"/>
          <w:color w:val="000000" w:themeColor="text1"/>
          <w:szCs w:val="24"/>
          <w:lang w:val="tr-TR"/>
        </w:rPr>
        <w:t>им воқеалардан бири ушбу нуфузли халқаро ташкилотга Ўзбекистон Республикаси 92- давлат сифатида қабул қилиниши бўлди.</w:t>
      </w:r>
    </w:p>
    <w:p w:rsidR="00E5560C" w:rsidRPr="002C4CE1" w:rsidRDefault="00E5560C" w:rsidP="00F938FF">
      <w:pPr>
        <w:spacing w:after="0"/>
        <w:ind w:firstLine="720"/>
        <w:jc w:val="both"/>
        <w:rPr>
          <w:rFonts w:cs="Times New Roman"/>
          <w:color w:val="000000" w:themeColor="text1"/>
          <w:szCs w:val="24"/>
          <w:lang w:val="tr-TR"/>
        </w:rPr>
      </w:pPr>
      <w:r w:rsidRPr="002C4CE1">
        <w:rPr>
          <w:rFonts w:cs="Times New Roman"/>
          <w:color w:val="000000" w:themeColor="text1"/>
          <w:szCs w:val="24"/>
          <w:lang w:val="tr-TR"/>
        </w:rPr>
        <w:t xml:space="preserve">Эндиликда Ўзбекистон Республикаси ИСО нинг тенг хуқуқли аъзоларидан бири ҳисобланади. </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tr-TR"/>
        </w:rPr>
        <w:t>Маҳсулот сифатини яхшилаш, бошқариш ва таъминлаш бўйича охирги вақтда қилинган ишларни мужассамлаб, ИСО ўзининг бир қатор меъёрий ҳужжатларини ишлаб чиқди, бу ҳужжатларга ИСО 9000, 10011 ва 10012 рақамли стандартларни кўрсатиш мумкин</w:t>
      </w:r>
      <w:r w:rsidRPr="002C4CE1">
        <w:rPr>
          <w:rFonts w:cs="Times New Roman"/>
          <w:color w:val="000000" w:themeColor="text1"/>
          <w:szCs w:val="24"/>
          <w:lang w:val="uz-Cyrl-UZ"/>
        </w:rPr>
        <w:t>.</w:t>
      </w:r>
    </w:p>
    <w:p w:rsidR="00E5560C" w:rsidRPr="003D622A" w:rsidRDefault="00E5560C" w:rsidP="003D622A">
      <w:bookmarkStart w:id="19" w:name="_Toc468601495"/>
      <w:bookmarkStart w:id="20" w:name="_Toc468767999"/>
    </w:p>
    <w:p w:rsidR="00E5560C" w:rsidRPr="002C4CE1" w:rsidRDefault="00E5560C" w:rsidP="00F938FF">
      <w:pPr>
        <w:jc w:val="both"/>
        <w:rPr>
          <w:rFonts w:cs="Times New Roman"/>
          <w:b/>
          <w:color w:val="000000" w:themeColor="text1"/>
          <w:szCs w:val="24"/>
          <w:lang w:val="tr-TR"/>
        </w:rPr>
      </w:pPr>
      <w:r w:rsidRPr="002C4CE1">
        <w:rPr>
          <w:rFonts w:cs="Times New Roman"/>
          <w:b/>
          <w:color w:val="000000" w:themeColor="text1"/>
          <w:szCs w:val="24"/>
          <w:lang w:val="tr-TR"/>
        </w:rPr>
        <w:t>Халқаро электротехника комиссияси ( МЭК )</w:t>
      </w:r>
      <w:bookmarkEnd w:id="19"/>
      <w:bookmarkEnd w:id="20"/>
    </w:p>
    <w:p w:rsidR="00E5560C" w:rsidRPr="002C4CE1" w:rsidRDefault="00E5560C" w:rsidP="00F938FF">
      <w:pPr>
        <w:spacing w:after="0"/>
        <w:ind w:firstLine="720"/>
        <w:jc w:val="both"/>
        <w:rPr>
          <w:rFonts w:cs="Times New Roman"/>
          <w:color w:val="000000" w:themeColor="text1"/>
          <w:szCs w:val="24"/>
        </w:rPr>
      </w:pPr>
      <w:r w:rsidRPr="002C4CE1">
        <w:rPr>
          <w:rFonts w:cs="Times New Roman"/>
          <w:color w:val="000000" w:themeColor="text1"/>
          <w:szCs w:val="24"/>
          <w:lang w:val="tr-TR"/>
        </w:rPr>
        <w:t xml:space="preserve">Электротехника соҳасидаги халқаро ҳамкорлик бўйича ишлар 1881 йилдан бошланган, чунки бу йили электр бўйича биринчи Халқаро конгресс бўлиб ўтган эди. Кейинроқ 1906 йили Лондонда 13 мамлакат вакилларининг конференциясида махсус идора - халқаро электротехника комиссияси тузиш тўғрисида бир фикрга келинди. </w:t>
      </w:r>
      <w:r w:rsidRPr="002C4CE1">
        <w:rPr>
          <w:rFonts w:cs="Times New Roman"/>
          <w:color w:val="000000" w:themeColor="text1"/>
          <w:szCs w:val="24"/>
        </w:rPr>
        <w:t xml:space="preserve">Бу идора электр машиналари соҳаси бўйича атамалар ва параметрларни стандартлаштириш масалалари билан шуғуллана бошлади. </w:t>
      </w:r>
    </w:p>
    <w:p w:rsidR="00E5560C" w:rsidRPr="002C4CE1" w:rsidRDefault="00E5560C"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МЭК низомига кўра, бу ташкилотнинг мақсадлари электротехника ва радиотехника ва уларга қўшни тармоқлардаги муаммолар соҳаларидаги стандартлаштириш масалаларини хал қилишдир. </w:t>
      </w:r>
    </w:p>
    <w:p w:rsidR="00E5560C" w:rsidRPr="002C4CE1" w:rsidRDefault="00E5560C"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ИСО ва МЭК фаолиятлари бўйича фарқланади, МЭК электротехника, электроника, радиоалоқа, асбобсозлик соҳалари бўйича шуғулланса, ИСО эса қолган бошқа ҳамма соҳалар бўйича стандартлаштириш билан шуғулланади. </w:t>
      </w:r>
    </w:p>
    <w:p w:rsidR="00E5560C" w:rsidRPr="002C4CE1" w:rsidRDefault="00E5560C"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Ҳозирги вақтда 41та миллий қўмиталар МЭКнинг аъзолари ҳисобланади. Бу мамлакатларда Ер қуррасининг 80% аҳолиси яшаб, 95% дунёдаги ишлаб чиқарилаётган электр қувватининг истеъмолчиси ҳисобланади. Бу асосан саноати ривожланган ҳамда ривожланаётган мамлакатлардир. МЭК инглиз, француз ва рус тилларида иш олиб боради. </w:t>
      </w:r>
    </w:p>
    <w:p w:rsidR="00E5560C" w:rsidRPr="002C4CE1" w:rsidRDefault="00E5560C" w:rsidP="00F938FF">
      <w:pPr>
        <w:spacing w:after="0"/>
        <w:ind w:firstLine="708"/>
        <w:jc w:val="both"/>
        <w:rPr>
          <w:rFonts w:cs="Times New Roman"/>
          <w:color w:val="000000" w:themeColor="text1"/>
          <w:szCs w:val="24"/>
        </w:rPr>
      </w:pPr>
      <w:r w:rsidRPr="002C4CE1">
        <w:rPr>
          <w:rFonts w:cs="Times New Roman"/>
          <w:color w:val="000000" w:themeColor="text1"/>
          <w:szCs w:val="24"/>
          <w:lang w:val="uz-Cyrl-UZ"/>
        </w:rPr>
        <w:t xml:space="preserve">МЭКнинг Олий раҳбар идораси МЭК кенгашидир, у ерда мамлакатларнинг ҳамма миллий қўмиталари тақдим этилган. </w:t>
      </w:r>
      <w:r w:rsidRPr="002C4CE1">
        <w:rPr>
          <w:rFonts w:cs="Times New Roman"/>
          <w:color w:val="000000" w:themeColor="text1"/>
          <w:szCs w:val="24"/>
        </w:rPr>
        <w:t xml:space="preserve">Унда энг юқори лавозим президент бўлиб, у ҳар 3 йил муддатига сайланади. Бундан ташқари вице-президент, ғазиначи, бош </w:t>
      </w:r>
      <w:r w:rsidRPr="002C4CE1">
        <w:rPr>
          <w:rFonts w:cs="Times New Roman"/>
          <w:color w:val="000000" w:themeColor="text1"/>
          <w:szCs w:val="24"/>
          <w:lang w:val="uz-Cyrl-UZ"/>
        </w:rPr>
        <w:t>котиб</w:t>
      </w:r>
      <w:r w:rsidRPr="002C4CE1">
        <w:rPr>
          <w:rFonts w:cs="Times New Roman"/>
          <w:color w:val="000000" w:themeColor="text1"/>
          <w:szCs w:val="24"/>
        </w:rPr>
        <w:t xml:space="preserve"> </w:t>
      </w:r>
      <w:r w:rsidRPr="002C4CE1">
        <w:rPr>
          <w:rFonts w:cs="Times New Roman"/>
          <w:color w:val="000000" w:themeColor="text1"/>
          <w:szCs w:val="24"/>
        </w:rPr>
        <w:lastRenderedPageBreak/>
        <w:t xml:space="preserve">лавозимлари ҳам бор. МЭК ҳар йили бир марта ўз кенгашига йиғилади ва ўз фаолияти доирасидаги масалаларни ҳал қилади. </w:t>
      </w:r>
    </w:p>
    <w:p w:rsidR="00E5560C" w:rsidRPr="002C4CE1" w:rsidRDefault="00E5560C"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1972 йилга қадар МЭК ва ИСО лар томонидан яратилаётган ҳужжатлар тавсия сифатида фаолият кўрсатар эди. 1972 йили эса МЭК, ИСО ларнинг тавсиялари халқаро стандартларга айлантирилиши ҳақида қарор қабул қилинди. </w:t>
      </w:r>
    </w:p>
    <w:p w:rsidR="00E5560C" w:rsidRPr="002C4CE1" w:rsidRDefault="00E5560C" w:rsidP="00F938FF">
      <w:pPr>
        <w:jc w:val="both"/>
        <w:rPr>
          <w:rFonts w:cs="Times New Roman"/>
          <w:b/>
          <w:color w:val="000000" w:themeColor="text1"/>
          <w:szCs w:val="24"/>
        </w:rPr>
      </w:pPr>
      <w:bookmarkStart w:id="21" w:name="_Toc468601496"/>
      <w:bookmarkStart w:id="22" w:name="_Toc468768000"/>
      <w:r w:rsidRPr="002C4CE1">
        <w:rPr>
          <w:rFonts w:cs="Times New Roman"/>
          <w:b/>
          <w:color w:val="000000" w:themeColor="text1"/>
          <w:szCs w:val="24"/>
        </w:rPr>
        <w:t>Метрология соҳасида қонунлаштирувчи Халқаро ташкилот (МОЗМ)</w:t>
      </w:r>
      <w:bookmarkEnd w:id="21"/>
      <w:bookmarkEnd w:id="22"/>
    </w:p>
    <w:p w:rsidR="00E5560C" w:rsidRPr="002C4CE1" w:rsidRDefault="00E5560C" w:rsidP="00F938FF">
      <w:pPr>
        <w:spacing w:after="0"/>
        <w:ind w:firstLine="720"/>
        <w:jc w:val="both"/>
        <w:rPr>
          <w:rFonts w:cs="Times New Roman"/>
          <w:color w:val="000000" w:themeColor="text1"/>
          <w:szCs w:val="24"/>
        </w:rPr>
      </w:pPr>
      <w:r w:rsidRPr="002C4CE1">
        <w:rPr>
          <w:rFonts w:cs="Times New Roman"/>
          <w:color w:val="000000" w:themeColor="text1"/>
          <w:szCs w:val="24"/>
        </w:rPr>
        <w:t>Халқаро миқёсда метрология соҳасида қонунлаштирувчи халқаро ташкилот ҳам мавжуддир. Уни қисқартирилган ҳолда МОЗМ (Межд</w:t>
      </w:r>
      <w:r w:rsidRPr="002C4CE1">
        <w:rPr>
          <w:rFonts w:cs="Times New Roman"/>
          <w:color w:val="000000" w:themeColor="text1"/>
          <w:szCs w:val="24"/>
          <w:lang w:val="uz-Cyrl-UZ"/>
        </w:rPr>
        <w:t>у</w:t>
      </w:r>
      <w:r w:rsidRPr="002C4CE1">
        <w:rPr>
          <w:rFonts w:cs="Times New Roman"/>
          <w:color w:val="000000" w:themeColor="text1"/>
          <w:szCs w:val="24"/>
        </w:rPr>
        <w:t>народная организация закон</w:t>
      </w:r>
      <w:r w:rsidRPr="002C4CE1">
        <w:rPr>
          <w:rFonts w:cs="Times New Roman"/>
          <w:color w:val="000000" w:themeColor="text1"/>
          <w:szCs w:val="24"/>
          <w:lang w:val="uz-Cyrl-UZ"/>
        </w:rPr>
        <w:t>о</w:t>
      </w:r>
      <w:r w:rsidRPr="002C4CE1">
        <w:rPr>
          <w:rFonts w:cs="Times New Roman"/>
          <w:color w:val="000000" w:themeColor="text1"/>
          <w:szCs w:val="24"/>
        </w:rPr>
        <w:t xml:space="preserve">дательной метрологии) деб аталади. Бу ташкилотнинг асосий мақсади - давлат метрологик хизматларни ва бошқа миллий муассасаларнинг фаолиятларини халқаро миқёсда мувофиқлаштиришдир. </w:t>
      </w:r>
    </w:p>
    <w:p w:rsidR="00E5560C" w:rsidRPr="002C4CE1" w:rsidRDefault="00E5560C" w:rsidP="00F938FF">
      <w:pPr>
        <w:spacing w:after="0"/>
        <w:ind w:firstLine="560"/>
        <w:jc w:val="both"/>
        <w:rPr>
          <w:rFonts w:cs="Times New Roman"/>
          <w:color w:val="000000" w:themeColor="text1"/>
          <w:szCs w:val="24"/>
        </w:rPr>
      </w:pPr>
      <w:r w:rsidRPr="002C4CE1">
        <w:rPr>
          <w:rFonts w:cs="Times New Roman"/>
          <w:color w:val="000000" w:themeColor="text1"/>
          <w:szCs w:val="24"/>
        </w:rPr>
        <w:t>МОЗМ фаолиятининг асосий йўналишлари қуйидагилардан иборат:</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МОЗМга аъзо бўлган мамлакатлар учун ўлчаш воситаларининг услубий меъёрий метрологик тавсифларининг бирлилигини белгилаш;</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қиёслаш ускуналарини, солиштириш усулларини, эталонларни текшириш ва аттестатлашини, намунавий ва ишчи ўлчаш асбоблариниуйғунлаштириш;</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халқарокўламда бирхиллаштирилган ўлчаш бирликларини мамлакатларда қўлланишини таъминлаш;</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метрологик хизматларнинг энг қулай шаклларини ишлаб чиқиш ва уларни жорий этиш бўйича давлат кўрсатмаларининг бирлилигини таъминлаш;</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ривожланаётган мамлакатларда метрологик ишларни таъмин этиш ва уларни зарур техник воситалари билан таъминлашда илмий-техникавий ёрдамлашиш;</w:t>
      </w:r>
    </w:p>
    <w:p w:rsidR="00E5560C" w:rsidRPr="002C4CE1" w:rsidRDefault="00E5560C" w:rsidP="00F938FF">
      <w:pPr>
        <w:spacing w:after="0"/>
        <w:ind w:left="560" w:hanging="560"/>
        <w:jc w:val="both"/>
        <w:rPr>
          <w:rFonts w:cs="Times New Roman"/>
          <w:color w:val="000000" w:themeColor="text1"/>
          <w:szCs w:val="24"/>
        </w:rPr>
      </w:pPr>
      <w:r w:rsidRPr="002C4CE1">
        <w:rPr>
          <w:rFonts w:cs="Times New Roman"/>
          <w:color w:val="000000" w:themeColor="text1"/>
          <w:szCs w:val="24"/>
        </w:rPr>
        <w:t xml:space="preserve"> -</w:t>
      </w:r>
      <w:r w:rsidRPr="002C4CE1">
        <w:rPr>
          <w:rFonts w:cs="Times New Roman"/>
          <w:color w:val="000000" w:themeColor="text1"/>
          <w:szCs w:val="24"/>
          <w:lang w:val="uz-Cyrl-UZ"/>
        </w:rPr>
        <w:tab/>
      </w:r>
      <w:r w:rsidRPr="002C4CE1">
        <w:rPr>
          <w:rFonts w:cs="Times New Roman"/>
          <w:color w:val="000000" w:themeColor="text1"/>
          <w:szCs w:val="24"/>
        </w:rPr>
        <w:t xml:space="preserve">метрология соҳасида турли даражаларда кадрлар тайёрлашнинг ягона қонун-қоидаларини белгилаш. </w:t>
      </w:r>
    </w:p>
    <w:p w:rsidR="00E5560C" w:rsidRPr="002C4CE1" w:rsidRDefault="00E5560C" w:rsidP="00F938FF">
      <w:pPr>
        <w:ind w:firstLine="708"/>
        <w:jc w:val="both"/>
        <w:rPr>
          <w:rFonts w:cs="Times New Roman"/>
          <w:color w:val="000000" w:themeColor="text1"/>
          <w:szCs w:val="24"/>
        </w:rPr>
      </w:pPr>
      <w:r w:rsidRPr="002C4CE1">
        <w:rPr>
          <w:rFonts w:cs="Times New Roman"/>
          <w:color w:val="000000" w:themeColor="text1"/>
          <w:szCs w:val="24"/>
          <w:lang w:val="uz-Cyrl-UZ"/>
        </w:rPr>
        <w:t xml:space="preserve">МОЗМ нинг Олий раҳбар идораси метрологиядан қонун чиқарувчи Халқаро конференцияси ҳисобланиб, у ҳар тўрт йилда бир марта чақирилади. Конференция ташкилотнинг мақсад ва вазифаларини белгилайди, ишчи идораларининг маърузаларини тасдиқлайди, бюджет масалаларини муҳокама қилади. </w:t>
      </w:r>
      <w:r w:rsidRPr="002C4CE1">
        <w:rPr>
          <w:rFonts w:cs="Times New Roman"/>
          <w:color w:val="000000" w:themeColor="text1"/>
          <w:szCs w:val="24"/>
        </w:rPr>
        <w:t xml:space="preserve">МОЗМнинг расмий тили - француз тилидир. </w:t>
      </w:r>
    </w:p>
    <w:p w:rsidR="00E5560C" w:rsidRPr="002C4CE1" w:rsidRDefault="00E5560C" w:rsidP="00F938FF">
      <w:pPr>
        <w:jc w:val="both"/>
        <w:rPr>
          <w:rFonts w:cs="Times New Roman"/>
          <w:b/>
          <w:color w:val="000000" w:themeColor="text1"/>
          <w:szCs w:val="24"/>
        </w:rPr>
      </w:pPr>
      <w:bookmarkStart w:id="23" w:name="_Toc468601497"/>
      <w:bookmarkStart w:id="24" w:name="_Toc468768001"/>
      <w:r w:rsidRPr="002C4CE1">
        <w:rPr>
          <w:rFonts w:cs="Times New Roman"/>
          <w:b/>
          <w:color w:val="000000" w:themeColor="text1"/>
          <w:szCs w:val="24"/>
        </w:rPr>
        <w:t>Сифат бўйича Европа ташкилоти (ЕОКК)</w:t>
      </w:r>
      <w:bookmarkEnd w:id="23"/>
      <w:bookmarkEnd w:id="24"/>
    </w:p>
    <w:p w:rsidR="00E5560C" w:rsidRPr="002C4CE1" w:rsidRDefault="00E5560C" w:rsidP="00F938FF">
      <w:pPr>
        <w:spacing w:after="0"/>
        <w:jc w:val="both"/>
        <w:rPr>
          <w:rFonts w:cs="Times New Roman"/>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Сифатни назорат қилиш Европа ташкилоти ЕОКК (Европейская организация по контролю качества)бўлиб</w:t>
      </w:r>
      <w:r w:rsidRPr="002C4CE1">
        <w:rPr>
          <w:rFonts w:cs="Times New Roman"/>
          <w:color w:val="000000" w:themeColor="text1"/>
          <w:szCs w:val="24"/>
          <w:lang w:val="tr-TR"/>
        </w:rPr>
        <w:t>,</w:t>
      </w:r>
      <w:r w:rsidRPr="002C4CE1">
        <w:rPr>
          <w:rFonts w:cs="Times New Roman"/>
          <w:color w:val="000000" w:themeColor="text1"/>
          <w:szCs w:val="24"/>
        </w:rPr>
        <w:t xml:space="preserve"> унинг биринчи конференцияси 1957 йилда чақирилганвашу йилнинг ўзида уни низоми ҳам тасдиқланди. </w:t>
      </w:r>
    </w:p>
    <w:p w:rsidR="00E5560C" w:rsidRPr="002C4CE1" w:rsidRDefault="00E5560C" w:rsidP="00F938FF">
      <w:pPr>
        <w:spacing w:after="0"/>
        <w:jc w:val="both"/>
        <w:rPr>
          <w:rFonts w:cs="Times New Roman"/>
          <w:b/>
          <w:color w:val="000000" w:themeColor="text1"/>
          <w:szCs w:val="24"/>
        </w:rPr>
      </w:pPr>
      <w:bookmarkStart w:id="25" w:name="_Toc468601498"/>
      <w:bookmarkStart w:id="26" w:name="_Toc468768002"/>
      <w:r w:rsidRPr="002C4CE1">
        <w:rPr>
          <w:rFonts w:cs="Times New Roman"/>
          <w:b/>
          <w:color w:val="000000" w:themeColor="text1"/>
          <w:szCs w:val="24"/>
        </w:rPr>
        <w:t>Синов лабораторияларининг аккредитлаш бўйича Халқаро конференцияси (ИЛАК)</w:t>
      </w:r>
      <w:bookmarkEnd w:id="25"/>
      <w:bookmarkEnd w:id="26"/>
    </w:p>
    <w:p w:rsidR="00E5560C" w:rsidRPr="002C4CE1" w:rsidRDefault="00E5560C"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ИСО ва МЭК ишлаб чиққан халқаро қоидаларга асосан лабораторияларни аккредитлашдан мақсад синов лабораторияларни аниқ синовлар ёки аниқ тур синовлари (ИСО/МЭК Руководство 2.86) ўтказишга ҳуқуқ беришдан иборат. </w:t>
      </w:r>
    </w:p>
    <w:p w:rsidR="00E5560C" w:rsidRPr="002C4CE1" w:rsidRDefault="00E5560C" w:rsidP="00F938FF">
      <w:pPr>
        <w:jc w:val="both"/>
        <w:rPr>
          <w:b/>
          <w:color w:val="000000" w:themeColor="text1"/>
        </w:rPr>
      </w:pPr>
      <w:bookmarkStart w:id="27" w:name="_Toc317782560"/>
      <w:bookmarkStart w:id="28" w:name="_Toc510105192"/>
      <w:r w:rsidRPr="002C4CE1">
        <w:rPr>
          <w:b/>
          <w:color w:val="000000" w:themeColor="text1"/>
        </w:rPr>
        <w:t>2.3. Метрология бўйича асосий атамалар.</w:t>
      </w:r>
      <w:bookmarkEnd w:id="27"/>
      <w:bookmarkEnd w:id="28"/>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Метрологияда бот-бот ишлатиладиган айрим тушунчалар қуйидагилардан иборат:</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Метрология – </w:t>
      </w:r>
      <w:r w:rsidRPr="002C4CE1">
        <w:rPr>
          <w:rFonts w:cs="Times New Roman"/>
          <w:color w:val="000000" w:themeColor="text1"/>
          <w:szCs w:val="24"/>
          <w:lang w:val="uz-Cyrl-UZ"/>
        </w:rPr>
        <w:t>ўлчашлар, уларнинг бирлилигини таъминлаш усуллари ва воситалари ҳамда керакли аниқликка эришиш йўллари ҳақидаги фан.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Назарий метрология </w:t>
      </w:r>
      <w:r w:rsidRPr="002C4CE1">
        <w:rPr>
          <w:rFonts w:cs="Times New Roman"/>
          <w:color w:val="000000" w:themeColor="text1"/>
          <w:szCs w:val="24"/>
          <w:lang w:val="uz-Cyrl-UZ"/>
        </w:rPr>
        <w:t>– метрологиянинг фундаментал асосларини ишлаб чиқиш предмети бўлган соҳасидаги метрология бўлими.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Қонунлаштирувчи метрология </w:t>
      </w:r>
      <w:r w:rsidRPr="002C4CE1">
        <w:rPr>
          <w:rFonts w:cs="Times New Roman"/>
          <w:color w:val="000000" w:themeColor="text1"/>
          <w:szCs w:val="24"/>
          <w:lang w:val="uz-Cyrl-UZ"/>
        </w:rPr>
        <w:t>– метрология бўйича миллий идора фаолиятига қарашли ва бирликлар, ўлчаш усуллари, ўлчаш воситалари ва ўлчаш лабораторияларига давлат талабларини ўз ичига олган метрология қисми.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Амалий метрология</w:t>
      </w:r>
      <w:r w:rsidRPr="002C4CE1">
        <w:rPr>
          <w:rFonts w:cs="Times New Roman"/>
          <w:color w:val="000000" w:themeColor="text1"/>
          <w:szCs w:val="24"/>
          <w:lang w:val="uz-Cyrl-UZ"/>
        </w:rPr>
        <w:t xml:space="preserve"> – назарий метрология ишланмаларини ва қонунлаштирувчи метрология қоидаларини амалий қўлланиш масалалари билан шуғулланувчи метрология бўлими.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lastRenderedPageBreak/>
        <w:t xml:space="preserve">Катталик </w:t>
      </w:r>
      <w:r w:rsidRPr="002C4CE1">
        <w:rPr>
          <w:rFonts w:cs="Times New Roman"/>
          <w:color w:val="000000" w:themeColor="text1"/>
          <w:szCs w:val="24"/>
          <w:lang w:val="uz-Cyrl-UZ"/>
        </w:rPr>
        <w:t>– сифат жиҳатидан ажратилиши ва миқдор жиҳатидан аниқланиши мумкин бўлган ҳодисалар, моддий тизим, модданинг хоссасидир.</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Ўлчанадиган катталик</w:t>
      </w:r>
      <w:r w:rsidRPr="002C4CE1">
        <w:rPr>
          <w:rFonts w:cs="Times New Roman"/>
          <w:color w:val="000000" w:themeColor="text1"/>
          <w:szCs w:val="24"/>
          <w:lang w:val="uz-Cyrl-UZ"/>
        </w:rPr>
        <w:t xml:space="preserve"> – ўлчаш вазифасининг асосий мақсадига мувофиқ ўлчаниши лозим бўлган, ўлчанадиган ёки ўлчанган катталик.</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Катталик ўлчами – </w:t>
      </w:r>
      <w:r w:rsidRPr="002C4CE1">
        <w:rPr>
          <w:rFonts w:cs="Times New Roman"/>
          <w:color w:val="000000" w:themeColor="text1"/>
          <w:szCs w:val="24"/>
          <w:lang w:val="uz-Cyrl-UZ"/>
        </w:rPr>
        <w:t xml:space="preserve">муайян миқдорий объект, тизим, ҳодиса ёки жараёнга тегишли бўлган катталикнинг миқдорий аниқланганлиги. </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Катталикнинг қиймати</w:t>
      </w:r>
      <w:r w:rsidRPr="002C4CE1">
        <w:rPr>
          <w:rFonts w:cs="Times New Roman"/>
          <w:color w:val="000000" w:themeColor="text1"/>
          <w:szCs w:val="24"/>
          <w:lang w:val="uz-Cyrl-UZ"/>
        </w:rPr>
        <w:t xml:space="preserve"> – катталик учун қабул қилинган бирликларнинг маълум бир сони билан катталикнинг ўлчамини ифодалаш.</w:t>
      </w:r>
    </w:p>
    <w:p w:rsidR="00E5560C" w:rsidRPr="002C4CE1" w:rsidRDefault="00E5560C" w:rsidP="00F938FF">
      <w:pPr>
        <w:spacing w:after="0"/>
        <w:ind w:firstLine="720"/>
        <w:jc w:val="both"/>
        <w:rPr>
          <w:rFonts w:cs="Times New Roman"/>
          <w:color w:val="000000" w:themeColor="text1"/>
          <w:szCs w:val="24"/>
        </w:rPr>
      </w:pPr>
      <w:r w:rsidRPr="002C4CE1">
        <w:rPr>
          <w:rFonts w:cs="Times New Roman"/>
          <w:b/>
          <w:color w:val="000000" w:themeColor="text1"/>
          <w:szCs w:val="24"/>
          <w:lang w:val="uz-Cyrl-UZ"/>
        </w:rPr>
        <w:t>Катталикнинг сонли қиймати</w:t>
      </w:r>
      <w:r w:rsidRPr="002C4CE1">
        <w:rPr>
          <w:rFonts w:cs="Times New Roman"/>
          <w:color w:val="000000" w:themeColor="text1"/>
          <w:szCs w:val="24"/>
          <w:lang w:val="uz-Cyrl-UZ"/>
        </w:rPr>
        <w:t xml:space="preserve"> – катталикнинг қийматига кирувчи номсиз сон.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Параметр</w:t>
      </w:r>
      <w:r w:rsidRPr="002C4CE1">
        <w:rPr>
          <w:rFonts w:cs="Times New Roman"/>
          <w:color w:val="000000" w:themeColor="text1"/>
          <w:szCs w:val="24"/>
          <w:lang w:val="uz-Cyrl-UZ"/>
        </w:rPr>
        <w:t xml:space="preserve"> – берилган катталикни ўлчашда ёрдамчи сифатида қараладиган катталик.</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 воситаси</w:t>
      </w:r>
      <w:r w:rsidRPr="002C4CE1">
        <w:rPr>
          <w:rFonts w:cs="Times New Roman"/>
          <w:color w:val="000000" w:themeColor="text1"/>
          <w:szCs w:val="24"/>
          <w:lang w:val="uz-Cyrl-UZ"/>
        </w:rPr>
        <w:t xml:space="preserve"> –  метрологик тавсифлари меъёрланган (МТМ), ўлчами (белгиланган хатолик чегараси) маълум вақт оралиғида ўзгармас деб қабул қилинадиган, катталикнинг ўлчов бирлигини қайта тиклайдиган ва (ёки) сақлайдиган, ўлчашлар учун мўлжалланган техник восита.</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Катталик ўлчови</w:t>
      </w:r>
      <w:r w:rsidRPr="002C4CE1">
        <w:rPr>
          <w:rFonts w:cs="Times New Roman"/>
          <w:color w:val="000000" w:themeColor="text1"/>
          <w:szCs w:val="24"/>
          <w:lang w:val="uz-Cyrl-UZ"/>
        </w:rPr>
        <w:t xml:space="preserve"> – ўлчов қийматлари белгиланган бирликларда ифодаланган ва зарур аниқликда маълум бўлган бир ёки бир нечта берилган ўлчамларнинг катталигини қайта тиклаш ва  (ёки) сақлаш учун мўлжалланган ўлчаш воситаси.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Эталон (ўлчашлар шкаласи ёки бирлиги эталони)</w:t>
      </w:r>
      <w:r w:rsidRPr="002C4CE1">
        <w:rPr>
          <w:rFonts w:cs="Times New Roman"/>
          <w:color w:val="000000" w:themeColor="text1"/>
          <w:szCs w:val="24"/>
          <w:lang w:val="uz-Cyrl-UZ"/>
        </w:rPr>
        <w:t xml:space="preserve"> – катталикнинг ўлчамини қиёслаш схемаси бўйича қуйи воситаларга узатиш мақсадида шкалани ёки катталик бирлигини қайта тиклаш ва (ёки) сақлаш учун мўлжалланган ва белгиланган тартибда эталон сифатида тасдиқланган ўлчашлар воситаси ёки ўлчаш воситаларининг мажмуи.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Бирламчи эталон</w:t>
      </w:r>
      <w:r w:rsidRPr="002C4CE1">
        <w:rPr>
          <w:rFonts w:cs="Times New Roman"/>
          <w:color w:val="000000" w:themeColor="text1"/>
          <w:szCs w:val="24"/>
          <w:lang w:val="uz-Cyrl-UZ"/>
        </w:rPr>
        <w:t xml:space="preserve"> – бирликни мамлакатда (шу бирликни бошқа эталонларига нисбатан) энг юқори аниқлик билан қайта тикланишини таъминлайдиган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Махсус эталон</w:t>
      </w:r>
      <w:r w:rsidRPr="002C4CE1">
        <w:rPr>
          <w:rFonts w:cs="Times New Roman"/>
          <w:color w:val="000000" w:themeColor="text1"/>
          <w:szCs w:val="24"/>
          <w:lang w:val="uz-Cyrl-UZ"/>
        </w:rPr>
        <w:t xml:space="preserve"> – бирликнинг алоҳида шароитларда қайта тикланишини таъминлайдиган ва бу шароитлар учун бирламчи эталон бўлиб хизмат қиладиган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Давлат эталони</w:t>
      </w:r>
      <w:r w:rsidRPr="002C4CE1">
        <w:rPr>
          <w:rFonts w:cs="Times New Roman"/>
          <w:color w:val="000000" w:themeColor="text1"/>
          <w:szCs w:val="24"/>
          <w:lang w:val="uz-Cyrl-UZ"/>
        </w:rPr>
        <w:t xml:space="preserve"> – давлат ҳудудида ушбу катталикнинг бошқа барча эталонлари билан қайта тикланадиган, бирликларнинг ўлчамларини аниқлаш учун асос сифатида хизмат қилиши ваколатли давлат идорасининг қарори билан тан олинган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Иккиламчи эталон</w:t>
      </w:r>
      <w:r w:rsidRPr="002C4CE1">
        <w:rPr>
          <w:rFonts w:cs="Times New Roman"/>
          <w:color w:val="000000" w:themeColor="text1"/>
          <w:szCs w:val="24"/>
          <w:lang w:val="uz-Cyrl-UZ"/>
        </w:rPr>
        <w:t xml:space="preserve"> – бирликнинг ўлчамини мазкур бирликнинг бирламчи эталонидан оладиган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Нусҳа-эталон</w:t>
      </w:r>
      <w:r w:rsidRPr="002C4CE1">
        <w:rPr>
          <w:rFonts w:cs="Times New Roman"/>
          <w:color w:val="000000" w:themeColor="text1"/>
          <w:szCs w:val="24"/>
          <w:lang w:val="uz-Cyrl-UZ"/>
        </w:rPr>
        <w:t xml:space="preserve"> – бирликнинг ўлчамини ишчи эталонларга узатиш учун мўлжалланган иккиламчи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Ишчи эталон</w:t>
      </w:r>
      <w:r w:rsidRPr="002C4CE1">
        <w:rPr>
          <w:rFonts w:cs="Times New Roman"/>
          <w:color w:val="000000" w:themeColor="text1"/>
          <w:szCs w:val="24"/>
          <w:lang w:val="uz-Cyrl-UZ"/>
        </w:rPr>
        <w:t xml:space="preserve"> – бирликнинг ўлчамини ишчи ўлчаш воситаларига узатиш учун мўлжалланган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Халқаро эталон</w:t>
      </w:r>
      <w:r w:rsidRPr="002C4CE1">
        <w:rPr>
          <w:rFonts w:cs="Times New Roman"/>
          <w:color w:val="000000" w:themeColor="text1"/>
          <w:szCs w:val="24"/>
          <w:lang w:val="uz-Cyrl-UZ"/>
        </w:rPr>
        <w:t xml:space="preserve"> – миллий эталонлар билан қайта тикланадиган ва сақланадиган бирликлар ўлчамларини мувофиқлаштириш учун халқаро келишув бўйича халқаро асос сифатида қабул қилинган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Миллий эталон</w:t>
      </w:r>
      <w:r w:rsidRPr="002C4CE1">
        <w:rPr>
          <w:rFonts w:cs="Times New Roman"/>
          <w:color w:val="000000" w:themeColor="text1"/>
          <w:szCs w:val="24"/>
          <w:lang w:val="uz-Cyrl-UZ"/>
        </w:rPr>
        <w:t xml:space="preserve"> – мамлакат учун бошланғич эталон сифатида хизмат қилиши расмий қарор билан тан олинган эталон.</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Ўлчашлар бирлилиги</w:t>
      </w:r>
      <w:r w:rsidRPr="002C4CE1">
        <w:rPr>
          <w:rFonts w:cs="Times New Roman"/>
          <w:color w:val="000000" w:themeColor="text1"/>
          <w:szCs w:val="24"/>
          <w:lang w:val="uz-Cyrl-UZ"/>
        </w:rPr>
        <w:t xml:space="preserve"> – ўлчаш натижалари расмийлаштирилган катталиклар бирликларида ифодаланган ва ўлчашлар хатолиги берилган эҳтимоллик билан белгиланган чегараларда жойлашган ўлчашлар ҳолати.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Ўлчашлар бирлилигини таъминлаш</w:t>
      </w:r>
      <w:r w:rsidRPr="002C4CE1">
        <w:rPr>
          <w:rFonts w:cs="Times New Roman"/>
          <w:color w:val="000000" w:themeColor="text1"/>
          <w:szCs w:val="24"/>
          <w:lang w:val="uz-Cyrl-UZ"/>
        </w:rPr>
        <w:t xml:space="preserve"> – ЎБТ Қонунлар, шунингдек ўлчашларнинг бирлилигини таъминлашга қаратилган давлат стандартлари ва бошқа меъёрий ҳужжатларга мувофиқ ўлчашлар бирлилигига эришиш ва сақлашга қаратилган метрологик хизматлар фаолияти.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Метрологик хизмат</w:t>
      </w:r>
      <w:r w:rsidRPr="002C4CE1">
        <w:rPr>
          <w:rFonts w:cs="Times New Roman"/>
          <w:color w:val="000000" w:themeColor="text1"/>
          <w:szCs w:val="24"/>
          <w:lang w:val="uz-Cyrl-UZ"/>
        </w:rPr>
        <w:t xml:space="preserve"> – МХ ўлчашлар бирлилигини таъминлаш ишларини бажариш ва метрологик текширув ва назоратни амалга ошириш учун қонунга мувофиқ ташкил этиладиган хизмат.</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lastRenderedPageBreak/>
        <w:t>Давлат метрологик хизмати</w:t>
      </w:r>
      <w:r w:rsidRPr="002C4CE1">
        <w:rPr>
          <w:rFonts w:cs="Times New Roman"/>
          <w:color w:val="000000" w:themeColor="text1"/>
          <w:szCs w:val="24"/>
          <w:lang w:val="uz-Cyrl-UZ"/>
        </w:rPr>
        <w:t xml:space="preserve"> – Мамлакатда ўлчашлар бирлилигини таъминлаш бўйича ишларни минтақалараро ва соҳалараро даражада бажарувчи ва давлат метрологик текшируви ва назоратини амалга оширувчи метрологик хизмат.</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Давлат бошқарув идорасининг метрологик хизмати</w:t>
      </w:r>
      <w:r w:rsidRPr="002C4CE1">
        <w:rPr>
          <w:rFonts w:cs="Times New Roman"/>
          <w:color w:val="000000" w:themeColor="text1"/>
          <w:szCs w:val="24"/>
          <w:lang w:val="uz-Cyrl-UZ"/>
        </w:rPr>
        <w:t xml:space="preserve"> – мазкур вазирлик (маҳкама) доирасида ўлчашлар бирлилигини таъминлаш ишларини бажарувчи ва метрологик назорат ҳамда текширувини амалга оширувчи метрологик хизмат.</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Юридик шахс метрологик хизмати</w:t>
      </w:r>
      <w:r w:rsidRPr="002C4CE1">
        <w:rPr>
          <w:rFonts w:cs="Times New Roman"/>
          <w:color w:val="000000" w:themeColor="text1"/>
          <w:szCs w:val="24"/>
          <w:lang w:val="uz-Cyrl-UZ"/>
        </w:rPr>
        <w:t xml:space="preserve"> – мазкур муассаса (ташкилот) да ўлчашлар бирлилигини таъминлаш ишларини бажарувчи ва метрологик текширув ҳамда назоратини амалга оширувчи метрологик хизмат.</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Метрология бўйича миллий идора – </w:t>
      </w:r>
      <w:r w:rsidRPr="002C4CE1">
        <w:rPr>
          <w:rFonts w:cs="Times New Roman"/>
          <w:color w:val="000000" w:themeColor="text1"/>
          <w:szCs w:val="24"/>
          <w:lang w:val="uz-Cyrl-UZ"/>
        </w:rPr>
        <w:t>давлатда ўлчашлар бирлилигини таъминлаш ишларига раҳбарликни бажаришга ваколатли давлат бошқарув идораси.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Метрологик текширув – </w:t>
      </w:r>
      <w:r w:rsidRPr="002C4CE1">
        <w:rPr>
          <w:rFonts w:cs="Times New Roman"/>
          <w:color w:val="000000" w:themeColor="text1"/>
          <w:szCs w:val="24"/>
          <w:lang w:val="uz-Cyrl-UZ"/>
        </w:rPr>
        <w:t>ўлчаш жараёни элементларини меъёрий ҳужжатлар талабларига мувофиқлигини аниқлаш ва тасдиқлашни ўз ичига олган ваколатли идоралар ва шахслар фаолияти.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Метрологик назорат – ўлчаш жараёни элементларининг ҳолати, ишлатилиши ва ўрнатилган тартибда метрологик қоидалар амалга оширилганлигини баҳолаш учун ваколатли идоралар ва шахслар фаолияти.</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 воситаларини текширувдан ўтказиш</w:t>
      </w:r>
      <w:r w:rsidRPr="002C4CE1">
        <w:rPr>
          <w:rFonts w:cs="Times New Roman"/>
          <w:color w:val="000000" w:themeColor="text1"/>
          <w:szCs w:val="24"/>
          <w:lang w:val="uz-Cyrl-UZ"/>
        </w:rPr>
        <w:t xml:space="preserve"> – ўлчаш воситаларининг белгилаб қўйилган техникавий талабларга мувофиқлигини аниқлаш ва тасдиқлаш мақсадида давлат метрология хизмати идоралари (ваколат берилган бошқа идоралар, ташкилотлар) томонидан бажариладиган амаллар мажмуи. </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 воситаларини калибрлаш</w:t>
      </w:r>
      <w:r w:rsidRPr="002C4CE1">
        <w:rPr>
          <w:rFonts w:cs="Times New Roman"/>
          <w:color w:val="000000" w:themeColor="text1"/>
          <w:szCs w:val="24"/>
          <w:lang w:val="uz-Cyrl-UZ"/>
        </w:rPr>
        <w:t xml:space="preserve"> – метрологик жиҳатларнинг ҳақиқий қийматларини ва ўлчаш бирликларининг қўллашга яроқлилигини аниқлаш ҳамда тасдиқлаш мақсадида калибрлаш лабораторияси бажарадиган амаллар мажмуи. </w:t>
      </w:r>
    </w:p>
    <w:p w:rsidR="00E5560C" w:rsidRPr="002C4CE1" w:rsidRDefault="00E5560C"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Ўлчаш воситаларини ишлаб чиқиш, яратиш</w:t>
      </w:r>
      <w:r w:rsidRPr="002C4CE1">
        <w:rPr>
          <w:rFonts w:cs="Times New Roman"/>
          <w:color w:val="000000" w:themeColor="text1"/>
          <w:szCs w:val="24"/>
          <w:lang w:val="uz-Cyrl-UZ"/>
        </w:rPr>
        <w:t xml:space="preserve"> (таъмирлаш, сотиш, ижарага бериш) </w:t>
      </w:r>
      <w:r w:rsidRPr="002C4CE1">
        <w:rPr>
          <w:rFonts w:cs="Times New Roman"/>
          <w:b/>
          <w:color w:val="000000" w:themeColor="text1"/>
          <w:szCs w:val="24"/>
          <w:lang w:val="uz-Cyrl-UZ"/>
        </w:rPr>
        <w:t>учун лицензия</w:t>
      </w:r>
      <w:r w:rsidRPr="002C4CE1">
        <w:rPr>
          <w:rFonts w:cs="Times New Roman"/>
          <w:color w:val="000000" w:themeColor="text1"/>
          <w:szCs w:val="24"/>
          <w:lang w:val="uz-Cyrl-UZ"/>
        </w:rPr>
        <w:t xml:space="preserve"> - давлат метрология хизмати томонидан юридик ва жисмоний шахсларга бериладиган, мазкур фаолият турлари билан шуғулланиш хуқуқини гувоҳлантирувчи ҳужжат. </w:t>
      </w:r>
    </w:p>
    <w:p w:rsidR="00E5560C" w:rsidRPr="002C4CE1" w:rsidRDefault="00E5560C" w:rsidP="00F938FF">
      <w:pPr>
        <w:pStyle w:val="a4"/>
        <w:spacing w:before="240" w:after="0"/>
        <w:ind w:left="360"/>
        <w:jc w:val="both"/>
        <w:rPr>
          <w:rFonts w:eastAsia="Times New Roman" w:cs="Times New Roman"/>
          <w:b/>
          <w:bCs/>
          <w:color w:val="000000" w:themeColor="text1"/>
          <w:szCs w:val="24"/>
          <w:lang w:val="uz-Cyrl-UZ"/>
        </w:rPr>
      </w:pPr>
      <w:r w:rsidRPr="002C4CE1">
        <w:rPr>
          <w:rFonts w:eastAsia="Times New Roman" w:cs="Times New Roman"/>
          <w:b/>
          <w:color w:val="000000" w:themeColor="text1"/>
          <w:szCs w:val="24"/>
          <w:lang w:val="uz-Cyrl-UZ"/>
        </w:rPr>
        <w:t>2.</w:t>
      </w:r>
      <w:r w:rsidRPr="002C4CE1">
        <w:rPr>
          <w:rFonts w:eastAsia="Times New Roman" w:cs="Times New Roman"/>
          <w:b/>
          <w:color w:val="000000" w:themeColor="text1"/>
          <w:szCs w:val="24"/>
        </w:rPr>
        <w:t>4.</w:t>
      </w:r>
      <w:r w:rsidRPr="002C4CE1">
        <w:rPr>
          <w:rFonts w:eastAsia="Times New Roman" w:cs="Times New Roman"/>
          <w:b/>
          <w:color w:val="000000" w:themeColor="text1"/>
          <w:szCs w:val="24"/>
          <w:lang w:val="uz-Cyrl-UZ"/>
        </w:rPr>
        <w:t xml:space="preserve"> Синовлар утказиш ва унга  боглик  умумий  талаблар.</w:t>
      </w:r>
    </w:p>
    <w:p w:rsidR="00E5560C" w:rsidRPr="002C4CE1" w:rsidRDefault="00E5560C" w:rsidP="00F938FF">
      <w:pPr>
        <w:spacing w:after="0"/>
        <w:ind w:firstLine="720"/>
        <w:jc w:val="both"/>
        <w:rPr>
          <w:rFonts w:eastAsia="Times New Roman" w:cs="Times New Roman"/>
          <w:color w:val="000000" w:themeColor="text1"/>
          <w:szCs w:val="24"/>
          <w:lang w:val="uz-Cyrl-UZ"/>
        </w:rPr>
      </w:pP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lang w:val="uz-Cyrl-UZ"/>
        </w:rPr>
        <w:t xml:space="preserve">Улчаш воситалари  ва синов  усуллари  стандартларда  баён  этилиши лозим. Синов  услубиятида  улчаш воситаларининг тайёрлаш ва  синовдан утказиш тартиби, синовга  такдим этувчи  намуналар сони , кабул  килиш, топшириш, даврий  ва  умумлашган синовлар  вактидаги  техникавий талаблар  руйхати . </w:t>
      </w:r>
      <w:r w:rsidRPr="002C4CE1">
        <w:rPr>
          <w:rFonts w:eastAsia="Times New Roman" w:cs="Times New Roman"/>
          <w:color w:val="000000" w:themeColor="text1"/>
          <w:szCs w:val="24"/>
        </w:rPr>
        <w:t>Синов  натижаларининг ижобий  мезонлари  белгиланиши лозим.</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усулларида  аниклаш  лозим булган боскичлар :</w:t>
      </w:r>
    </w:p>
    <w:p w:rsidR="00E5560C" w:rsidRPr="002C4CE1" w:rsidRDefault="00E5560C" w:rsidP="00F938FF">
      <w:pPr>
        <w:numPr>
          <w:ilvl w:val="0"/>
          <w:numId w:val="7"/>
        </w:num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Намуналарни  тайёрлаш тартиби ,  синалувчи  намуналар микдори ;</w:t>
      </w:r>
    </w:p>
    <w:p w:rsidR="00E5560C" w:rsidRPr="002C4CE1" w:rsidRDefault="00E5560C" w:rsidP="00F938FF">
      <w:pPr>
        <w:numPr>
          <w:ilvl w:val="0"/>
          <w:numId w:val="7"/>
        </w:num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Намунавий  улчаш  воситалари, синов  ускуналари , уларнинг аник  метрологик  тавсифлари ;</w:t>
      </w:r>
    </w:p>
    <w:p w:rsidR="00E5560C" w:rsidRPr="002C4CE1" w:rsidRDefault="00E5560C" w:rsidP="00F938FF">
      <w:pPr>
        <w:numPr>
          <w:ilvl w:val="0"/>
          <w:numId w:val="7"/>
        </w:num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Синовларга  тайёрланиш тартиби ;</w:t>
      </w:r>
    </w:p>
    <w:p w:rsidR="00E5560C" w:rsidRPr="002C4CE1" w:rsidRDefault="00E5560C" w:rsidP="00F938FF">
      <w:pPr>
        <w:numPr>
          <w:ilvl w:val="0"/>
          <w:numId w:val="7"/>
        </w:num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Синов  утказиш кетма  кетлиги ;</w:t>
      </w:r>
    </w:p>
    <w:p w:rsidR="00E5560C" w:rsidRPr="002C4CE1" w:rsidRDefault="00E5560C" w:rsidP="00F938FF">
      <w:pPr>
        <w:numPr>
          <w:ilvl w:val="0"/>
          <w:numId w:val="7"/>
        </w:num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Синов  натижаларига  ишлов бериш.</w:t>
      </w:r>
    </w:p>
    <w:p w:rsidR="00E5560C" w:rsidRPr="002C4CE1" w:rsidRDefault="00E5560C" w:rsidP="00F938FF">
      <w:pPr>
        <w:spacing w:after="0"/>
        <w:ind w:firstLine="360"/>
        <w:jc w:val="both"/>
        <w:rPr>
          <w:rFonts w:eastAsia="Times New Roman" w:cs="Times New Roman"/>
          <w:b/>
          <w:color w:val="000000" w:themeColor="text1"/>
          <w:szCs w:val="24"/>
        </w:rPr>
      </w:pPr>
      <w:r w:rsidRPr="002C4CE1">
        <w:rPr>
          <w:rFonts w:eastAsia="Times New Roman" w:cs="Times New Roman"/>
          <w:color w:val="000000" w:themeColor="text1"/>
          <w:szCs w:val="24"/>
        </w:rPr>
        <w:t>Махсулотни  синаш ва  унинг сифатини  назорат  килишда  асосий  атамалар каторига  синовлар , уларнинг шароитлари, тури,  тоифаси, объекти,  синовлар учун намуна, синовлар хажми, дастури, усули, услуби, воситаси, ускуналари,  тизими,  синов натижаларини  аниклиги, синов  натижаларининг кайтарувчанлиги  синов  маълумотлари,  натижаси,  баённомаси ва назорат  (текширув) ва бошкалар  киради.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Синовлар – синов  объектининг  ишлашида ,  моделлашда ва уларга  курсатилаетган таъсир натижасида  хоссаларини  микдорий  ва сифат  тавсифларини  амалий  аниклаш.</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lastRenderedPageBreak/>
        <w:t>Синов  шароитлари  - Синовлар жараёнида  объектларнинг ишлашига  таъсир  этувчи  омиллар мажмуи.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Синовлар тури – Синоаларнинг муайян аломати  буйича тасодифий  гурухланиш.</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 xml:space="preserve">Синовлар  тоифаси  - синовларни  утказишнинг  ташкилий  белгисини  ифодаловчи  ва объектнинг умумий  бахолаш натижасида  карорлар кабул  килиш билан тавсифланадиган синовлар тури : </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объектига  - жараён, хизмат ва махсулотлар  кириб,  синаладиган махсулотнинг сифати тушунилади.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Синовлар хажми  - объектларнинг ва синов  турларининг микдори ,  шунингдек  синовларнинг давом  этиш умумий вактини  тавсифловчи  синовлар  курсаткичи.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 xml:space="preserve">Синовлар  дастури – синовлар объекти, уларнинг максади, хиллари,  кетма-кетлиги ва  утказиладиган тажрибаларнинг хажми, тартиби ,  шароити , синовлар утказиш жойи,  муддати ва  бажарилиш шартлари булган ташкилий  - услубий  хужжат . </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Синовлар усули – Синовларнинг муайян  тартиблари, коидалари.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Синовлар услуби – Синов  усулларини , воситасини ва  шароитини , синов  учун намуналигини , маълумотларни  бериш шакилларини  ва  бахолаш аниклигини  синаб,  натижаларнинг ишончлилигини , хавфсизлик тадбирларига , атроф – мухитни асрашга  оид талабларни  уз ичига  олган ташкилий услубий  хужжат.</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тизими – тегишли  меъерий  хужжатларда белгиланган коидалар асосида  синовлар  воситаларининг,  бажарувчиларнинг ва синовлар объектининг узаро  биргаликдаги  харакати.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натижаси – объектни  белгиланган талабларга  мувофиклигини  бахолаш,  синаш жараенида  объектнинг ишлатилишидаги  сифати  тахлилининг  якунлари.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натижаларининг кайтувчанлиги – объект буйича такрорий синовлар натижаларининг узаро  якинлигини  аникловчи  синов  натижаларининг тавсифи.</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Синов  баённомаси  - объект синовлари хакида  керакли  маълумотларни , унда  кулланиладиган усуллар, воситалар, синов шароитлари, синов  натижалари  ва  улар хакидаги  хулосаларни  уз ичига  олувчи  белгиланган  тартибда  расмийлаштирилган хужжат .</w:t>
      </w:r>
    </w:p>
    <w:p w:rsidR="00E5560C" w:rsidRPr="002C4CE1" w:rsidRDefault="00E5560C" w:rsidP="00F938FF">
      <w:pPr>
        <w:spacing w:after="0"/>
        <w:ind w:firstLine="720"/>
        <w:jc w:val="both"/>
        <w:rPr>
          <w:rFonts w:eastAsia="Times New Roman" w:cs="Times New Roman"/>
          <w:color w:val="000000" w:themeColor="text1"/>
          <w:szCs w:val="24"/>
        </w:rPr>
      </w:pPr>
      <w:r w:rsidRPr="002C4CE1">
        <w:rPr>
          <w:rFonts w:eastAsia="Times New Roman" w:cs="Times New Roman"/>
          <w:color w:val="000000" w:themeColor="text1"/>
          <w:szCs w:val="24"/>
        </w:rPr>
        <w:t xml:space="preserve">Даврий синовлар – меъёрий  хужжатларда  белгиланган хажмда  ва муддатда  махсулот  сифатининг тургунлигини  назорат  килиш ва  уни  ишлаб  чикариш имкониятини  давом  эттириш максадида  ишлаб  чикарилаетган  махсулотларни   текшириш синовлари. </w:t>
      </w:r>
    </w:p>
    <w:p w:rsidR="00E5560C" w:rsidRPr="002C4CE1" w:rsidRDefault="00E5560C" w:rsidP="00F938FF">
      <w:pPr>
        <w:spacing w:after="160" w:line="259" w:lineRule="auto"/>
        <w:jc w:val="both"/>
        <w:rPr>
          <w:rFonts w:eastAsia="Times New Roman" w:cs="Times New Roman"/>
          <w:color w:val="000000" w:themeColor="text1"/>
          <w:szCs w:val="24"/>
        </w:rPr>
      </w:pPr>
      <w:r w:rsidRPr="002C4CE1">
        <w:rPr>
          <w:rFonts w:eastAsia="Times New Roman" w:cs="Times New Roman"/>
          <w:color w:val="000000" w:themeColor="text1"/>
          <w:szCs w:val="24"/>
        </w:rPr>
        <w:br w:type="page"/>
      </w:r>
    </w:p>
    <w:p w:rsidR="00E5560C" w:rsidRPr="002C4CE1" w:rsidRDefault="004C6916" w:rsidP="00F938FF">
      <w:pPr>
        <w:pStyle w:val="2"/>
        <w:jc w:val="both"/>
        <w:rPr>
          <w:color w:val="000000" w:themeColor="text1"/>
          <w:lang w:val="uz-Cyrl-UZ"/>
        </w:rPr>
      </w:pPr>
      <w:bookmarkStart w:id="29" w:name="_Toc531936414"/>
      <w:r w:rsidRPr="002C4CE1">
        <w:rPr>
          <w:b/>
          <w:color w:val="000000" w:themeColor="text1"/>
        </w:rPr>
        <w:lastRenderedPageBreak/>
        <w:t xml:space="preserve">3-МАЪРУЗА. </w:t>
      </w:r>
      <w:r w:rsidR="002819DD" w:rsidRPr="002C4CE1">
        <w:rPr>
          <w:b/>
          <w:color w:val="000000" w:themeColor="text1"/>
        </w:rPr>
        <w:t>Мавзу:</w:t>
      </w:r>
      <w:r w:rsidRPr="002C4CE1">
        <w:rPr>
          <w:color w:val="000000" w:themeColor="text1"/>
          <w:lang w:val="uz-Cyrl-UZ"/>
        </w:rPr>
        <w:t>Ўлчаш усуллари ва турлари, ўлчаш воситалари ва уларнинг турлари. ўлчашларнинг сифат мезонлари, ўлчаш хатоликлари ва уларнинг табақаланиши, бартараф этиш усуллари</w:t>
      </w:r>
      <w:r w:rsidR="002819DD" w:rsidRPr="002C4CE1">
        <w:rPr>
          <w:color w:val="000000" w:themeColor="text1"/>
          <w:lang w:val="uz-Cyrl-UZ"/>
        </w:rPr>
        <w:t>.</w:t>
      </w:r>
      <w:bookmarkEnd w:id="29"/>
    </w:p>
    <w:p w:rsidR="001D3D48" w:rsidRPr="002C4CE1" w:rsidRDefault="001D3D48" w:rsidP="00F938FF">
      <w:pPr>
        <w:ind w:left="560"/>
        <w:jc w:val="both"/>
        <w:rPr>
          <w:rFonts w:cs="Times New Roman"/>
          <w:b/>
          <w:color w:val="000000" w:themeColor="text1"/>
          <w:szCs w:val="24"/>
          <w:lang w:val="en-US"/>
        </w:rPr>
      </w:pPr>
      <w:r w:rsidRPr="002C4CE1">
        <w:rPr>
          <w:rFonts w:cs="Times New Roman"/>
          <w:b/>
          <w:color w:val="000000" w:themeColor="text1"/>
          <w:szCs w:val="24"/>
          <w:lang w:val="uz-Cyrl-UZ"/>
        </w:rPr>
        <w:t>Режа</w:t>
      </w:r>
      <w:r w:rsidRPr="002C4CE1">
        <w:rPr>
          <w:rFonts w:cs="Times New Roman"/>
          <w:b/>
          <w:color w:val="000000" w:themeColor="text1"/>
          <w:szCs w:val="24"/>
          <w:lang w:val="en-US"/>
        </w:rPr>
        <w:t>:</w:t>
      </w:r>
    </w:p>
    <w:p w:rsidR="001D3D48" w:rsidRPr="002C4CE1" w:rsidRDefault="001D3D48" w:rsidP="00F938FF">
      <w:pPr>
        <w:pStyle w:val="a4"/>
        <w:numPr>
          <w:ilvl w:val="0"/>
          <w:numId w:val="8"/>
        </w:numPr>
        <w:jc w:val="both"/>
        <w:rPr>
          <w:rFonts w:cs="Times New Roman"/>
          <w:b/>
          <w:color w:val="000000" w:themeColor="text1"/>
          <w:szCs w:val="24"/>
          <w:lang w:val="en-US"/>
        </w:rPr>
      </w:pPr>
      <w:r w:rsidRPr="002C4CE1">
        <w:rPr>
          <w:rFonts w:cs="Times New Roman"/>
          <w:color w:val="000000" w:themeColor="text1"/>
          <w:szCs w:val="24"/>
          <w:lang w:val="uz-Cyrl-UZ"/>
        </w:rPr>
        <w:t>Ўлчашларнинг усуллари ва турлари.</w:t>
      </w:r>
    </w:p>
    <w:p w:rsidR="001D3D48" w:rsidRPr="002C4CE1" w:rsidRDefault="001D3D48" w:rsidP="00F938FF">
      <w:pPr>
        <w:pStyle w:val="a4"/>
        <w:numPr>
          <w:ilvl w:val="0"/>
          <w:numId w:val="8"/>
        </w:numPr>
        <w:jc w:val="both"/>
        <w:rPr>
          <w:rFonts w:cs="Times New Roman"/>
          <w:b/>
          <w:color w:val="000000" w:themeColor="text1"/>
          <w:szCs w:val="24"/>
        </w:rPr>
      </w:pPr>
      <w:r w:rsidRPr="002C4CE1">
        <w:rPr>
          <w:rFonts w:cs="Times New Roman"/>
          <w:color w:val="000000" w:themeColor="text1"/>
          <w:szCs w:val="24"/>
          <w:lang w:val="uz-Cyrl-UZ"/>
        </w:rPr>
        <w:t>Ўлчаш воситалари ва уларнинг турлари.</w:t>
      </w:r>
    </w:p>
    <w:p w:rsidR="001D3D48" w:rsidRPr="002C4CE1" w:rsidRDefault="001D3D48" w:rsidP="00F938FF">
      <w:pPr>
        <w:pStyle w:val="a4"/>
        <w:numPr>
          <w:ilvl w:val="0"/>
          <w:numId w:val="8"/>
        </w:numPr>
        <w:spacing w:after="0"/>
        <w:jc w:val="both"/>
        <w:rPr>
          <w:rFonts w:cs="Times New Roman"/>
          <w:b/>
          <w:color w:val="000000" w:themeColor="text1"/>
          <w:szCs w:val="24"/>
        </w:rPr>
      </w:pPr>
      <w:r w:rsidRPr="002C4CE1">
        <w:rPr>
          <w:rFonts w:cs="Times New Roman"/>
          <w:color w:val="000000" w:themeColor="text1"/>
          <w:szCs w:val="24"/>
          <w:lang w:val="uz-Cyrl-UZ"/>
        </w:rPr>
        <w:t>Ў</w:t>
      </w:r>
      <w:r w:rsidRPr="002C4CE1">
        <w:rPr>
          <w:rFonts w:eastAsia="Times New Roman" w:cs="Times New Roman"/>
          <w:color w:val="000000" w:themeColor="text1"/>
          <w:szCs w:val="24"/>
        </w:rPr>
        <w:t>лчаш хатоликлари</w:t>
      </w:r>
      <w:r w:rsidRPr="002C4CE1">
        <w:rPr>
          <w:rFonts w:eastAsia="Times New Roman" w:cs="Times New Roman"/>
          <w:color w:val="000000" w:themeColor="text1"/>
          <w:szCs w:val="24"/>
          <w:lang w:val="en-US"/>
        </w:rPr>
        <w:t>.</w:t>
      </w:r>
    </w:p>
    <w:p w:rsidR="00E5560C" w:rsidRPr="002C4CE1" w:rsidRDefault="00E5560C" w:rsidP="00F938FF">
      <w:pPr>
        <w:spacing w:after="0"/>
        <w:ind w:firstLine="708"/>
        <w:jc w:val="both"/>
        <w:rPr>
          <w:rFonts w:cs="Times New Roman"/>
          <w:color w:val="000000" w:themeColor="text1"/>
          <w:szCs w:val="24"/>
        </w:rPr>
      </w:pPr>
    </w:p>
    <w:p w:rsidR="001D3D48" w:rsidRPr="002C4CE1" w:rsidRDefault="001D3D48" w:rsidP="00F938FF">
      <w:pPr>
        <w:pStyle w:val="a4"/>
        <w:numPr>
          <w:ilvl w:val="1"/>
          <w:numId w:val="11"/>
        </w:numPr>
        <w:jc w:val="both"/>
        <w:rPr>
          <w:rFonts w:cs="Times New Roman"/>
          <w:b/>
          <w:color w:val="000000" w:themeColor="text1"/>
          <w:szCs w:val="24"/>
          <w:lang w:val="en-US"/>
        </w:rPr>
      </w:pPr>
      <w:r w:rsidRPr="002C4CE1">
        <w:rPr>
          <w:rFonts w:cs="Times New Roman"/>
          <w:b/>
          <w:color w:val="000000" w:themeColor="text1"/>
          <w:szCs w:val="24"/>
          <w:lang w:val="uz-Cyrl-UZ"/>
        </w:rPr>
        <w:t>Ўлчашларнинг усуллари ва турлари.</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Катталикнинг сонли қийматини одатда ўлчаш амали билангина топиш мумкин, яъни бунда ушбу катталик миқдори бирга тенг деб қабул қилинган шу турдаги катталикдан неча марта катта ёки кичик эканлиги аниқланади. </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b/>
          <w:color w:val="000000" w:themeColor="text1"/>
          <w:szCs w:val="24"/>
          <w:u w:val="single"/>
          <w:lang w:val="uz-Cyrl-UZ"/>
        </w:rPr>
        <w:t>Ўлчаш деб</w:t>
      </w:r>
      <w:r w:rsidRPr="002C4CE1">
        <w:rPr>
          <w:rFonts w:cs="Times New Roman"/>
          <w:color w:val="000000" w:themeColor="text1"/>
          <w:szCs w:val="24"/>
          <w:lang w:val="uz-Cyrl-UZ"/>
        </w:rPr>
        <w:t>, шундай солиштириш, англаш, аниқлаш жараёнига айтиладики, унда ўлчанадиган катталик физик эксперимент ёрдамида, худди шу турдаги, бирлик сифатида қабул қилинган миқдори билан ўзаро солиштирилади.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xml:space="preserve">Бу таърифдан шундай хулосага келиш мумкинки: биринчидан, ўлчаш бу ҳар хил катталиклар тўғрисида информация ҳосил қилишдир; иккинчидан, бу физик экспериментдир; учинчидан - ўлчаш жараёнида ўлчанадиган катталикнинг ўлчов бирлигининг ишлатилишидир. Демак, ўлчашдан мақсад, ўлчанадиган катталик билан унинг ўлчов бирлиги сифатида қабул қилинган миқдори орасидаги (тафовутни) нисбатни топишдир. Яъни, ўлчаш жараёнида ўлчашдан кўзда тутиладиган </w:t>
      </w:r>
      <w:r w:rsidRPr="002C4CE1">
        <w:rPr>
          <w:rFonts w:cs="Times New Roman"/>
          <w:color w:val="000000" w:themeColor="text1"/>
          <w:szCs w:val="24"/>
          <w:u w:val="single"/>
          <w:lang w:val="uz-Cyrl-UZ"/>
        </w:rPr>
        <w:t>мақсад</w:t>
      </w:r>
      <w:r w:rsidRPr="002C4CE1">
        <w:rPr>
          <w:rFonts w:cs="Times New Roman"/>
          <w:color w:val="000000" w:themeColor="text1"/>
          <w:szCs w:val="24"/>
          <w:lang w:val="uz-Cyrl-UZ"/>
        </w:rPr>
        <w:t xml:space="preserve">, яъни изланувчи катталик (бу шундай асосий катталикки уни аниқлаш бутун изланишни, текширишни вазифаси, мақсади ҳисобланади) ва </w:t>
      </w:r>
      <w:r w:rsidRPr="002C4CE1">
        <w:rPr>
          <w:rFonts w:cs="Times New Roman"/>
          <w:b/>
          <w:color w:val="000000" w:themeColor="text1"/>
          <w:szCs w:val="24"/>
          <w:u w:val="single"/>
          <w:lang w:val="uz-Cyrl-UZ"/>
        </w:rPr>
        <w:t>ўлчаш объекти</w:t>
      </w:r>
      <w:r w:rsidRPr="002C4CE1">
        <w:rPr>
          <w:rFonts w:cs="Times New Roman"/>
          <w:color w:val="000000" w:themeColor="text1"/>
          <w:szCs w:val="24"/>
          <w:lang w:val="uz-Cyrl-UZ"/>
        </w:rPr>
        <w:t xml:space="preserve"> иштирок этади. Ўлчаш объекти (ўлчанадиган катталик) шундай ёрдамчи катталикки, унинг ёрдамида асосий изланувчи катталик аниқланади, ёки бу шундай қурилмаки, унинг ёрдамида ўлчанадиган катталик солиштирилади.</w:t>
      </w:r>
    </w:p>
    <w:p w:rsidR="001D3D48" w:rsidRPr="002C4CE1" w:rsidRDefault="001D3D48" w:rsidP="00F938FF">
      <w:pPr>
        <w:spacing w:after="0"/>
        <w:ind w:firstLine="851"/>
        <w:jc w:val="both"/>
        <w:rPr>
          <w:rFonts w:cs="Times New Roman"/>
          <w:color w:val="000000" w:themeColor="text1"/>
          <w:szCs w:val="24"/>
          <w:lang w:val="uz-Cyrl-UZ"/>
        </w:rPr>
      </w:pPr>
      <w:r w:rsidRPr="002C4CE1">
        <w:rPr>
          <w:rFonts w:cs="Times New Roman"/>
          <w:color w:val="000000" w:themeColor="text1"/>
          <w:spacing w:val="-10"/>
          <w:szCs w:val="24"/>
          <w:lang w:val="uz-Cyrl-UZ"/>
        </w:rPr>
        <w:t>Шундай қилиб, учта тушунчани бир-биридан ажрата билиш керак</w:t>
      </w:r>
      <w:r w:rsidRPr="002C4CE1">
        <w:rPr>
          <w:rFonts w:cs="Times New Roman"/>
          <w:color w:val="000000" w:themeColor="text1"/>
          <w:szCs w:val="24"/>
          <w:lang w:val="uz-Cyrl-UZ"/>
        </w:rPr>
        <w:t>; ўлчаш, ўлчаш жараёни ва ўлчаш усули.</w:t>
      </w:r>
    </w:p>
    <w:p w:rsidR="001D3D48" w:rsidRPr="002C4CE1" w:rsidRDefault="001D3D48" w:rsidP="00F938FF">
      <w:pPr>
        <w:spacing w:after="0"/>
        <w:ind w:firstLine="851"/>
        <w:jc w:val="both"/>
        <w:rPr>
          <w:rFonts w:cs="Times New Roman"/>
          <w:color w:val="000000" w:themeColor="text1"/>
          <w:szCs w:val="24"/>
          <w:lang w:val="uz-Cyrl-UZ"/>
        </w:rPr>
      </w:pPr>
      <w:r w:rsidRPr="002C4CE1">
        <w:rPr>
          <w:rFonts w:cs="Times New Roman"/>
          <w:b/>
          <w:color w:val="000000" w:themeColor="text1"/>
          <w:szCs w:val="24"/>
          <w:u w:val="single"/>
          <w:lang w:val="uz-Cyrl-UZ"/>
        </w:rPr>
        <w:t>Ўлчаш</w:t>
      </w:r>
      <w:r w:rsidRPr="002C4CE1">
        <w:rPr>
          <w:rFonts w:cs="Times New Roman"/>
          <w:color w:val="000000" w:themeColor="text1"/>
          <w:szCs w:val="24"/>
          <w:lang w:val="uz-Cyrl-UZ"/>
        </w:rPr>
        <w:t xml:space="preserve"> - бу умуман ҳар хил катталиклар тўғрисида информация қабул қилиш, ўзгартириш демакдир. Бундан мақсад изланаётган катталикни сон қийматини қўллаш, ишлатиш учун қулай формада аниқлашдир.</w:t>
      </w:r>
    </w:p>
    <w:p w:rsidR="001D3D48" w:rsidRPr="002C4CE1" w:rsidRDefault="001D3D48" w:rsidP="00F938FF">
      <w:pPr>
        <w:spacing w:after="0"/>
        <w:ind w:firstLine="851"/>
        <w:jc w:val="both"/>
        <w:rPr>
          <w:rFonts w:cs="Times New Roman"/>
          <w:color w:val="000000" w:themeColor="text1"/>
          <w:szCs w:val="24"/>
          <w:lang w:val="uz-Cyrl-UZ"/>
        </w:rPr>
      </w:pPr>
      <w:r w:rsidRPr="002C4CE1">
        <w:rPr>
          <w:rFonts w:cs="Times New Roman"/>
          <w:b/>
          <w:color w:val="000000" w:themeColor="text1"/>
          <w:szCs w:val="24"/>
          <w:u w:val="single"/>
          <w:lang w:val="uz-Cyrl-UZ"/>
        </w:rPr>
        <w:t xml:space="preserve">Ўлчаш жараёни </w:t>
      </w:r>
      <w:r w:rsidRPr="002C4CE1">
        <w:rPr>
          <w:rFonts w:cs="Times New Roman"/>
          <w:color w:val="000000" w:themeColor="text1"/>
          <w:szCs w:val="24"/>
          <w:lang w:val="uz-Cyrl-UZ"/>
        </w:rPr>
        <w:t>- бу солиштириш экспериментини ўтказиш жараёнидир (солиштириш қандай усулда бўлмасин).</w:t>
      </w:r>
    </w:p>
    <w:p w:rsidR="001D3D48" w:rsidRPr="002C4CE1" w:rsidRDefault="001D3D48" w:rsidP="00F938FF">
      <w:pPr>
        <w:spacing w:after="0"/>
        <w:ind w:firstLine="851"/>
        <w:jc w:val="both"/>
        <w:rPr>
          <w:rFonts w:cs="Times New Roman"/>
          <w:color w:val="000000" w:themeColor="text1"/>
          <w:szCs w:val="24"/>
          <w:lang w:val="uz-Cyrl-UZ"/>
        </w:rPr>
      </w:pPr>
      <w:r w:rsidRPr="002C4CE1">
        <w:rPr>
          <w:rFonts w:cs="Times New Roman"/>
          <w:b/>
          <w:color w:val="000000" w:themeColor="text1"/>
          <w:szCs w:val="24"/>
          <w:u w:val="single"/>
          <w:lang w:val="uz-Cyrl-UZ"/>
        </w:rPr>
        <w:t>Ўлчаш усули эса</w:t>
      </w:r>
      <w:r w:rsidRPr="002C4CE1">
        <w:rPr>
          <w:rFonts w:cs="Times New Roman"/>
          <w:color w:val="000000" w:themeColor="text1"/>
          <w:szCs w:val="24"/>
          <w:lang w:val="uz-Cyrl-UZ"/>
        </w:rPr>
        <w:t xml:space="preserve"> - бу физик экспериментнинг аниқ маълум структура ёрдамида, ўлчаш воситалари ёрдамида ва эксперимент ўтказишнинг аниқ йўли, алгоритми ёрдамида бажарилиши, амалга оширилиши усулидир.</w:t>
      </w:r>
    </w:p>
    <w:p w:rsidR="001D3D48" w:rsidRPr="002C4CE1" w:rsidRDefault="001D3D48" w:rsidP="00F938FF">
      <w:pPr>
        <w:spacing w:after="0"/>
        <w:ind w:firstLine="851"/>
        <w:jc w:val="both"/>
        <w:rPr>
          <w:rFonts w:cs="Times New Roman"/>
          <w:color w:val="000000" w:themeColor="text1"/>
          <w:szCs w:val="24"/>
          <w:lang w:val="uz-Cyrl-UZ"/>
        </w:rPr>
      </w:pPr>
      <w:r w:rsidRPr="002C4CE1">
        <w:rPr>
          <w:rFonts w:cs="Times New Roman"/>
          <w:color w:val="000000" w:themeColor="text1"/>
          <w:szCs w:val="24"/>
          <w:lang w:val="uz-Cyrl-UZ"/>
        </w:rPr>
        <w:t>Ўлчаш одатда ўлчашдан кўзланган мақсадни (изланаётган катталикни) аниқлашдан бошланади, кейин эса шу катталикнинг характерини анализ қилиш асосида бевосита ўлчаш объекти (ўлчанадиган катталик) аниқланади. Ўлчаш жараени ёрдамида эса шу ўлчаш объекти тўғрисида информация ҳосил қилинади ва ниҳоят баъзи математик қайта ишлаш йўли билан ўлчаш мақсади ҳақида ёки изланаётган катталик ҳақида информация (ўлчаш натижаси) олинади.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u w:val="single"/>
          <w:lang w:val="uz-Cyrl-UZ"/>
        </w:rPr>
        <w:t>Ўлчаш натижаси</w:t>
      </w:r>
      <w:r w:rsidRPr="002C4CE1">
        <w:rPr>
          <w:rFonts w:cs="Times New Roman"/>
          <w:color w:val="000000" w:themeColor="text1"/>
          <w:szCs w:val="24"/>
          <w:lang w:val="uz-Cyrl-UZ"/>
        </w:rPr>
        <w:t xml:space="preserve"> - ўлчанаётган катталикнинг сон қийматини ўлчаш бирлигига кўпайтмаси тариқасида ифодаланади.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rPr>
        <w:t>Х=</w:t>
      </w:r>
      <w:r w:rsidR="00E94DF2" w:rsidRPr="002C4CE1">
        <w:rPr>
          <w:rFonts w:cs="Times New Roman"/>
          <w:b/>
          <w:color w:val="000000" w:themeColor="text1"/>
          <w:szCs w:val="24"/>
        </w:rPr>
        <w:t>н</w:t>
      </w:r>
      <w:r w:rsidRPr="002C4CE1">
        <w:rPr>
          <w:rFonts w:cs="Times New Roman"/>
          <w:b/>
          <w:color w:val="000000" w:themeColor="text1"/>
          <w:szCs w:val="24"/>
        </w:rPr>
        <w:t>[</w:t>
      </w:r>
      <w:r w:rsidR="00E94DF2" w:rsidRPr="002C4CE1">
        <w:rPr>
          <w:rFonts w:cs="Times New Roman"/>
          <w:b/>
          <w:color w:val="000000" w:themeColor="text1"/>
          <w:szCs w:val="24"/>
        </w:rPr>
        <w:t>х</w:t>
      </w:r>
      <w:r w:rsidRPr="002C4CE1">
        <w:rPr>
          <w:rFonts w:cs="Times New Roman"/>
          <w:b/>
          <w:color w:val="000000" w:themeColor="text1"/>
          <w:szCs w:val="24"/>
        </w:rPr>
        <w:t xml:space="preserve">], </w:t>
      </w:r>
      <w:r w:rsidRPr="002C4CE1">
        <w:rPr>
          <w:rFonts w:cs="Times New Roman"/>
          <w:color w:val="000000" w:themeColor="text1"/>
          <w:szCs w:val="24"/>
        </w:rPr>
        <w:t xml:space="preserve"> бу ерда Х </w:t>
      </w:r>
      <w:r w:rsidRPr="002C4CE1">
        <w:rPr>
          <w:rFonts w:cs="Times New Roman"/>
          <w:color w:val="000000" w:themeColor="text1"/>
          <w:szCs w:val="24"/>
          <w:lang w:val="uz-Cyrl-UZ"/>
        </w:rPr>
        <w:t>-</w:t>
      </w:r>
      <w:r w:rsidRPr="002C4CE1">
        <w:rPr>
          <w:rFonts w:cs="Times New Roman"/>
          <w:color w:val="000000" w:themeColor="text1"/>
          <w:szCs w:val="24"/>
        </w:rPr>
        <w:t xml:space="preserve"> ўлчанадиган катталик</w:t>
      </w:r>
      <w:r w:rsidRPr="002C4CE1">
        <w:rPr>
          <w:rFonts w:cs="Times New Roman"/>
          <w:color w:val="000000" w:themeColor="text1"/>
          <w:szCs w:val="24"/>
          <w:lang w:val="uz-Cyrl-UZ"/>
        </w:rPr>
        <w:t>;</w:t>
      </w:r>
    </w:p>
    <w:p w:rsidR="001D3D48" w:rsidRPr="002C4CE1" w:rsidRDefault="00E94DF2"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н</w:t>
      </w:r>
      <w:r w:rsidR="001D3D48" w:rsidRPr="002C4CE1">
        <w:rPr>
          <w:rFonts w:cs="Times New Roman"/>
          <w:color w:val="000000" w:themeColor="text1"/>
          <w:szCs w:val="24"/>
          <w:lang w:val="uz-Cyrl-UZ"/>
        </w:rPr>
        <w:t xml:space="preserve"> - ўлчанаётган катталикнинг қабул қилинган ўлчов бирлигидаги сон қиймати; [</w:t>
      </w:r>
      <w:r w:rsidRPr="002C4CE1">
        <w:rPr>
          <w:rFonts w:cs="Times New Roman"/>
          <w:color w:val="000000" w:themeColor="text1"/>
          <w:szCs w:val="24"/>
          <w:lang w:val="uz-Cyrl-UZ"/>
        </w:rPr>
        <w:t>х</w:t>
      </w:r>
      <w:r w:rsidR="001D3D48" w:rsidRPr="002C4CE1">
        <w:rPr>
          <w:rFonts w:cs="Times New Roman"/>
          <w:color w:val="000000" w:themeColor="text1"/>
          <w:szCs w:val="24"/>
          <w:lang w:val="uz-Cyrl-UZ"/>
        </w:rPr>
        <w:t>] - ўлчаш бирлиги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Ўлчаш жараёнини автоматлаштириш муносабати билан ўлчаш натижалари ўзгармасдан тўғридан-тўғри электрон ҳисоблаш машиналарига ёки автоматик бошқариш тизимларига берилиши мумкин. Шунинг учун, кейинги пайтларда, айниқса, кибернетика соҳасидаги мутахассисларда ўлчаш ҳақидаги тушунча қуйидагича таърифланади.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u w:val="single"/>
          <w:lang w:val="uz-Cyrl-UZ"/>
        </w:rPr>
        <w:lastRenderedPageBreak/>
        <w:t>Ўлчаш</w:t>
      </w:r>
      <w:r w:rsidRPr="002C4CE1">
        <w:rPr>
          <w:rFonts w:cs="Times New Roman"/>
          <w:color w:val="000000" w:themeColor="text1"/>
          <w:szCs w:val="24"/>
          <w:lang w:val="uz-Cyrl-UZ"/>
        </w:rPr>
        <w:t xml:space="preserve"> – бу изланаётган катталик ҳақида информация қабул қилиш ва ўзгартириш жараёнидир. Бундан кўзда тутилган мақсад шу ўлчанаётган катталикнинг ишлатиш, ўзгартириш, узатиш ёки қайта ишлашлар учун қулай формадаги ифодасини ишлаб чиқишдир.</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Ўлчаш фан ва техниканинг қайси соҳасида ишлатилишига қараб у аниқ номи билан юритилади: электрик, механиқ, иссиқлик, акустик ва х.к. </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Ўлчанаётган катталикнинг сонли қийматини топишнинг бир неча хил турлари (йўллари) мавжуддир. </w:t>
      </w:r>
      <w:r w:rsidRPr="002C4CE1">
        <w:rPr>
          <w:rFonts w:cs="Times New Roman"/>
          <w:color w:val="000000" w:themeColor="text1"/>
          <w:szCs w:val="24"/>
        </w:rPr>
        <w:t>Қуйида шу йўллар билан танишиб чиқамиз.</w:t>
      </w:r>
    </w:p>
    <w:p w:rsidR="001D3D48" w:rsidRPr="002C4CE1" w:rsidRDefault="001D3D48" w:rsidP="00F938FF">
      <w:pPr>
        <w:spacing w:after="0"/>
        <w:jc w:val="both"/>
        <w:rPr>
          <w:rFonts w:cs="Times New Roman"/>
          <w:color w:val="000000" w:themeColor="text1"/>
          <w:szCs w:val="24"/>
          <w:lang w:val="uz-Cyrl-UZ"/>
        </w:rPr>
      </w:pPr>
    </w:p>
    <w:p w:rsidR="001D3D48" w:rsidRPr="002C4CE1" w:rsidRDefault="00D307E0" w:rsidP="00F938FF">
      <w:pPr>
        <w:spacing w:after="0"/>
        <w:jc w:val="both"/>
        <w:rPr>
          <w:rFonts w:cs="Times New Roman"/>
          <w:color w:val="000000" w:themeColor="text1"/>
          <w:szCs w:val="24"/>
        </w:rPr>
      </w:pPr>
      <w:r>
        <w:rPr>
          <w:rFonts w:cs="Times New Roman"/>
          <w:noProof/>
          <w:color w:val="000000" w:themeColor="text1"/>
          <w:szCs w:val="24"/>
        </w:rPr>
      </w:r>
      <w:r>
        <w:rPr>
          <w:rFonts w:cs="Times New Roman"/>
          <w:noProof/>
          <w:color w:val="000000" w:themeColor="text1"/>
          <w:szCs w:val="24"/>
        </w:rPr>
        <w:pict>
          <v:group id="Группа 68" o:spid="_x0000_s1026" style="width:328.6pt;height:176.85pt;mso-position-horizontal-relative:char;mso-position-vertical-relative:line" coordorigin="1414,6566" coordsize="95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">
            <v:rect id="Rectangle 34" o:spid="_x0000_s1027" style="position:absolute;left:4914;top:6566;width:252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style="mso-next-textbox:#Rectangle 34">
                <w:txbxContent>
                  <w:p w:rsidR="001F3BBE" w:rsidRPr="005B2135" w:rsidRDefault="001F3BBE" w:rsidP="001D3D48">
                    <w:pPr>
                      <w:rPr>
                        <w:szCs w:val="24"/>
                      </w:rPr>
                    </w:pPr>
                    <w:r w:rsidRPr="005B2135">
                      <w:rPr>
                        <w:szCs w:val="24"/>
                      </w:rPr>
                      <w:t>Ўлчаш турлари</w:t>
                    </w:r>
                  </w:p>
                </w:txbxContent>
              </v:textbox>
            </v:rect>
            <v:rect id="Rectangle 35" o:spid="_x0000_s1028" style="position:absolute;left:5054;top:8090;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style="mso-next-textbox:#Rectangle 35">
                <w:txbxContent>
                  <w:p w:rsidR="001F3BBE" w:rsidRPr="005B2135" w:rsidRDefault="001F3BBE" w:rsidP="001D3D48">
                    <w:pPr>
                      <w:rPr>
                        <w:szCs w:val="24"/>
                      </w:rPr>
                    </w:pPr>
                    <w:r w:rsidRPr="005B2135">
                      <w:rPr>
                        <w:szCs w:val="24"/>
                      </w:rPr>
                      <w:t>билвосита</w:t>
                    </w:r>
                  </w:p>
                </w:txbxContent>
              </v:textbox>
            </v:rect>
            <v:rect id="Rectangle 36" o:spid="_x0000_s1029" style="position:absolute;left:1414;top:8090;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">
              <v:textbox style="mso-next-textbox:#Rectangle 36">
                <w:txbxContent>
                  <w:p w:rsidR="001F3BBE" w:rsidRPr="005B2135" w:rsidRDefault="001F3BBE" w:rsidP="001D3D48">
                    <w:pPr>
                      <w:rPr>
                        <w:szCs w:val="24"/>
                      </w:rPr>
                    </w:pPr>
                    <w:r w:rsidRPr="005B2135">
                      <w:rPr>
                        <w:szCs w:val="24"/>
                      </w:rPr>
                      <w:t>бевосита</w:t>
                    </w:r>
                  </w:p>
                </w:txbxContent>
              </v:textbox>
            </v:rect>
            <v:rect id="Rectangle 37" o:spid="_x0000_s1030" style="position:absolute;left:7994;top:8090;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">
              <v:textbox style="mso-next-textbox:#Rectangle 37">
                <w:txbxContent>
                  <w:p w:rsidR="001F3BBE" w:rsidRPr="005B2135" w:rsidRDefault="001F3BBE" w:rsidP="001D3D48">
                    <w:pPr>
                      <w:rPr>
                        <w:szCs w:val="24"/>
                      </w:rPr>
                    </w:pPr>
                    <w:r w:rsidRPr="005B2135">
                      <w:rPr>
                        <w:szCs w:val="24"/>
                      </w:rPr>
                      <w:t>мажмуий</w:t>
                    </w:r>
                  </w:p>
                </w:txbxContent>
              </v:textbox>
            </v:rect>
            <v:rect id="Rectangle 38" o:spid="_x0000_s1031" style="position:absolute;left:8834;top:9614;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">
              <v:textbox style="mso-next-textbox:#Rectangle 38">
                <w:txbxContent>
                  <w:p w:rsidR="001F3BBE" w:rsidRPr="005B2135" w:rsidRDefault="001F3BBE" w:rsidP="001D3D48">
                    <w:pPr>
                      <w:rPr>
                        <w:szCs w:val="24"/>
                      </w:rPr>
                    </w:pPr>
                    <w:r w:rsidRPr="005B2135">
                      <w:rPr>
                        <w:szCs w:val="24"/>
                      </w:rPr>
                      <w:t>нисбий</w:t>
                    </w:r>
                  </w:p>
                </w:txbxContent>
              </v:textbox>
            </v:rect>
            <v:rect id="Rectangle 39" o:spid="_x0000_s1032" style="position:absolute;left:5754;top:9614;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649xQAAANsAAAAPAAAAZHJzL2Rvd25yZXYueG1sRI9Ba8JA&#10;FITvBf/D8oTe6kYt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A4S649xQAAANsAAAAP&#10;AAAAAAAAAAAAAAAAAAcCAABkcnMvZG93bnJldi54bWxQSwUGAAAAAAMAAwC3AAAA+QIAAAAA&#10;">
              <v:textbox style="mso-next-textbox:#Rectangle 39">
                <w:txbxContent>
                  <w:p w:rsidR="001F3BBE" w:rsidRPr="005B2135" w:rsidRDefault="001F3BBE" w:rsidP="001D3D48">
                    <w:pPr>
                      <w:rPr>
                        <w:szCs w:val="24"/>
                      </w:rPr>
                    </w:pPr>
                    <w:r w:rsidRPr="005B2135">
                      <w:rPr>
                        <w:szCs w:val="24"/>
                      </w:rPr>
                      <w:t>мутла</w:t>
                    </w:r>
                    <w:r w:rsidRPr="005B2135">
                      <w:rPr>
                        <w:szCs w:val="24"/>
                        <w:lang w:val="uz-Cyrl-UZ"/>
                      </w:rPr>
                      <w:t>қ</w:t>
                    </w:r>
                  </w:p>
                </w:txbxContent>
              </v:textbox>
            </v:rect>
            <v:rect id="Rectangle 40" o:spid="_x0000_s1033" style="position:absolute;left:1974;top:9614;width:210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">
              <v:textbox style="mso-next-textbox:#Rectangle 40">
                <w:txbxContent>
                  <w:p w:rsidR="001F3BBE" w:rsidRPr="005B2135" w:rsidRDefault="001F3BBE" w:rsidP="001D3D48">
                    <w:pPr>
                      <w:ind w:left="-140" w:right="-115"/>
                      <w:rPr>
                        <w:szCs w:val="24"/>
                      </w:rPr>
                    </w:pPr>
                    <w:r w:rsidRPr="005B2135">
                      <w:rPr>
                        <w:szCs w:val="24"/>
                      </w:rPr>
                      <w:t>биргаликда</w:t>
                    </w:r>
                  </w:p>
                </w:txbxContent>
              </v:textbox>
            </v:rect>
            <v:line id="Line 41" o:spid="_x0000_s1034" style="position:absolute;visibility:visible" from="6174,7328" to="6174,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line id="Line 42" o:spid="_x0000_s1035" style="position:absolute;visibility:visible" from="2534,7709" to="10374,7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"/>
            <v:line id="Line 43" o:spid="_x0000_s1036" style="position:absolute;visibility:visible" from="9114,7709" to="9114,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44" o:spid="_x0000_s1037" style="position:absolute;visibility:visible" from="2534,7709" to="2534,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line id="Line 45" o:spid="_x0000_s1038" style="position:absolute;visibility:visible" from="3794,7709" to="379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"/>
            <v:line id="Line 46" o:spid="_x0000_s1039" style="position:absolute;visibility:visible" from="7434,7709" to="743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47" o:spid="_x0000_s1040" style="position:absolute;visibility:visible" from="10374,7709" to="10374,9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w10:wrap type="none"/>
            <w10:anchorlock/>
          </v:group>
        </w:pict>
      </w:r>
    </w:p>
    <w:p w:rsidR="001D3D48" w:rsidRPr="002C4CE1" w:rsidRDefault="001D3D48" w:rsidP="00F938FF">
      <w:pPr>
        <w:spacing w:after="0"/>
        <w:ind w:firstLine="720"/>
        <w:jc w:val="both"/>
        <w:rPr>
          <w:rFonts w:cs="Times New Roman"/>
          <w:color w:val="000000" w:themeColor="text1"/>
          <w:szCs w:val="24"/>
        </w:rPr>
      </w:pP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ab/>
      </w:r>
      <w:r w:rsidRPr="002C4CE1">
        <w:rPr>
          <w:rFonts w:cs="Times New Roman"/>
          <w:b/>
          <w:color w:val="000000" w:themeColor="text1"/>
          <w:szCs w:val="24"/>
        </w:rPr>
        <w:t>Бевосита ўлчаш -</w:t>
      </w:r>
      <w:r w:rsidRPr="002C4CE1">
        <w:rPr>
          <w:rFonts w:cs="Times New Roman"/>
          <w:color w:val="000000" w:themeColor="text1"/>
          <w:szCs w:val="24"/>
        </w:rPr>
        <w:t xml:space="preserve"> Ўлчанаётган катталикнинг қийматини тажриба маълумотларидан бевосита топиш. Масалан, оддий симобли термометрда ёки линейка ёрдамида ўлчаш.</w:t>
      </w:r>
    </w:p>
    <w:p w:rsidR="001D3D48" w:rsidRPr="002C4CE1" w:rsidRDefault="001D3D48" w:rsidP="00F938FF">
      <w:pPr>
        <w:spacing w:after="0"/>
        <w:jc w:val="both"/>
        <w:rPr>
          <w:rFonts w:cs="Times New Roman"/>
          <w:i/>
          <w:color w:val="000000" w:themeColor="text1"/>
          <w:szCs w:val="24"/>
        </w:rPr>
      </w:pPr>
      <w:r w:rsidRPr="002C4CE1">
        <w:rPr>
          <w:rFonts w:cs="Times New Roman"/>
          <w:i/>
          <w:color w:val="000000" w:themeColor="text1"/>
          <w:szCs w:val="24"/>
        </w:rPr>
        <w:t>у = с∙х;</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t>Бунда: у - муайян бирликда ифодаланётган ўлчанаётган катталикнинг қиймати;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t>с - шкаланинг бўлим қиймати;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t>х - шкаладан олинган қайднома.</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color w:val="000000" w:themeColor="text1"/>
          <w:szCs w:val="24"/>
        </w:rPr>
        <w:t>Билвосита ўлчаш-</w:t>
      </w:r>
      <w:r w:rsidRPr="002C4CE1">
        <w:rPr>
          <w:rFonts w:cs="Times New Roman"/>
          <w:color w:val="000000" w:themeColor="text1"/>
          <w:szCs w:val="24"/>
        </w:rPr>
        <w:t xml:space="preserve"> бевосита ўлчанган катталиклар билан ўлчанаётган катталик орасида бўлган маълум боғланиш асосида каталикнинг қийматини топиш. Масалан, тезликни ўлчаш.</w:t>
      </w:r>
    </w:p>
    <w:p w:rsidR="001D3D48" w:rsidRPr="002C4CE1" w:rsidRDefault="001D3D48" w:rsidP="00F938FF">
      <w:pPr>
        <w:spacing w:after="0"/>
        <w:jc w:val="both"/>
        <w:rPr>
          <w:rFonts w:cs="Times New Roman"/>
          <w:i/>
          <w:color w:val="000000" w:themeColor="text1"/>
          <w:szCs w:val="24"/>
        </w:rPr>
      </w:pPr>
      <w:r w:rsidRPr="002C4CE1">
        <w:rPr>
          <w:rFonts w:cs="Times New Roman"/>
          <w:i/>
          <w:color w:val="000000" w:themeColor="text1"/>
          <w:szCs w:val="24"/>
        </w:rPr>
        <w:t xml:space="preserve">у = </w:t>
      </w:r>
      <w:r w:rsidR="00E94DF2" w:rsidRPr="00F24ED8">
        <w:rPr>
          <w:rFonts w:cs="Times New Roman"/>
          <w:i/>
          <w:color w:val="000000" w:themeColor="text1"/>
          <w:szCs w:val="24"/>
        </w:rPr>
        <w:t>ф</w:t>
      </w:r>
      <w:r w:rsidRPr="002C4CE1">
        <w:rPr>
          <w:rFonts w:cs="Times New Roman"/>
          <w:i/>
          <w:color w:val="000000" w:themeColor="text1"/>
          <w:szCs w:val="24"/>
        </w:rPr>
        <w:t xml:space="preserve"> (х</w:t>
      </w:r>
      <w:r w:rsidRPr="002C4CE1">
        <w:rPr>
          <w:rFonts w:cs="Times New Roman"/>
          <w:i/>
          <w:color w:val="000000" w:themeColor="text1"/>
          <w:szCs w:val="24"/>
          <w:vertAlign w:val="subscript"/>
        </w:rPr>
        <w:t>1</w:t>
      </w:r>
      <w:r w:rsidRPr="002C4CE1">
        <w:rPr>
          <w:rFonts w:cs="Times New Roman"/>
          <w:i/>
          <w:color w:val="000000" w:themeColor="text1"/>
          <w:szCs w:val="24"/>
        </w:rPr>
        <w:t xml:space="preserve"> х</w:t>
      </w:r>
      <w:r w:rsidRPr="002C4CE1">
        <w:rPr>
          <w:rFonts w:cs="Times New Roman"/>
          <w:i/>
          <w:color w:val="000000" w:themeColor="text1"/>
          <w:szCs w:val="24"/>
          <w:vertAlign w:val="subscript"/>
        </w:rPr>
        <w:t>2</w:t>
      </w:r>
      <w:r w:rsidRPr="002C4CE1">
        <w:rPr>
          <w:rFonts w:cs="Times New Roman"/>
          <w:i/>
          <w:color w:val="000000" w:themeColor="text1"/>
          <w:szCs w:val="24"/>
        </w:rPr>
        <w:t xml:space="preserve"> ...х</w:t>
      </w:r>
      <w:r w:rsidR="00E94DF2" w:rsidRPr="00F24ED8">
        <w:rPr>
          <w:rFonts w:cs="Times New Roman"/>
          <w:i/>
          <w:color w:val="000000" w:themeColor="text1"/>
          <w:szCs w:val="24"/>
          <w:vertAlign w:val="subscript"/>
        </w:rPr>
        <w:t>н</w:t>
      </w:r>
      <w:r w:rsidRPr="002C4CE1">
        <w:rPr>
          <w:rFonts w:cs="Times New Roman"/>
          <w:i/>
          <w:color w:val="000000" w:themeColor="text1"/>
          <w:szCs w:val="24"/>
        </w:rPr>
        <w:t>).</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b/>
          <w:color w:val="000000" w:themeColor="text1"/>
          <w:szCs w:val="24"/>
        </w:rPr>
        <w:t xml:space="preserve">Мажмуий ўлчаш - </w:t>
      </w:r>
      <w:r w:rsidRPr="002C4CE1">
        <w:rPr>
          <w:rFonts w:cs="Times New Roman"/>
          <w:color w:val="000000" w:themeColor="text1"/>
          <w:szCs w:val="24"/>
        </w:rPr>
        <w:t xml:space="preserve"> бир неча номдош катталикларнинг бирикмасини бир вақтта бевосита ўлчашдан келиб чиққан тенгламалар тизимини ечиб, изланаётган қийматларни топиш. Масалан, ҳар хил тарози тошларининг массасини солиштириб, бир тошнинг маълум массасидан бошқасининг массасини топиш учун ўтказиладиган ўлчашлар, </w:t>
      </w:r>
      <w:r w:rsidRPr="002C4CE1">
        <w:rPr>
          <w:rFonts w:cs="Times New Roman"/>
          <w:color w:val="000000" w:themeColor="text1"/>
          <w:szCs w:val="24"/>
          <w:lang w:val="uz-Cyrl-UZ"/>
        </w:rPr>
        <w:t>ҳ</w:t>
      </w:r>
      <w:r w:rsidRPr="002C4CE1">
        <w:rPr>
          <w:rFonts w:cs="Times New Roman"/>
          <w:color w:val="000000" w:themeColor="text1"/>
          <w:szCs w:val="24"/>
        </w:rPr>
        <w:t>арорат</w:t>
      </w:r>
      <w:r w:rsidRPr="002C4CE1">
        <w:rPr>
          <w:rFonts w:cs="Times New Roman"/>
          <w:color w:val="000000" w:themeColor="text1"/>
          <w:szCs w:val="24"/>
          <w:lang w:val="uz-Cyrl-UZ"/>
        </w:rPr>
        <w:t>н</w:t>
      </w:r>
      <w:r w:rsidRPr="002C4CE1">
        <w:rPr>
          <w:rFonts w:cs="Times New Roman"/>
          <w:color w:val="000000" w:themeColor="text1"/>
          <w:szCs w:val="24"/>
        </w:rPr>
        <w:t>и қаршилик термометри орқали ўлчаш</w:t>
      </w:r>
      <w:r w:rsidRPr="002C4CE1">
        <w:rPr>
          <w:rFonts w:cs="Times New Roman"/>
          <w:color w:val="000000" w:themeColor="text1"/>
          <w:szCs w:val="24"/>
          <w:lang w:val="uz-Cyrl-UZ"/>
        </w:rPr>
        <w:t>.</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r>
      <w:r w:rsidRPr="002C4CE1">
        <w:rPr>
          <w:rFonts w:cs="Times New Roman"/>
          <w:b/>
          <w:color w:val="000000" w:themeColor="text1"/>
          <w:szCs w:val="24"/>
        </w:rPr>
        <w:t xml:space="preserve">Биргаликдаги ўлчаш - </w:t>
      </w:r>
      <w:r w:rsidRPr="002C4CE1">
        <w:rPr>
          <w:rFonts w:cs="Times New Roman"/>
          <w:color w:val="000000" w:themeColor="text1"/>
          <w:szCs w:val="24"/>
        </w:rPr>
        <w:t>турли номли икки ва ундан ортиқ катталиклар орасидаги муносабатни топиш учун бир вақтда ўтказиладиган ўлчашлар. Мисол, резисторнинг 20</w:t>
      </w:r>
      <w:r w:rsidRPr="002C4CE1">
        <w:rPr>
          <w:rFonts w:cs="Times New Roman"/>
          <w:color w:val="000000" w:themeColor="text1"/>
          <w:szCs w:val="24"/>
          <w:vertAlign w:val="superscript"/>
        </w:rPr>
        <w:t>0</w:t>
      </w:r>
      <w:r w:rsidRPr="002C4CE1">
        <w:rPr>
          <w:rFonts w:cs="Times New Roman"/>
          <w:color w:val="000000" w:themeColor="text1"/>
          <w:szCs w:val="24"/>
        </w:rPr>
        <w:t>С даги электр қаршилиги қийматини турли температураларда ўлчаб топиш.</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r>
      <w:r w:rsidRPr="002C4CE1">
        <w:rPr>
          <w:rFonts w:cs="Times New Roman"/>
          <w:b/>
          <w:color w:val="000000" w:themeColor="text1"/>
          <w:szCs w:val="24"/>
        </w:rPr>
        <w:t xml:space="preserve">Мутлақ ўлчаш - </w:t>
      </w:r>
      <w:r w:rsidRPr="002C4CE1">
        <w:rPr>
          <w:rFonts w:cs="Times New Roman"/>
          <w:color w:val="000000" w:themeColor="text1"/>
          <w:szCs w:val="24"/>
        </w:rPr>
        <w:t>бир ёки бир неча асосий катталикларни бевосита ўлчанишини ва (ёки) физикавий доимийликнинг қийматларини қўллаш асосида ўтказиладиган ўлчаш.</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ab/>
      </w:r>
      <w:r w:rsidRPr="002C4CE1">
        <w:rPr>
          <w:rFonts w:cs="Times New Roman"/>
          <w:b/>
          <w:color w:val="000000" w:themeColor="text1"/>
          <w:szCs w:val="24"/>
        </w:rPr>
        <w:t xml:space="preserve">Нисбий ўлчаш - </w:t>
      </w:r>
      <w:r w:rsidRPr="002C4CE1">
        <w:rPr>
          <w:rFonts w:cs="Times New Roman"/>
          <w:color w:val="000000" w:themeColor="text1"/>
          <w:szCs w:val="24"/>
        </w:rPr>
        <w:t>катталик билан бирлик ўрнида олинган номдош катталикнинг нисбатини ёки асос қилиб олинган катталикка нисбатан номдош катталикнинг ўзгаришини ўлчаш.</w:t>
      </w:r>
    </w:p>
    <w:p w:rsidR="001D3D48" w:rsidRPr="002C4CE1" w:rsidRDefault="001D3D48" w:rsidP="00F938FF">
      <w:pPr>
        <w:spacing w:after="0"/>
        <w:ind w:firstLine="720"/>
        <w:jc w:val="both"/>
        <w:rPr>
          <w:rFonts w:cs="Times New Roman"/>
          <w:color w:val="000000" w:themeColor="text1"/>
          <w:szCs w:val="24"/>
        </w:rPr>
      </w:pPr>
      <w:r w:rsidRPr="002C4CE1">
        <w:rPr>
          <w:rFonts w:cs="Times New Roman"/>
          <w:b/>
          <w:color w:val="000000" w:themeColor="text1"/>
          <w:szCs w:val="24"/>
        </w:rPr>
        <w:t>Ўлчаш усули</w:t>
      </w:r>
      <w:r w:rsidRPr="002C4CE1">
        <w:rPr>
          <w:rFonts w:cs="Times New Roman"/>
          <w:color w:val="000000" w:themeColor="text1"/>
          <w:szCs w:val="24"/>
          <w:lang w:val="uz-Cyrl-UZ"/>
        </w:rPr>
        <w:t xml:space="preserve">– </w:t>
      </w:r>
      <w:r w:rsidRPr="002C4CE1">
        <w:rPr>
          <w:rFonts w:cs="Times New Roman"/>
          <w:color w:val="000000" w:themeColor="text1"/>
          <w:szCs w:val="24"/>
        </w:rPr>
        <w:t>деганда ўлчаш қонун-қоидалари ва ўлчаш воситаларидан фойдаланиб, катталикни унинг бирлиги билан солиштириш усулларини тушунамиз.</w:t>
      </w:r>
    </w:p>
    <w:p w:rsidR="001D3D48" w:rsidRPr="002C4CE1" w:rsidRDefault="001D3D48" w:rsidP="00F938FF">
      <w:pPr>
        <w:spacing w:after="0"/>
        <w:ind w:firstLine="720"/>
        <w:jc w:val="both"/>
        <w:rPr>
          <w:rFonts w:cs="Times New Roman"/>
          <w:color w:val="000000" w:themeColor="text1"/>
          <w:szCs w:val="24"/>
        </w:rPr>
      </w:pPr>
      <w:r w:rsidRPr="002C4CE1">
        <w:rPr>
          <w:rFonts w:cs="Times New Roman"/>
          <w:color w:val="000000" w:themeColor="text1"/>
          <w:szCs w:val="24"/>
        </w:rPr>
        <w:t>Ўлчашнинг қуйидаги усуллари мавжуд:</w:t>
      </w:r>
    </w:p>
    <w:p w:rsidR="001D3D48" w:rsidRPr="002C4CE1" w:rsidRDefault="001D3D48" w:rsidP="00F938FF">
      <w:pPr>
        <w:spacing w:after="0"/>
        <w:ind w:firstLine="720"/>
        <w:jc w:val="both"/>
        <w:rPr>
          <w:rFonts w:cs="Times New Roman"/>
          <w:color w:val="000000" w:themeColor="text1"/>
          <w:szCs w:val="24"/>
        </w:rPr>
      </w:pPr>
      <w:r w:rsidRPr="002C4CE1">
        <w:rPr>
          <w:rFonts w:cs="Times New Roman"/>
          <w:b/>
          <w:color w:val="000000" w:themeColor="text1"/>
          <w:szCs w:val="24"/>
        </w:rPr>
        <w:lastRenderedPageBreak/>
        <w:t xml:space="preserve">Бевосита баҳолаш усули - </w:t>
      </w:r>
      <w:r w:rsidRPr="002C4CE1">
        <w:rPr>
          <w:rFonts w:cs="Times New Roman"/>
          <w:color w:val="000000" w:themeColor="text1"/>
          <w:szCs w:val="24"/>
        </w:rPr>
        <w:t xml:space="preserve"> бевосита ўлчаш асбобининг санаш қурилмаси ёрдамида тўғридан тўғри ўлчанаётган катталикнинг қийматини топиш. Масалан, пружинали манометр билан босимни ўлчаш ёки амперметр ёрдамида ток кучини топиш.</w:t>
      </w:r>
    </w:p>
    <w:p w:rsidR="001D3D48" w:rsidRPr="002C4CE1" w:rsidRDefault="001D3D48" w:rsidP="00F938FF">
      <w:pPr>
        <w:spacing w:after="0"/>
        <w:ind w:firstLine="720"/>
        <w:jc w:val="both"/>
        <w:rPr>
          <w:rFonts w:cs="Times New Roman"/>
          <w:color w:val="000000" w:themeColor="text1"/>
          <w:szCs w:val="24"/>
        </w:rPr>
      </w:pPr>
      <w:r w:rsidRPr="002C4CE1">
        <w:rPr>
          <w:rFonts w:cs="Times New Roman"/>
          <w:b/>
          <w:color w:val="000000" w:themeColor="text1"/>
          <w:szCs w:val="24"/>
        </w:rPr>
        <w:t xml:space="preserve">Ўлчов билан таққослаш (солиштириш) усули - </w:t>
      </w:r>
      <w:r w:rsidRPr="002C4CE1">
        <w:rPr>
          <w:rFonts w:cs="Times New Roman"/>
          <w:color w:val="000000" w:themeColor="text1"/>
          <w:szCs w:val="24"/>
        </w:rPr>
        <w:t>ўлчанаётган катталикни ўлчов орқали яратилган катталик билан таққослаш (солиштириш) усули. Масалан тарози тоши ёрдамида массани аниқлаш. Ўлчов билан таққослаш усулининг ўзини бир нечта турлари мавжуд:</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rPr>
        <w:t xml:space="preserve">Айирмали ўлчаш  (дифференциал) усули - </w:t>
      </w:r>
      <w:r w:rsidRPr="002C4CE1">
        <w:rPr>
          <w:rFonts w:cs="Times New Roman"/>
          <w:color w:val="000000" w:themeColor="text1"/>
          <w:szCs w:val="24"/>
        </w:rPr>
        <w:t>ўлчов билан таққослаш усулининг тури ҳисобланиб, ўлчанаётган катталикнинг  ва ўлчов орқали яратилган катталикнинг айирмасини (фарқини) ўлчаш асбобига таъсир қилиш усули. Мисол қилиб узунлик ўлчовини қиёслашда уни компараторда намунавий ўлчов билан таққослаб ўтказиладиган ўлчаш.</w:t>
      </w:r>
      <w:r w:rsidRPr="002C4CE1">
        <w:rPr>
          <w:rFonts w:cs="Times New Roman"/>
          <w:color w:val="000000" w:themeColor="text1"/>
          <w:szCs w:val="24"/>
          <w:lang w:val="uz-Cyrl-UZ"/>
        </w:rPr>
        <w:t xml:space="preserve"> Ёки, вольтметр ёрдамида икки кучланиш орасидаги фарқни ўлчаш, бунда кучланишлардан бири жуда юқори аниқликда маълум, иккинчиси эса изланаётган катталик ҳисобланади.</w:t>
      </w:r>
    </w:p>
    <w:p w:rsidR="001D3D48" w:rsidRPr="002C4CE1" w:rsidRDefault="001D3D48" w:rsidP="00F938FF">
      <w:pPr>
        <w:spacing w:after="0"/>
        <w:jc w:val="both"/>
        <w:rPr>
          <w:rFonts w:cs="Times New Roman"/>
          <w:b/>
          <w:i/>
          <w:color w:val="000000" w:themeColor="text1"/>
          <w:szCs w:val="24"/>
          <w:lang w:val="uz-Cyrl-UZ"/>
        </w:rPr>
      </w:pPr>
      <w:r w:rsidRPr="002C4CE1">
        <w:rPr>
          <w:rFonts w:cs="Times New Roman"/>
          <w:i/>
          <w:color w:val="000000" w:themeColor="text1"/>
          <w:szCs w:val="24"/>
        </w:rPr>
        <w:sym w:font="Symbol" w:char="F044"/>
      </w:r>
      <w:r w:rsidR="00E94DF2" w:rsidRPr="002C4CE1">
        <w:rPr>
          <w:rFonts w:cs="Times New Roman"/>
          <w:i/>
          <w:color w:val="000000" w:themeColor="text1"/>
          <w:szCs w:val="24"/>
          <w:lang w:val="uz-Cyrl-UZ"/>
        </w:rPr>
        <w:t>У</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 xml:space="preserve">0 </w:t>
      </w:r>
      <w:r w:rsidRPr="002C4CE1">
        <w:rPr>
          <w:rFonts w:cs="Times New Roman"/>
          <w:i/>
          <w:color w:val="000000" w:themeColor="text1"/>
          <w:szCs w:val="24"/>
        </w:rPr>
        <w:sym w:font="Symbol" w:char="F02D"/>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х</w:t>
      </w:r>
      <w:r w:rsidRPr="002C4CE1">
        <w:rPr>
          <w:rFonts w:cs="Times New Roman"/>
          <w:i/>
          <w:color w:val="000000" w:themeColor="text1"/>
          <w:szCs w:val="24"/>
          <w:lang w:val="uz-Cyrl-UZ"/>
        </w:rPr>
        <w:t xml:space="preserve">;               </w:t>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х</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 xml:space="preserve">0 </w:t>
      </w:r>
      <w:r w:rsidRPr="002C4CE1">
        <w:rPr>
          <w:rFonts w:cs="Times New Roman"/>
          <w:i/>
          <w:color w:val="000000" w:themeColor="text1"/>
          <w:szCs w:val="24"/>
        </w:rPr>
        <w:sym w:font="Symbol" w:char="F02D"/>
      </w:r>
      <w:r w:rsidRPr="002C4CE1">
        <w:rPr>
          <w:rFonts w:cs="Times New Roman"/>
          <w:i/>
          <w:color w:val="000000" w:themeColor="text1"/>
          <w:szCs w:val="24"/>
        </w:rPr>
        <w:sym w:font="Symbol" w:char="F044"/>
      </w:r>
      <w:r w:rsidR="00E94DF2" w:rsidRPr="002C4CE1">
        <w:rPr>
          <w:rFonts w:cs="Times New Roman"/>
          <w:i/>
          <w:color w:val="000000" w:themeColor="text1"/>
          <w:szCs w:val="24"/>
          <w:lang w:val="uz-Cyrl-UZ"/>
        </w:rPr>
        <w:t>У</w:t>
      </w:r>
    </w:p>
    <w:p w:rsidR="001D3D48" w:rsidRPr="002C4CE1" w:rsidRDefault="00E94DF2"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У</w:t>
      </w:r>
      <w:r w:rsidRPr="002C4CE1">
        <w:rPr>
          <w:rFonts w:cs="Times New Roman"/>
          <w:color w:val="000000" w:themeColor="text1"/>
          <w:szCs w:val="24"/>
          <w:vertAlign w:val="subscript"/>
          <w:lang w:val="uz-Cyrl-UZ"/>
        </w:rPr>
        <w:t>х</w:t>
      </w:r>
      <w:r w:rsidR="001D3D48" w:rsidRPr="002C4CE1">
        <w:rPr>
          <w:rFonts w:cs="Times New Roman"/>
          <w:color w:val="000000" w:themeColor="text1"/>
          <w:szCs w:val="24"/>
          <w:vertAlign w:val="subscript"/>
          <w:lang w:val="uz-Cyrl-UZ"/>
        </w:rPr>
        <w:t xml:space="preserve"> </w:t>
      </w:r>
      <w:r w:rsidR="001D3D48" w:rsidRPr="002C4CE1">
        <w:rPr>
          <w:rFonts w:cs="Times New Roman"/>
          <w:color w:val="000000" w:themeColor="text1"/>
          <w:szCs w:val="24"/>
          <w:lang w:val="uz-Cyrl-UZ"/>
        </w:rPr>
        <w:t xml:space="preserve">билан </w:t>
      </w:r>
      <w:r w:rsidRPr="002C4CE1">
        <w:rPr>
          <w:rFonts w:cs="Times New Roman"/>
          <w:color w:val="000000" w:themeColor="text1"/>
          <w:szCs w:val="24"/>
          <w:lang w:val="uz-Cyrl-UZ"/>
        </w:rPr>
        <w:t>У</w:t>
      </w:r>
      <w:r w:rsidR="001D3D48" w:rsidRPr="002C4CE1">
        <w:rPr>
          <w:rFonts w:cs="Times New Roman"/>
          <w:color w:val="000000" w:themeColor="text1"/>
          <w:szCs w:val="24"/>
          <w:vertAlign w:val="subscript"/>
          <w:lang w:val="uz-Cyrl-UZ"/>
        </w:rPr>
        <w:t xml:space="preserve">0 </w:t>
      </w:r>
      <w:r w:rsidR="001D3D48" w:rsidRPr="002C4CE1">
        <w:rPr>
          <w:rFonts w:cs="Times New Roman"/>
          <w:color w:val="000000" w:themeColor="text1"/>
          <w:szCs w:val="24"/>
          <w:lang w:val="uz-Cyrl-UZ"/>
        </w:rPr>
        <w:t>қанчалик яқин бўлса, ўлчаш натижаси ҳам шунчалик аниқ бўлади.</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Нолга келтириш усули -</w:t>
      </w:r>
      <w:r w:rsidRPr="002C4CE1">
        <w:rPr>
          <w:rFonts w:cs="Times New Roman"/>
          <w:color w:val="000000" w:themeColor="text1"/>
          <w:szCs w:val="24"/>
          <w:lang w:val="uz-Cyrl-UZ"/>
        </w:rPr>
        <w:t xml:space="preserve"> бу ҳам ўлчов билан таққослаш усулининг бир тури ҳисобланади. Бунда катталикнинг таққослаш асбобига таъсири натижасини нолга келтириш лозим бўлади. Масалан, электр қаршилигини қаршиликлар кўприги билан тўла мувозанатлаштириб ўлчаш.</w:t>
      </w:r>
    </w:p>
    <w:p w:rsidR="001D3D48" w:rsidRPr="002C4CE1" w:rsidRDefault="001D3D48" w:rsidP="00F938FF">
      <w:pPr>
        <w:spacing w:after="0"/>
        <w:ind w:firstLine="709"/>
        <w:jc w:val="both"/>
        <w:rPr>
          <w:rFonts w:cs="Times New Roman"/>
          <w:color w:val="000000" w:themeColor="text1"/>
          <w:szCs w:val="24"/>
          <w:lang w:val="uz-Cyrl-UZ"/>
        </w:rPr>
      </w:pPr>
    </w:p>
    <w:p w:rsidR="001D3D48" w:rsidRPr="002C4CE1" w:rsidRDefault="00D307E0" w:rsidP="00F938FF">
      <w:pPr>
        <w:spacing w:after="0"/>
        <w:jc w:val="both"/>
        <w:rPr>
          <w:rFonts w:cs="Times New Roman"/>
          <w:b/>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58" o:spid="_x0000_s1041" style="width:301pt;height:63.7pt;mso-position-horizontal-relative:char;mso-position-vertical-relative:line" coordorigin="1885,13810" coordsize="7369,1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">
            <v:oval id="Oval 49" o:spid="_x0000_s1042" style="position:absolute;left:5049;top:14566;width:285;height: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" filled="f"/>
            <v:oval id="Oval 50" o:spid="_x0000_s1043" style="position:absolute;left:4829;top:14186;width:853;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" filled="f">
              <v:textbox style="mso-next-textbox:#Oval 50">
                <w:txbxContent>
                  <w:p w:rsidR="001F3BBE" w:rsidRPr="007B16B8" w:rsidRDefault="001F3BBE" w:rsidP="001D3D48"/>
                </w:txbxContent>
              </v:textbox>
            </v:oval>
            <v:line id="Line 51" o:spid="_x0000_s1044" style="position:absolute;visibility:visible" from="3677,14105" to="4768,1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" strokeweight="1.25pt">
              <v:stroke startarrowwidth="narrow" startarrowlength="long" endarrow="open" endarrowwidth="narrow" endarrowlength="long"/>
            </v:line>
            <v:line id="Line 52" o:spid="_x0000_s1045" style="position:absolute;flip:y;visibility:visible" from="3726,14739" to="4725,15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" strokeweight="1.25pt">
              <v:stroke startarrowwidth="narrow" startarrowlength="long" endarrow="open" endarrowwidth="narrow" endarrowlength="long"/>
            </v:line>
            <v:shapetype id="_x0000_t202" coordsize="21600,21600" o:spt="202" path="m,l,21600r21600,l21600,xe">
              <v:stroke joinstyle="miter"/>
              <v:path gradientshapeok="t" o:connecttype="rect"/>
            </v:shapetype>
            <v:shape id="Text Box 53" o:spid="_x0000_s1046" type="#_x0000_t202" style="position:absolute;left:6627;top:14015;width:2627;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style="mso-next-textbox:#Text Box 53" inset="0,0,0,0">
                <w:txbxContent>
                  <w:p w:rsidR="001F3BBE" w:rsidRPr="00102AAE" w:rsidRDefault="001F3BBE" w:rsidP="001D3D48">
                    <w:pPr>
                      <w:ind w:firstLine="709"/>
                      <w:jc w:val="both"/>
                      <w:rPr>
                        <w:i/>
                        <w:noProof/>
                      </w:rPr>
                    </w:pPr>
                    <w:r w:rsidRPr="00102AAE">
                      <w:rPr>
                        <w:b/>
                        <w:i/>
                      </w:rPr>
                      <w:t>f (x</w:t>
                    </w:r>
                    <w:r w:rsidRPr="00102AAE">
                      <w:rPr>
                        <w:b/>
                        <w:i/>
                      </w:rPr>
                      <w:sym w:font="Symbol" w:char="F02D"/>
                    </w:r>
                    <w:r w:rsidRPr="00102AAE">
                      <w:rPr>
                        <w:b/>
                        <w:i/>
                      </w:rPr>
                      <w:t>y) = 0</w:t>
                    </w:r>
                  </w:p>
                </w:txbxContent>
              </v:textbox>
            </v:shape>
            <v:shape id="Text Box 54" o:spid="_x0000_s1047" type="#_x0000_t202" style="position:absolute;left:5869;top:14045;width:560;height:4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style="mso-next-textbox:#Text Box 54" inset="0,0,0,0">
                <w:txbxContent>
                  <w:p w:rsidR="001F3BBE" w:rsidRPr="00102AAE" w:rsidRDefault="001F3BBE" w:rsidP="001D3D48">
                    <w:pPr>
                      <w:rPr>
                        <w:i/>
                      </w:rPr>
                    </w:pPr>
                    <w:r w:rsidRPr="00102AAE">
                      <w:rPr>
                        <w:b/>
                        <w:i/>
                      </w:rPr>
                      <w:t>= 0</w:t>
                    </w:r>
                  </w:p>
                </w:txbxContent>
              </v:textbox>
            </v:shape>
            <v:shape id="Text Box 55" o:spid="_x0000_s1048" type="#_x0000_t202" style="position:absolute;left:1885;top:13810;width:1551;height:5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style="mso-next-textbox:#Text Box 55" inset="0,0,0,0">
                <w:txbxContent>
                  <w:p w:rsidR="001F3BBE" w:rsidRPr="00102AAE" w:rsidRDefault="001F3BBE" w:rsidP="001D3D48">
                    <w:pPr>
                      <w:pBdr>
                        <w:top w:val="single" w:sz="6" w:space="1" w:color="auto"/>
                        <w:left w:val="single" w:sz="6" w:space="1" w:color="auto"/>
                        <w:bottom w:val="single" w:sz="6" w:space="1" w:color="auto"/>
                        <w:right w:val="single" w:sz="6" w:space="1" w:color="auto"/>
                      </w:pBdr>
                      <w:rPr>
                        <w:b/>
                        <w:i/>
                      </w:rPr>
                    </w:pPr>
                    <w:r w:rsidRPr="00102AAE">
                      <w:rPr>
                        <w:b/>
                        <w:i/>
                      </w:rPr>
                      <w:t>Х</w:t>
                    </w:r>
                  </w:p>
                </w:txbxContent>
              </v:textbox>
            </v:shape>
            <v:shape id="Text Box 56" o:spid="_x0000_s1049" type="#_x0000_t202" style="position:absolute;left:1949;top:14948;width:1635;height:5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style="mso-next-textbox:#Text Box 56" inset="0,0,0,0">
                <w:txbxContent>
                  <w:p w:rsidR="001F3BBE" w:rsidRPr="00102AAE" w:rsidRDefault="001F3BBE" w:rsidP="001D3D48">
                    <w:pPr>
                      <w:pBdr>
                        <w:top w:val="single" w:sz="6" w:space="1" w:color="auto"/>
                        <w:left w:val="single" w:sz="6" w:space="1" w:color="auto"/>
                        <w:bottom w:val="single" w:sz="6" w:space="1" w:color="auto"/>
                        <w:right w:val="single" w:sz="6" w:space="1" w:color="auto"/>
                      </w:pBdr>
                      <w:rPr>
                        <w:b/>
                        <w:i/>
                      </w:rPr>
                    </w:pPr>
                    <w:r w:rsidRPr="00102AAE">
                      <w:rPr>
                        <w:b/>
                        <w:i/>
                      </w:rPr>
                      <w:t>У</w:t>
                    </w:r>
                  </w:p>
                </w:txbxContent>
              </v:textbox>
            </v:shape>
            <v:line id="Line 57" o:spid="_x0000_s1050" style="position:absolute;visibility:visible" from="5894,14567" to="8694,14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" strokeweight="1.75pt">
              <v:stroke endarrow="open" endarrowwidth="narrow" endarrowlength="long"/>
            </v:line>
            <w10:wrap type="none"/>
            <w10:anchorlock/>
          </v:group>
        </w:pict>
      </w:r>
    </w:p>
    <w:p w:rsidR="001D3D48" w:rsidRPr="002C4CE1" w:rsidRDefault="001D3D48" w:rsidP="00F938FF">
      <w:pPr>
        <w:spacing w:after="0"/>
        <w:ind w:firstLine="720"/>
        <w:jc w:val="both"/>
        <w:rPr>
          <w:rFonts w:cs="Times New Roman"/>
          <w:b/>
          <w:color w:val="000000" w:themeColor="text1"/>
          <w:szCs w:val="24"/>
        </w:rPr>
      </w:pP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Алмашлаш усули - </w:t>
      </w:r>
      <w:r w:rsidRPr="002C4CE1">
        <w:rPr>
          <w:rFonts w:cs="Times New Roman"/>
          <w:color w:val="000000" w:themeColor="text1"/>
          <w:szCs w:val="24"/>
          <w:lang w:val="uz-Cyrl-UZ"/>
        </w:rPr>
        <w:t>ўлчов билан таққослаш усулининг тури ҳисобланиб, ўлчанаётган катталикнинг ўлчов орқали яратилган маълум қийматли катталик билан ўрин алмашишига асосланган. Мисол, ўлчанадиган масса билан тарози тошини бир паллага галма-гал қўйиб ўлчаш ёки қаршиликлар магазини ёрдамида текширилаётган резисторнинг қаршилигини топиш:</w:t>
      </w:r>
    </w:p>
    <w:p w:rsidR="001D3D48" w:rsidRPr="002C4CE1" w:rsidRDefault="001D3D48" w:rsidP="00F938FF">
      <w:pPr>
        <w:spacing w:after="0"/>
        <w:ind w:firstLine="720"/>
        <w:jc w:val="both"/>
        <w:rPr>
          <w:rFonts w:cs="Times New Roman"/>
          <w:color w:val="000000" w:themeColor="text1"/>
          <w:szCs w:val="24"/>
          <w:lang w:val="uz-Cyrl-UZ"/>
        </w:rPr>
      </w:pPr>
    </w:p>
    <w:p w:rsidR="001D3D48" w:rsidRPr="002C4CE1" w:rsidRDefault="00D307E0" w:rsidP="00F938FF">
      <w:pPr>
        <w:ind w:firstLine="709"/>
        <w:jc w:val="both"/>
        <w:rPr>
          <w:rFonts w:cs="Times New Roman"/>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35" o:spid="_x0000_s1051" style="width:183.35pt;height:137.05pt;mso-position-horizontal-relative:char;mso-position-vertical-relative:line" coordorigin="4327,2086" coordsize="3667,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">
            <v:line id="Line 59" o:spid="_x0000_s1052" style="position:absolute;visibility:visible" from="4740,3020" to="5392,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">
              <v:stroke startarrowwidth="narrow" startarrowlength="long" endarrowwidth="narrow" endarrowlength="long"/>
            </v:line>
            <v:line id="Line 60" o:spid="_x0000_s1053" style="position:absolute;flip:x;visibility:visible" from="4767,4463" to="603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">
              <v:stroke startarrowwidth="narrow" startarrowlength="long" endarrowwidth="narrow" endarrowlength="long"/>
            </v:line>
            <v:shape id="Freeform 61" o:spid="_x0000_s1054" style="position:absolute;left:5553;top:2592;width:454;height:15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" path="m19931,l,,,19862e" filled="f" strokeweight="1pt">
              <v:stroke startarrowwidth="narrow" startarrowlength="short" endarrowwidth="narrow" endarrowlength="short"/>
              <v:path arrowok="t" o:connecttype="custom" o:connectlocs="452,0;0,0;0,154" o:connectangles="0,0,0"/>
            </v:shape>
            <v:shape id="Freeform 62" o:spid="_x0000_s1055" style="position:absolute;left:5553;top:3137;width:502;height:22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" path="m19931,19862l,19862,,e" filled="f" strokeweight="1pt">
              <v:stroke startarrowwidth="narrow" startarrowlength="short" endarrowwidth="narrow" endarrowlength="short"/>
              <v:path arrowok="t" o:connecttype="custom" o:connectlocs="500,225;0,225;0,0" o:connectangles="0,0,0"/>
            </v:shape>
            <v:shape id="Freeform 63" o:spid="_x0000_s1056" style="position:absolute;left:6878;top:2592;width:628;height:7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" path="m,l19931,r,19972l,19972e" filled="f" strokeweight="1pt">
              <v:stroke startarrowwidth="narrow" startarrowlength="short" endarrowwidth="narrow" endarrowlength="short"/>
              <v:path arrowok="t" o:connecttype="custom" o:connectlocs="0,0;626,0;626,773;0,773" o:connectangles="0,0,0,0"/>
            </v:shape>
            <v:shape id="Freeform 64" o:spid="_x0000_s1057" style="position:absolute;left:6692;top:2923;width:1302;height:15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" path="m12489,r7494,l19983,19986,,19986e" filled="f" strokeweight="1pt">
              <v:stroke startarrowwidth="narrow" startarrowlength="short" endarrowwidth="narrow" endarrowlength="short"/>
              <v:path arrowok="t" o:connecttype="custom" o:connectlocs="813,0;1301,0;1301,1547;0,1547" o:connectangles="0,0,0,0"/>
            </v:shape>
            <v:shape id="Text Box 65" o:spid="_x0000_s1058" type="#_x0000_t202" style="position:absolute;left:6174;top:2086;width:632;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style="mso-next-textbox:#Text Box 65" inset="0,0,0,0">
                <w:txbxContent>
                  <w:p w:rsidR="001F3BBE" w:rsidRPr="00891BDA" w:rsidRDefault="001F3BBE" w:rsidP="001D3D48">
                    <w:pPr>
                      <w:jc w:val="both"/>
                      <w:rPr>
                        <w:i/>
                        <w:noProof/>
                        <w:szCs w:val="28"/>
                      </w:rPr>
                    </w:pPr>
                    <w:r w:rsidRPr="00891BDA">
                      <w:rPr>
                        <w:i/>
                        <w:szCs w:val="28"/>
                      </w:rPr>
                      <w:t>R</w:t>
                    </w:r>
                    <w:r w:rsidRPr="00891BDA">
                      <w:rPr>
                        <w:i/>
                        <w:szCs w:val="28"/>
                        <w:vertAlign w:val="subscript"/>
                      </w:rPr>
                      <w:t>0</w:t>
                    </w:r>
                  </w:p>
                </w:txbxContent>
              </v:textbox>
            </v:shape>
            <v:shape id="Text Box 66" o:spid="_x0000_s1059" type="#_x0000_t202" style="position:absolute;left:5043;top:2584;width:244;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style="mso-next-textbox:#Text Box 66" inset="0,0,0,0">
                <w:txbxContent>
                  <w:p w:rsidR="001F3BBE" w:rsidRPr="00891BDA" w:rsidRDefault="001F3BBE" w:rsidP="001D3D48">
                    <w:pPr>
                      <w:rPr>
                        <w:i/>
                        <w:szCs w:val="28"/>
                      </w:rPr>
                    </w:pPr>
                    <w:r w:rsidRPr="00891BDA">
                      <w:rPr>
                        <w:i/>
                        <w:szCs w:val="28"/>
                      </w:rPr>
                      <w:t xml:space="preserve">К  </w:t>
                    </w:r>
                  </w:p>
                </w:txbxContent>
              </v:textbox>
            </v:shape>
            <v:shape id="Text Box 67" o:spid="_x0000_s1060" type="#_x0000_t202" style="position:absolute;left:4327;top:3506;width:632;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style="mso-next-textbox:#Text Box 67" inset="0,0,0,0">
                <w:txbxContent>
                  <w:p w:rsidR="001F3BBE" w:rsidRPr="00891BDA" w:rsidRDefault="001F3BBE" w:rsidP="001D3D48">
                    <w:pPr>
                      <w:rPr>
                        <w:i/>
                        <w:szCs w:val="28"/>
                      </w:rPr>
                    </w:pPr>
                    <w:r w:rsidRPr="00891BDA">
                      <w:rPr>
                        <w:i/>
                        <w:szCs w:val="28"/>
                      </w:rPr>
                      <w:t>U</w:t>
                    </w:r>
                  </w:p>
                </w:txbxContent>
              </v:textbox>
            </v:shape>
            <v:shape id="Text Box 68" o:spid="_x0000_s1061" type="#_x0000_t202" style="position:absolute;left:5372;top:3171;width:203;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style="mso-next-textbox:#Text Box 68" inset="0,0,0,0">
                <w:txbxContent>
                  <w:p w:rsidR="001F3BBE" w:rsidRPr="00891BDA" w:rsidRDefault="001F3BBE" w:rsidP="001D3D48">
                    <w:pPr>
                      <w:rPr>
                        <w:i/>
                        <w:szCs w:val="28"/>
                      </w:rPr>
                    </w:pPr>
                    <w:r w:rsidRPr="00891BDA">
                      <w:rPr>
                        <w:i/>
                        <w:szCs w:val="28"/>
                      </w:rPr>
                      <w:t>2</w:t>
                    </w:r>
                  </w:p>
                </w:txbxContent>
              </v:textbox>
            </v:shape>
            <v:line id="Line 69" o:spid="_x0000_s1062" style="position:absolute;flip:y;visibility:visible" from="5367,2792" to="5515,3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"/>
            <v:shape id="Text Box 70" o:spid="_x0000_s1063" type="#_x0000_t202" style="position:absolute;left:5389;top:2417;width:157;height: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style="mso-next-textbox:#Text Box 70" inset="0,0,0,0">
                <w:txbxContent>
                  <w:p w:rsidR="001F3BBE" w:rsidRPr="00891BDA" w:rsidRDefault="001F3BBE" w:rsidP="001D3D48">
                    <w:pPr>
                      <w:rPr>
                        <w:i/>
                        <w:szCs w:val="28"/>
                      </w:rPr>
                    </w:pPr>
                    <w:r w:rsidRPr="00891BDA">
                      <w:rPr>
                        <w:i/>
                        <w:szCs w:val="28"/>
                      </w:rPr>
                      <w:t>1</w:t>
                    </w:r>
                  </w:p>
                </w:txbxContent>
              </v:textbox>
            </v:shape>
            <v:oval id="Oval 71" o:spid="_x0000_s1064" style="position:absolute;left:4677;top:2987;width:77;height: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" filled="f"/>
            <v:oval id="Oval 72" o:spid="_x0000_s1065" style="position:absolute;left:4694;top:4421;width:77;height: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" filled="f"/>
            <v:shape id="Text Box 73" o:spid="_x0000_s1066" type="#_x0000_t202" style="position:absolute;left:4446;top:4236;width:203;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style="mso-next-textbox:#Text Box 73" inset="0,0,0,0">
                <w:txbxContent>
                  <w:p w:rsidR="001F3BBE" w:rsidRPr="00891BDA" w:rsidRDefault="001F3BBE" w:rsidP="001D3D48">
                    <w:pPr>
                      <w:rPr>
                        <w:szCs w:val="28"/>
                      </w:rPr>
                    </w:pPr>
                    <w:r w:rsidRPr="00891BDA">
                      <w:rPr>
                        <w:szCs w:val="28"/>
                      </w:rPr>
                      <w:sym w:font="Symbol" w:char="F02D"/>
                    </w:r>
                  </w:p>
                </w:txbxContent>
              </v:textbox>
            </v:shape>
            <v:shape id="Text Box 74" o:spid="_x0000_s1067" type="#_x0000_t202" style="position:absolute;left:4434;top:2883;width:204;height:4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style="mso-next-textbox:#Text Box 74" inset="0,0,0,0">
                <w:txbxContent>
                  <w:p w:rsidR="001F3BBE" w:rsidRPr="00891BDA" w:rsidRDefault="001F3BBE" w:rsidP="001D3D48">
                    <w:pPr>
                      <w:rPr>
                        <w:szCs w:val="28"/>
                      </w:rPr>
                    </w:pPr>
                    <w:r w:rsidRPr="00891BDA">
                      <w:rPr>
                        <w:szCs w:val="28"/>
                      </w:rPr>
                      <w:t>+</w:t>
                    </w:r>
                  </w:p>
                </w:txbxContent>
              </v:textbox>
            </v:shape>
            <v:shape id="Text Box 75" o:spid="_x0000_s1068" type="#_x0000_t202" style="position:absolute;left:6234;top:2931;width:632;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style="mso-next-textbox:#Text Box 75" inset="0,0,0,0">
                <w:txbxContent>
                  <w:p w:rsidR="001F3BBE" w:rsidRPr="00891BDA" w:rsidRDefault="001F3BBE" w:rsidP="001D3D48">
                    <w:pPr>
                      <w:rPr>
                        <w:i/>
                        <w:noProof/>
                        <w:szCs w:val="28"/>
                        <w:lang w:val="uz-Cyrl-UZ"/>
                      </w:rPr>
                    </w:pPr>
                    <w:proofErr w:type="gramStart"/>
                    <w:r w:rsidRPr="00891BDA">
                      <w:rPr>
                        <w:i/>
                        <w:szCs w:val="28"/>
                      </w:rPr>
                      <w:t>R</w:t>
                    </w:r>
                    <w:proofErr w:type="gramEnd"/>
                    <w:r w:rsidRPr="00891BDA">
                      <w:rPr>
                        <w:i/>
                        <w:szCs w:val="28"/>
                        <w:vertAlign w:val="subscript"/>
                        <w:lang w:val="uz-Cyrl-UZ"/>
                      </w:rPr>
                      <w:t>Х</w:t>
                    </w:r>
                  </w:p>
                </w:txbxContent>
              </v:textbox>
            </v:shape>
            <v:rect id="Rectangle 76" o:spid="_x0000_s1069" style="position:absolute;left:6038;top:3251;width:1000;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rect id="Rectangle 77" o:spid="_x0000_s1070" style="position:absolute;left:6009;top:2486;width:1000;height: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line id="Line 78" o:spid="_x0000_s1071" style="position:absolute;flip:y;visibility:visible" from="6051,4052" to="6770,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">
              <v:stroke endarrow="classic" endarrowwidth="narrow" endarrowlength="long"/>
            </v:line>
            <v:oval id="Oval 79" o:spid="_x0000_s1072" style="position:absolute;left:6058;top:4168;width:643;height:6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">
              <v:textbox style="mso-next-textbox:#Oval 79">
                <w:txbxContent>
                  <w:p w:rsidR="001F3BBE" w:rsidRPr="00891BDA" w:rsidRDefault="001F3BBE" w:rsidP="001D3D48">
                    <w:pPr>
                      <w:rPr>
                        <w:i/>
                        <w:szCs w:val="28"/>
                        <w:lang w:val="uz-Cyrl-UZ"/>
                      </w:rPr>
                    </w:pPr>
                    <w:r w:rsidRPr="00891BDA">
                      <w:rPr>
                        <w:i/>
                        <w:szCs w:val="28"/>
                        <w:lang w:val="uz-Cyrl-UZ"/>
                      </w:rPr>
                      <w:t>А</w:t>
                    </w:r>
                  </w:p>
                </w:txbxContent>
              </v:textbox>
            </v:oval>
            <v:line id="Line 80" o:spid="_x0000_s1073" style="position:absolute;flip:y;visibility:visible" from="6062,2203" to="6781,2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">
              <v:stroke endarrow="classic" endarrowwidth="narrow" endarrowlength="long"/>
            </v:line>
            <w10:wrap type="none"/>
            <w10:anchorlock/>
          </v:group>
        </w:pict>
      </w:r>
    </w:p>
    <w:p w:rsidR="001D3D48" w:rsidRPr="002C4CE1" w:rsidRDefault="001D3D48" w:rsidP="00F938FF">
      <w:pPr>
        <w:ind w:firstLine="709"/>
        <w:jc w:val="both"/>
        <w:rPr>
          <w:rFonts w:cs="Times New Roman"/>
          <w:color w:val="000000" w:themeColor="text1"/>
          <w:szCs w:val="24"/>
          <w:lang w:val="uz-Cyrl-UZ"/>
        </w:rPr>
      </w:pP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Бунда </w:t>
      </w:r>
      <w:r w:rsidRPr="002C4CE1">
        <w:rPr>
          <w:rFonts w:cs="Times New Roman"/>
          <w:color w:val="000000" w:themeColor="text1"/>
          <w:szCs w:val="24"/>
          <w:lang w:val="uz-Cyrl-UZ"/>
        </w:rPr>
        <w:t>“</w:t>
      </w:r>
      <w:r w:rsidRPr="002C4CE1">
        <w:rPr>
          <w:rFonts w:cs="Times New Roman"/>
          <w:i/>
          <w:color w:val="000000" w:themeColor="text1"/>
          <w:szCs w:val="24"/>
        </w:rPr>
        <w:t>К”</w:t>
      </w:r>
      <w:r w:rsidRPr="002C4CE1">
        <w:rPr>
          <w:rFonts w:cs="Times New Roman"/>
          <w:color w:val="000000" w:themeColor="text1"/>
          <w:szCs w:val="24"/>
        </w:rPr>
        <w:t xml:space="preserve">ни иккала ҳолатда (1,2) қўйганда </w:t>
      </w:r>
      <w:r w:rsidRPr="002C4CE1">
        <w:rPr>
          <w:rFonts w:cs="Times New Roman"/>
          <w:i/>
          <w:color w:val="000000" w:themeColor="text1"/>
          <w:szCs w:val="24"/>
        </w:rPr>
        <w:sym w:font="Symbol" w:char="F061"/>
      </w:r>
      <w:r w:rsidRPr="002C4CE1">
        <w:rPr>
          <w:rFonts w:cs="Times New Roman"/>
          <w:i/>
          <w:color w:val="000000" w:themeColor="text1"/>
          <w:szCs w:val="24"/>
          <w:vertAlign w:val="subscript"/>
        </w:rPr>
        <w:t>1</w:t>
      </w:r>
      <w:r w:rsidRPr="002C4CE1">
        <w:rPr>
          <w:rFonts w:cs="Times New Roman"/>
          <w:i/>
          <w:color w:val="000000" w:themeColor="text1"/>
          <w:szCs w:val="24"/>
        </w:rPr>
        <w:t>=</w:t>
      </w:r>
      <w:r w:rsidRPr="002C4CE1">
        <w:rPr>
          <w:rFonts w:cs="Times New Roman"/>
          <w:i/>
          <w:color w:val="000000" w:themeColor="text1"/>
          <w:szCs w:val="24"/>
        </w:rPr>
        <w:sym w:font="Symbol" w:char="F061"/>
      </w:r>
      <w:r w:rsidRPr="002C4CE1">
        <w:rPr>
          <w:rFonts w:cs="Times New Roman"/>
          <w:i/>
          <w:color w:val="000000" w:themeColor="text1"/>
          <w:szCs w:val="24"/>
          <w:vertAlign w:val="subscript"/>
        </w:rPr>
        <w:t>2</w:t>
      </w:r>
      <w:r w:rsidRPr="002C4CE1">
        <w:rPr>
          <w:rFonts w:cs="Times New Roman"/>
          <w:color w:val="000000" w:themeColor="text1"/>
          <w:szCs w:val="24"/>
        </w:rPr>
        <w:t>шарт бажарилиши керак.</w:t>
      </w:r>
    </w:p>
    <w:p w:rsidR="001D3D48" w:rsidRPr="002C4CE1" w:rsidRDefault="00E94DF2" w:rsidP="00F938FF">
      <w:pPr>
        <w:spacing w:after="0"/>
        <w:jc w:val="both"/>
        <w:rPr>
          <w:rFonts w:cs="Times New Roman"/>
          <w:i/>
          <w:color w:val="000000" w:themeColor="text1"/>
          <w:szCs w:val="24"/>
          <w:vertAlign w:val="subscript"/>
        </w:rPr>
      </w:pPr>
      <w:r w:rsidRPr="002C4CE1">
        <w:rPr>
          <w:rFonts w:cs="Times New Roman"/>
          <w:i/>
          <w:color w:val="000000" w:themeColor="text1"/>
          <w:szCs w:val="24"/>
        </w:rPr>
        <w:t>И</w:t>
      </w:r>
      <w:r w:rsidR="001D3D48" w:rsidRPr="002C4CE1">
        <w:rPr>
          <w:rFonts w:cs="Times New Roman"/>
          <w:i/>
          <w:color w:val="000000" w:themeColor="text1"/>
          <w:szCs w:val="24"/>
          <w:vertAlign w:val="subscript"/>
        </w:rPr>
        <w:t xml:space="preserve">1 </w:t>
      </w:r>
      <w:r w:rsidR="001D3D48" w:rsidRPr="002C4CE1">
        <w:rPr>
          <w:rFonts w:cs="Times New Roman"/>
          <w:i/>
          <w:color w:val="000000" w:themeColor="text1"/>
          <w:szCs w:val="24"/>
        </w:rPr>
        <w:t xml:space="preserve">= </w:t>
      </w:r>
      <w:r w:rsidRPr="002C4CE1">
        <w:rPr>
          <w:rFonts w:cs="Times New Roman"/>
          <w:i/>
          <w:color w:val="000000" w:themeColor="text1"/>
          <w:szCs w:val="24"/>
        </w:rPr>
        <w:t>У</w:t>
      </w:r>
      <w:r w:rsidR="001D3D48" w:rsidRPr="002C4CE1">
        <w:rPr>
          <w:rFonts w:cs="Times New Roman"/>
          <w:i/>
          <w:color w:val="000000" w:themeColor="text1"/>
          <w:szCs w:val="24"/>
        </w:rPr>
        <w:t xml:space="preserve"> / </w:t>
      </w:r>
      <w:r w:rsidRPr="002C4CE1">
        <w:rPr>
          <w:rFonts w:cs="Times New Roman"/>
          <w:i/>
          <w:color w:val="000000" w:themeColor="text1"/>
          <w:szCs w:val="24"/>
        </w:rPr>
        <w:t>Р</w:t>
      </w:r>
      <w:r w:rsidR="001D3D48" w:rsidRPr="002C4CE1">
        <w:rPr>
          <w:rFonts w:cs="Times New Roman"/>
          <w:i/>
          <w:color w:val="000000" w:themeColor="text1"/>
          <w:szCs w:val="24"/>
          <w:vertAlign w:val="subscript"/>
        </w:rPr>
        <w:t>0</w:t>
      </w:r>
      <w:r w:rsidR="001D3D48" w:rsidRPr="002C4CE1">
        <w:rPr>
          <w:rFonts w:cs="Times New Roman"/>
          <w:i/>
          <w:color w:val="000000" w:themeColor="text1"/>
          <w:szCs w:val="24"/>
        </w:rPr>
        <w:sym w:font="Symbol" w:char="F0AE"/>
      </w:r>
      <w:r w:rsidR="001D3D48" w:rsidRPr="002C4CE1">
        <w:rPr>
          <w:rFonts w:cs="Times New Roman"/>
          <w:i/>
          <w:color w:val="000000" w:themeColor="text1"/>
          <w:szCs w:val="24"/>
        </w:rPr>
        <w:sym w:font="Symbol" w:char="F061"/>
      </w:r>
      <w:r w:rsidR="001D3D48" w:rsidRPr="002C4CE1">
        <w:rPr>
          <w:rFonts w:cs="Times New Roman"/>
          <w:i/>
          <w:color w:val="000000" w:themeColor="text1"/>
          <w:szCs w:val="24"/>
          <w:vertAlign w:val="subscript"/>
        </w:rPr>
        <w:t>1</w:t>
      </w:r>
    </w:p>
    <w:p w:rsidR="001D3D48" w:rsidRPr="002C4CE1" w:rsidRDefault="00E94DF2" w:rsidP="00F938FF">
      <w:pPr>
        <w:spacing w:after="0"/>
        <w:jc w:val="both"/>
        <w:rPr>
          <w:rFonts w:cs="Times New Roman"/>
          <w:i/>
          <w:color w:val="000000" w:themeColor="text1"/>
          <w:szCs w:val="24"/>
        </w:rPr>
      </w:pPr>
      <w:r w:rsidRPr="002C4CE1">
        <w:rPr>
          <w:rFonts w:cs="Times New Roman"/>
          <w:i/>
          <w:color w:val="000000" w:themeColor="text1"/>
          <w:szCs w:val="24"/>
        </w:rPr>
        <w:t>И</w:t>
      </w:r>
      <w:r w:rsidR="001D3D48" w:rsidRPr="002C4CE1">
        <w:rPr>
          <w:rFonts w:cs="Times New Roman"/>
          <w:i/>
          <w:color w:val="000000" w:themeColor="text1"/>
          <w:szCs w:val="24"/>
          <w:vertAlign w:val="subscript"/>
        </w:rPr>
        <w:t>2</w:t>
      </w:r>
      <w:r w:rsidR="001D3D48" w:rsidRPr="002C4CE1">
        <w:rPr>
          <w:rFonts w:cs="Times New Roman"/>
          <w:i/>
          <w:color w:val="000000" w:themeColor="text1"/>
          <w:szCs w:val="24"/>
        </w:rPr>
        <w:t xml:space="preserve"> = </w:t>
      </w:r>
      <w:r w:rsidRPr="002C4CE1">
        <w:rPr>
          <w:rFonts w:cs="Times New Roman"/>
          <w:i/>
          <w:color w:val="000000" w:themeColor="text1"/>
          <w:szCs w:val="24"/>
        </w:rPr>
        <w:t>У</w:t>
      </w:r>
      <w:r w:rsidR="001D3D48" w:rsidRPr="002C4CE1">
        <w:rPr>
          <w:rFonts w:cs="Times New Roman"/>
          <w:i/>
          <w:color w:val="000000" w:themeColor="text1"/>
          <w:szCs w:val="24"/>
        </w:rPr>
        <w:t xml:space="preserve"> / </w:t>
      </w:r>
      <w:r w:rsidRPr="002C4CE1">
        <w:rPr>
          <w:rFonts w:cs="Times New Roman"/>
          <w:i/>
          <w:color w:val="000000" w:themeColor="text1"/>
          <w:szCs w:val="24"/>
        </w:rPr>
        <w:t>Р</w:t>
      </w:r>
      <w:r w:rsidR="001D3D48" w:rsidRPr="002C4CE1">
        <w:rPr>
          <w:rFonts w:cs="Times New Roman"/>
          <w:i/>
          <w:color w:val="000000" w:themeColor="text1"/>
          <w:szCs w:val="24"/>
          <w:vertAlign w:val="subscript"/>
        </w:rPr>
        <w:t xml:space="preserve">к  </w:t>
      </w:r>
      <w:r w:rsidR="001D3D48" w:rsidRPr="002C4CE1">
        <w:rPr>
          <w:rFonts w:cs="Times New Roman"/>
          <w:i/>
          <w:color w:val="000000" w:themeColor="text1"/>
          <w:szCs w:val="24"/>
        </w:rPr>
        <w:sym w:font="Symbol" w:char="F0AE"/>
      </w:r>
      <w:r w:rsidR="001D3D48" w:rsidRPr="002C4CE1">
        <w:rPr>
          <w:rFonts w:cs="Times New Roman"/>
          <w:i/>
          <w:color w:val="000000" w:themeColor="text1"/>
          <w:szCs w:val="24"/>
        </w:rPr>
        <w:sym w:font="Symbol" w:char="F061"/>
      </w:r>
      <w:r w:rsidR="001D3D48" w:rsidRPr="002C4CE1">
        <w:rPr>
          <w:rFonts w:cs="Times New Roman"/>
          <w:i/>
          <w:color w:val="000000" w:themeColor="text1"/>
          <w:szCs w:val="24"/>
          <w:vertAlign w:val="subscript"/>
        </w:rPr>
        <w:t>2</w:t>
      </w:r>
    </w:p>
    <w:p w:rsidR="001D3D48" w:rsidRPr="002C4CE1" w:rsidRDefault="001D3D48" w:rsidP="00F938FF">
      <w:pPr>
        <w:spacing w:after="0"/>
        <w:ind w:firstLine="709"/>
        <w:jc w:val="both"/>
        <w:rPr>
          <w:rFonts w:cs="Times New Roman"/>
          <w:i/>
          <w:color w:val="000000" w:themeColor="text1"/>
          <w:szCs w:val="24"/>
        </w:rPr>
      </w:pPr>
    </w:p>
    <w:p w:rsidR="001D3D48" w:rsidRPr="002C4CE1" w:rsidRDefault="001D3D48" w:rsidP="00F938FF">
      <w:pPr>
        <w:spacing w:after="0"/>
        <w:ind w:firstLine="720"/>
        <w:jc w:val="both"/>
        <w:rPr>
          <w:rFonts w:cs="Times New Roman"/>
          <w:color w:val="000000" w:themeColor="text1"/>
          <w:szCs w:val="24"/>
        </w:rPr>
      </w:pPr>
      <w:r w:rsidRPr="002C4CE1">
        <w:rPr>
          <w:rFonts w:cs="Times New Roman"/>
          <w:b/>
          <w:color w:val="000000" w:themeColor="text1"/>
          <w:szCs w:val="24"/>
        </w:rPr>
        <w:t xml:space="preserve">Мос келиш усули - </w:t>
      </w:r>
      <w:r w:rsidRPr="002C4CE1">
        <w:rPr>
          <w:rFonts w:cs="Times New Roman"/>
          <w:color w:val="000000" w:themeColor="text1"/>
          <w:szCs w:val="24"/>
        </w:rPr>
        <w:t xml:space="preserve">ўлчов билан таққослаш усулининг тури. Ўлчанаётган катталик билан ўлчов орқали яратилган катталикнинг айирмасини шкаладаги белгилар ёки даврий </w:t>
      </w:r>
      <w:r w:rsidRPr="002C4CE1">
        <w:rPr>
          <w:rFonts w:cs="Times New Roman"/>
          <w:color w:val="000000" w:themeColor="text1"/>
          <w:szCs w:val="24"/>
        </w:rPr>
        <w:lastRenderedPageBreak/>
        <w:t>сигналларни мос келтириш орқали ўтказиладиган ўлчаш. Масалан, калибр ёрдамида вал диаметрини мослаш.</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rPr>
        <w:t>Ҳар бир танланган усул ўз усулиятига, яъни ўлчашни бажариш усулиятига эга бўлиши лозим. Ўлчашни бажариш усулияти деганда, маълум усул бўйича ўлчаш натижаларини олиш учун белгиланган тадбир, қоида ва шароитлар тушунилади.</w:t>
      </w:r>
    </w:p>
    <w:p w:rsidR="001D3D48" w:rsidRPr="002C4CE1" w:rsidRDefault="001D3D48" w:rsidP="00F938FF">
      <w:pPr>
        <w:spacing w:after="0"/>
        <w:ind w:firstLine="708"/>
        <w:jc w:val="both"/>
        <w:rPr>
          <w:rFonts w:cs="Times New Roman"/>
          <w:color w:val="000000" w:themeColor="text1"/>
          <w:szCs w:val="24"/>
          <w:lang w:val="uz-Cyrl-UZ"/>
        </w:rPr>
      </w:pPr>
      <w:bookmarkStart w:id="30" w:name="_Toc468601508"/>
      <w:bookmarkStart w:id="31" w:name="_Toc468768012"/>
      <w:bookmarkStart w:id="32" w:name="_Toc493421934"/>
      <w:r w:rsidRPr="002C4CE1">
        <w:rPr>
          <w:rFonts w:cs="Times New Roman"/>
          <w:b/>
          <w:color w:val="000000" w:themeColor="text1"/>
          <w:szCs w:val="24"/>
          <w:lang w:val="uz-Cyrl-UZ"/>
        </w:rPr>
        <w:t xml:space="preserve"> Ў</w:t>
      </w:r>
      <w:r w:rsidRPr="002C4CE1">
        <w:rPr>
          <w:rFonts w:cs="Times New Roman"/>
          <w:color w:val="000000" w:themeColor="text1"/>
          <w:szCs w:val="24"/>
          <w:lang w:val="uz-Cyrl-UZ"/>
        </w:rPr>
        <w:t xml:space="preserve">лчанадиган катталикнинг ўлчаш жараёнида ўзгариш характерига кўра </w:t>
      </w:r>
      <w:r w:rsidRPr="002C4CE1">
        <w:rPr>
          <w:rFonts w:cs="Times New Roman"/>
          <w:b/>
          <w:color w:val="000000" w:themeColor="text1"/>
          <w:szCs w:val="24"/>
          <w:lang w:val="uz-Cyrl-UZ"/>
        </w:rPr>
        <w:t xml:space="preserve">статик </w:t>
      </w:r>
      <w:r w:rsidRPr="002C4CE1">
        <w:rPr>
          <w:rFonts w:cs="Times New Roman"/>
          <w:color w:val="000000" w:themeColor="text1"/>
          <w:szCs w:val="24"/>
          <w:lang w:val="uz-Cyrl-UZ"/>
        </w:rPr>
        <w:t xml:space="preserve">ва </w:t>
      </w:r>
      <w:r w:rsidRPr="002C4CE1">
        <w:rPr>
          <w:rFonts w:cs="Times New Roman"/>
          <w:b/>
          <w:color w:val="000000" w:themeColor="text1"/>
          <w:szCs w:val="24"/>
          <w:lang w:val="uz-Cyrl-UZ"/>
        </w:rPr>
        <w:t xml:space="preserve">динамик </w:t>
      </w:r>
      <w:r w:rsidRPr="002C4CE1">
        <w:rPr>
          <w:rFonts w:cs="Times New Roman"/>
          <w:color w:val="000000" w:themeColor="text1"/>
          <w:szCs w:val="24"/>
          <w:lang w:val="uz-Cyrl-UZ"/>
        </w:rPr>
        <w:t xml:space="preserve">ўлчашларга ажратилади. </w:t>
      </w:r>
      <w:r w:rsidRPr="002C4CE1">
        <w:rPr>
          <w:rFonts w:cs="Times New Roman"/>
          <w:b/>
          <w:color w:val="000000" w:themeColor="text1"/>
          <w:szCs w:val="24"/>
          <w:lang w:val="uz-Cyrl-UZ"/>
        </w:rPr>
        <w:t xml:space="preserve">Статик ўлчаш </w:t>
      </w:r>
      <w:r w:rsidRPr="002C4CE1">
        <w:rPr>
          <w:rFonts w:cs="Times New Roman"/>
          <w:color w:val="000000" w:themeColor="text1"/>
          <w:szCs w:val="24"/>
          <w:lang w:val="uz-Cyrl-UZ"/>
        </w:rPr>
        <w:t>деганда қиймати ўлчаш жараёни мобайнида ўзгармайдиган катталикни ўлчаш тушунилади. Бундан ташқари, даврий ўзгарувчан катталикларнинг турғун режимидаги ўлчашлар ќам киради. Масалан, ўзгарувчан катталикнинг амплитуда, эффектив ва бошқа қийматларини турғун режимида ўлчаш.</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b/>
          <w:color w:val="000000" w:themeColor="text1"/>
          <w:szCs w:val="24"/>
          <w:lang w:val="uz-Cyrl-UZ"/>
        </w:rPr>
        <w:t xml:space="preserve">Динамик ўлчашларга </w:t>
      </w:r>
      <w:r w:rsidRPr="002C4CE1">
        <w:rPr>
          <w:rFonts w:cs="Times New Roman"/>
          <w:color w:val="000000" w:themeColor="text1"/>
          <w:szCs w:val="24"/>
          <w:lang w:val="uz-Cyrl-UZ"/>
        </w:rPr>
        <w:t>қийматлари ўлчаш жараёнида ўзгариб турадиган катталикларни ўлчашлар киради. Динамик ўлчашга вақт бўйича ўзгарадиган катталикнинг оний қийматини ўлчаш мисол бўла олади.</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Юқорида кўрилган ўлчаш усулларидан тубдан фарқ қилувчи </w:t>
      </w:r>
      <w:r w:rsidRPr="002C4CE1">
        <w:rPr>
          <w:rFonts w:cs="Times New Roman"/>
          <w:b/>
          <w:color w:val="000000" w:themeColor="text1"/>
          <w:szCs w:val="24"/>
          <w:lang w:val="uz-Cyrl-UZ"/>
        </w:rPr>
        <w:t xml:space="preserve">дискрет </w:t>
      </w:r>
      <w:r w:rsidRPr="002C4CE1">
        <w:rPr>
          <w:rFonts w:cs="Times New Roman"/>
          <w:color w:val="000000" w:themeColor="text1"/>
          <w:szCs w:val="24"/>
          <w:lang w:val="uz-Cyrl-UZ"/>
        </w:rPr>
        <w:t xml:space="preserve">ўлчаш усули ќам мавжуд. Дискрет ўлчаш усули шундан иборатки, унда вақт бўйича узлуксиз ўзгарадиган катталик вақт бўйича дискретланади, миқдор бўйича эса квантланади ёки бошқача қилиб айтганда вақт бўйича узлуксиз ўзгарадиган катталик вақтнинг айрим моментларига тегишли узуқ қийматларига ўзгартирилади. </w:t>
      </w:r>
    </w:p>
    <w:p w:rsidR="001D3D48" w:rsidRPr="002C4CE1" w:rsidRDefault="001D3D48" w:rsidP="00F938FF">
      <w:pPr>
        <w:spacing w:after="0"/>
        <w:jc w:val="both"/>
        <w:rPr>
          <w:rFonts w:cs="Times New Roman"/>
          <w:color w:val="000000" w:themeColor="text1"/>
          <w:szCs w:val="24"/>
          <w:lang w:val="uz-Cyrl-UZ"/>
        </w:rPr>
      </w:pPr>
    </w:p>
    <w:p w:rsidR="001D3D48" w:rsidRPr="002C4CE1" w:rsidRDefault="00D307E0" w:rsidP="00F938FF">
      <w:pPr>
        <w:spacing w:after="0"/>
        <w:jc w:val="both"/>
        <w:rPr>
          <w:rFonts w:cs="Times New Roman"/>
          <w:color w:val="000000" w:themeColor="text1"/>
          <w:szCs w:val="24"/>
        </w:rPr>
      </w:pPr>
      <w:r>
        <w:rPr>
          <w:rFonts w:cs="Times New Roman"/>
          <w:noProof/>
          <w:color w:val="000000" w:themeColor="text1"/>
          <w:szCs w:val="24"/>
        </w:rPr>
      </w:r>
      <w:r>
        <w:rPr>
          <w:rFonts w:cs="Times New Roman"/>
          <w:noProof/>
          <w:color w:val="000000" w:themeColor="text1"/>
          <w:szCs w:val="24"/>
        </w:rPr>
        <w:pict>
          <v:group id="Группа 6" o:spid="_x0000_s1074" style="width:270.45pt;height:185.5pt;mso-position-horizontal-relative:char;mso-position-vertical-relative:line" coordorigin="3962,1148" coordsize="4265,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">
            <v:line id="Line 4" o:spid="_x0000_s1075" style="position:absolute;flip:y;visibility:visible" from="4527,1510" to="4528,3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5" o:spid="_x0000_s1076" style="position:absolute;rotation:-90;flip:y;visibility:visible" from="5952,1801" to="5953,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">
              <v:stroke endarrow="block"/>
            </v:line>
            <v:shape id="Freeform 6" o:spid="_x0000_s1077" style="position:absolute;left:4598;top:1865;width:2520;height:1110;visibility:visible;mso-wrap-style:square;v-text-anchor:top" coordsize="25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" path="m,1110v,,,,180,-180c360,750,810,60,1080,30,1350,,1560,600,1800,750v240,150,480,165,720,180e" filled="f" strokeweight="1pt">
              <v:path arrowok="t" o:connecttype="custom" o:connectlocs="0,1110;180,930;1080,30;1800,750;2520,930" o:connectangles="0,0,0,0,0"/>
            </v:shape>
            <v:line id="Line 7" o:spid="_x0000_s1078" style="position:absolute;visibility:visible" from="4778,2768" to="5138,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uI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jlFxlAL/8AAAD//wMAUEsBAi0AFAAGAAgAAAAhANvh9svuAAAAhQEAABMAAAAAAAAA&#10;AAAAAAAAAAAAAFtDb250ZW50X1R5cGVzXS54bWxQSwECLQAUAAYACAAAACEAWvQsW78AAAAVAQAA&#10;CwAAAAAAAAAAAAAAAAAfAQAAX3JlbHMvLnJlbHNQSwECLQAUAAYACAAAACEAuyELiMYAAADbAAAA&#10;DwAAAAAAAAAAAAAAAAAHAgAAZHJzL2Rvd25yZXYueG1sUEsFBgAAAAADAAMAtwAAAPoCAAAAAA==&#10;"/>
            <v:line id="Line 8" o:spid="_x0000_s1079" style="position:absolute;flip:y;visibility:visible" from="5198,2293" to="5199,2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" strokeweight="1pt"/>
            <v:line id="Line 9" o:spid="_x0000_s1080" style="position:absolute;visibility:visible" from="5197,2296" to="6303,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" strokeweight="1pt"/>
            <v:line id="Line 10" o:spid="_x0000_s1081" style="position:absolute;visibility:visible" from="6307,2289" to="6308,2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11" o:spid="_x0000_s1082" style="position:absolute;visibility:visible" from="6307,2524" to="7027,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eBLwgAAANsAAAAPAAAAZHJzL2Rvd25yZXYueG1sRE/NagIx&#10;EL4LfYcwhd40axG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CyZeBLwgAAANsAAAAPAAAA&#10;AAAAAAAAAAAAAAcCAABkcnMvZG93bnJldi54bWxQSwUGAAAAAAMAAwC3AAAA9gIAAAAA&#10;" strokeweight="1pt"/>
            <v:line id="Line 12" o:spid="_x0000_s1083" style="position:absolute;visibility:visible" from="4798,2783" to="4799,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CdBwwAAANsAAAAPAAAAZHJzL2Rvd25yZXYueG1sRI9Pi8Iw&#10;EMXvwn6HMAveNF1B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t+gnQcMAAADbAAAADwAA&#10;AAAAAAAAAAAAAAAHAgAAZHJzL2Rvd25yZXYueG1sUEsFBgAAAAADAAMAtwAAAPcCAAAAAA==&#10;">
              <v:stroke dashstyle="dash"/>
            </v:line>
            <v:line id="Line 13" o:spid="_x0000_s1084" style="position:absolute;visibility:visible" from="5198,2783" to="5199,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">
              <v:stroke dashstyle="dash"/>
            </v:line>
            <v:line id="Line 14" o:spid="_x0000_s1085" style="position:absolute;visibility:visible" from="6308,2528" to="6309,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">
              <v:stroke dashstyle="dash"/>
            </v:line>
            <v:shape id="Text Box 15" o:spid="_x0000_s1086" type="#_x0000_t202" style="position:absolute;left:3962;top:1455;width:456;height:5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style="mso-next-textbox:#Text Box 15">
                <w:txbxContent>
                  <w:p w:rsidR="001F3BBE" w:rsidRPr="000E302C" w:rsidRDefault="001F3BBE" w:rsidP="001D3D48">
                    <w:pPr>
                      <w:rPr>
                        <w:i/>
                        <w:szCs w:val="28"/>
                        <w:lang w:val="en-US"/>
                      </w:rPr>
                    </w:pPr>
                    <w:r w:rsidRPr="000E302C">
                      <w:rPr>
                        <w:i/>
                        <w:szCs w:val="28"/>
                        <w:lang w:val="en-US"/>
                      </w:rPr>
                      <w:t>X</w:t>
                    </w:r>
                  </w:p>
                </w:txbxContent>
              </v:textbox>
            </v:shape>
            <v:shape id="Text Box 16" o:spid="_x0000_s1087" type="#_x0000_t202" style="position:absolute;left:7118;top:3276;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style="mso-next-textbox:#Text Box 16">
                <w:txbxContent>
                  <w:p w:rsidR="001F3BBE" w:rsidRPr="00F04C91" w:rsidRDefault="001F3BBE" w:rsidP="001D3D48">
                    <w:pPr>
                      <w:rPr>
                        <w:szCs w:val="28"/>
                        <w:lang w:val="en-US"/>
                      </w:rPr>
                    </w:pPr>
                    <w:proofErr w:type="gramStart"/>
                    <w:r w:rsidRPr="000E302C">
                      <w:rPr>
                        <w:i/>
                        <w:szCs w:val="28"/>
                        <w:lang w:val="en-US"/>
                      </w:rPr>
                      <w:t>t</w:t>
                    </w:r>
                    <w:r>
                      <w:rPr>
                        <w:szCs w:val="28"/>
                        <w:lang w:val="en-US"/>
                      </w:rPr>
                      <w:t>y</w:t>
                    </w:r>
                    <w:proofErr w:type="gramEnd"/>
                  </w:p>
                </w:txbxContent>
              </v:textbox>
            </v:shape>
            <v:shape id="Text Box 17" o:spid="_x0000_s1088" type="#_x0000_t202" style="position:absolute;left:4538;top:3248;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style="mso-next-textbox:#Text Box 17">
                <w:txbxContent>
                  <w:p w:rsidR="001F3BBE" w:rsidRPr="000E302C" w:rsidRDefault="001F3BBE" w:rsidP="001D3D48">
                    <w:pPr>
                      <w:rPr>
                        <w:i/>
                        <w:szCs w:val="28"/>
                        <w:vertAlign w:val="subscript"/>
                        <w:lang w:val="en-US"/>
                      </w:rPr>
                    </w:pPr>
                    <w:r w:rsidRPr="000E302C">
                      <w:rPr>
                        <w:i/>
                        <w:szCs w:val="28"/>
                        <w:lang w:val="en-US"/>
                      </w:rPr>
                      <w:t>t</w:t>
                    </w:r>
                    <w:r w:rsidRPr="000E302C">
                      <w:rPr>
                        <w:i/>
                        <w:szCs w:val="28"/>
                        <w:vertAlign w:val="subscript"/>
                        <w:lang w:val="en-US"/>
                      </w:rPr>
                      <w:t>1</w:t>
                    </w:r>
                  </w:p>
                </w:txbxContent>
              </v:textbox>
            </v:shape>
            <v:shape id="Text Box 18" o:spid="_x0000_s1089" type="#_x0000_t202" style="position:absolute;left:4973;top:3248;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style="mso-next-textbox:#Text Box 18">
                <w:txbxContent>
                  <w:p w:rsidR="001F3BBE" w:rsidRPr="000E302C" w:rsidRDefault="001F3BBE" w:rsidP="001D3D48">
                    <w:pPr>
                      <w:rPr>
                        <w:i/>
                        <w:szCs w:val="28"/>
                        <w:vertAlign w:val="subscript"/>
                        <w:lang w:val="en-US"/>
                      </w:rPr>
                    </w:pPr>
                    <w:r w:rsidRPr="000E302C">
                      <w:rPr>
                        <w:i/>
                        <w:szCs w:val="28"/>
                        <w:lang w:val="en-US"/>
                      </w:rPr>
                      <w:t>t</w:t>
                    </w:r>
                    <w:r w:rsidRPr="000E302C">
                      <w:rPr>
                        <w:i/>
                        <w:szCs w:val="28"/>
                        <w:vertAlign w:val="subscript"/>
                        <w:lang w:val="en-US"/>
                      </w:rPr>
                      <w:t>2</w:t>
                    </w:r>
                  </w:p>
                </w:txbxContent>
              </v:textbox>
            </v:shape>
            <v:shape id="Text Box 19" o:spid="_x0000_s1090" type="#_x0000_t202" style="position:absolute;left:6106;top:3263;width:465;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style="mso-next-textbox:#Text Box 19">
                <w:txbxContent>
                  <w:p w:rsidR="001F3BBE" w:rsidRPr="000E302C" w:rsidRDefault="001F3BBE" w:rsidP="001D3D48">
                    <w:pPr>
                      <w:rPr>
                        <w:i/>
                        <w:szCs w:val="28"/>
                        <w:vertAlign w:val="subscript"/>
                        <w:lang w:val="en-US"/>
                      </w:rPr>
                    </w:pPr>
                    <w:proofErr w:type="gramStart"/>
                    <w:r w:rsidRPr="000E302C">
                      <w:rPr>
                        <w:i/>
                        <w:szCs w:val="28"/>
                        <w:lang w:val="en-US"/>
                      </w:rPr>
                      <w:t>t</w:t>
                    </w:r>
                    <w:r w:rsidRPr="000E302C">
                      <w:rPr>
                        <w:i/>
                        <w:szCs w:val="28"/>
                        <w:vertAlign w:val="subscript"/>
                        <w:lang w:val="en-US"/>
                      </w:rPr>
                      <w:t>n</w:t>
                    </w:r>
                    <w:proofErr w:type="gramEnd"/>
                  </w:p>
                </w:txbxContent>
              </v:textbox>
            </v:shape>
            <v:shape id="Text Box 20" o:spid="_x0000_s1091" type="#_x0000_t202" style="position:absolute;left:6758;top:1328;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" stroked="f">
              <v:textbox style="mso-next-textbox:#Text Box 20">
                <w:txbxContent>
                  <w:p w:rsidR="001F3BBE" w:rsidRPr="000E302C" w:rsidRDefault="001F3BBE" w:rsidP="001D3D48">
                    <w:pPr>
                      <w:rPr>
                        <w:i/>
                        <w:szCs w:val="28"/>
                        <w:lang w:val="en-US"/>
                      </w:rPr>
                    </w:pPr>
                    <w:proofErr w:type="gramStart"/>
                    <w:r w:rsidRPr="000E302C">
                      <w:rPr>
                        <w:i/>
                        <w:szCs w:val="28"/>
                        <w:lang w:val="en-US"/>
                      </w:rPr>
                      <w:t>X(</w:t>
                    </w:r>
                    <w:proofErr w:type="gramEnd"/>
                    <w:r w:rsidRPr="000E302C">
                      <w:rPr>
                        <w:i/>
                        <w:szCs w:val="28"/>
                        <w:lang w:val="en-US"/>
                      </w:rPr>
                      <w:t>t)</w:t>
                    </w:r>
                  </w:p>
                </w:txbxContent>
              </v:textbox>
            </v:shape>
            <v:shape id="Text Box 21" o:spid="_x0000_s1092" type="#_x0000_t202" style="position:absolute;left:4778;top:1148;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style="mso-next-textbox:#Text Box 21">
                <w:txbxContent>
                  <w:p w:rsidR="001F3BBE" w:rsidRPr="000E302C" w:rsidRDefault="001F3BBE" w:rsidP="001D3D48">
                    <w:pPr>
                      <w:rPr>
                        <w:i/>
                        <w:szCs w:val="28"/>
                        <w:lang w:val="en-US"/>
                      </w:rPr>
                    </w:pPr>
                    <w:proofErr w:type="gramStart"/>
                    <w:r w:rsidRPr="000E302C">
                      <w:rPr>
                        <w:i/>
                        <w:szCs w:val="28"/>
                        <w:lang w:val="en-US"/>
                      </w:rPr>
                      <w:t>X</w:t>
                    </w:r>
                    <w:r w:rsidRPr="000E302C">
                      <w:rPr>
                        <w:i/>
                        <w:szCs w:val="28"/>
                        <w:vertAlign w:val="subscript"/>
                        <w:lang w:val="en-US"/>
                      </w:rPr>
                      <w:t>K</w:t>
                    </w:r>
                    <w:r w:rsidRPr="000E302C">
                      <w:rPr>
                        <w:i/>
                        <w:szCs w:val="28"/>
                        <w:lang w:val="en-US"/>
                      </w:rPr>
                      <w:t>(</w:t>
                    </w:r>
                    <w:proofErr w:type="gramEnd"/>
                    <w:r w:rsidRPr="000E302C">
                      <w:rPr>
                        <w:i/>
                        <w:szCs w:val="28"/>
                        <w:lang w:val="en-US"/>
                      </w:rPr>
                      <w:t>t)</w:t>
                    </w:r>
                  </w:p>
                </w:txbxContent>
              </v:textbox>
            </v:shape>
            <v:line id="Line 22" o:spid="_x0000_s1093" style="position:absolute;flip:x y;visibility:visible" from="4992,1577" to="5744,2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"/>
            <v:line id="Line 23" o:spid="_x0000_s1094" style="position:absolute;flip:y;visibility:visible" from="6263,1703" to="6808,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"/>
            <v:line id="Line 24" o:spid="_x0000_s1095" style="position:absolute;visibility:visible" from="4523,2993" to="7244,2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" strokecolor="gray" strokeweight=".25pt"/>
            <v:line id="Line 25" o:spid="_x0000_s1096" style="position:absolute;visibility:visible" from="4523,2768" to="7244,2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" strokecolor="gray" strokeweight=".25pt"/>
            <v:line id="Line 26" o:spid="_x0000_s1097" style="position:absolute;visibility:visible" from="4523,2537" to="7244,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" strokecolor="gray" strokeweight=".25pt"/>
            <v:line id="Line 27" o:spid="_x0000_s1098" style="position:absolute;visibility:visible" from="4523,2308" to="7244,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" strokecolor="gray" strokeweight=".25pt"/>
            <v:line id="Line 28" o:spid="_x0000_s1099" style="position:absolute;visibility:visible" from="4523,2078" to="724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" strokecolor="gray" strokeweight=".25pt"/>
            <v:line id="Line 29" o:spid="_x0000_s1100" style="position:absolute;visibility:visible" from="4523,1853" to="7244,1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" strokecolor="gray" strokeweight=".25pt"/>
            <v:shape id="Text Box 30" o:spid="_x0000_s1101" type="#_x0000_t202" style="position:absolute;left:7478;top:1508;width:749;height:1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style="mso-next-textbox:#Text Box 30">
                <w:txbxContent>
                  <w:p w:rsidR="001F3BBE" w:rsidRDefault="001F3BBE" w:rsidP="001D3D48">
                    <w:pPr>
                      <w:rPr>
                        <w:szCs w:val="28"/>
                        <w:vertAlign w:val="subscript"/>
                        <w:lang w:val="en-US"/>
                      </w:rPr>
                    </w:pPr>
                    <w:r w:rsidRPr="009812FF">
                      <w:rPr>
                        <w:position w:val="-14"/>
                        <w:szCs w:val="28"/>
                        <w:vertAlign w:val="subscript"/>
                        <w:lang w:val="en-US"/>
                      </w:rPr>
                      <w:object w:dxaOrig="460" w:dyaOrig="380">
                        <v:shape id="_x0000_i1367" type="#_x0000_t75" style="width:22.55pt;height:19.35pt" o:ole="">
                          <v:imagedata r:id="rId13" o:title=""/>
                        </v:shape>
                        <o:OLEObject Type="Embed" ProgID="Equation.3" ShapeID="_x0000_i1367" DrawAspect="Content" ObjectID="_1605678523" r:id="rId14"/>
                      </w:object>
                    </w:r>
                  </w:p>
                  <w:p w:rsidR="001F3BBE" w:rsidRPr="009812FF" w:rsidRDefault="001F3BBE" w:rsidP="001D3D48">
                    <w:pPr>
                      <w:rPr>
                        <w:sz w:val="20"/>
                        <w:vertAlign w:val="subscript"/>
                      </w:rPr>
                    </w:pPr>
                    <w:r w:rsidRPr="009812FF">
                      <w:rPr>
                        <w:sz w:val="20"/>
                        <w:vertAlign w:val="subscript"/>
                      </w:rPr>
                      <w:t>.</w:t>
                    </w:r>
                  </w:p>
                  <w:p w:rsidR="001F3BBE" w:rsidRPr="009812FF" w:rsidRDefault="001F3BBE" w:rsidP="001D3D48">
                    <w:pPr>
                      <w:rPr>
                        <w:sz w:val="20"/>
                        <w:vertAlign w:val="subscript"/>
                      </w:rPr>
                    </w:pPr>
                    <w:r>
                      <w:rPr>
                        <w:sz w:val="20"/>
                        <w:vertAlign w:val="subscript"/>
                      </w:rPr>
                      <w:t>.</w:t>
                    </w:r>
                  </w:p>
                  <w:p w:rsidR="001F3BBE" w:rsidRPr="009812FF" w:rsidRDefault="001F3BBE" w:rsidP="001D3D48">
                    <w:pPr>
                      <w:rPr>
                        <w:sz w:val="20"/>
                        <w:vertAlign w:val="subscript"/>
                      </w:rPr>
                    </w:pPr>
                    <w:r w:rsidRPr="009812FF">
                      <w:rPr>
                        <w:sz w:val="20"/>
                        <w:vertAlign w:val="subscript"/>
                      </w:rPr>
                      <w:t>.</w:t>
                    </w:r>
                  </w:p>
                  <w:p w:rsidR="001F3BBE" w:rsidRDefault="001F3BBE" w:rsidP="001D3D48">
                    <w:pPr>
                      <w:rPr>
                        <w:szCs w:val="28"/>
                        <w:vertAlign w:val="subscript"/>
                        <w:lang w:val="en-US"/>
                      </w:rPr>
                    </w:pPr>
                    <w:r w:rsidRPr="009812FF">
                      <w:rPr>
                        <w:position w:val="-14"/>
                        <w:szCs w:val="28"/>
                        <w:vertAlign w:val="subscript"/>
                        <w:lang w:val="en-US"/>
                      </w:rPr>
                      <w:object w:dxaOrig="460" w:dyaOrig="380">
                        <v:shape id="_x0000_i1368" type="#_x0000_t75" style="width:22.55pt;height:19.35pt" o:ole="">
                          <v:imagedata r:id="rId15" o:title=""/>
                        </v:shape>
                        <o:OLEObject Type="Embed" ProgID="Equation.3" ShapeID="_x0000_i1368" DrawAspect="Content" ObjectID="_1605678524" r:id="rId16"/>
                      </w:object>
                    </w:r>
                  </w:p>
                  <w:p w:rsidR="001F3BBE" w:rsidRPr="00503C6C" w:rsidRDefault="001F3BBE" w:rsidP="001D3D48">
                    <w:pPr>
                      <w:rPr>
                        <w:szCs w:val="28"/>
                        <w:vertAlign w:val="subscript"/>
                        <w:lang w:val="en-US"/>
                      </w:rPr>
                    </w:pPr>
                    <w:r w:rsidRPr="009812FF">
                      <w:rPr>
                        <w:position w:val="-14"/>
                        <w:szCs w:val="28"/>
                        <w:vertAlign w:val="subscript"/>
                        <w:lang w:val="en-US"/>
                      </w:rPr>
                      <w:object w:dxaOrig="440" w:dyaOrig="380">
                        <v:shape id="_x0000_i1369" type="#_x0000_t75" style="width:22.55pt;height:19.35pt" o:ole="">
                          <v:imagedata r:id="rId17" o:title=""/>
                        </v:shape>
                        <o:OLEObject Type="Embed" ProgID="Equation.3" ShapeID="_x0000_i1369" DrawAspect="Content" ObjectID="_1605678525" r:id="rId18"/>
                      </w:object>
                    </w:r>
                  </w:p>
                </w:txbxContent>
              </v:textbox>
            </v:shape>
            <v:line id="Line 31" o:spid="_x0000_s1102" style="position:absolute;flip:x;visibility:visible" from="4778,2768" to="5198,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w10:wrap type="none"/>
            <w10:anchorlock/>
          </v:group>
        </w:pict>
      </w:r>
    </w:p>
    <w:p w:rsidR="001D3D48" w:rsidRPr="002C4CE1" w:rsidRDefault="00E94DF2" w:rsidP="00F938FF">
      <w:pPr>
        <w:spacing w:after="0"/>
        <w:ind w:firstLine="708"/>
        <w:jc w:val="both"/>
        <w:rPr>
          <w:rFonts w:cs="Times New Roman"/>
          <w:color w:val="000000" w:themeColor="text1"/>
          <w:szCs w:val="24"/>
        </w:rPr>
      </w:pPr>
      <w:r w:rsidRPr="00F24ED8">
        <w:rPr>
          <w:rFonts w:cs="Times New Roman"/>
          <w:color w:val="000000" w:themeColor="text1"/>
          <w:szCs w:val="24"/>
        </w:rPr>
        <w:t>Х</w:t>
      </w:r>
      <w:r w:rsidR="001D3D48" w:rsidRPr="002C4CE1">
        <w:rPr>
          <w:rFonts w:cs="Times New Roman"/>
          <w:color w:val="000000" w:themeColor="text1"/>
          <w:szCs w:val="24"/>
        </w:rPr>
        <w:t>(</w:t>
      </w:r>
      <w:r w:rsidRPr="00F24ED8">
        <w:rPr>
          <w:rFonts w:cs="Times New Roman"/>
          <w:color w:val="000000" w:themeColor="text1"/>
          <w:szCs w:val="24"/>
        </w:rPr>
        <w:t>т</w:t>
      </w:r>
      <w:r w:rsidR="001D3D48" w:rsidRPr="002C4CE1">
        <w:rPr>
          <w:rFonts w:cs="Times New Roman"/>
          <w:color w:val="000000" w:themeColor="text1"/>
          <w:szCs w:val="24"/>
        </w:rPr>
        <w:t>) – ва</w:t>
      </w:r>
      <w:r w:rsidR="001D3D48" w:rsidRPr="002C4CE1">
        <w:rPr>
          <w:rFonts w:cs="Times New Roman"/>
          <w:color w:val="000000" w:themeColor="text1"/>
          <w:szCs w:val="24"/>
          <w:lang w:val="uz-Cyrl-UZ"/>
        </w:rPr>
        <w:t>қ</w:t>
      </w:r>
      <w:r w:rsidR="001D3D48" w:rsidRPr="002C4CE1">
        <w:rPr>
          <w:rFonts w:cs="Times New Roman"/>
          <w:color w:val="000000" w:themeColor="text1"/>
          <w:szCs w:val="24"/>
        </w:rPr>
        <w:t xml:space="preserve">т бўйича узлуксиз </w:t>
      </w:r>
      <w:r w:rsidR="001D3D48" w:rsidRPr="002C4CE1">
        <w:rPr>
          <w:rFonts w:cs="Times New Roman"/>
          <w:color w:val="000000" w:themeColor="text1"/>
          <w:szCs w:val="24"/>
          <w:lang w:val="uz-Cyrl-UZ"/>
        </w:rPr>
        <w:t>ў</w:t>
      </w:r>
      <w:r w:rsidR="001D3D48" w:rsidRPr="002C4CE1">
        <w:rPr>
          <w:rFonts w:cs="Times New Roman"/>
          <w:color w:val="000000" w:themeColor="text1"/>
          <w:szCs w:val="24"/>
        </w:rPr>
        <w:t>згарадиган катталикнинг</w:t>
      </w:r>
      <w:r w:rsidR="001D3D48" w:rsidRPr="002C4CE1">
        <w:rPr>
          <w:rFonts w:cs="Times New Roman"/>
          <w:color w:val="000000" w:themeColor="text1"/>
          <w:szCs w:val="24"/>
          <w:lang w:val="uz-Cyrl-UZ"/>
        </w:rPr>
        <w:t xml:space="preserve"> ў</w:t>
      </w:r>
      <w:r w:rsidR="001D3D48" w:rsidRPr="002C4CE1">
        <w:rPr>
          <w:rFonts w:cs="Times New Roman"/>
          <w:color w:val="000000" w:themeColor="text1"/>
          <w:szCs w:val="24"/>
        </w:rPr>
        <w:t>згариш графиги; Х</w:t>
      </w:r>
      <w:r w:rsidR="001D3D48" w:rsidRPr="002C4CE1">
        <w:rPr>
          <w:rFonts w:cs="Times New Roman"/>
          <w:color w:val="000000" w:themeColor="text1"/>
          <w:szCs w:val="24"/>
          <w:vertAlign w:val="subscript"/>
        </w:rPr>
        <w:t>к</w:t>
      </w:r>
      <w:r w:rsidR="001D3D48" w:rsidRPr="002C4CE1">
        <w:rPr>
          <w:rFonts w:cs="Times New Roman"/>
          <w:color w:val="000000" w:themeColor="text1"/>
          <w:szCs w:val="24"/>
        </w:rPr>
        <w:t xml:space="preserve"> – квант ми</w:t>
      </w:r>
      <w:r w:rsidR="001D3D48" w:rsidRPr="002C4CE1">
        <w:rPr>
          <w:rFonts w:cs="Times New Roman"/>
          <w:color w:val="000000" w:themeColor="text1"/>
          <w:szCs w:val="24"/>
          <w:lang w:val="uz-Cyrl-UZ"/>
        </w:rPr>
        <w:t>қ</w:t>
      </w:r>
      <w:r w:rsidR="001D3D48" w:rsidRPr="002C4CE1">
        <w:rPr>
          <w:rFonts w:cs="Times New Roman"/>
          <w:color w:val="000000" w:themeColor="text1"/>
          <w:szCs w:val="24"/>
        </w:rPr>
        <w:t>дорлари яъни</w:t>
      </w:r>
      <w:r w:rsidR="001D3D48" w:rsidRPr="002C4CE1">
        <w:rPr>
          <w:rFonts w:cs="Times New Roman"/>
          <w:color w:val="000000" w:themeColor="text1"/>
          <w:szCs w:val="24"/>
          <w:lang w:val="uz-Cyrl-UZ"/>
        </w:rPr>
        <w:t xml:space="preserve"> ў</w:t>
      </w:r>
      <w:r w:rsidR="001D3D48" w:rsidRPr="002C4CE1">
        <w:rPr>
          <w:rFonts w:cs="Times New Roman"/>
          <w:color w:val="000000" w:themeColor="text1"/>
          <w:szCs w:val="24"/>
        </w:rPr>
        <w:t xml:space="preserve">лчанадиган </w:t>
      </w:r>
      <w:r w:rsidR="001D3D48" w:rsidRPr="002C4CE1">
        <w:rPr>
          <w:rFonts w:cs="Times New Roman"/>
          <w:i/>
          <w:color w:val="000000" w:themeColor="text1"/>
          <w:szCs w:val="24"/>
        </w:rPr>
        <w:t>Х=</w:t>
      </w:r>
      <w:r w:rsidRPr="00F24ED8">
        <w:rPr>
          <w:rFonts w:cs="Times New Roman"/>
          <w:i/>
          <w:color w:val="000000" w:themeColor="text1"/>
          <w:szCs w:val="24"/>
        </w:rPr>
        <w:t>ф</w:t>
      </w:r>
      <w:r w:rsidR="001D3D48" w:rsidRPr="002C4CE1">
        <w:rPr>
          <w:rFonts w:cs="Times New Roman"/>
          <w:i/>
          <w:color w:val="000000" w:themeColor="text1"/>
          <w:szCs w:val="24"/>
        </w:rPr>
        <w:t>(</w:t>
      </w:r>
      <w:r w:rsidRPr="00F24ED8">
        <w:rPr>
          <w:rFonts w:cs="Times New Roman"/>
          <w:i/>
          <w:color w:val="000000" w:themeColor="text1"/>
          <w:szCs w:val="24"/>
        </w:rPr>
        <w:t>т</w:t>
      </w:r>
      <w:r w:rsidR="001D3D48" w:rsidRPr="002C4CE1">
        <w:rPr>
          <w:rFonts w:cs="Times New Roman"/>
          <w:i/>
          <w:color w:val="000000" w:themeColor="text1"/>
          <w:szCs w:val="24"/>
        </w:rPr>
        <w:t>)</w:t>
      </w:r>
      <w:r w:rsidR="001D3D48" w:rsidRPr="002C4CE1">
        <w:rPr>
          <w:rFonts w:cs="Times New Roman"/>
          <w:color w:val="000000" w:themeColor="text1"/>
          <w:szCs w:val="24"/>
        </w:rPr>
        <w:t xml:space="preserve"> катталигининг </w:t>
      </w:r>
      <w:r w:rsidRPr="00F24ED8">
        <w:rPr>
          <w:rFonts w:cs="Times New Roman"/>
          <w:color w:val="000000" w:themeColor="text1"/>
          <w:szCs w:val="24"/>
        </w:rPr>
        <w:t>т</w:t>
      </w:r>
      <w:r w:rsidR="001D3D48" w:rsidRPr="002C4CE1">
        <w:rPr>
          <w:rFonts w:cs="Times New Roman"/>
          <w:color w:val="000000" w:themeColor="text1"/>
          <w:szCs w:val="24"/>
          <w:vertAlign w:val="subscript"/>
        </w:rPr>
        <w:t>1</w:t>
      </w:r>
      <w:r w:rsidR="001D3D48" w:rsidRPr="002C4CE1">
        <w:rPr>
          <w:rFonts w:cs="Times New Roman"/>
          <w:color w:val="000000" w:themeColor="text1"/>
          <w:szCs w:val="24"/>
        </w:rPr>
        <w:t xml:space="preserve">, </w:t>
      </w:r>
      <w:r w:rsidRPr="00F24ED8">
        <w:rPr>
          <w:rFonts w:cs="Times New Roman"/>
          <w:color w:val="000000" w:themeColor="text1"/>
          <w:szCs w:val="24"/>
        </w:rPr>
        <w:t>т</w:t>
      </w:r>
      <w:r w:rsidR="001D3D48" w:rsidRPr="002C4CE1">
        <w:rPr>
          <w:rFonts w:cs="Times New Roman"/>
          <w:color w:val="000000" w:themeColor="text1"/>
          <w:szCs w:val="24"/>
          <w:vertAlign w:val="subscript"/>
        </w:rPr>
        <w:t>2</w:t>
      </w:r>
      <w:r w:rsidR="001D3D48" w:rsidRPr="002C4CE1">
        <w:rPr>
          <w:rFonts w:cs="Times New Roman"/>
          <w:color w:val="000000" w:themeColor="text1"/>
          <w:szCs w:val="24"/>
        </w:rPr>
        <w:t xml:space="preserve">, </w:t>
      </w:r>
      <w:r w:rsidRPr="00F24ED8">
        <w:rPr>
          <w:rFonts w:cs="Times New Roman"/>
          <w:color w:val="000000" w:themeColor="text1"/>
          <w:szCs w:val="24"/>
        </w:rPr>
        <w:t>т</w:t>
      </w:r>
      <w:r w:rsidR="001D3D48" w:rsidRPr="002C4CE1">
        <w:rPr>
          <w:rFonts w:cs="Times New Roman"/>
          <w:color w:val="000000" w:themeColor="text1"/>
          <w:szCs w:val="24"/>
          <w:vertAlign w:val="subscript"/>
        </w:rPr>
        <w:t>3</w:t>
      </w:r>
      <w:r w:rsidR="001D3D48" w:rsidRPr="002C4CE1">
        <w:rPr>
          <w:rFonts w:cs="Times New Roman"/>
          <w:color w:val="000000" w:themeColor="text1"/>
          <w:szCs w:val="24"/>
        </w:rPr>
        <w:t xml:space="preserve">, ……. </w:t>
      </w:r>
      <w:r w:rsidRPr="00F24ED8">
        <w:rPr>
          <w:rFonts w:cs="Times New Roman"/>
          <w:color w:val="000000" w:themeColor="text1"/>
          <w:szCs w:val="24"/>
        </w:rPr>
        <w:t>т</w:t>
      </w:r>
      <w:r w:rsidRPr="00F24ED8">
        <w:rPr>
          <w:rFonts w:cs="Times New Roman"/>
          <w:color w:val="000000" w:themeColor="text1"/>
          <w:szCs w:val="24"/>
          <w:vertAlign w:val="subscript"/>
        </w:rPr>
        <w:t>н</w:t>
      </w:r>
      <w:r w:rsidR="001D3D48" w:rsidRPr="002C4CE1">
        <w:rPr>
          <w:rFonts w:cs="Times New Roman"/>
          <w:color w:val="000000" w:themeColor="text1"/>
          <w:szCs w:val="24"/>
        </w:rPr>
        <w:t xml:space="preserve"> моментларига тегишли узу</w:t>
      </w:r>
      <w:r w:rsidR="001D3D48" w:rsidRPr="002C4CE1">
        <w:rPr>
          <w:rFonts w:cs="Times New Roman"/>
          <w:color w:val="000000" w:themeColor="text1"/>
          <w:szCs w:val="24"/>
          <w:lang w:val="uz-Cyrl-UZ"/>
        </w:rPr>
        <w:t>ққ</w:t>
      </w:r>
      <w:r w:rsidR="001D3D48" w:rsidRPr="002C4CE1">
        <w:rPr>
          <w:rFonts w:cs="Times New Roman"/>
          <w:color w:val="000000" w:themeColor="text1"/>
          <w:szCs w:val="24"/>
        </w:rPr>
        <w:t xml:space="preserve">ийматлари. Демак, дискрет </w:t>
      </w:r>
      <w:r w:rsidR="001D3D48" w:rsidRPr="002C4CE1">
        <w:rPr>
          <w:rFonts w:cs="Times New Roman"/>
          <w:color w:val="000000" w:themeColor="text1"/>
          <w:szCs w:val="24"/>
          <w:lang w:val="uz-Cyrl-UZ"/>
        </w:rPr>
        <w:t>ў</w:t>
      </w:r>
      <w:r w:rsidR="001D3D48" w:rsidRPr="002C4CE1">
        <w:rPr>
          <w:rFonts w:cs="Times New Roman"/>
          <w:color w:val="000000" w:themeColor="text1"/>
          <w:szCs w:val="24"/>
        </w:rPr>
        <w:t>лчаш усули б</w:t>
      </w:r>
      <w:r w:rsidR="001D3D48" w:rsidRPr="002C4CE1">
        <w:rPr>
          <w:rFonts w:cs="Times New Roman"/>
          <w:color w:val="000000" w:themeColor="text1"/>
          <w:szCs w:val="24"/>
          <w:lang w:val="uz-Cyrl-UZ"/>
        </w:rPr>
        <w:t>ў</w:t>
      </w:r>
      <w:r w:rsidR="001D3D48" w:rsidRPr="002C4CE1">
        <w:rPr>
          <w:rFonts w:cs="Times New Roman"/>
          <w:color w:val="000000" w:themeColor="text1"/>
          <w:szCs w:val="24"/>
        </w:rPr>
        <w:t>йича</w:t>
      </w:r>
      <w:r w:rsidR="001D3D48" w:rsidRPr="002C4CE1">
        <w:rPr>
          <w:rFonts w:cs="Times New Roman"/>
          <w:color w:val="000000" w:themeColor="text1"/>
          <w:szCs w:val="24"/>
          <w:lang w:val="uz-Cyrl-UZ"/>
        </w:rPr>
        <w:t xml:space="preserve"> ў</w:t>
      </w:r>
      <w:r w:rsidR="001D3D48" w:rsidRPr="002C4CE1">
        <w:rPr>
          <w:rFonts w:cs="Times New Roman"/>
          <w:color w:val="000000" w:themeColor="text1"/>
          <w:szCs w:val="24"/>
        </w:rPr>
        <w:t xml:space="preserve">лчанадиган катталикнинг ќамма қиймати (0 </w:t>
      </w:r>
      <w:r w:rsidR="001D3D48" w:rsidRPr="002C4CE1">
        <w:rPr>
          <w:rFonts w:cs="Times New Roman"/>
          <w:color w:val="000000" w:themeColor="text1"/>
          <w:szCs w:val="24"/>
        </w:rPr>
        <w:sym w:font="Symbol" w:char="F0B8"/>
      </w:r>
      <w:r w:rsidRPr="00F24ED8">
        <w:rPr>
          <w:rFonts w:cs="Times New Roman"/>
          <w:color w:val="000000" w:themeColor="text1"/>
          <w:szCs w:val="24"/>
        </w:rPr>
        <w:t>т</w:t>
      </w:r>
      <w:r w:rsidR="001D3D48" w:rsidRPr="002C4CE1">
        <w:rPr>
          <w:rFonts w:cs="Times New Roman"/>
          <w:color w:val="000000" w:themeColor="text1"/>
          <w:szCs w:val="24"/>
        </w:rPr>
        <w:t xml:space="preserve">) эмас, балки, айрим моментларга тегишли </w:t>
      </w:r>
      <w:r w:rsidR="001D3D48" w:rsidRPr="002C4CE1">
        <w:rPr>
          <w:rFonts w:cs="Times New Roman"/>
          <w:color w:val="000000" w:themeColor="text1"/>
          <w:szCs w:val="24"/>
          <w:lang w:val="uz-Cyrl-UZ"/>
        </w:rPr>
        <w:t>қ</w:t>
      </w:r>
      <w:r w:rsidR="001D3D48" w:rsidRPr="002C4CE1">
        <w:rPr>
          <w:rFonts w:cs="Times New Roman"/>
          <w:color w:val="000000" w:themeColor="text1"/>
          <w:szCs w:val="24"/>
        </w:rPr>
        <w:t xml:space="preserve">ийматигина маълум бўлади. Дискретлаш бу муайян дискрет (жуда қисқа) вақт оралиғида қадномаларни олишдир. </w:t>
      </w:r>
      <w:r w:rsidRPr="00F24ED8">
        <w:rPr>
          <w:rFonts w:cs="Times New Roman"/>
          <w:color w:val="000000" w:themeColor="text1"/>
          <w:szCs w:val="24"/>
        </w:rPr>
        <w:t>т</w:t>
      </w:r>
      <w:r w:rsidR="001D3D48" w:rsidRPr="002C4CE1">
        <w:rPr>
          <w:rFonts w:cs="Times New Roman"/>
          <w:color w:val="000000" w:themeColor="text1"/>
          <w:szCs w:val="24"/>
          <w:vertAlign w:val="subscript"/>
        </w:rPr>
        <w:t>1</w:t>
      </w:r>
      <w:r w:rsidR="001D3D48" w:rsidRPr="002C4CE1">
        <w:rPr>
          <w:rFonts w:cs="Times New Roman"/>
          <w:color w:val="000000" w:themeColor="text1"/>
          <w:szCs w:val="24"/>
        </w:rPr>
        <w:t xml:space="preserve">, </w:t>
      </w:r>
      <w:r w:rsidRPr="00F24ED8">
        <w:rPr>
          <w:rFonts w:cs="Times New Roman"/>
          <w:color w:val="000000" w:themeColor="text1"/>
          <w:szCs w:val="24"/>
        </w:rPr>
        <w:t>т</w:t>
      </w:r>
      <w:r w:rsidR="001D3D48" w:rsidRPr="002C4CE1">
        <w:rPr>
          <w:rFonts w:cs="Times New Roman"/>
          <w:color w:val="000000" w:themeColor="text1"/>
          <w:szCs w:val="24"/>
          <w:vertAlign w:val="subscript"/>
        </w:rPr>
        <w:t>2</w:t>
      </w:r>
      <w:r w:rsidR="001D3D48" w:rsidRPr="002C4CE1">
        <w:rPr>
          <w:rFonts w:cs="Times New Roman"/>
          <w:color w:val="000000" w:themeColor="text1"/>
          <w:szCs w:val="24"/>
        </w:rPr>
        <w:t xml:space="preserve">, </w:t>
      </w:r>
      <w:r w:rsidRPr="00F24ED8">
        <w:rPr>
          <w:rFonts w:cs="Times New Roman"/>
          <w:color w:val="000000" w:themeColor="text1"/>
          <w:szCs w:val="24"/>
        </w:rPr>
        <w:t>т</w:t>
      </w:r>
      <w:r w:rsidR="001D3D48" w:rsidRPr="002C4CE1">
        <w:rPr>
          <w:rFonts w:cs="Times New Roman"/>
          <w:color w:val="000000" w:themeColor="text1"/>
          <w:szCs w:val="24"/>
          <w:vertAlign w:val="subscript"/>
        </w:rPr>
        <w:t>3</w:t>
      </w:r>
      <w:r w:rsidR="001D3D48" w:rsidRPr="002C4CE1">
        <w:rPr>
          <w:rFonts w:cs="Times New Roman"/>
          <w:color w:val="000000" w:themeColor="text1"/>
          <w:szCs w:val="24"/>
        </w:rPr>
        <w:t xml:space="preserve">, ……. </w:t>
      </w:r>
      <w:r w:rsidRPr="00F24ED8">
        <w:rPr>
          <w:rFonts w:cs="Times New Roman"/>
          <w:color w:val="000000" w:themeColor="text1"/>
          <w:szCs w:val="24"/>
        </w:rPr>
        <w:t>т</w:t>
      </w:r>
      <w:r w:rsidRPr="00F24ED8">
        <w:rPr>
          <w:rFonts w:cs="Times New Roman"/>
          <w:color w:val="000000" w:themeColor="text1"/>
          <w:szCs w:val="24"/>
          <w:vertAlign w:val="subscript"/>
        </w:rPr>
        <w:t>н</w:t>
      </w:r>
      <w:r w:rsidR="001D3D48" w:rsidRPr="002C4CE1">
        <w:rPr>
          <w:rFonts w:cs="Times New Roman"/>
          <w:color w:val="000000" w:themeColor="text1"/>
          <w:szCs w:val="24"/>
        </w:rPr>
        <w:t xml:space="preserve">– дискретлаш моментлари дейилади ва  </w:t>
      </w:r>
      <w:r w:rsidRPr="00F24ED8">
        <w:rPr>
          <w:rFonts w:cs="Times New Roman"/>
          <w:color w:val="000000" w:themeColor="text1"/>
          <w:szCs w:val="24"/>
        </w:rPr>
        <w:t>т</w:t>
      </w:r>
      <w:r w:rsidR="001D3D48" w:rsidRPr="002C4CE1">
        <w:rPr>
          <w:rFonts w:cs="Times New Roman"/>
          <w:color w:val="000000" w:themeColor="text1"/>
          <w:szCs w:val="24"/>
          <w:vertAlign w:val="subscript"/>
        </w:rPr>
        <w:t>1</w:t>
      </w:r>
      <w:r w:rsidR="001D3D48" w:rsidRPr="002C4CE1">
        <w:rPr>
          <w:rFonts w:cs="Times New Roman"/>
          <w:color w:val="000000" w:themeColor="text1"/>
          <w:szCs w:val="24"/>
        </w:rPr>
        <w:sym w:font="Symbol" w:char="F0B8"/>
      </w:r>
      <w:r w:rsidRPr="00F24ED8">
        <w:rPr>
          <w:rFonts w:cs="Times New Roman"/>
          <w:color w:val="000000" w:themeColor="text1"/>
          <w:szCs w:val="24"/>
        </w:rPr>
        <w:t>т</w:t>
      </w:r>
      <w:r w:rsidR="001D3D48" w:rsidRPr="002C4CE1">
        <w:rPr>
          <w:rFonts w:cs="Times New Roman"/>
          <w:color w:val="000000" w:themeColor="text1"/>
          <w:szCs w:val="24"/>
          <w:vertAlign w:val="subscript"/>
        </w:rPr>
        <w:t>2</w:t>
      </w:r>
      <w:r w:rsidR="001D3D48" w:rsidRPr="002C4CE1">
        <w:rPr>
          <w:rFonts w:cs="Times New Roman"/>
          <w:color w:val="000000" w:themeColor="text1"/>
          <w:szCs w:val="24"/>
        </w:rPr>
        <w:t xml:space="preserve"> гача орали</w:t>
      </w:r>
      <w:r w:rsidR="001D3D48" w:rsidRPr="002C4CE1">
        <w:rPr>
          <w:rFonts w:cs="Times New Roman"/>
          <w:color w:val="000000" w:themeColor="text1"/>
          <w:szCs w:val="24"/>
          <w:lang w:val="uz-Cyrl-UZ"/>
        </w:rPr>
        <w:t xml:space="preserve">қ </w:t>
      </w:r>
      <w:r w:rsidR="001D3D48" w:rsidRPr="002C4CE1">
        <w:rPr>
          <w:rFonts w:cs="Times New Roman"/>
          <w:color w:val="000000" w:themeColor="text1"/>
          <w:szCs w:val="24"/>
        </w:rPr>
        <w:t xml:space="preserve">дискретлаш моментлари дейилади. Квантлаш эса, </w:t>
      </w:r>
      <w:r w:rsidRPr="00F24ED8">
        <w:rPr>
          <w:rFonts w:cs="Times New Roman"/>
          <w:color w:val="000000" w:themeColor="text1"/>
          <w:szCs w:val="24"/>
        </w:rPr>
        <w:t>Х</w:t>
      </w:r>
      <w:r w:rsidR="001D3D48" w:rsidRPr="002C4CE1">
        <w:rPr>
          <w:rFonts w:cs="Times New Roman"/>
          <w:color w:val="000000" w:themeColor="text1"/>
          <w:szCs w:val="24"/>
        </w:rPr>
        <w:t>(</w:t>
      </w:r>
      <w:r w:rsidRPr="00F24ED8">
        <w:rPr>
          <w:rFonts w:cs="Times New Roman"/>
          <w:color w:val="000000" w:themeColor="text1"/>
          <w:szCs w:val="24"/>
        </w:rPr>
        <w:t>т</w:t>
      </w:r>
      <w:r w:rsidR="001D3D48" w:rsidRPr="002C4CE1">
        <w:rPr>
          <w:rFonts w:cs="Times New Roman"/>
          <w:color w:val="000000" w:themeColor="text1"/>
          <w:szCs w:val="24"/>
        </w:rPr>
        <w:t>) катталикнинг узлуксиз қийматларини Х</w:t>
      </w:r>
      <w:r w:rsidR="001D3D48" w:rsidRPr="002C4CE1">
        <w:rPr>
          <w:rFonts w:cs="Times New Roman"/>
          <w:color w:val="000000" w:themeColor="text1"/>
          <w:szCs w:val="24"/>
          <w:vertAlign w:val="subscript"/>
        </w:rPr>
        <w:t>к</w:t>
      </w:r>
      <w:r w:rsidR="001D3D48" w:rsidRPr="002C4CE1">
        <w:rPr>
          <w:rFonts w:cs="Times New Roman"/>
          <w:color w:val="000000" w:themeColor="text1"/>
          <w:szCs w:val="24"/>
        </w:rPr>
        <w:t xml:space="preserve"> дискрет қийматларининг тўплами (набори) билан алмаштиришдир. Ўлчанадиган катталикнинг узлуксиз қийматлари муайян тартиблар асосида квантлаш даражаларининг қийматлари билан алмаштирилади. Кодлаштириш эса, муайян кетма-кетликда ифодаланган сонли қийматларни тавсия этишдан иборат.</w:t>
      </w:r>
    </w:p>
    <w:p w:rsidR="001D3D48" w:rsidRPr="002C4CE1" w:rsidRDefault="001D3D48" w:rsidP="00F938FF">
      <w:pPr>
        <w:spacing w:after="0"/>
        <w:ind w:firstLine="720"/>
        <w:jc w:val="both"/>
        <w:rPr>
          <w:rFonts w:cs="Times New Roman"/>
          <w:color w:val="000000" w:themeColor="text1"/>
          <w:szCs w:val="24"/>
        </w:rPr>
      </w:pPr>
      <w:r w:rsidRPr="002C4CE1">
        <w:rPr>
          <w:rFonts w:cs="Times New Roman"/>
          <w:color w:val="000000" w:themeColor="text1"/>
          <w:szCs w:val="24"/>
        </w:rPr>
        <w:t>Узлуксиз ўзгарувчан катталикнинг дискрет усули асосида узук дискрет қийматларига, кодларга ўзгартирилиши асосан 3 хил усулда амалга оширилади. (1-расм</w:t>
      </w:r>
      <w:r w:rsidRPr="002C4CE1">
        <w:rPr>
          <w:rFonts w:cs="Times New Roman"/>
          <w:color w:val="000000" w:themeColor="text1"/>
          <w:szCs w:val="24"/>
          <w:lang w:val="uz-Cyrl-UZ"/>
        </w:rPr>
        <w:t xml:space="preserve">. </w:t>
      </w:r>
      <w:r w:rsidRPr="002C4CE1">
        <w:rPr>
          <w:rFonts w:cs="Times New Roman"/>
          <w:color w:val="000000" w:themeColor="text1"/>
          <w:szCs w:val="24"/>
        </w:rPr>
        <w:t>а, б, в):</w:t>
      </w:r>
    </w:p>
    <w:p w:rsidR="001D3D48" w:rsidRPr="002C4CE1" w:rsidRDefault="001D3D48" w:rsidP="00F938FF">
      <w:pPr>
        <w:spacing w:after="0"/>
        <w:ind w:firstLine="708"/>
        <w:jc w:val="both"/>
        <w:rPr>
          <w:rFonts w:cs="Times New Roman"/>
          <w:color w:val="000000" w:themeColor="text1"/>
          <w:szCs w:val="24"/>
        </w:rPr>
      </w:pPr>
      <w:r w:rsidRPr="002C4CE1">
        <w:rPr>
          <w:rFonts w:cs="Times New Roman"/>
          <w:color w:val="000000" w:themeColor="text1"/>
          <w:szCs w:val="24"/>
        </w:rPr>
        <w:t>а) кетма-кет ќисоб усули;</w:t>
      </w:r>
    </w:p>
    <w:p w:rsidR="001D3D48" w:rsidRPr="002C4CE1" w:rsidRDefault="001D3D48" w:rsidP="00F938FF">
      <w:pPr>
        <w:spacing w:after="0"/>
        <w:ind w:firstLine="708"/>
        <w:jc w:val="both"/>
        <w:rPr>
          <w:rFonts w:cs="Times New Roman"/>
          <w:color w:val="000000" w:themeColor="text1"/>
          <w:szCs w:val="24"/>
        </w:rPr>
      </w:pPr>
      <w:r w:rsidRPr="002C4CE1">
        <w:rPr>
          <w:rFonts w:cs="Times New Roman"/>
          <w:color w:val="000000" w:themeColor="text1"/>
          <w:szCs w:val="24"/>
        </w:rPr>
        <w:t>б) таққослаш (солиштириш) усули;</w:t>
      </w:r>
    </w:p>
    <w:p w:rsidR="001D3D48" w:rsidRPr="002C4CE1" w:rsidRDefault="001D3D48" w:rsidP="00F938FF">
      <w:pPr>
        <w:spacing w:after="0"/>
        <w:ind w:firstLine="708"/>
        <w:jc w:val="both"/>
        <w:rPr>
          <w:rFonts w:cs="Times New Roman"/>
          <w:color w:val="000000" w:themeColor="text1"/>
          <w:szCs w:val="24"/>
        </w:rPr>
      </w:pPr>
      <w:r w:rsidRPr="002C4CE1">
        <w:rPr>
          <w:rFonts w:cs="Times New Roman"/>
          <w:color w:val="000000" w:themeColor="text1"/>
          <w:szCs w:val="24"/>
        </w:rPr>
        <w:t>в) саноқ усули;</w:t>
      </w:r>
    </w:p>
    <w:p w:rsidR="001D3D48" w:rsidRPr="002C4CE1" w:rsidRDefault="001D3D48" w:rsidP="00F938FF">
      <w:pPr>
        <w:jc w:val="both"/>
        <w:rPr>
          <w:rFonts w:cs="Times New Roman"/>
          <w:color w:val="000000" w:themeColor="text1"/>
          <w:szCs w:val="24"/>
        </w:rPr>
      </w:pPr>
      <w:r w:rsidRPr="002C4CE1">
        <w:rPr>
          <w:rFonts w:cs="Times New Roman"/>
          <w:noProof/>
          <w:color w:val="000000" w:themeColor="text1"/>
          <w:szCs w:val="24"/>
        </w:rPr>
        <w:lastRenderedPageBreak/>
        <w:drawing>
          <wp:inline distT="0" distB="0" distL="0" distR="0" wp14:anchorId="39BA3837" wp14:editId="380B67A7">
            <wp:extent cx="1380490" cy="1328420"/>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lum bright="-10000" contrast="58000"/>
                      <a:grayscl/>
                      <a:extLst>
                        <a:ext uri="{28A0092B-C50C-407E-A947-70E740481C1C}">
                          <a14:useLocalDpi xmlns:a14="http://schemas.microsoft.com/office/drawing/2010/main" val="0"/>
                        </a:ext>
                      </a:extLst>
                    </a:blip>
                    <a:srcRect l="1425" r="68793" b="18694"/>
                    <a:stretch>
                      <a:fillRect/>
                    </a:stretch>
                  </pic:blipFill>
                  <pic:spPr bwMode="auto">
                    <a:xfrm>
                      <a:off x="0" y="0"/>
                      <a:ext cx="1380490" cy="1328420"/>
                    </a:xfrm>
                    <a:prstGeom prst="rect">
                      <a:avLst/>
                    </a:prstGeom>
                    <a:noFill/>
                    <a:ln>
                      <a:noFill/>
                    </a:ln>
                  </pic:spPr>
                </pic:pic>
              </a:graphicData>
            </a:graphic>
          </wp:inline>
        </w:drawing>
      </w:r>
      <w:r w:rsidRPr="002C4CE1">
        <w:rPr>
          <w:rFonts w:cs="Times New Roman"/>
          <w:color w:val="000000" w:themeColor="text1"/>
          <w:szCs w:val="24"/>
        </w:rPr>
        <w:tab/>
      </w:r>
      <w:r w:rsidRPr="002C4CE1">
        <w:rPr>
          <w:rFonts w:cs="Times New Roman"/>
          <w:noProof/>
          <w:color w:val="000000" w:themeColor="text1"/>
          <w:szCs w:val="24"/>
        </w:rPr>
        <w:drawing>
          <wp:inline distT="0" distB="0" distL="0" distR="0" wp14:anchorId="28944B0F" wp14:editId="5C104CAC">
            <wp:extent cx="1354455" cy="1294130"/>
            <wp:effectExtent l="0" t="0" r="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lum bright="-4000" contrast="22000"/>
                      <a:grayscl/>
                      <a:extLst>
                        <a:ext uri="{28A0092B-C50C-407E-A947-70E740481C1C}">
                          <a14:useLocalDpi xmlns:a14="http://schemas.microsoft.com/office/drawing/2010/main" val="0"/>
                        </a:ext>
                      </a:extLst>
                    </a:blip>
                    <a:srcRect l="33023" t="2608" r="37389" b="17572"/>
                    <a:stretch>
                      <a:fillRect/>
                    </a:stretch>
                  </pic:blipFill>
                  <pic:spPr bwMode="auto">
                    <a:xfrm>
                      <a:off x="0" y="0"/>
                      <a:ext cx="1354455" cy="1294130"/>
                    </a:xfrm>
                    <a:prstGeom prst="rect">
                      <a:avLst/>
                    </a:prstGeom>
                    <a:noFill/>
                    <a:ln>
                      <a:noFill/>
                    </a:ln>
                  </pic:spPr>
                </pic:pic>
              </a:graphicData>
            </a:graphic>
          </wp:inline>
        </w:drawing>
      </w:r>
    </w:p>
    <w:p w:rsidR="001D3D48" w:rsidRPr="002C4CE1" w:rsidRDefault="001D3D48" w:rsidP="00F938FF">
      <w:pPr>
        <w:jc w:val="both"/>
        <w:rPr>
          <w:rFonts w:cs="Times New Roman"/>
          <w:color w:val="000000" w:themeColor="text1"/>
          <w:szCs w:val="24"/>
        </w:rPr>
      </w:pPr>
      <w:r w:rsidRPr="002C4CE1">
        <w:rPr>
          <w:rFonts w:cs="Times New Roman"/>
          <w:color w:val="000000" w:themeColor="text1"/>
          <w:szCs w:val="24"/>
        </w:rPr>
        <w:tab/>
      </w:r>
      <w:r w:rsidRPr="002C4CE1">
        <w:rPr>
          <w:rFonts w:cs="Times New Roman"/>
          <w:noProof/>
          <w:color w:val="000000" w:themeColor="text1"/>
          <w:szCs w:val="24"/>
        </w:rPr>
        <w:drawing>
          <wp:inline distT="0" distB="0" distL="0" distR="0" wp14:anchorId="785A5499" wp14:editId="3C6C63EC">
            <wp:extent cx="1837690" cy="1345565"/>
            <wp:effectExtent l="0" t="0" r="0" b="698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lum bright="-4000" contrast="46000"/>
                      <a:grayscl/>
                      <a:extLst>
                        <a:ext uri="{28A0092B-C50C-407E-A947-70E740481C1C}">
                          <a14:useLocalDpi xmlns:a14="http://schemas.microsoft.com/office/drawing/2010/main" val="0"/>
                        </a:ext>
                      </a:extLst>
                    </a:blip>
                    <a:srcRect l="61917" t="3534" b="17587"/>
                    <a:stretch>
                      <a:fillRect/>
                    </a:stretch>
                  </pic:blipFill>
                  <pic:spPr bwMode="auto">
                    <a:xfrm>
                      <a:off x="0" y="0"/>
                      <a:ext cx="1837690" cy="1345565"/>
                    </a:xfrm>
                    <a:prstGeom prst="rect">
                      <a:avLst/>
                    </a:prstGeom>
                    <a:noFill/>
                    <a:ln>
                      <a:noFill/>
                    </a:ln>
                  </pic:spPr>
                </pic:pic>
              </a:graphicData>
            </a:graphic>
          </wp:inline>
        </w:drawing>
      </w:r>
    </w:p>
    <w:p w:rsidR="001D3D48" w:rsidRPr="002C4CE1" w:rsidRDefault="00D307E0" w:rsidP="00F938FF">
      <w:pPr>
        <w:jc w:val="both"/>
        <w:rPr>
          <w:rFonts w:cs="Times New Roman"/>
          <w:b/>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shape id="Надпись 5" o:spid="_x0000_s1747" type="#_x0000_t202" style="width:312.7pt;height:23.45pt;visibility:visibl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" filled="f" stroked="f">
            <v:textbox style="mso-next-textbox:#Надпись 5">
              <w:txbxContent>
                <w:p w:rsidR="001F3BBE" w:rsidRPr="005B2135" w:rsidRDefault="001F3BBE" w:rsidP="001D3D48">
                  <w:pPr>
                    <w:rPr>
                      <w:b/>
                    </w:rPr>
                  </w:pPr>
                  <w:r w:rsidRPr="005B2135">
                    <w:rPr>
                      <w:rFonts w:cs="Arial"/>
                      <w:b/>
                      <w:lang w:val="uz-Cyrl-UZ"/>
                    </w:rPr>
                    <w:t>1</w:t>
                  </w:r>
                  <w:r w:rsidRPr="005B2135">
                    <w:rPr>
                      <w:rFonts w:cs="Arial"/>
                      <w:b/>
                    </w:rPr>
                    <w:t>-</w:t>
                  </w:r>
                  <w:r w:rsidRPr="005B2135">
                    <w:rPr>
                      <w:b/>
                    </w:rPr>
                    <w:t>расм</w:t>
                  </w:r>
                  <w:r w:rsidRPr="005B2135">
                    <w:rPr>
                      <w:b/>
                      <w:lang w:val="uz-Cyrl-UZ"/>
                    </w:rPr>
                    <w:t>.</w:t>
                  </w:r>
                  <w:r w:rsidRPr="005B2135">
                    <w:rPr>
                      <w:rFonts w:cs="Arial"/>
                      <w:b/>
                    </w:rPr>
                    <w:t>а, б, в</w:t>
                  </w:r>
                </w:p>
              </w:txbxContent>
            </v:textbox>
            <w10:wrap type="none"/>
            <w10:anchorlock/>
          </v:shape>
        </w:pict>
      </w:r>
    </w:p>
    <w:p w:rsidR="001D3D48" w:rsidRPr="002C4CE1" w:rsidRDefault="001D3D48" w:rsidP="00F938FF">
      <w:pPr>
        <w:jc w:val="both"/>
        <w:rPr>
          <w:rFonts w:cs="Times New Roman"/>
          <w:b/>
          <w:color w:val="000000" w:themeColor="text1"/>
          <w:szCs w:val="24"/>
          <w:lang w:val="uz-Cyrl-UZ"/>
        </w:rPr>
      </w:pPr>
      <w:r w:rsidRPr="002C4CE1">
        <w:rPr>
          <w:rFonts w:cs="Times New Roman"/>
          <w:b/>
          <w:color w:val="000000" w:themeColor="text1"/>
          <w:szCs w:val="24"/>
          <w:lang w:val="uz-Cyrl-UZ"/>
        </w:rPr>
        <w:t>3.2. Ўлчаш воситалари ва уларнинг турлари</w:t>
      </w:r>
      <w:bookmarkEnd w:id="30"/>
      <w:bookmarkEnd w:id="31"/>
      <w:bookmarkEnd w:id="32"/>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Маълумки, ўлчашни бирор бир воситасиз бажариб бўлмайди. </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b/>
          <w:color w:val="000000" w:themeColor="text1"/>
          <w:szCs w:val="24"/>
          <w:lang w:val="uz-Cyrl-UZ"/>
        </w:rPr>
        <w:t xml:space="preserve">Ўлчаш воситаси </w:t>
      </w:r>
      <w:r w:rsidRPr="002C4CE1">
        <w:rPr>
          <w:rFonts w:cs="Times New Roman"/>
          <w:color w:val="000000" w:themeColor="text1"/>
          <w:szCs w:val="24"/>
          <w:lang w:val="uz-Cyrl-UZ"/>
        </w:rPr>
        <w:t>деб ўлчашлар учун қўлланиладиган ва меъёрланган метрологик хоссаларга эга бўлган техникавий воситага айтилади.</w:t>
      </w:r>
    </w:p>
    <w:p w:rsidR="001D3D48" w:rsidRPr="002C4CE1" w:rsidRDefault="001D3D48" w:rsidP="00F938FF">
      <w:pPr>
        <w:spacing w:after="0"/>
        <w:ind w:firstLine="720"/>
        <w:jc w:val="both"/>
        <w:rPr>
          <w:rFonts w:cs="Times New Roman"/>
          <w:color w:val="000000" w:themeColor="text1"/>
          <w:szCs w:val="24"/>
        </w:rPr>
      </w:pPr>
      <w:r w:rsidRPr="002C4CE1">
        <w:rPr>
          <w:rFonts w:cs="Times New Roman"/>
          <w:color w:val="000000" w:themeColor="text1"/>
          <w:szCs w:val="24"/>
        </w:rPr>
        <w:t>Ўлчаш воситаларининг турлари хилма-хил. Улар содда ёки мураккаб, аниқлиги катта ёки кичик бўлиши мумкин. Ўлчаш воситалари меъёрланган метрологик хо</w:t>
      </w:r>
      <w:r w:rsidRPr="002C4CE1">
        <w:rPr>
          <w:rFonts w:cs="Times New Roman"/>
          <w:color w:val="000000" w:themeColor="text1"/>
          <w:szCs w:val="24"/>
          <w:lang w:val="uz-Cyrl-UZ"/>
        </w:rPr>
        <w:t>с</w:t>
      </w:r>
      <w:r w:rsidRPr="002C4CE1">
        <w:rPr>
          <w:rFonts w:cs="Times New Roman"/>
          <w:color w:val="000000" w:themeColor="text1"/>
          <w:szCs w:val="24"/>
        </w:rPr>
        <w:t xml:space="preserve">саларга эга бўлишлари лозим ва бу метрологик хоссалар даврий равишда текширилиб турилади. Ўлчаш амалида ўлчанаётган катталикнинг қиймати тўғри аниқланиши айнан мана шу ўлчаш воситасининг тўғри танланишига ва ишлашига боғлиқ. </w:t>
      </w:r>
    </w:p>
    <w:p w:rsidR="001D3D48" w:rsidRPr="002C4CE1" w:rsidRDefault="001D3D48" w:rsidP="00F938FF">
      <w:pPr>
        <w:spacing w:after="0"/>
        <w:ind w:firstLine="720"/>
        <w:jc w:val="both"/>
        <w:rPr>
          <w:rFonts w:cs="Times New Roman"/>
          <w:color w:val="000000" w:themeColor="text1"/>
          <w:szCs w:val="24"/>
        </w:rPr>
      </w:pPr>
      <w:r w:rsidRPr="002C4CE1">
        <w:rPr>
          <w:rFonts w:cs="Times New Roman"/>
          <w:color w:val="000000" w:themeColor="text1"/>
          <w:szCs w:val="24"/>
        </w:rPr>
        <w:t>Ўлчаш воситаларининг намоёндалари сифатида қуйидагиларни келтиришимиз мумкин:</w:t>
      </w:r>
    </w:p>
    <w:p w:rsidR="001D3D48" w:rsidRPr="002C4CE1" w:rsidRDefault="001D3D48" w:rsidP="00F938FF">
      <w:pPr>
        <w:numPr>
          <w:ilvl w:val="0"/>
          <w:numId w:val="9"/>
        </w:numPr>
        <w:overflowPunct w:val="0"/>
        <w:autoSpaceDE w:val="0"/>
        <w:autoSpaceDN w:val="0"/>
        <w:adjustRightInd w:val="0"/>
        <w:spacing w:after="0"/>
        <w:ind w:firstLine="426"/>
        <w:jc w:val="both"/>
        <w:textAlignment w:val="baseline"/>
        <w:rPr>
          <w:rFonts w:cs="Times New Roman"/>
          <w:color w:val="000000" w:themeColor="text1"/>
          <w:szCs w:val="24"/>
        </w:rPr>
      </w:pPr>
      <w:r w:rsidRPr="002C4CE1">
        <w:rPr>
          <w:rFonts w:cs="Times New Roman"/>
          <w:color w:val="000000" w:themeColor="text1"/>
          <w:szCs w:val="24"/>
        </w:rPr>
        <w:t xml:space="preserve"> ўлчовлар;</w:t>
      </w:r>
    </w:p>
    <w:p w:rsidR="001D3D48" w:rsidRPr="002C4CE1" w:rsidRDefault="001D3D48" w:rsidP="00F938FF">
      <w:pPr>
        <w:numPr>
          <w:ilvl w:val="0"/>
          <w:numId w:val="9"/>
        </w:numPr>
        <w:overflowPunct w:val="0"/>
        <w:autoSpaceDE w:val="0"/>
        <w:autoSpaceDN w:val="0"/>
        <w:adjustRightInd w:val="0"/>
        <w:spacing w:after="0"/>
        <w:ind w:firstLine="426"/>
        <w:jc w:val="both"/>
        <w:textAlignment w:val="baseline"/>
        <w:rPr>
          <w:rFonts w:cs="Times New Roman"/>
          <w:color w:val="000000" w:themeColor="text1"/>
          <w:szCs w:val="24"/>
        </w:rPr>
      </w:pPr>
      <w:r w:rsidRPr="002C4CE1">
        <w:rPr>
          <w:rFonts w:cs="Times New Roman"/>
          <w:color w:val="000000" w:themeColor="text1"/>
          <w:szCs w:val="24"/>
        </w:rPr>
        <w:t xml:space="preserve"> ўлчаш асбоблари;</w:t>
      </w:r>
    </w:p>
    <w:p w:rsidR="001D3D48" w:rsidRPr="002C4CE1" w:rsidRDefault="001D3D48" w:rsidP="00F938FF">
      <w:pPr>
        <w:numPr>
          <w:ilvl w:val="0"/>
          <w:numId w:val="9"/>
        </w:numPr>
        <w:overflowPunct w:val="0"/>
        <w:autoSpaceDE w:val="0"/>
        <w:autoSpaceDN w:val="0"/>
        <w:adjustRightInd w:val="0"/>
        <w:spacing w:after="0"/>
        <w:ind w:firstLine="426"/>
        <w:jc w:val="both"/>
        <w:textAlignment w:val="baseline"/>
        <w:rPr>
          <w:rFonts w:cs="Times New Roman"/>
          <w:color w:val="000000" w:themeColor="text1"/>
          <w:szCs w:val="24"/>
        </w:rPr>
      </w:pPr>
      <w:r w:rsidRPr="002C4CE1">
        <w:rPr>
          <w:rFonts w:cs="Times New Roman"/>
          <w:color w:val="000000" w:themeColor="text1"/>
          <w:szCs w:val="24"/>
        </w:rPr>
        <w:t xml:space="preserve"> ўлчаш ўзгарткичлари;</w:t>
      </w:r>
    </w:p>
    <w:p w:rsidR="001D3D48" w:rsidRPr="002C4CE1" w:rsidRDefault="001D3D48" w:rsidP="00F938FF">
      <w:pPr>
        <w:numPr>
          <w:ilvl w:val="0"/>
          <w:numId w:val="9"/>
        </w:numPr>
        <w:overflowPunct w:val="0"/>
        <w:autoSpaceDE w:val="0"/>
        <w:autoSpaceDN w:val="0"/>
        <w:adjustRightInd w:val="0"/>
        <w:spacing w:after="0"/>
        <w:ind w:firstLine="426"/>
        <w:jc w:val="both"/>
        <w:textAlignment w:val="baseline"/>
        <w:rPr>
          <w:rFonts w:cs="Times New Roman"/>
          <w:color w:val="000000" w:themeColor="text1"/>
          <w:szCs w:val="24"/>
        </w:rPr>
      </w:pPr>
      <w:r w:rsidRPr="002C4CE1">
        <w:rPr>
          <w:rFonts w:cs="Times New Roman"/>
          <w:color w:val="000000" w:themeColor="text1"/>
          <w:szCs w:val="24"/>
        </w:rPr>
        <w:t xml:space="preserve"> ўлчаш қурилмалари;</w:t>
      </w:r>
    </w:p>
    <w:p w:rsidR="001D3D48" w:rsidRPr="002C4CE1" w:rsidRDefault="001D3D48" w:rsidP="00F938FF">
      <w:pPr>
        <w:numPr>
          <w:ilvl w:val="0"/>
          <w:numId w:val="9"/>
        </w:numPr>
        <w:overflowPunct w:val="0"/>
        <w:autoSpaceDE w:val="0"/>
        <w:autoSpaceDN w:val="0"/>
        <w:adjustRightInd w:val="0"/>
        <w:spacing w:after="0"/>
        <w:ind w:firstLine="426"/>
        <w:jc w:val="both"/>
        <w:textAlignment w:val="baseline"/>
        <w:rPr>
          <w:rFonts w:cs="Times New Roman"/>
          <w:color w:val="000000" w:themeColor="text1"/>
          <w:szCs w:val="24"/>
        </w:rPr>
      </w:pPr>
      <w:r w:rsidRPr="002C4CE1">
        <w:rPr>
          <w:rFonts w:cs="Times New Roman"/>
          <w:color w:val="000000" w:themeColor="text1"/>
          <w:szCs w:val="24"/>
        </w:rPr>
        <w:t xml:space="preserve"> ўлчаш тизимлари.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Ўлчовлар - кенг тарқалган ўлчаш воситаларидан ҳисобланади.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b/>
          <w:color w:val="000000" w:themeColor="text1"/>
          <w:szCs w:val="24"/>
        </w:rPr>
        <w:t>Ўлчов</w:t>
      </w:r>
      <w:r w:rsidRPr="002C4CE1">
        <w:rPr>
          <w:rFonts w:cs="Times New Roman"/>
          <w:color w:val="000000" w:themeColor="text1"/>
          <w:szCs w:val="24"/>
        </w:rPr>
        <w:t xml:space="preserve"> деб, катталикнинг аниқ бир қийматини ҳосил қиладиган, сақлайдиган ўлчаш воситасига айтилади. Масалан, тарози тоши, электр қаршилиги, конденсатори ва шу кабиларни ўлчовларга мисол қилиб олишимиз мумкин.</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Ўлчовларнинг ҳам турлари ва хиллари кўп. Стандарт намуналар ва намунавий моддалар ҳам ўлчовлар туркумига киритилган.</w:t>
      </w:r>
    </w:p>
    <w:p w:rsidR="001D3D48" w:rsidRPr="002C4CE1" w:rsidRDefault="001D3D48" w:rsidP="00F938FF">
      <w:pPr>
        <w:spacing w:after="0"/>
        <w:ind w:firstLine="709"/>
        <w:jc w:val="both"/>
        <w:rPr>
          <w:rFonts w:cs="Times New Roman"/>
          <w:color w:val="000000" w:themeColor="text1"/>
          <w:szCs w:val="24"/>
        </w:rPr>
      </w:pPr>
      <w:r w:rsidRPr="002C4CE1">
        <w:rPr>
          <w:rFonts w:cs="Times New Roman"/>
          <w:b/>
          <w:color w:val="000000" w:themeColor="text1"/>
          <w:szCs w:val="24"/>
        </w:rPr>
        <w:t xml:space="preserve">Стандарт намуна - </w:t>
      </w:r>
      <w:r w:rsidRPr="002C4CE1">
        <w:rPr>
          <w:rFonts w:cs="Times New Roman"/>
          <w:color w:val="000000" w:themeColor="text1"/>
          <w:szCs w:val="24"/>
        </w:rPr>
        <w:t>модда ва мат</w:t>
      </w:r>
      <w:r w:rsidRPr="002C4CE1">
        <w:rPr>
          <w:rFonts w:cs="Times New Roman"/>
          <w:color w:val="000000" w:themeColor="text1"/>
          <w:szCs w:val="24"/>
          <w:lang w:val="uz-Cyrl-UZ"/>
        </w:rPr>
        <w:t>е</w:t>
      </w:r>
      <w:r w:rsidRPr="002C4CE1">
        <w:rPr>
          <w:rFonts w:cs="Times New Roman"/>
          <w:color w:val="000000" w:themeColor="text1"/>
          <w:szCs w:val="24"/>
        </w:rPr>
        <w:t>риалларнинг хоссаларини ва хусусиятларини тавсифловчи катталикларни ҳосил қилиш учун хизмат қиладиган ўлчов саналади. Масалан, ғадир-будурликнинг намуналари, намликнинг стандарт намуналари.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b/>
          <w:color w:val="000000" w:themeColor="text1"/>
          <w:szCs w:val="24"/>
        </w:rPr>
        <w:t>Намунавий модда</w:t>
      </w:r>
      <w:r w:rsidRPr="002C4CE1">
        <w:rPr>
          <w:rFonts w:cs="Times New Roman"/>
          <w:color w:val="000000" w:themeColor="text1"/>
          <w:szCs w:val="24"/>
        </w:rPr>
        <w:t xml:space="preserve"> эса, муайян тайёрлаш шароитида ҳосил бўладиган ва аниқ хоссаларга эга бўлган модда саналади. Масалан, "тоза сув", "тоза металл" ва ҳоказолар. "Тоза рух" 420</w:t>
      </w:r>
      <w:r w:rsidRPr="002C4CE1">
        <w:rPr>
          <w:rFonts w:cs="Times New Roman"/>
          <w:color w:val="000000" w:themeColor="text1"/>
          <w:szCs w:val="24"/>
          <w:vertAlign w:val="superscript"/>
        </w:rPr>
        <w:t>0</w:t>
      </w:r>
      <w:r w:rsidRPr="002C4CE1">
        <w:rPr>
          <w:rFonts w:cs="Times New Roman"/>
          <w:color w:val="000000" w:themeColor="text1"/>
          <w:szCs w:val="24"/>
        </w:rPr>
        <w:t>С температурани ҳосил қилишда ишлатилади.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Ўлчовлар кўп қийматли (ўзгарувчан қаршиликлар, миллиметрларга бўлинган чизғич) ва бир қийматли (тарози тоши, ўлчаш колбаси, нормал элемент) турларга бўлинади. Баъзан ўлчовлар тўпламидан ҳам фойдаланилади.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lastRenderedPageBreak/>
        <w:t>Катталикнинг ўлчамини ҳосил қилиш ва фойдаланишда қуйидаги қаторни ёдда тутишимиз лозим бўлади: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Ишчи ўлчаш воситалари, намунавий ўлчаш воситалари, ишчи эталон, солиштириш эталони, нус</w:t>
      </w:r>
      <w:r w:rsidRPr="002C4CE1">
        <w:rPr>
          <w:rFonts w:cs="Times New Roman"/>
          <w:color w:val="000000" w:themeColor="text1"/>
          <w:szCs w:val="24"/>
          <w:lang w:val="uz-Cyrl-UZ"/>
        </w:rPr>
        <w:t>х</w:t>
      </w:r>
      <w:r w:rsidRPr="002C4CE1">
        <w:rPr>
          <w:rFonts w:cs="Times New Roman"/>
          <w:color w:val="000000" w:themeColor="text1"/>
          <w:szCs w:val="24"/>
        </w:rPr>
        <w:t>а эталон, иккиламчи эталон, махсус эталон, бирламчи эталон ва давлат эталони.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Фан ва техниканинг энг юқори савиясида аниқлик билан ишланган намунавий ўлчовлар </w:t>
      </w:r>
      <w:r w:rsidRPr="002C4CE1">
        <w:rPr>
          <w:rFonts w:cs="Times New Roman"/>
          <w:b/>
          <w:color w:val="000000" w:themeColor="text1"/>
          <w:szCs w:val="24"/>
          <w:u w:val="single"/>
        </w:rPr>
        <w:t>эталонлар</w:t>
      </w:r>
      <w:r w:rsidRPr="002C4CE1">
        <w:rPr>
          <w:rFonts w:cs="Times New Roman"/>
          <w:color w:val="000000" w:themeColor="text1"/>
          <w:szCs w:val="24"/>
        </w:rPr>
        <w:t>деб аталади. Эталонлар ишлатиладиган ва давлат эталонларига бўлинади. Давлат эталонлари намунавий ўлчов ва асбобларни текширишда қўлланилади ва Давлат стандарти идораларида сақланади.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b/>
          <w:color w:val="000000" w:themeColor="text1"/>
          <w:szCs w:val="24"/>
        </w:rPr>
        <w:t xml:space="preserve">Ўлчаш асбоби </w:t>
      </w:r>
      <w:r w:rsidRPr="002C4CE1">
        <w:rPr>
          <w:rFonts w:cs="Times New Roman"/>
          <w:color w:val="000000" w:themeColor="text1"/>
          <w:szCs w:val="24"/>
        </w:rPr>
        <w:t>деб кузатиш (кузатувчи) учун қулай кўринишли шаклда ўлчаш маълумоти сигналини ишлаб чиқишга мўлжалланган ўлчаш воситасига айтилади.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Маълумотни тавсиф этишига қараб ўлчаш воситалари қуйидагиларга бўлинади:</w:t>
      </w:r>
    </w:p>
    <w:p w:rsidR="001D3D48" w:rsidRPr="002C4CE1" w:rsidRDefault="001D3D48" w:rsidP="00F938FF">
      <w:pPr>
        <w:numPr>
          <w:ilvl w:val="0"/>
          <w:numId w:val="10"/>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 Шкалали ўлчаш воситалари;</w:t>
      </w:r>
    </w:p>
    <w:p w:rsidR="001D3D48" w:rsidRPr="002C4CE1" w:rsidRDefault="001D3D48" w:rsidP="00F938FF">
      <w:pPr>
        <w:numPr>
          <w:ilvl w:val="0"/>
          <w:numId w:val="10"/>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 Рақамли ўлчаш воситалари;</w:t>
      </w:r>
    </w:p>
    <w:p w:rsidR="001D3D48" w:rsidRPr="002C4CE1" w:rsidRDefault="001D3D48" w:rsidP="00F938FF">
      <w:pPr>
        <w:numPr>
          <w:ilvl w:val="0"/>
          <w:numId w:val="10"/>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 Ўзиёзар ўлчаш воситалари. </w:t>
      </w:r>
    </w:p>
    <w:p w:rsidR="001D3D48" w:rsidRPr="002C4CE1" w:rsidRDefault="001D3D48" w:rsidP="00F938FF">
      <w:pPr>
        <w:jc w:val="both"/>
        <w:rPr>
          <w:rFonts w:cs="Times New Roman"/>
          <w:color w:val="000000" w:themeColor="text1"/>
          <w:szCs w:val="24"/>
        </w:rPr>
      </w:pPr>
    </w:p>
    <w:p w:rsidR="001D3D48" w:rsidRPr="002C4CE1" w:rsidRDefault="001D3D48" w:rsidP="00F938FF">
      <w:pPr>
        <w:jc w:val="both"/>
        <w:rPr>
          <w:rFonts w:cs="Times New Roman"/>
          <w:color w:val="000000" w:themeColor="text1"/>
          <w:szCs w:val="24"/>
        </w:rPr>
      </w:pPr>
      <w:r w:rsidRPr="002C4CE1">
        <w:rPr>
          <w:rFonts w:cs="Times New Roman"/>
          <w:noProof/>
          <w:color w:val="000000" w:themeColor="text1"/>
          <w:szCs w:val="24"/>
        </w:rPr>
        <w:drawing>
          <wp:inline distT="0" distB="0" distL="0" distR="0" wp14:anchorId="2542359E" wp14:editId="780FC2EA">
            <wp:extent cx="4140835" cy="3209290"/>
            <wp:effectExtent l="0" t="0" r="0" b="0"/>
            <wp:docPr id="1" name="Рисунок 1" descr="clip_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p_image002"/>
                    <pic:cNvPicPr>
                      <a:picLocks noChangeAspect="1" noChangeArrowheads="1"/>
                    </pic:cNvPicPr>
                  </pic:nvPicPr>
                  <pic:blipFill>
                    <a:blip r:embed="rId20">
                      <a:extLst>
                        <a:ext uri="{28A0092B-C50C-407E-A947-70E740481C1C}">
                          <a14:useLocalDpi xmlns:a14="http://schemas.microsoft.com/office/drawing/2010/main" val="0"/>
                        </a:ext>
                      </a:extLst>
                    </a:blip>
                    <a:srcRect l="5092" t="909" r="2576" b="1297"/>
                    <a:stretch>
                      <a:fillRect/>
                    </a:stretch>
                  </pic:blipFill>
                  <pic:spPr bwMode="auto">
                    <a:xfrm>
                      <a:off x="0" y="0"/>
                      <a:ext cx="4140835" cy="3209290"/>
                    </a:xfrm>
                    <a:prstGeom prst="rect">
                      <a:avLst/>
                    </a:prstGeom>
                    <a:noFill/>
                    <a:ln>
                      <a:noFill/>
                    </a:ln>
                  </pic:spPr>
                </pic:pic>
              </a:graphicData>
            </a:graphic>
          </wp:inline>
        </w:drawing>
      </w:r>
    </w:p>
    <w:p w:rsidR="001D3D48" w:rsidRPr="002C4CE1" w:rsidRDefault="001D3D48" w:rsidP="00F938FF">
      <w:pPr>
        <w:jc w:val="both"/>
        <w:rPr>
          <w:rFonts w:cs="Times New Roman"/>
          <w:color w:val="000000" w:themeColor="text1"/>
          <w:szCs w:val="24"/>
        </w:rPr>
      </w:pPr>
      <w:r w:rsidRPr="002C4CE1">
        <w:rPr>
          <w:rFonts w:cs="Times New Roman"/>
          <w:color w:val="000000" w:themeColor="text1"/>
          <w:szCs w:val="24"/>
        </w:rPr>
        <w:t>4.1-расм.  Ўзиёзар асбоблар</w:t>
      </w:r>
    </w:p>
    <w:p w:rsidR="001D3D48" w:rsidRPr="002C4CE1" w:rsidRDefault="001D3D48" w:rsidP="00F938FF">
      <w:pPr>
        <w:jc w:val="both"/>
        <w:rPr>
          <w:rFonts w:cs="Times New Roman"/>
          <w:color w:val="000000" w:themeColor="text1"/>
          <w:szCs w:val="24"/>
        </w:rPr>
      </w:pPr>
      <w:r w:rsidRPr="002C4CE1">
        <w:rPr>
          <w:rFonts w:cs="Times New Roman"/>
          <w:color w:val="000000" w:themeColor="text1"/>
          <w:szCs w:val="24"/>
        </w:rPr>
        <w:t>а) узлуксиз ёзувли ўзиёзар асбоб;  б) нуқтали ўзиёзар асбоб.</w:t>
      </w:r>
    </w:p>
    <w:p w:rsidR="001D3D48" w:rsidRPr="002C4CE1" w:rsidRDefault="001D3D48" w:rsidP="00F938FF">
      <w:pPr>
        <w:spacing w:after="0"/>
        <w:jc w:val="both"/>
        <w:rPr>
          <w:rFonts w:eastAsia="Times New Roman" w:cs="Times New Roman"/>
          <w:b/>
          <w:color w:val="000000" w:themeColor="text1"/>
          <w:szCs w:val="24"/>
        </w:rPr>
      </w:pPr>
      <w:r w:rsidRPr="002C4CE1">
        <w:rPr>
          <w:rFonts w:cs="Times New Roman"/>
          <w:b/>
          <w:color w:val="000000" w:themeColor="text1"/>
          <w:szCs w:val="24"/>
        </w:rPr>
        <w:t xml:space="preserve">3.3. </w:t>
      </w:r>
      <w:r w:rsidRPr="002C4CE1">
        <w:rPr>
          <w:rFonts w:cs="Times New Roman"/>
          <w:b/>
          <w:color w:val="000000" w:themeColor="text1"/>
          <w:szCs w:val="24"/>
          <w:lang w:val="uz-Cyrl-UZ"/>
        </w:rPr>
        <w:t>Ў</w:t>
      </w:r>
      <w:r w:rsidRPr="002C4CE1">
        <w:rPr>
          <w:rFonts w:eastAsia="Times New Roman" w:cs="Times New Roman"/>
          <w:b/>
          <w:color w:val="000000" w:themeColor="text1"/>
          <w:szCs w:val="24"/>
        </w:rPr>
        <w:t>лчаш хатоликлари.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Ўлчаш натижасида, одатда, ўлчанаётган катталикнинг ҳақиқий қийматидан фарқ қиладиган қиймати топилади. Қўпинча, физик катталикнинг ҳақиқий қиймати номаълум бўлади ва шу катталикнинг қиймати ўрнида унинг тажриба ёрдамида топилган қийматларидан фойдаланилади. Бу қиймат катталикнинг ҳақиқий қийматига шунча якин бўладики кўзда тутилган мақсад учун ундан фойдаланиш мумкин. Катталикнинг ўлчаш усули билан топилган қиймати </w:t>
      </w:r>
      <w:r w:rsidRPr="002C4CE1">
        <w:rPr>
          <w:rFonts w:cs="Times New Roman"/>
          <w:b/>
          <w:color w:val="000000" w:themeColor="text1"/>
          <w:szCs w:val="24"/>
          <w:lang w:val="uz-Cyrl-UZ"/>
        </w:rPr>
        <w:t>ўлчаш натижаси</w:t>
      </w:r>
      <w:r w:rsidRPr="002C4CE1">
        <w:rPr>
          <w:rFonts w:cs="Times New Roman"/>
          <w:color w:val="000000" w:themeColor="text1"/>
          <w:szCs w:val="24"/>
          <w:lang w:val="uz-Cyrl-UZ"/>
        </w:rPr>
        <w:t xml:space="preserve"> дейилади. Ўлчаш натижаси билан ўлчанаётган катталикнинг ҳақикий қиймати орасидаги фарқ </w:t>
      </w:r>
      <w:r w:rsidRPr="002C4CE1">
        <w:rPr>
          <w:rFonts w:cs="Times New Roman"/>
          <w:b/>
          <w:color w:val="000000" w:themeColor="text1"/>
          <w:szCs w:val="24"/>
          <w:lang w:val="uz-Cyrl-UZ"/>
        </w:rPr>
        <w:t>ўлчаш хатолиги</w:t>
      </w:r>
      <w:r w:rsidRPr="002C4CE1">
        <w:rPr>
          <w:rFonts w:cs="Times New Roman"/>
          <w:color w:val="000000" w:themeColor="text1"/>
          <w:szCs w:val="24"/>
          <w:lang w:val="uz-Cyrl-UZ"/>
        </w:rPr>
        <w:t xml:space="preserve"> дейилади. Ўлчанаётган катталик бирликларида ифодаланган ўлчаш хатолиги ўлчашнинг </w:t>
      </w:r>
      <w:r w:rsidRPr="002C4CE1">
        <w:rPr>
          <w:rFonts w:cs="Times New Roman"/>
          <w:b/>
          <w:color w:val="000000" w:themeColor="text1"/>
          <w:szCs w:val="24"/>
          <w:lang w:val="uz-Cyrl-UZ"/>
        </w:rPr>
        <w:t>мутлақ хатолиги</w:t>
      </w:r>
      <w:r w:rsidRPr="002C4CE1">
        <w:rPr>
          <w:rFonts w:cs="Times New Roman"/>
          <w:color w:val="000000" w:themeColor="text1"/>
          <w:szCs w:val="24"/>
          <w:lang w:val="uz-Cyrl-UZ"/>
        </w:rPr>
        <w:t xml:space="preserve"> дейилади: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∆Х=Х-Х</w:t>
      </w:r>
      <w:r w:rsidRPr="002C4CE1">
        <w:rPr>
          <w:rFonts w:cs="Times New Roman"/>
          <w:color w:val="000000" w:themeColor="text1"/>
          <w:szCs w:val="24"/>
          <w:vertAlign w:val="subscript"/>
          <w:lang w:val="uz-Cyrl-UZ"/>
        </w:rPr>
        <w:t>ҳ</w:t>
      </w:r>
      <w:r w:rsidRPr="002C4CE1">
        <w:rPr>
          <w:rFonts w:cs="Times New Roman"/>
          <w:color w:val="000000" w:themeColor="text1"/>
          <w:szCs w:val="24"/>
          <w:lang w:val="uz-Cyrl-UZ"/>
        </w:rPr>
        <w:t xml:space="preserve">           (1.5)</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i/>
          <w:color w:val="000000" w:themeColor="text1"/>
          <w:szCs w:val="24"/>
          <w:lang w:val="uz-Cyrl-UZ"/>
        </w:rPr>
        <w:t xml:space="preserve">бу ерда, ∆Х — мутлақ хатолик; </w:t>
      </w:r>
      <w:r w:rsidR="00E94DF2" w:rsidRPr="002C4CE1">
        <w:rPr>
          <w:rFonts w:cs="Times New Roman"/>
          <w:i/>
          <w:color w:val="000000" w:themeColor="text1"/>
          <w:szCs w:val="24"/>
          <w:lang w:val="uz-Cyrl-UZ"/>
        </w:rPr>
        <w:t>Х</w:t>
      </w:r>
      <w:r w:rsidRPr="002C4CE1">
        <w:rPr>
          <w:rFonts w:cs="Times New Roman"/>
          <w:i/>
          <w:color w:val="000000" w:themeColor="text1"/>
          <w:szCs w:val="24"/>
          <w:lang w:val="uz-Cyrl-UZ"/>
        </w:rPr>
        <w:t xml:space="preserve">—ўлчаш натижаси; </w:t>
      </w:r>
      <w:r w:rsidR="00E94DF2" w:rsidRPr="002C4CE1">
        <w:rPr>
          <w:rFonts w:cs="Times New Roman"/>
          <w:i/>
          <w:color w:val="000000" w:themeColor="text1"/>
          <w:szCs w:val="24"/>
          <w:lang w:val="uz-Cyrl-UZ"/>
        </w:rPr>
        <w:t>Х</w:t>
      </w:r>
      <w:r w:rsidRPr="002C4CE1">
        <w:rPr>
          <w:rFonts w:cs="Times New Roman"/>
          <w:i/>
          <w:color w:val="000000" w:themeColor="text1"/>
          <w:szCs w:val="24"/>
          <w:vertAlign w:val="subscript"/>
          <w:lang w:val="uz-Cyrl-UZ"/>
        </w:rPr>
        <w:t>ҳ</w:t>
      </w:r>
      <w:r w:rsidRPr="002C4CE1">
        <w:rPr>
          <w:rFonts w:cs="Times New Roman"/>
          <w:i/>
          <w:color w:val="000000" w:themeColor="text1"/>
          <w:szCs w:val="24"/>
          <w:lang w:val="uz-Cyrl-UZ"/>
        </w:rPr>
        <w:t xml:space="preserve"> — ўлчанаётгап катталикнинг хакиқий киймати</w:t>
      </w:r>
      <w:r w:rsidRPr="002C4CE1">
        <w:rPr>
          <w:rFonts w:cs="Times New Roman"/>
          <w:color w:val="000000" w:themeColor="text1"/>
          <w:szCs w:val="24"/>
          <w:lang w:val="uz-Cyrl-UZ"/>
        </w:rPr>
        <w:t>.</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Ўлчаш мутлақ хатолигининг ўлчанаётган катталикнинг ҳакиқий қийматига нисбати ўлчашнинг </w:t>
      </w:r>
      <w:r w:rsidRPr="002C4CE1">
        <w:rPr>
          <w:rFonts w:cs="Times New Roman"/>
          <w:i/>
          <w:color w:val="000000" w:themeColor="text1"/>
          <w:szCs w:val="24"/>
          <w:lang w:val="uz-Cyrl-UZ"/>
        </w:rPr>
        <w:t>нисбий хатолиги</w:t>
      </w:r>
      <w:r w:rsidRPr="002C4CE1">
        <w:rPr>
          <w:rFonts w:cs="Times New Roman"/>
          <w:color w:val="000000" w:themeColor="text1"/>
          <w:szCs w:val="24"/>
          <w:lang w:val="uz-Cyrl-UZ"/>
        </w:rPr>
        <w:t xml:space="preserve"> дейилади.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Ўлчаш хатоликлари уларнинг келиб чиқиши сабабларига кўра мунтазам, тасодифий ва қўпол хатоликларга бўлинади.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Мунтазам хатолик</w:t>
      </w:r>
      <w:r w:rsidRPr="002C4CE1">
        <w:rPr>
          <w:rFonts w:cs="Times New Roman"/>
          <w:color w:val="000000" w:themeColor="text1"/>
          <w:szCs w:val="24"/>
          <w:lang w:val="uz-Cyrl-UZ"/>
        </w:rPr>
        <w:t xml:space="preserve"> дейилганда фақат битта катталикни қайта-қайта ўлчаганда ўзгармас бўлиб қоладиган ёки бирор қонун бўйича ўзгарадиган ўлчаш хатолиги тушунилади. Улар аниқ қиймат ва ишорага эга бўлади, уларни тузатмалар киртиш билан йўқотиш мумкин.</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Катталикни ўлчаш натижасида олган қийматга мунтазам хатоликни йўқотиш мақсадида қўшиладиган қиймат </w:t>
      </w:r>
      <w:r w:rsidRPr="002C4CE1">
        <w:rPr>
          <w:rFonts w:cs="Times New Roman"/>
          <w:i/>
          <w:color w:val="000000" w:themeColor="text1"/>
          <w:szCs w:val="24"/>
          <w:lang w:val="uz-Cyrl-UZ"/>
        </w:rPr>
        <w:t>тузатма</w:t>
      </w:r>
      <w:r w:rsidRPr="002C4CE1">
        <w:rPr>
          <w:rFonts w:cs="Times New Roman"/>
          <w:color w:val="000000" w:themeColor="text1"/>
          <w:szCs w:val="24"/>
          <w:lang w:val="uz-Cyrl-UZ"/>
        </w:rPr>
        <w:t xml:space="preserve"> деб аталади. Одатда, мунтазам хатоликлар инструментал (ўлчаш асбоблари), ўлчаш усуллари, субъектив (ноаниқ ўқиш), ўрнатиш, услубий хатоликларга бўлинади.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Инструментал хатолик</w:t>
      </w:r>
      <w:r w:rsidRPr="002C4CE1">
        <w:rPr>
          <w:rFonts w:cs="Times New Roman"/>
          <w:color w:val="000000" w:themeColor="text1"/>
          <w:szCs w:val="24"/>
          <w:lang w:val="uz-Cyrl-UZ"/>
        </w:rPr>
        <w:t xml:space="preserve"> дейилганда қўлланаётган ўлчов асбоблари хатоликларига боғлиқ бўлган ўлчаш хатоликлари тушунилади. Юқори аниқликда ўлчайдиган асбоблар қўлланганда ўлчов асбобларининг такомиллашмагани орқасида келиб чиқадиган инструментал хатоликлар тузатма киритиш усули билан йўқотилади. Техник ўлчов асбобларининг инструментал хатоликларини йўқотиб бўлмайди, чунки бу асбобларни текширилганда тузатмалар билан таъминланмайди.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Ўлчаш усули хатолиги</w:t>
      </w:r>
      <w:r w:rsidRPr="002C4CE1">
        <w:rPr>
          <w:rFonts w:cs="Times New Roman"/>
          <w:color w:val="000000" w:themeColor="text1"/>
          <w:szCs w:val="24"/>
          <w:lang w:val="uz-Cyrl-UZ"/>
        </w:rPr>
        <w:t xml:space="preserve"> дейилганда усулнинг такомиллашмаганлиги орқасида келиб чиқадиган  хатолик тушунилади. Улар, кўпинча, янги усуллар қўллаганда, қийматлар орасидаги ҳақиқий боғланишни тахминий аппороксимация қилувчи тенгламалардан фойдаланилганда пайдо бўлади. Ўлчаш усули хатолиги ўлчов воситаси, хусусан, ўлчаш қурилмаси, баъзида эса, ўлчаш натижаси хатоликларини баҳолашда эътиборга олиниши лозим.</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Субъектив хатоликлар</w:t>
      </w:r>
      <w:r w:rsidRPr="002C4CE1">
        <w:rPr>
          <w:rFonts w:cs="Times New Roman"/>
          <w:color w:val="000000" w:themeColor="text1"/>
          <w:szCs w:val="24"/>
          <w:lang w:val="uz-Cyrl-UZ"/>
        </w:rPr>
        <w:t xml:space="preserve"> кузатувчининг шахсий хусусиятларидан масалан, бирор сигнал берилган пайтни кайд қилишда кечикиш ёки шошилишдан, шкала бир бўлими чегарасида кўрсатувни нотўғри ёзиб олишдан, параллаксдан ва ҳоказодан келиб чиқади. Параллаксдан ҳосил бўлган хатолик дейилганда санаш хатолигига кирадиган, шкала сиртидан бирор масофада жойлашган стрелка шу сиртга перпендикуляр бўлмаган йўналишда визирлаш (белгилаш) натижасида келиб чикадиган хатолик тушунилади.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Ўрнатиш хатолиги</w:t>
      </w:r>
      <w:r w:rsidRPr="002C4CE1">
        <w:rPr>
          <w:rFonts w:cs="Times New Roman"/>
          <w:color w:val="000000" w:themeColor="text1"/>
          <w:szCs w:val="24"/>
          <w:lang w:val="uz-Cyrl-UZ"/>
        </w:rPr>
        <w:t xml:space="preserve"> ўлчов асбоби стрелкасининг шкала бошланғич белгисига нотўғри ўрнатилиши натижасида ёки ўлчаш воситасини эътиборсизлик билан, масалан, вертикал ёки горизонтал бўйича ўрнатилмаслиги натижасида келиб чиқади.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Ўлчаш услуби хатоликлари</w:t>
      </w:r>
      <w:r w:rsidRPr="002C4CE1">
        <w:rPr>
          <w:rFonts w:cs="Times New Roman"/>
          <w:color w:val="000000" w:themeColor="text1"/>
          <w:szCs w:val="24"/>
          <w:lang w:val="uz-Cyrl-UZ"/>
        </w:rPr>
        <w:t xml:space="preserve"> катталикларни (босим ҳарорат ва б. ни) ўлчаш услуби билан боғлиқ бўлган ва қўлланаётган ўлчаш асбобларига боғлиқ бўлмаган хатоликларидан иборат.</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Ўлчашларни, айниқса, аниқ ўлчашларни бажаришда ўлчаш натижасини мунтазам хатоликлар анчагина бузиши мумкин. Шунинг учун, ўлчашларни бажаришга киришишдан аввал бу хатоликларнинг барча манбаларини аниқлаш ва уларни йўқотиш чораларини кўриш зарур. Аммо мунтазам хатоликларни топиш ва йўқотиш учун узил-кесил қоидалар бериш амалда мумкин эмас, чунки турли катталикларни ўлчаш усуллари ғоятда турли-тумандир.</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t>Тасодифий хатолик</w:t>
      </w:r>
      <w:r w:rsidRPr="002C4CE1">
        <w:rPr>
          <w:rFonts w:cs="Times New Roman"/>
          <w:color w:val="000000" w:themeColor="text1"/>
          <w:szCs w:val="24"/>
          <w:lang w:val="uz-Cyrl-UZ"/>
        </w:rPr>
        <w:t xml:space="preserve"> дейилганда фақат битта катталикни қайта-қайта ўлчаш мобайнида тасодифий ўзгарувчи ўлчаш хатолиги тушунилади. Тасодифий хатоликнинг борлигини фақат битта катталикни бир хил синчковлик билан қайта-қайта ўлчангандагина сезиш мумкин. Агар хар бир ўлчаш натижаси бошқалардан фарқ қилса, у ҳолда тасодифий хатолик мавжуд бўлади. Шу хатоликларни баҳолаш эҳтимоллар назарияси ва математик статистика назариясига асосланган бўлиб, улар ўлчаш натижаси ўлчанаётган катталикнинг ҳақиқий қийматига яқинлашиш даражасини бахолаш усулларини, хатоликнинг эҳтимолий чегарасини баҳолаш имконини беради, яъни натижани аниқлаш, бошқача айтганда, ўлчанаётган катталикнинг ҳақиқий қийматига анчагина яқин қийматини топиш ва кузатиш натижасини топиш имконини беради.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b/>
          <w:color w:val="000000" w:themeColor="text1"/>
          <w:szCs w:val="24"/>
          <w:lang w:val="uz-Cyrl-UZ"/>
        </w:rPr>
        <w:lastRenderedPageBreak/>
        <w:t>Ўлчашнинг қўпол хатолиги</w:t>
      </w:r>
      <w:r w:rsidRPr="002C4CE1">
        <w:rPr>
          <w:rFonts w:cs="Times New Roman"/>
          <w:color w:val="000000" w:themeColor="text1"/>
          <w:szCs w:val="24"/>
          <w:lang w:val="uz-Cyrl-UZ"/>
        </w:rPr>
        <w:t xml:space="preserve"> дейилганда берилган шартлар бажарилганда юз берадиган, кутилган натижадан тубдан фарқ қиладиган ўлчаш хатолиги тушунилади.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Ўлчашдан кўзда тутилган мақсад ва ўлчаш аниқлигига қўйиладиган талабларга қараб ўлчашлар аниқ (лаборатория) ва техник ўлчашларга бўлинади. Ўлчаш натижасининг ўлча-наётган катталик ҳақиқий қийматига яқинлигини ифодаловчи ўлчаш сифати </w:t>
      </w:r>
      <w:r w:rsidRPr="002C4CE1">
        <w:rPr>
          <w:rFonts w:cs="Times New Roman"/>
          <w:b/>
          <w:color w:val="000000" w:themeColor="text1"/>
          <w:szCs w:val="24"/>
          <w:lang w:val="uz-Cyrl-UZ"/>
        </w:rPr>
        <w:t>ўлчаш аниқлиги</w:t>
      </w:r>
      <w:r w:rsidRPr="002C4CE1">
        <w:rPr>
          <w:rFonts w:cs="Times New Roman"/>
          <w:color w:val="000000" w:themeColor="text1"/>
          <w:szCs w:val="24"/>
          <w:lang w:val="uz-Cyrl-UZ"/>
        </w:rPr>
        <w:t xml:space="preserve"> деб аталади. Аниқликни оширишга интилиб, биз ўлчаш хатолигини камайтиришимиз лозим. Аммо аниқликни ошириш усуллари, кўпинча, мураккаб бўлади ва қиммат туради. Шунинг учун, аввал ўлчашнинг конкрет шарт-шароитлари ва мақсадларга боғлиқ бўлган мақбул аниқликни баҳолаб олиш ва зарур бўлса, сўнгра аниқликни ошириш чораларини кўриш лозим. Ўлчашни бажарувчи асбобларнинг кўрсатиши ўлчанаётган катталикнинг ҳақиқий қийматидан фарқ қилади. Шунинг учун, ўлчов асбобининг кўрсатиши ва ҳақиқий кўрсатиши деган тушунчалар мавжуд.</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Катталикнинг саноққа кўра топилган қиймати </w:t>
      </w:r>
      <w:r w:rsidRPr="002C4CE1">
        <w:rPr>
          <w:rFonts w:cs="Times New Roman"/>
          <w:i/>
          <w:color w:val="000000" w:themeColor="text1"/>
          <w:szCs w:val="24"/>
          <w:lang w:val="uz-Cyrl-UZ"/>
        </w:rPr>
        <w:t>ўлчов асбобининг кўрсатиши</w:t>
      </w:r>
      <w:r w:rsidRPr="002C4CE1">
        <w:rPr>
          <w:rFonts w:cs="Times New Roman"/>
          <w:color w:val="000000" w:themeColor="text1"/>
          <w:szCs w:val="24"/>
          <w:lang w:val="uz-Cyrl-UZ"/>
        </w:rPr>
        <w:t xml:space="preserve"> дейилади. Бу катталикнинг намуна асбоблар орқали аниқланган кўрсатиши </w:t>
      </w:r>
      <w:r w:rsidRPr="002C4CE1">
        <w:rPr>
          <w:rFonts w:cs="Times New Roman"/>
          <w:i/>
          <w:color w:val="000000" w:themeColor="text1"/>
          <w:szCs w:val="24"/>
          <w:lang w:val="uz-Cyrl-UZ"/>
        </w:rPr>
        <w:t>ҳақиқий кўрсатиши</w:t>
      </w:r>
      <w:r w:rsidRPr="002C4CE1">
        <w:rPr>
          <w:rFonts w:cs="Times New Roman"/>
          <w:color w:val="000000" w:themeColor="text1"/>
          <w:szCs w:val="24"/>
          <w:lang w:val="uz-Cyrl-UZ"/>
        </w:rPr>
        <w:t xml:space="preserve"> дейилади.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Асбобнинг кўрсатиши ва ўлчанаётган катталикнинг ҳақиқий қиймати орасидаги фарқ </w:t>
      </w:r>
      <w:r w:rsidRPr="002C4CE1">
        <w:rPr>
          <w:rFonts w:cs="Times New Roman"/>
          <w:b/>
          <w:color w:val="000000" w:themeColor="text1"/>
          <w:szCs w:val="24"/>
          <w:lang w:val="uz-Cyrl-UZ"/>
        </w:rPr>
        <w:t>ўлчов асбобининг хатоси</w:t>
      </w:r>
      <w:r w:rsidRPr="002C4CE1">
        <w:rPr>
          <w:rFonts w:cs="Times New Roman"/>
          <w:color w:val="000000" w:themeColor="text1"/>
          <w:szCs w:val="24"/>
          <w:lang w:val="uz-Cyrl-UZ"/>
        </w:rPr>
        <w:t xml:space="preserve"> дейилади. Катталикнинг ҳақиқий қийматини аниқлаш мумкин бўлмагани сабабли, ўлчов техникасида намуна асбобнинг кўрсатиши шу катталикнинг ҳақиқий киймати деб қабул қилинади.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Агар </w:t>
      </w:r>
      <w:r w:rsidRPr="002C4CE1">
        <w:rPr>
          <w:rFonts w:cs="Times New Roman"/>
          <w:i/>
          <w:color w:val="000000" w:themeColor="text1"/>
          <w:szCs w:val="24"/>
          <w:lang w:val="uz-Cyrl-UZ"/>
        </w:rPr>
        <w:t>Х</w:t>
      </w:r>
      <w:r w:rsidRPr="002C4CE1">
        <w:rPr>
          <w:rFonts w:cs="Times New Roman"/>
          <w:i/>
          <w:color w:val="000000" w:themeColor="text1"/>
          <w:szCs w:val="24"/>
          <w:vertAlign w:val="subscript"/>
          <w:lang w:val="uz-Cyrl-UZ"/>
        </w:rPr>
        <w:t>к</w:t>
      </w:r>
      <w:r w:rsidRPr="002C4CE1">
        <w:rPr>
          <w:rFonts w:cs="Times New Roman"/>
          <w:color w:val="000000" w:themeColor="text1"/>
          <w:szCs w:val="24"/>
          <w:lang w:val="uz-Cyrl-UZ"/>
        </w:rPr>
        <w:t xml:space="preserve"> билан саноқ кўрсатишидаги қийматни, </w:t>
      </w:r>
      <w:r w:rsidR="00E94DF2" w:rsidRPr="002C4CE1">
        <w:rPr>
          <w:rFonts w:cs="Times New Roman"/>
          <w:i/>
          <w:color w:val="000000" w:themeColor="text1"/>
          <w:szCs w:val="24"/>
          <w:lang w:val="uz-Cyrl-UZ"/>
        </w:rPr>
        <w:t>Х</w:t>
      </w:r>
      <w:r w:rsidRPr="002C4CE1">
        <w:rPr>
          <w:rFonts w:cs="Times New Roman"/>
          <w:color w:val="000000" w:themeColor="text1"/>
          <w:szCs w:val="24"/>
          <w:vertAlign w:val="subscript"/>
          <w:lang w:val="uz-Cyrl-UZ"/>
        </w:rPr>
        <w:t>ҳ</w:t>
      </w:r>
      <w:r w:rsidRPr="002C4CE1">
        <w:rPr>
          <w:rFonts w:cs="Times New Roman"/>
          <w:color w:val="000000" w:themeColor="text1"/>
          <w:szCs w:val="24"/>
          <w:lang w:val="uz-Cyrl-UZ"/>
        </w:rPr>
        <w:t xml:space="preserve"> билан ҳақиқий қийматни белгиласак, қуйидаги ифодадан </w:t>
      </w:r>
      <w:r w:rsidRPr="002C4CE1">
        <w:rPr>
          <w:rFonts w:cs="Times New Roman"/>
          <w:i/>
          <w:color w:val="000000" w:themeColor="text1"/>
          <w:szCs w:val="24"/>
          <w:lang w:val="uz-Cyrl-UZ"/>
        </w:rPr>
        <w:t xml:space="preserve">∆Х </w:t>
      </w:r>
      <w:r w:rsidRPr="002C4CE1">
        <w:rPr>
          <w:rFonts w:cs="Times New Roman"/>
          <w:color w:val="000000" w:themeColor="text1"/>
          <w:szCs w:val="24"/>
          <w:lang w:val="uz-Cyrl-UZ"/>
        </w:rPr>
        <w:t xml:space="preserve"> мутлақ хатоликни топамиз:</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position w:val="-12"/>
          <w:szCs w:val="24"/>
        </w:rPr>
        <w:object w:dxaOrig="1480" w:dyaOrig="360">
          <v:shape id="_x0000_i1322" type="#_x0000_t75" style="width:74.15pt;height:19.35pt" o:ole="">
            <v:imagedata r:id="rId21" o:title=""/>
          </v:shape>
          <o:OLEObject Type="Embed" ProgID="Equation.3" ShapeID="_x0000_i1322" DrawAspect="Content" ObjectID="_1605678483" r:id="rId22"/>
        </w:object>
      </w:r>
      <w:r w:rsidRPr="002C4CE1">
        <w:rPr>
          <w:rFonts w:cs="Times New Roman"/>
          <w:color w:val="000000" w:themeColor="text1"/>
          <w:szCs w:val="24"/>
          <w:lang w:val="uz-Cyrl-UZ"/>
        </w:rPr>
        <w:t xml:space="preserve">                               (1.6)</w:t>
      </w:r>
    </w:p>
    <w:p w:rsidR="001D3D48" w:rsidRPr="002C4CE1" w:rsidRDefault="001D3D48" w:rsidP="00F938FF">
      <w:pPr>
        <w:spacing w:after="0"/>
        <w:ind w:firstLine="709"/>
        <w:jc w:val="both"/>
        <w:rPr>
          <w:rFonts w:cs="Times New Roman"/>
          <w:color w:val="000000" w:themeColor="text1"/>
          <w:szCs w:val="24"/>
        </w:rPr>
      </w:pPr>
      <w:r w:rsidRPr="002C4CE1">
        <w:rPr>
          <w:rFonts w:cs="Times New Roman"/>
          <w:b/>
          <w:color w:val="000000" w:themeColor="text1"/>
          <w:szCs w:val="24"/>
          <w:lang w:val="uz-Cyrl-UZ"/>
        </w:rPr>
        <w:t>Ўлчов асбобининг мутлақ хатолиги</w:t>
      </w:r>
      <w:r w:rsidRPr="002C4CE1">
        <w:rPr>
          <w:rFonts w:cs="Times New Roman"/>
          <w:color w:val="000000" w:themeColor="text1"/>
          <w:szCs w:val="24"/>
          <w:lang w:val="uz-Cyrl-UZ"/>
        </w:rPr>
        <w:t xml:space="preserve"> деб, шу асбобнинг кўрсатиши билан ўлчанаётган катталикнинг ҳакиқий қиймати орадаги фарққа айтилади. </w:t>
      </w:r>
      <w:r w:rsidRPr="002C4CE1">
        <w:rPr>
          <w:rFonts w:cs="Times New Roman"/>
          <w:color w:val="000000" w:themeColor="text1"/>
          <w:szCs w:val="24"/>
        </w:rPr>
        <w:t>Бу ерда, хатол</w:t>
      </w:r>
      <w:r w:rsidRPr="002C4CE1">
        <w:rPr>
          <w:rFonts w:cs="Times New Roman"/>
          <w:color w:val="000000" w:themeColor="text1"/>
          <w:szCs w:val="24"/>
          <w:lang w:val="uz-Cyrl-UZ"/>
        </w:rPr>
        <w:t>иклар</w:t>
      </w:r>
      <w:r w:rsidRPr="002C4CE1">
        <w:rPr>
          <w:rFonts w:cs="Times New Roman"/>
          <w:color w:val="000000" w:themeColor="text1"/>
          <w:szCs w:val="24"/>
        </w:rPr>
        <w:t xml:space="preserve"> плюс ёки минус ишораси билан катталикнинг бирликларида ифодаланади. Мутлақ</w:t>
      </w:r>
      <w:r w:rsidRPr="002C4CE1">
        <w:rPr>
          <w:rFonts w:cs="Times New Roman"/>
          <w:color w:val="000000" w:themeColor="text1"/>
          <w:szCs w:val="24"/>
          <w:lang w:val="uz-Cyrl-UZ"/>
        </w:rPr>
        <w:t xml:space="preserve"> ха</w:t>
      </w:r>
      <w:r w:rsidRPr="002C4CE1">
        <w:rPr>
          <w:rFonts w:cs="Times New Roman"/>
          <w:color w:val="000000" w:themeColor="text1"/>
          <w:szCs w:val="24"/>
        </w:rPr>
        <w:t xml:space="preserve">толик катталигининг ҳақиқий қийматига нисбати </w:t>
      </w:r>
      <w:r w:rsidRPr="002C4CE1">
        <w:rPr>
          <w:rFonts w:cs="Times New Roman"/>
          <w:b/>
          <w:color w:val="000000" w:themeColor="text1"/>
          <w:szCs w:val="24"/>
        </w:rPr>
        <w:t>нисбийхатолик</w:t>
      </w:r>
      <w:r w:rsidRPr="002C4CE1">
        <w:rPr>
          <w:rFonts w:cs="Times New Roman"/>
          <w:color w:val="000000" w:themeColor="text1"/>
          <w:szCs w:val="24"/>
        </w:rPr>
        <w:t xml:space="preserve"> деб аталади. Нисбий хатолик орқали ўлчашнинг аниқлик даражасиниифодалаш жуда қулай.</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position w:val="-30"/>
          <w:szCs w:val="24"/>
        </w:rPr>
        <w:object w:dxaOrig="3640" w:dyaOrig="700">
          <v:shape id="_x0000_i1323" type="#_x0000_t75" style="width:181.6pt;height:34.4pt" o:ole="">
            <v:imagedata r:id="rId23" o:title=""/>
          </v:shape>
          <o:OLEObject Type="Embed" ProgID="Equation.3" ShapeID="_x0000_i1323" DrawAspect="Content" ObjectID="_1605678484" r:id="rId24"/>
        </w:object>
      </w:r>
      <w:r w:rsidRPr="002C4CE1">
        <w:rPr>
          <w:rFonts w:cs="Times New Roman"/>
          <w:color w:val="000000" w:themeColor="text1"/>
          <w:szCs w:val="24"/>
        </w:rPr>
        <w:t xml:space="preserve">   (1.7)</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Одатда, ҳакиқий қиймат — </w:t>
      </w:r>
      <w:r w:rsidRPr="002C4CE1">
        <w:rPr>
          <w:rFonts w:cs="Times New Roman"/>
          <w:i/>
          <w:color w:val="000000" w:themeColor="text1"/>
          <w:szCs w:val="24"/>
        </w:rPr>
        <w:t>Х</w:t>
      </w:r>
      <w:r w:rsidRPr="002C4CE1">
        <w:rPr>
          <w:rFonts w:cs="Times New Roman"/>
          <w:i/>
          <w:color w:val="000000" w:themeColor="text1"/>
          <w:szCs w:val="24"/>
          <w:vertAlign w:val="subscript"/>
          <w:lang w:val="uz-Cyrl-UZ"/>
        </w:rPr>
        <w:t>қ</w:t>
      </w:r>
      <w:r w:rsidRPr="002C4CE1">
        <w:rPr>
          <w:rFonts w:cs="Times New Roman"/>
          <w:color w:val="000000" w:themeColor="text1"/>
          <w:szCs w:val="24"/>
        </w:rPr>
        <w:t xml:space="preserve"> ва топилган қийматлар </w:t>
      </w:r>
      <w:r w:rsidRPr="002C4CE1">
        <w:rPr>
          <w:rFonts w:cs="Times New Roman"/>
          <w:i/>
          <w:color w:val="000000" w:themeColor="text1"/>
          <w:szCs w:val="24"/>
        </w:rPr>
        <w:t>Х</w:t>
      </w:r>
      <w:r w:rsidRPr="002C4CE1">
        <w:rPr>
          <w:rFonts w:cs="Times New Roman"/>
          <w:i/>
          <w:color w:val="000000" w:themeColor="text1"/>
          <w:szCs w:val="24"/>
          <w:vertAlign w:val="subscript"/>
        </w:rPr>
        <w:t>к</w:t>
      </w:r>
      <w:r w:rsidRPr="002C4CE1">
        <w:rPr>
          <w:rFonts w:cs="Times New Roman"/>
          <w:color w:val="000000" w:themeColor="text1"/>
          <w:szCs w:val="24"/>
        </w:rPr>
        <w:t xml:space="preserve"> га нисбатан </w:t>
      </w:r>
      <w:r w:rsidRPr="002C4CE1">
        <w:rPr>
          <w:rFonts w:cs="Times New Roman"/>
          <w:i/>
          <w:color w:val="000000" w:themeColor="text1"/>
          <w:szCs w:val="24"/>
        </w:rPr>
        <w:t>∆Х</w:t>
      </w:r>
      <w:r w:rsidRPr="002C4CE1">
        <w:rPr>
          <w:rFonts w:cs="Times New Roman"/>
          <w:color w:val="000000" w:themeColor="text1"/>
          <w:szCs w:val="24"/>
        </w:rPr>
        <w:t xml:space="preserve"> жуда кичик бўлади, яъни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position w:val="-32"/>
          <w:szCs w:val="24"/>
        </w:rPr>
        <w:object w:dxaOrig="2840" w:dyaOrig="660">
          <v:shape id="_x0000_i1324" type="#_x0000_t75" style="width:140.8pt;height:34.4pt" o:ole="">
            <v:imagedata r:id="rId25" o:title=""/>
          </v:shape>
          <o:OLEObject Type="Embed" ProgID="Equation.3" ShapeID="_x0000_i1324" DrawAspect="Content" ObjectID="_1605678485" r:id="rId26"/>
        </w:objec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Шунинг учун,қуйидаги </w:t>
      </w:r>
      <w:r w:rsidRPr="002C4CE1">
        <w:rPr>
          <w:rFonts w:cs="Times New Roman"/>
          <w:color w:val="000000" w:themeColor="text1"/>
          <w:szCs w:val="24"/>
          <w:lang w:val="uz-Cyrl-UZ"/>
        </w:rPr>
        <w:t>ифода</w:t>
      </w:r>
      <w:r w:rsidRPr="002C4CE1">
        <w:rPr>
          <w:rFonts w:cs="Times New Roman"/>
          <w:color w:val="000000" w:themeColor="text1"/>
          <w:szCs w:val="24"/>
        </w:rPr>
        <w:t>ни ёзиш мумкин:</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position w:val="-30"/>
          <w:szCs w:val="24"/>
        </w:rPr>
        <w:object w:dxaOrig="3120" w:dyaOrig="680">
          <v:shape id="_x0000_i1325" type="#_x0000_t75" style="width:155.8pt;height:32.25pt" o:ole="">
            <v:imagedata r:id="rId27" o:title=""/>
          </v:shape>
          <o:OLEObject Type="Embed" ProgID="Equation.3" ShapeID="_x0000_i1325" DrawAspect="Content" ObjectID="_1605678486" r:id="rId28"/>
        </w:object>
      </w:r>
      <w:r w:rsidRPr="002C4CE1">
        <w:rPr>
          <w:rFonts w:cs="Times New Roman"/>
          <w:color w:val="000000" w:themeColor="text1"/>
          <w:szCs w:val="24"/>
        </w:rPr>
        <w:t xml:space="preserve">              (1.8)</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Шундай қилиб, нисбий хатоликни ҳисоблашда мутлақ хатоликнинг асбобнинг кўрсатишига нисбатини олиш мумкин. Нисбий хатолик % ларда ифодаланади.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Катталикнинг ҳақиқий қийматини аниқлаш учун ўлчов асбобинннг кўрсатишига тузатиш киритилади. Унинг сон </w:t>
      </w:r>
      <w:r w:rsidRPr="002C4CE1">
        <w:rPr>
          <w:rFonts w:cs="Times New Roman"/>
          <w:color w:val="000000" w:themeColor="text1"/>
          <w:szCs w:val="24"/>
          <w:lang w:val="uz-Cyrl-UZ"/>
        </w:rPr>
        <w:t>қ</w:t>
      </w:r>
      <w:r w:rsidRPr="002C4CE1">
        <w:rPr>
          <w:rFonts w:cs="Times New Roman"/>
          <w:color w:val="000000" w:themeColor="text1"/>
          <w:szCs w:val="24"/>
        </w:rPr>
        <w:t>иймати тескари ишора б</w:t>
      </w:r>
      <w:r w:rsidRPr="002C4CE1">
        <w:rPr>
          <w:rFonts w:cs="Times New Roman"/>
          <w:color w:val="000000" w:themeColor="text1"/>
          <w:szCs w:val="24"/>
          <w:lang w:val="uz-Cyrl-UZ"/>
        </w:rPr>
        <w:t>и</w:t>
      </w:r>
      <w:r w:rsidRPr="002C4CE1">
        <w:rPr>
          <w:rFonts w:cs="Times New Roman"/>
          <w:color w:val="000000" w:themeColor="text1"/>
          <w:szCs w:val="24"/>
        </w:rPr>
        <w:t xml:space="preserve">лан олинган мутлақ </w:t>
      </w:r>
      <w:r w:rsidRPr="002C4CE1">
        <w:rPr>
          <w:rFonts w:cs="Times New Roman"/>
          <w:color w:val="000000" w:themeColor="text1"/>
          <w:szCs w:val="24"/>
          <w:lang w:val="uz-Cyrl-UZ"/>
        </w:rPr>
        <w:t>қи</w:t>
      </w:r>
      <w:r w:rsidRPr="002C4CE1">
        <w:rPr>
          <w:rFonts w:cs="Times New Roman"/>
          <w:color w:val="000000" w:themeColor="text1"/>
          <w:szCs w:val="24"/>
        </w:rPr>
        <w:t>йматга тенг:</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               Т=Х</w:t>
      </w:r>
      <w:r w:rsidRPr="002C4CE1">
        <w:rPr>
          <w:rFonts w:cs="Times New Roman"/>
          <w:color w:val="000000" w:themeColor="text1"/>
          <w:szCs w:val="24"/>
          <w:vertAlign w:val="subscript"/>
          <w:lang w:val="uz-Cyrl-UZ"/>
        </w:rPr>
        <w:t>ҳ</w:t>
      </w:r>
      <w:r w:rsidRPr="002C4CE1">
        <w:rPr>
          <w:rFonts w:cs="Times New Roman"/>
          <w:color w:val="000000" w:themeColor="text1"/>
          <w:szCs w:val="24"/>
          <w:lang w:val="uz-Cyrl-UZ"/>
        </w:rPr>
        <w:t>-Х</w:t>
      </w:r>
      <w:r w:rsidRPr="002C4CE1">
        <w:rPr>
          <w:rFonts w:cs="Times New Roman"/>
          <w:color w:val="000000" w:themeColor="text1"/>
          <w:szCs w:val="24"/>
          <w:vertAlign w:val="subscript"/>
          <w:lang w:val="uz-Cyrl-UZ"/>
        </w:rPr>
        <w:t>к</w:t>
      </w:r>
      <w:r w:rsidRPr="002C4CE1">
        <w:rPr>
          <w:rFonts w:cs="Times New Roman"/>
          <w:color w:val="000000" w:themeColor="text1"/>
          <w:szCs w:val="24"/>
          <w:lang w:val="uz-Cyrl-UZ"/>
        </w:rPr>
        <w:t xml:space="preserve">           ёки            Т=-∆Х                   (1.9)</w:t>
      </w:r>
    </w:p>
    <w:p w:rsidR="001D3D48" w:rsidRPr="002C4CE1" w:rsidRDefault="001D3D48" w:rsidP="00F938FF">
      <w:pPr>
        <w:spacing w:after="0"/>
        <w:ind w:firstLine="709"/>
        <w:jc w:val="both"/>
        <w:rPr>
          <w:rFonts w:cs="Times New Roman"/>
          <w:i/>
          <w:color w:val="000000" w:themeColor="text1"/>
          <w:szCs w:val="24"/>
          <w:lang w:val="uz-Cyrl-UZ"/>
        </w:rPr>
      </w:pPr>
      <w:r w:rsidRPr="002C4CE1">
        <w:rPr>
          <w:rFonts w:cs="Times New Roman"/>
          <w:i/>
          <w:color w:val="000000" w:themeColor="text1"/>
          <w:szCs w:val="24"/>
          <w:lang w:val="uz-Cyrl-UZ"/>
        </w:rPr>
        <w:t>бу ерда,  Т-тузатма.</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Асбобнинг хатолиги шкала диапазонининг фоизларида ифодаланади. Бундай хатоликлар келтирилган хатолик дейилади ва мутлақ хатоликнинг асбоб ўлчаш чегарасига нисбатига тенг, яъни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position w:val="-24"/>
          <w:szCs w:val="24"/>
        </w:rPr>
        <w:object w:dxaOrig="1500" w:dyaOrig="620">
          <v:shape id="_x0000_i1326" type="#_x0000_t75" style="width:75.2pt;height:30.1pt" o:ole="">
            <v:imagedata r:id="rId29" o:title=""/>
          </v:shape>
          <o:OLEObject Type="Embed" ProgID="Equation.3" ShapeID="_x0000_i1326" DrawAspect="Content" ObjectID="_1605678487" r:id="rId30"/>
        </w:object>
      </w:r>
      <w:r w:rsidRPr="002C4CE1">
        <w:rPr>
          <w:rFonts w:cs="Times New Roman"/>
          <w:color w:val="000000" w:themeColor="text1"/>
          <w:szCs w:val="24"/>
          <w:lang w:val="uz-Cyrl-UZ"/>
        </w:rPr>
        <w:t xml:space="preserve">         (1.10)</w:t>
      </w:r>
    </w:p>
    <w:p w:rsidR="001D3D48" w:rsidRPr="002C4CE1" w:rsidRDefault="001D3D48" w:rsidP="00F938FF">
      <w:pPr>
        <w:spacing w:after="0"/>
        <w:ind w:firstLine="709"/>
        <w:jc w:val="both"/>
        <w:rPr>
          <w:rFonts w:cs="Times New Roman"/>
          <w:i/>
          <w:color w:val="000000" w:themeColor="text1"/>
          <w:szCs w:val="24"/>
          <w:lang w:val="uz-Cyrl-UZ"/>
        </w:rPr>
      </w:pPr>
      <w:r w:rsidRPr="002C4CE1">
        <w:rPr>
          <w:rFonts w:cs="Times New Roman"/>
          <w:i/>
          <w:color w:val="000000" w:themeColor="text1"/>
          <w:szCs w:val="24"/>
          <w:lang w:val="uz-Cyrl-UZ"/>
        </w:rPr>
        <w:t xml:space="preserve">бу ерда, </w:t>
      </w:r>
      <w:r w:rsidR="00E94DF2" w:rsidRPr="00F24ED8">
        <w:rPr>
          <w:rFonts w:cs="Times New Roman"/>
          <w:i/>
          <w:color w:val="000000" w:themeColor="text1"/>
          <w:szCs w:val="24"/>
        </w:rPr>
        <w:t>Н</w:t>
      </w:r>
      <w:r w:rsidRPr="002C4CE1">
        <w:rPr>
          <w:rFonts w:cs="Times New Roman"/>
          <w:i/>
          <w:color w:val="000000" w:themeColor="text1"/>
          <w:szCs w:val="24"/>
          <w:lang w:val="uz-Cyrl-UZ"/>
        </w:rPr>
        <w:t xml:space="preserve"> — асбобнинг ўлчаш чегараси.</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Асбоб кўрсатишининг стандарт йўл қўядиган энг катта хатолиги </w:t>
      </w:r>
      <w:r w:rsidRPr="002C4CE1">
        <w:rPr>
          <w:rFonts w:cs="Times New Roman"/>
          <w:b/>
          <w:color w:val="000000" w:themeColor="text1"/>
          <w:szCs w:val="24"/>
          <w:lang w:val="uz-Cyrl-UZ"/>
        </w:rPr>
        <w:t>йўл қўйиладиган хатолик</w:t>
      </w:r>
      <w:r w:rsidRPr="002C4CE1">
        <w:rPr>
          <w:rFonts w:cs="Times New Roman"/>
          <w:color w:val="000000" w:themeColor="text1"/>
          <w:szCs w:val="24"/>
          <w:lang w:val="uz-Cyrl-UZ"/>
        </w:rPr>
        <w:t xml:space="preserve"> дейилади. Хатолик миқдори ўлчашлар олиб борилаётган ташқи муҳитга (атроф муҳит ҳарорати, атмосфера босими, тебраниш ва бошқаларга) боғлиқ бўлгани сабабли асосий ва қўшимча хатоликлар тушунчалари киритилади.</w:t>
      </w:r>
    </w:p>
    <w:p w:rsidR="001D3D48" w:rsidRPr="002C4CE1" w:rsidRDefault="001D3D48" w:rsidP="00F938FF">
      <w:pPr>
        <w:spacing w:after="0"/>
        <w:ind w:firstLine="709"/>
        <w:jc w:val="both"/>
        <w:rPr>
          <w:rFonts w:cs="Times New Roman"/>
          <w:color w:val="000000" w:themeColor="text1"/>
          <w:szCs w:val="24"/>
        </w:rPr>
      </w:pPr>
      <w:r w:rsidRPr="002C4CE1">
        <w:rPr>
          <w:rFonts w:cs="Times New Roman"/>
          <w:color w:val="000000" w:themeColor="text1"/>
          <w:szCs w:val="24"/>
          <w:lang w:val="uz-Cyrl-UZ"/>
        </w:rPr>
        <w:t xml:space="preserve">Ўлчаш асбоби учун техник шароитлар имкон берган, махсус яратилган нормал иш шароитида йўл қўйилган хато </w:t>
      </w:r>
      <w:r w:rsidRPr="002C4CE1">
        <w:rPr>
          <w:rFonts w:cs="Times New Roman"/>
          <w:b/>
          <w:color w:val="000000" w:themeColor="text1"/>
          <w:szCs w:val="24"/>
          <w:lang w:val="uz-Cyrl-UZ"/>
        </w:rPr>
        <w:t>асосий хатолик</w:t>
      </w:r>
      <w:r w:rsidRPr="002C4CE1">
        <w:rPr>
          <w:rFonts w:cs="Times New Roman"/>
          <w:color w:val="000000" w:themeColor="text1"/>
          <w:szCs w:val="24"/>
          <w:lang w:val="uz-Cyrl-UZ"/>
        </w:rPr>
        <w:t xml:space="preserve"> дейилади. </w:t>
      </w:r>
      <w:r w:rsidRPr="002C4CE1">
        <w:rPr>
          <w:rFonts w:cs="Times New Roman"/>
          <w:color w:val="000000" w:themeColor="text1"/>
          <w:szCs w:val="24"/>
        </w:rPr>
        <w:t>Атроф-муҳитинг нормал ҳолати деб 20°С ҳарорат ва 101325 Н/м</w:t>
      </w:r>
      <w:r w:rsidRPr="002C4CE1">
        <w:rPr>
          <w:rFonts w:cs="Times New Roman"/>
          <w:color w:val="000000" w:themeColor="text1"/>
          <w:szCs w:val="24"/>
          <w:vertAlign w:val="superscript"/>
        </w:rPr>
        <w:t>2</w:t>
      </w:r>
      <w:r w:rsidRPr="002C4CE1">
        <w:rPr>
          <w:rFonts w:cs="Times New Roman"/>
          <w:color w:val="000000" w:themeColor="text1"/>
          <w:szCs w:val="24"/>
        </w:rPr>
        <w:t xml:space="preserve"> (</w:t>
      </w:r>
      <w:smartTag w:uri="urn:schemas-microsoft-com:office:smarttags" w:element="metricconverter">
        <w:smartTagPr>
          <w:attr w:name="ProductID" w:val="760 мм"/>
        </w:smartTagPr>
        <w:r w:rsidRPr="002C4CE1">
          <w:rPr>
            <w:rFonts w:cs="Times New Roman"/>
            <w:color w:val="000000" w:themeColor="text1"/>
            <w:szCs w:val="24"/>
          </w:rPr>
          <w:t>760 мм</w:t>
        </w:r>
      </w:smartTag>
      <w:r w:rsidRPr="002C4CE1">
        <w:rPr>
          <w:rFonts w:cs="Times New Roman"/>
          <w:color w:val="000000" w:themeColor="text1"/>
          <w:szCs w:val="24"/>
        </w:rPr>
        <w:t xml:space="preserve"> сим. уст) атмосфера босими қабул қилинган. Ташқи шароит ўзгаришининг асбобларга бўлган таъсиридан келиб чиққан хато </w:t>
      </w:r>
      <w:r w:rsidRPr="002C4CE1">
        <w:rPr>
          <w:rFonts w:cs="Times New Roman"/>
          <w:b/>
          <w:color w:val="000000" w:themeColor="text1"/>
          <w:szCs w:val="24"/>
        </w:rPr>
        <w:t>қўшимча хатоликдир</w:t>
      </w:r>
      <w:r w:rsidRPr="002C4CE1">
        <w:rPr>
          <w:rFonts w:cs="Times New Roman"/>
          <w:color w:val="000000" w:themeColor="text1"/>
          <w:szCs w:val="24"/>
        </w:rPr>
        <w:t xml:space="preserve">. </w:t>
      </w:r>
      <w:r w:rsidRPr="002C4CE1">
        <w:rPr>
          <w:rFonts w:cs="Times New Roman"/>
          <w:color w:val="000000" w:themeColor="text1"/>
          <w:szCs w:val="24"/>
          <w:lang w:val="uz-Cyrl-UZ"/>
        </w:rPr>
        <w:t>Ў</w:t>
      </w:r>
      <w:r w:rsidRPr="002C4CE1">
        <w:rPr>
          <w:rFonts w:cs="Times New Roman"/>
          <w:color w:val="000000" w:themeColor="text1"/>
          <w:szCs w:val="24"/>
        </w:rPr>
        <w:t>лчов асбобларининг сифати уларнинг хатоликларидан ташқари асбоблар вариацияси, сезгирлиги ва сезгирлик чегараси билан характерланади.</w:t>
      </w:r>
    </w:p>
    <w:p w:rsidR="001D3D48" w:rsidRPr="002C4CE1" w:rsidRDefault="001D3D48" w:rsidP="00F938FF">
      <w:pPr>
        <w:spacing w:after="0"/>
        <w:jc w:val="both"/>
        <w:rPr>
          <w:rFonts w:cs="Times New Roman"/>
          <w:b/>
          <w:color w:val="000000" w:themeColor="text1"/>
          <w:szCs w:val="24"/>
        </w:rPr>
      </w:pPr>
    </w:p>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rPr>
        <w:t>Такрорлаш учун саволлар.</w:t>
      </w:r>
    </w:p>
    <w:p w:rsidR="001D3D48" w:rsidRPr="002C4CE1" w:rsidRDefault="001D3D48" w:rsidP="00F938FF">
      <w:pPr>
        <w:spacing w:after="0"/>
        <w:jc w:val="both"/>
        <w:rPr>
          <w:rFonts w:cs="Times New Roman"/>
          <w:b/>
          <w:color w:val="000000" w:themeColor="text1"/>
          <w:szCs w:val="24"/>
        </w:rPr>
      </w:pP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1. Ўлчашга таъриф келтиринг ва уни изоҳлаб беринг.</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2. Ўлчаш объектларига мисоллар келтиринг.</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3. Ўлчашларнинг қандай турлари бор. Уларга мисоллар келтиринг.</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4. Ўлчаш усулларига изоҳ беринг.</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5. Ўлчов ва ўлчаш асбобларининг фарқи қандай?</w:t>
      </w:r>
    </w:p>
    <w:p w:rsidR="001D3D48" w:rsidRPr="002C4CE1" w:rsidRDefault="001D3D48" w:rsidP="00F938FF">
      <w:pPr>
        <w:spacing w:after="160" w:line="259" w:lineRule="auto"/>
        <w:jc w:val="both"/>
        <w:rPr>
          <w:rFonts w:cs="Times New Roman"/>
          <w:b/>
          <w:color w:val="000000" w:themeColor="text1"/>
          <w:szCs w:val="24"/>
        </w:rPr>
      </w:pPr>
      <w:r w:rsidRPr="002C4CE1">
        <w:rPr>
          <w:rFonts w:cs="Times New Roman"/>
          <w:b/>
          <w:color w:val="000000" w:themeColor="text1"/>
          <w:szCs w:val="24"/>
        </w:rPr>
        <w:br w:type="page"/>
      </w:r>
    </w:p>
    <w:p w:rsidR="001D3D48" w:rsidRPr="002C4CE1" w:rsidRDefault="004C6916" w:rsidP="00056862">
      <w:pPr>
        <w:pStyle w:val="2"/>
        <w:rPr>
          <w:color w:val="000000" w:themeColor="text1"/>
          <w:lang w:val="uz-Cyrl-UZ"/>
        </w:rPr>
      </w:pPr>
      <w:bookmarkStart w:id="33" w:name="_Toc531936415"/>
      <w:r w:rsidRPr="002C4CE1">
        <w:rPr>
          <w:b/>
          <w:color w:val="000000" w:themeColor="text1"/>
        </w:rPr>
        <w:lastRenderedPageBreak/>
        <w:t>4-МАЪРУЗА.</w:t>
      </w:r>
      <w:r w:rsidR="00056862" w:rsidRPr="00056862">
        <w:rPr>
          <w:b/>
          <w:color w:val="000000" w:themeColor="text1"/>
        </w:rPr>
        <w:t xml:space="preserve"> </w:t>
      </w:r>
      <w:r w:rsidR="002819DD" w:rsidRPr="002C4CE1">
        <w:rPr>
          <w:b/>
          <w:color w:val="000000" w:themeColor="text1"/>
        </w:rPr>
        <w:t>Мавзу:</w:t>
      </w:r>
      <w:r w:rsidRPr="002C4CE1">
        <w:rPr>
          <w:color w:val="000000" w:themeColor="text1"/>
          <w:lang w:val="uz-Cyrl-UZ"/>
        </w:rPr>
        <w:t>Ўлчашлар ноаниклигини баҳолаш. ўлчашлар ноаниқлиги бўйича атамалар, ноаникликни баҳолаш усуллари.</w:t>
      </w:r>
      <w:bookmarkEnd w:id="33"/>
    </w:p>
    <w:p w:rsidR="001D3D48" w:rsidRPr="002C4CE1" w:rsidRDefault="001D3D48" w:rsidP="00F938FF">
      <w:pPr>
        <w:ind w:left="560"/>
        <w:jc w:val="both"/>
        <w:rPr>
          <w:rFonts w:cs="Times New Roman"/>
          <w:color w:val="000000" w:themeColor="text1"/>
          <w:szCs w:val="24"/>
          <w:lang w:val="uz-Cyrl-UZ"/>
        </w:rPr>
      </w:pPr>
      <w:r w:rsidRPr="002C4CE1">
        <w:rPr>
          <w:rFonts w:cs="Times New Roman"/>
          <w:b/>
          <w:color w:val="000000" w:themeColor="text1"/>
          <w:szCs w:val="24"/>
          <w:lang w:val="uz-Cyrl-UZ"/>
        </w:rPr>
        <w:t>Режа:</w:t>
      </w:r>
    </w:p>
    <w:p w:rsidR="001D3D48" w:rsidRPr="002C4CE1" w:rsidRDefault="001D3D48" w:rsidP="00F938FF">
      <w:pPr>
        <w:pStyle w:val="a4"/>
        <w:numPr>
          <w:ilvl w:val="0"/>
          <w:numId w:val="12"/>
        </w:num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Ўлчаш ноаниқлиги бўйича атамалар ва таърифлар.</w:t>
      </w:r>
    </w:p>
    <w:p w:rsidR="001D3D48" w:rsidRPr="002C4CE1" w:rsidRDefault="001D3D48" w:rsidP="00F938FF">
      <w:pPr>
        <w:pStyle w:val="a4"/>
        <w:numPr>
          <w:ilvl w:val="0"/>
          <w:numId w:val="12"/>
        </w:numPr>
        <w:spacing w:after="0"/>
        <w:jc w:val="both"/>
        <w:rPr>
          <w:rFonts w:cs="Times New Roman"/>
          <w:b/>
          <w:color w:val="000000" w:themeColor="text1"/>
          <w:szCs w:val="24"/>
          <w:lang w:val="uz-Cyrl-UZ"/>
        </w:rPr>
      </w:pPr>
      <w:r w:rsidRPr="002C4CE1">
        <w:rPr>
          <w:rFonts w:cs="Times New Roman"/>
          <w:b/>
          <w:color w:val="000000" w:themeColor="text1"/>
          <w:szCs w:val="24"/>
          <w:lang w:val="uz-Cyrl-UZ"/>
        </w:rPr>
        <w:t>Ўлчаш ноаниқлигини баҳолаш.</w:t>
      </w:r>
    </w:p>
    <w:p w:rsidR="001D3D48" w:rsidRPr="002C4CE1" w:rsidRDefault="001D3D48" w:rsidP="00F938FF">
      <w:pPr>
        <w:pStyle w:val="a4"/>
        <w:numPr>
          <w:ilvl w:val="0"/>
          <w:numId w:val="12"/>
        </w:numPr>
        <w:spacing w:after="0"/>
        <w:jc w:val="both"/>
        <w:rPr>
          <w:rFonts w:cs="Times New Roman"/>
          <w:b/>
          <w:color w:val="000000" w:themeColor="text1"/>
          <w:szCs w:val="24"/>
          <w:lang w:val="uz-Cyrl-UZ"/>
        </w:rPr>
      </w:pPr>
      <w:r w:rsidRPr="002C4CE1">
        <w:rPr>
          <w:rFonts w:cs="Times New Roman"/>
          <w:b/>
          <w:color w:val="000000" w:themeColor="text1"/>
          <w:szCs w:val="24"/>
          <w:lang w:val="uz-Cyrl-UZ"/>
        </w:rPr>
        <w:t>Ўлчанаётган катталикнинг тасвирланиши. Ноаниқлик манбаларининг намоён бўлиши.</w:t>
      </w:r>
    </w:p>
    <w:p w:rsidR="001D3D48" w:rsidRPr="002C4CE1" w:rsidRDefault="001D3D48" w:rsidP="00F938FF">
      <w:pPr>
        <w:pStyle w:val="a4"/>
        <w:numPr>
          <w:ilvl w:val="0"/>
          <w:numId w:val="12"/>
        </w:numPr>
        <w:spacing w:after="0"/>
        <w:jc w:val="both"/>
        <w:rPr>
          <w:rFonts w:cs="Times New Roman"/>
          <w:b/>
          <w:color w:val="000000" w:themeColor="text1"/>
          <w:szCs w:val="24"/>
          <w:lang w:val="uz-Cyrl-UZ"/>
        </w:rPr>
      </w:pPr>
      <w:r w:rsidRPr="002C4CE1">
        <w:rPr>
          <w:rFonts w:cs="Times New Roman"/>
          <w:b/>
          <w:color w:val="000000" w:themeColor="text1"/>
          <w:szCs w:val="24"/>
          <w:lang w:val="uz-Cyrl-UZ"/>
        </w:rPr>
        <w:t>Ноаниқликни тақдим этиш.</w:t>
      </w:r>
    </w:p>
    <w:p w:rsidR="001D3D48" w:rsidRPr="002C4CE1" w:rsidRDefault="001D3D48" w:rsidP="00F938FF">
      <w:pPr>
        <w:pStyle w:val="a4"/>
        <w:numPr>
          <w:ilvl w:val="0"/>
          <w:numId w:val="12"/>
        </w:numPr>
        <w:spacing w:after="0"/>
        <w:jc w:val="both"/>
        <w:rPr>
          <w:rFonts w:cs="Times New Roman"/>
          <w:b/>
          <w:color w:val="000000" w:themeColor="text1"/>
          <w:szCs w:val="24"/>
          <w:lang w:val="uz-Cyrl-UZ"/>
        </w:rPr>
      </w:pPr>
      <w:r w:rsidRPr="002C4CE1">
        <w:rPr>
          <w:rFonts w:cs="Times New Roman"/>
          <w:b/>
          <w:color w:val="000000" w:themeColor="text1"/>
          <w:szCs w:val="24"/>
          <w:lang w:val="uz-Cyrl-UZ"/>
        </w:rPr>
        <w:t>Стандарт намуналар ноаниқлиги.</w:t>
      </w:r>
    </w:p>
    <w:p w:rsidR="00346450" w:rsidRPr="002C4CE1" w:rsidRDefault="00346450" w:rsidP="00F938FF">
      <w:pPr>
        <w:pStyle w:val="a4"/>
        <w:spacing w:after="0"/>
        <w:ind w:left="1280"/>
        <w:jc w:val="both"/>
        <w:rPr>
          <w:rFonts w:cs="Times New Roman"/>
          <w:b/>
          <w:color w:val="000000" w:themeColor="text1"/>
          <w:szCs w:val="24"/>
          <w:lang w:val="uz-Cyrl-UZ"/>
        </w:rPr>
      </w:pPr>
    </w:p>
    <w:p w:rsidR="001D3D48" w:rsidRPr="002C4CE1" w:rsidRDefault="001D3D48" w:rsidP="00F938FF">
      <w:pPr>
        <w:jc w:val="both"/>
        <w:rPr>
          <w:color w:val="000000" w:themeColor="text1"/>
          <w:lang w:val="uz-Cyrl-UZ"/>
        </w:rPr>
      </w:pPr>
      <w:bookmarkStart w:id="34" w:name="_Toc317782577"/>
      <w:bookmarkStart w:id="35" w:name="_Toc510105193"/>
      <w:r w:rsidRPr="002C4CE1">
        <w:rPr>
          <w:color w:val="000000" w:themeColor="text1"/>
          <w:lang w:val="uz-Cyrl-UZ"/>
        </w:rPr>
        <w:t>7.1. Ўлчаш ноаниқлиги бўйича атамалар ва таърифлар</w:t>
      </w:r>
      <w:bookmarkEnd w:id="34"/>
      <w:bookmarkEnd w:id="35"/>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Ў</w:t>
      </w:r>
      <w:r w:rsidRPr="002C4CE1">
        <w:rPr>
          <w:rFonts w:cs="Times New Roman"/>
          <w:b/>
          <w:bCs/>
          <w:i/>
          <w:color w:val="000000" w:themeColor="text1"/>
          <w:spacing w:val="-1"/>
          <w:szCs w:val="24"/>
          <w:lang w:val="uz-Cyrl-UZ"/>
        </w:rPr>
        <w:t>лчашлар ноаниқлиги:</w:t>
      </w:r>
      <w:r w:rsidRPr="002C4CE1">
        <w:rPr>
          <w:rFonts w:cs="Times New Roman"/>
          <w:color w:val="000000" w:themeColor="text1"/>
          <w:spacing w:val="-1"/>
          <w:szCs w:val="24"/>
          <w:lang w:val="uz-Cyrl-UZ"/>
        </w:rPr>
        <w:t xml:space="preserve">ўлчаш натижалари билан боғлиқ бўлган ва ўлчанаётган </w:t>
      </w:r>
      <w:r w:rsidRPr="002C4CE1">
        <w:rPr>
          <w:rFonts w:cs="Times New Roman"/>
          <w:color w:val="000000" w:themeColor="text1"/>
          <w:spacing w:val="2"/>
          <w:szCs w:val="24"/>
          <w:lang w:val="uz-Cyrl-UZ"/>
        </w:rPr>
        <w:t xml:space="preserve">катталикка етарли асос билан қўшиб ёзилиши мумкин бўлган қийматлар тарқоқлигини </w:t>
      </w:r>
      <w:r w:rsidRPr="002C4CE1">
        <w:rPr>
          <w:rFonts w:cs="Times New Roman"/>
          <w:color w:val="000000" w:themeColor="text1"/>
          <w:spacing w:val="-2"/>
          <w:szCs w:val="24"/>
          <w:lang w:val="uz-Cyrl-UZ"/>
        </w:rPr>
        <w:t>(сочилишини) тавсифловчи параметр.</w:t>
      </w:r>
    </w:p>
    <w:p w:rsidR="001D3D48" w:rsidRPr="002C4CE1" w:rsidRDefault="001D3D48" w:rsidP="00F938FF">
      <w:pPr>
        <w:shd w:val="clear" w:color="auto" w:fill="FFFFFF"/>
        <w:spacing w:after="0"/>
        <w:ind w:firstLine="720"/>
        <w:jc w:val="both"/>
        <w:rPr>
          <w:rFonts w:cs="Times New Roman"/>
          <w:b/>
          <w:i/>
          <w:color w:val="000000" w:themeColor="text1"/>
          <w:szCs w:val="24"/>
          <w:lang w:val="uz-Cyrl-UZ"/>
        </w:rPr>
      </w:pPr>
      <w:r w:rsidRPr="002C4CE1">
        <w:rPr>
          <w:rFonts w:cs="Times New Roman"/>
          <w:b/>
          <w:i/>
          <w:color w:val="000000" w:themeColor="text1"/>
          <w:spacing w:val="-8"/>
          <w:szCs w:val="24"/>
          <w:lang w:val="uz-Cyrl-UZ"/>
        </w:rPr>
        <w:t>Изоҳлар</w:t>
      </w:r>
    </w:p>
    <w:p w:rsidR="001D3D48" w:rsidRPr="002C4CE1" w:rsidRDefault="001D3D48" w:rsidP="00F938FF">
      <w:pPr>
        <w:shd w:val="clear" w:color="auto" w:fill="FFFFFF"/>
        <w:tabs>
          <w:tab w:val="left" w:pos="653"/>
        </w:tabs>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1. </w:t>
      </w:r>
      <w:r w:rsidRPr="002C4CE1">
        <w:rPr>
          <w:rFonts w:cs="Times New Roman"/>
          <w:color w:val="000000" w:themeColor="text1"/>
          <w:spacing w:val="-3"/>
          <w:szCs w:val="24"/>
          <w:lang w:val="uz-Cyrl-UZ"/>
        </w:rPr>
        <w:t>Параметр, масалан, стандарт оғиш (ёки унга каррали сон) ёки ишонч интервали (оралиғи) кенглиги бўлиши мумкин.</w:t>
      </w:r>
    </w:p>
    <w:p w:rsidR="001D3D48" w:rsidRPr="002C4CE1" w:rsidRDefault="001D3D48" w:rsidP="00F938FF">
      <w:pPr>
        <w:shd w:val="clear" w:color="auto" w:fill="FFFFFF"/>
        <w:tabs>
          <w:tab w:val="left" w:pos="677"/>
        </w:tabs>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2. Ўлчаш ноаниқлиги одатда кўплаб ташкил этувчиларни ўз ичига олади. Бу ташкил </w:t>
      </w:r>
      <w:r w:rsidRPr="002C4CE1">
        <w:rPr>
          <w:rFonts w:cs="Times New Roman"/>
          <w:color w:val="000000" w:themeColor="text1"/>
          <w:szCs w:val="24"/>
          <w:lang w:val="uz-Cyrl-UZ"/>
        </w:rPr>
        <w:t xml:space="preserve">этувчиларнинг баъзилари қатор ўлчашлар натижаларининг статистик тақсимланишидан </w:t>
      </w:r>
      <w:r w:rsidRPr="002C4CE1">
        <w:rPr>
          <w:rFonts w:cs="Times New Roman"/>
          <w:color w:val="000000" w:themeColor="text1"/>
          <w:spacing w:val="-2"/>
          <w:szCs w:val="24"/>
          <w:lang w:val="uz-Cyrl-UZ"/>
        </w:rPr>
        <w:t xml:space="preserve">баҳоланиши мумкин ва экспериментал стандарт оғишлар билан тавсифланиши мумкин. Стандарт </w:t>
      </w:r>
      <w:r w:rsidRPr="002C4CE1">
        <w:rPr>
          <w:rFonts w:cs="Times New Roman"/>
          <w:color w:val="000000" w:themeColor="text1"/>
          <w:spacing w:val="-3"/>
          <w:szCs w:val="24"/>
          <w:lang w:val="uz-Cyrl-UZ"/>
        </w:rPr>
        <w:t xml:space="preserve">оғишлар билан тавсифланиши мумкин бўлган бошқа ташкил этувчилар ҳам тажрибага ёки бошқа </w:t>
      </w:r>
      <w:r w:rsidRPr="002C4CE1">
        <w:rPr>
          <w:rFonts w:cs="Times New Roman"/>
          <w:color w:val="000000" w:themeColor="text1"/>
          <w:spacing w:val="-4"/>
          <w:szCs w:val="24"/>
          <w:lang w:val="uz-Cyrl-UZ"/>
        </w:rPr>
        <w:t>ахборотларга асосланган эҳтимолликларнинг тахмин қилинган тақсимланишидан баҳоланади.</w:t>
      </w:r>
    </w:p>
    <w:p w:rsidR="001D3D48" w:rsidRPr="002C4CE1" w:rsidRDefault="001D3D48" w:rsidP="00F938FF">
      <w:pPr>
        <w:shd w:val="clear" w:color="auto" w:fill="FFFFFF"/>
        <w:tabs>
          <w:tab w:val="left" w:pos="677"/>
        </w:tabs>
        <w:spacing w:after="0"/>
        <w:jc w:val="both"/>
        <w:rPr>
          <w:rFonts w:cs="Times New Roman"/>
          <w:color w:val="000000" w:themeColor="text1"/>
          <w:szCs w:val="24"/>
          <w:lang w:val="uz-Cyrl-UZ"/>
        </w:rPr>
      </w:pPr>
      <w:r w:rsidRPr="002C4CE1">
        <w:rPr>
          <w:rFonts w:cs="Times New Roman"/>
          <w:color w:val="000000" w:themeColor="text1"/>
          <w:spacing w:val="-1"/>
          <w:szCs w:val="24"/>
          <w:lang w:val="uz-Cyrl-UZ"/>
        </w:rPr>
        <w:tab/>
        <w:t xml:space="preserve">3. Шубҳасиз, ўлчаш натижаси ўлчанаётган катталик қийматининг энг яхши баҳоси бўлиб </w:t>
      </w:r>
      <w:r w:rsidRPr="002C4CE1">
        <w:rPr>
          <w:rFonts w:cs="Times New Roman"/>
          <w:color w:val="000000" w:themeColor="text1"/>
          <w:spacing w:val="-4"/>
          <w:szCs w:val="24"/>
          <w:lang w:val="uz-Cyrl-UZ"/>
        </w:rPr>
        <w:t xml:space="preserve">ҳисобланади ва тузатишлар ва таққослаш эталонлари билан боғлиқ бўлган, тартибли (систематик) </w:t>
      </w:r>
      <w:r w:rsidRPr="002C4CE1">
        <w:rPr>
          <w:rFonts w:cs="Times New Roman"/>
          <w:color w:val="000000" w:themeColor="text1"/>
          <w:spacing w:val="-1"/>
          <w:szCs w:val="24"/>
          <w:lang w:val="uz-Cyrl-UZ"/>
        </w:rPr>
        <w:t xml:space="preserve">таъсирлардан юзага келадиган ташкил этувчиларни ўз ичига олган ҳолда ноаниқликнинг ташкил </w:t>
      </w:r>
      <w:r w:rsidRPr="002C4CE1">
        <w:rPr>
          <w:rFonts w:cs="Times New Roman"/>
          <w:color w:val="000000" w:themeColor="text1"/>
          <w:spacing w:val="-5"/>
          <w:szCs w:val="24"/>
          <w:lang w:val="uz-Cyrl-UZ"/>
        </w:rPr>
        <w:t>этувчилари дисперсияга ҳисса қўшади.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bCs/>
          <w:i/>
          <w:color w:val="000000" w:themeColor="text1"/>
          <w:spacing w:val="-2"/>
          <w:szCs w:val="24"/>
          <w:lang w:val="uz-Cyrl-UZ"/>
        </w:rPr>
        <w:t>Стандарт ноаниқлик:</w:t>
      </w:r>
      <w:r w:rsidRPr="002C4CE1">
        <w:rPr>
          <w:rFonts w:cs="Times New Roman"/>
          <w:color w:val="000000" w:themeColor="text1"/>
          <w:spacing w:val="-2"/>
          <w:szCs w:val="24"/>
          <w:lang w:val="uz-Cyrl-UZ"/>
        </w:rPr>
        <w:t xml:space="preserve">стандарт оғиш сифатида ифода этилган ўлчаш натижасининг </w:t>
      </w:r>
      <w:r w:rsidRPr="002C4CE1">
        <w:rPr>
          <w:rFonts w:cs="Times New Roman"/>
          <w:color w:val="000000" w:themeColor="text1"/>
          <w:spacing w:val="-6"/>
          <w:szCs w:val="24"/>
          <w:lang w:val="uz-Cyrl-UZ"/>
        </w:rPr>
        <w:t>ноаниқлиги.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bCs/>
          <w:i/>
          <w:color w:val="000000" w:themeColor="text1"/>
          <w:spacing w:val="-1"/>
          <w:szCs w:val="24"/>
          <w:lang w:val="uz-Cyrl-UZ"/>
        </w:rPr>
        <w:t>А хил бўйича (ноаниқликни) баҳолаш:</w:t>
      </w:r>
      <w:r w:rsidRPr="002C4CE1">
        <w:rPr>
          <w:rFonts w:cs="Times New Roman"/>
          <w:color w:val="000000" w:themeColor="text1"/>
          <w:spacing w:val="-1"/>
          <w:szCs w:val="24"/>
          <w:lang w:val="uz-Cyrl-UZ"/>
        </w:rPr>
        <w:t xml:space="preserve">Қатор кузатувларни статистик таҳлил қилиш </w:t>
      </w:r>
      <w:r w:rsidRPr="002C4CE1">
        <w:rPr>
          <w:rFonts w:cs="Times New Roman"/>
          <w:color w:val="000000" w:themeColor="text1"/>
          <w:spacing w:val="-6"/>
          <w:szCs w:val="24"/>
          <w:lang w:val="uz-Cyrl-UZ"/>
        </w:rPr>
        <w:t>йўли билан ноаниқликни баҳолаш методи.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bCs/>
          <w:i/>
          <w:color w:val="000000" w:themeColor="text1"/>
          <w:spacing w:val="-3"/>
          <w:szCs w:val="24"/>
          <w:lang w:val="uz-Cyrl-UZ"/>
        </w:rPr>
        <w:t>В хил бўйича (ноаниқликни) баҳолаш:</w:t>
      </w:r>
      <w:r w:rsidRPr="002C4CE1">
        <w:rPr>
          <w:rFonts w:cs="Times New Roman"/>
          <w:color w:val="000000" w:themeColor="text1"/>
          <w:spacing w:val="-3"/>
          <w:szCs w:val="24"/>
          <w:lang w:val="uz-Cyrl-UZ"/>
        </w:rPr>
        <w:t xml:space="preserve">Қатор кузатувларни статистик тахлил қилишдан </w:t>
      </w:r>
      <w:r w:rsidRPr="002C4CE1">
        <w:rPr>
          <w:rFonts w:cs="Times New Roman"/>
          <w:color w:val="000000" w:themeColor="text1"/>
          <w:spacing w:val="-6"/>
          <w:szCs w:val="24"/>
          <w:lang w:val="uz-Cyrl-UZ"/>
        </w:rPr>
        <w:t>фарқ қилувчи усуллар билан ноаниқликни баҳолаш методи .</w:t>
      </w:r>
    </w:p>
    <w:p w:rsidR="001D3D48" w:rsidRPr="002C4CE1" w:rsidRDefault="001D3D48" w:rsidP="00F938FF">
      <w:pPr>
        <w:shd w:val="clear" w:color="auto" w:fill="FFFFFF"/>
        <w:spacing w:after="0"/>
        <w:ind w:firstLine="720"/>
        <w:jc w:val="both"/>
        <w:rPr>
          <w:rFonts w:cs="Times New Roman"/>
          <w:color w:val="000000" w:themeColor="text1"/>
          <w:spacing w:val="-6"/>
          <w:szCs w:val="24"/>
          <w:lang w:val="uz-Cyrl-UZ"/>
        </w:rPr>
      </w:pPr>
      <w:r w:rsidRPr="002C4CE1">
        <w:rPr>
          <w:rFonts w:cs="Times New Roman"/>
          <w:b/>
          <w:bCs/>
          <w:i/>
          <w:color w:val="000000" w:themeColor="text1"/>
          <w:spacing w:val="-3"/>
          <w:szCs w:val="24"/>
          <w:lang w:val="uz-Cyrl-UZ"/>
        </w:rPr>
        <w:t>Тўлиқ ноаниклик:</w:t>
      </w:r>
      <w:r w:rsidRPr="002C4CE1">
        <w:rPr>
          <w:rFonts w:cs="Times New Roman"/>
          <w:color w:val="000000" w:themeColor="text1"/>
          <w:spacing w:val="-3"/>
          <w:szCs w:val="24"/>
          <w:lang w:val="uz-Cyrl-UZ"/>
        </w:rPr>
        <w:t xml:space="preserve">Чегарасида ўлчанаётган катталикка етарли асос билан қўшиб ёзилиши </w:t>
      </w:r>
      <w:r w:rsidRPr="002C4CE1">
        <w:rPr>
          <w:rFonts w:cs="Times New Roman"/>
          <w:color w:val="000000" w:themeColor="text1"/>
          <w:szCs w:val="24"/>
          <w:lang w:val="uz-Cyrl-UZ"/>
        </w:rPr>
        <w:t xml:space="preserve">мумкин бўлган қийматлар тақсимотининг катта қисми жойлашган ўлчаш натижаси атрофидаги </w:t>
      </w:r>
      <w:r w:rsidRPr="002C4CE1">
        <w:rPr>
          <w:rFonts w:cs="Times New Roman"/>
          <w:color w:val="000000" w:themeColor="text1"/>
          <w:spacing w:val="-6"/>
          <w:szCs w:val="24"/>
          <w:lang w:val="uz-Cyrl-UZ"/>
        </w:rPr>
        <w:t xml:space="preserve">оралиқни аниқловчи катталик. </w:t>
      </w:r>
    </w:p>
    <w:p w:rsidR="001D3D48" w:rsidRPr="002C4CE1" w:rsidRDefault="001D3D48" w:rsidP="00F938FF">
      <w:pPr>
        <w:shd w:val="clear" w:color="auto" w:fill="FFFFFF"/>
        <w:spacing w:after="0"/>
        <w:ind w:firstLine="720"/>
        <w:jc w:val="both"/>
        <w:rPr>
          <w:rFonts w:cs="Times New Roman"/>
          <w:b/>
          <w:i/>
          <w:color w:val="000000" w:themeColor="text1"/>
          <w:szCs w:val="24"/>
          <w:lang w:val="uz-Cyrl-UZ"/>
        </w:rPr>
      </w:pPr>
      <w:r w:rsidRPr="002C4CE1">
        <w:rPr>
          <w:rFonts w:cs="Times New Roman"/>
          <w:b/>
          <w:i/>
          <w:color w:val="000000" w:themeColor="text1"/>
          <w:spacing w:val="-7"/>
          <w:szCs w:val="24"/>
          <w:lang w:val="uz-Cyrl-UZ"/>
        </w:rPr>
        <w:t>Изоҳлар</w:t>
      </w:r>
    </w:p>
    <w:p w:rsidR="001D3D48" w:rsidRPr="002C4CE1" w:rsidRDefault="001D3D48" w:rsidP="00F938FF">
      <w:pPr>
        <w:widowControl w:val="0"/>
        <w:numPr>
          <w:ilvl w:val="0"/>
          <w:numId w:val="13"/>
        </w:numPr>
        <w:shd w:val="clear" w:color="auto" w:fill="FFFFFF"/>
        <w:tabs>
          <w:tab w:val="left" w:pos="638"/>
        </w:tabs>
        <w:autoSpaceDE w:val="0"/>
        <w:autoSpaceDN w:val="0"/>
        <w:adjustRightInd w:val="0"/>
        <w:spacing w:after="0"/>
        <w:ind w:left="1280" w:hanging="360"/>
        <w:jc w:val="both"/>
        <w:rPr>
          <w:rFonts w:cs="Times New Roman"/>
          <w:color w:val="000000" w:themeColor="text1"/>
          <w:szCs w:val="24"/>
          <w:lang w:val="uz-Cyrl-UZ"/>
        </w:rPr>
      </w:pPr>
      <w:r w:rsidRPr="002C4CE1">
        <w:rPr>
          <w:rFonts w:cs="Times New Roman"/>
          <w:color w:val="000000" w:themeColor="text1"/>
          <w:spacing w:val="-1"/>
          <w:szCs w:val="24"/>
          <w:lang w:val="uz-Cyrl-UZ"/>
        </w:rPr>
        <w:t>. Тақсимотнинг бу қисмига қамров эҳтимоли ёки оралиқ учун ишонч даражаси сифатида қ</w:t>
      </w:r>
      <w:r w:rsidRPr="002C4CE1">
        <w:rPr>
          <w:rFonts w:cs="Times New Roman"/>
          <w:color w:val="000000" w:themeColor="text1"/>
          <w:spacing w:val="-3"/>
          <w:szCs w:val="24"/>
          <w:lang w:val="uz-Cyrl-UZ"/>
        </w:rPr>
        <w:t>аралиши мумкин.</w:t>
      </w:r>
    </w:p>
    <w:p w:rsidR="001D3D48" w:rsidRPr="002C4CE1" w:rsidRDefault="001D3D48" w:rsidP="00F938FF">
      <w:pPr>
        <w:widowControl w:val="0"/>
        <w:numPr>
          <w:ilvl w:val="0"/>
          <w:numId w:val="14"/>
        </w:numPr>
        <w:shd w:val="clear" w:color="auto" w:fill="FFFFFF"/>
        <w:tabs>
          <w:tab w:val="left" w:pos="638"/>
        </w:tabs>
        <w:autoSpaceDE w:val="0"/>
        <w:autoSpaceDN w:val="0"/>
        <w:adjustRightInd w:val="0"/>
        <w:spacing w:after="0"/>
        <w:ind w:left="720" w:hanging="36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 Тўлиқ ноаниқлик, шунингдек, </w:t>
      </w:r>
      <w:r w:rsidRPr="002C4CE1">
        <w:rPr>
          <w:rFonts w:cs="Times New Roman"/>
          <w:b/>
          <w:color w:val="000000" w:themeColor="text1"/>
          <w:spacing w:val="-5"/>
          <w:szCs w:val="24"/>
          <w:lang w:val="uz-Cyrl-UZ"/>
        </w:rPr>
        <w:t>умумий ноаниқлик</w:t>
      </w:r>
      <w:r w:rsidRPr="002C4CE1">
        <w:rPr>
          <w:rFonts w:cs="Times New Roman"/>
          <w:color w:val="000000" w:themeColor="text1"/>
          <w:spacing w:val="-5"/>
          <w:szCs w:val="24"/>
          <w:lang w:val="uz-Cyrl-UZ"/>
        </w:rPr>
        <w:t xml:space="preserve"> деб ҳам аталиши мумкин.</w:t>
      </w:r>
    </w:p>
    <w:p w:rsidR="001D3D48" w:rsidRPr="002C4CE1" w:rsidRDefault="001D3D48" w:rsidP="00F938FF">
      <w:pPr>
        <w:shd w:val="clear" w:color="auto" w:fill="FFFFFF"/>
        <w:tabs>
          <w:tab w:val="left" w:pos="905"/>
        </w:tabs>
        <w:spacing w:after="0"/>
        <w:ind w:firstLine="720"/>
        <w:jc w:val="both"/>
        <w:rPr>
          <w:rFonts w:cs="Times New Roman"/>
          <w:color w:val="000000" w:themeColor="text1"/>
          <w:szCs w:val="24"/>
          <w:lang w:val="uz-Cyrl-UZ"/>
        </w:rPr>
      </w:pPr>
      <w:r w:rsidRPr="002C4CE1">
        <w:rPr>
          <w:rFonts w:cs="Times New Roman"/>
          <w:b/>
          <w:bCs/>
          <w:i/>
          <w:color w:val="000000" w:themeColor="text1"/>
          <w:spacing w:val="1"/>
          <w:szCs w:val="24"/>
          <w:lang w:val="uz-Cyrl-UZ"/>
        </w:rPr>
        <w:t>қамров коэффициенти:</w:t>
      </w:r>
      <w:r w:rsidRPr="002C4CE1">
        <w:rPr>
          <w:rFonts w:cs="Times New Roman"/>
          <w:color w:val="000000" w:themeColor="text1"/>
          <w:spacing w:val="1"/>
          <w:szCs w:val="24"/>
          <w:lang w:val="uz-Cyrl-UZ"/>
        </w:rPr>
        <w:t xml:space="preserve">Тўлиқ ноаниқликка эришиш учун якуний стандарт </w:t>
      </w:r>
      <w:r w:rsidRPr="002C4CE1">
        <w:rPr>
          <w:rFonts w:cs="Times New Roman"/>
          <w:color w:val="000000" w:themeColor="text1"/>
          <w:spacing w:val="-3"/>
          <w:szCs w:val="24"/>
          <w:lang w:val="uz-Cyrl-UZ"/>
        </w:rPr>
        <w:t>ноаниқликнинг кўпайтирувчиси сифатида фойдаланиладиган сон билан ифодаланган коэффициент.</w:t>
      </w:r>
    </w:p>
    <w:p w:rsidR="001D3D48" w:rsidRPr="002C4CE1" w:rsidRDefault="001D3D48" w:rsidP="00F938FF">
      <w:pPr>
        <w:shd w:val="clear" w:color="auto" w:fill="FFFFFF"/>
        <w:tabs>
          <w:tab w:val="left" w:pos="787"/>
        </w:tabs>
        <w:spacing w:after="0"/>
        <w:ind w:firstLine="720"/>
        <w:jc w:val="both"/>
        <w:rPr>
          <w:rFonts w:cs="Times New Roman"/>
          <w:color w:val="000000" w:themeColor="text1"/>
          <w:szCs w:val="24"/>
          <w:lang w:val="uz-Cyrl-UZ"/>
        </w:rPr>
      </w:pPr>
      <w:r w:rsidRPr="002C4CE1">
        <w:rPr>
          <w:rFonts w:cs="Times New Roman"/>
          <w:b/>
          <w:bCs/>
          <w:i/>
          <w:color w:val="000000" w:themeColor="text1"/>
          <w:spacing w:val="-2"/>
          <w:szCs w:val="24"/>
          <w:lang w:val="uz-Cyrl-UZ"/>
        </w:rPr>
        <w:t>кузатиб бориш:</w:t>
      </w:r>
      <w:r w:rsidRPr="002C4CE1">
        <w:rPr>
          <w:rFonts w:cs="Times New Roman"/>
          <w:color w:val="000000" w:themeColor="text1"/>
          <w:spacing w:val="-2"/>
          <w:szCs w:val="24"/>
          <w:lang w:val="uz-Cyrl-UZ"/>
        </w:rPr>
        <w:t xml:space="preserve">Белгиланган ноаниқликларга эга бўлган солиштиришлар-нинг ажралмас </w:t>
      </w:r>
      <w:r w:rsidRPr="002C4CE1">
        <w:rPr>
          <w:rFonts w:cs="Times New Roman"/>
          <w:color w:val="000000" w:themeColor="text1"/>
          <w:spacing w:val="-5"/>
          <w:szCs w:val="24"/>
          <w:lang w:val="uz-Cyrl-UZ"/>
        </w:rPr>
        <w:t xml:space="preserve">занжири воситасида мувофиқ эталонлар, кўпинча миллий ва халқаро эталонлар билан алоқа ўрнатиш </w:t>
      </w:r>
      <w:r w:rsidRPr="002C4CE1">
        <w:rPr>
          <w:rFonts w:cs="Times New Roman"/>
          <w:color w:val="000000" w:themeColor="text1"/>
          <w:spacing w:val="-3"/>
          <w:szCs w:val="24"/>
          <w:lang w:val="uz-Cyrl-UZ"/>
        </w:rPr>
        <w:t>имкониятидан иборат бўлган ўлчаш натижалари ёки эталон қийматларининг хоссалари</w:t>
      </w:r>
    </w:p>
    <w:p w:rsidR="001D3D48" w:rsidRPr="002C4CE1" w:rsidRDefault="001D3D48" w:rsidP="00F938FF">
      <w:pPr>
        <w:shd w:val="clear" w:color="auto" w:fill="FFFFFF"/>
        <w:tabs>
          <w:tab w:val="left" w:pos="953"/>
        </w:tabs>
        <w:spacing w:after="0"/>
        <w:ind w:firstLine="720"/>
        <w:jc w:val="both"/>
        <w:rPr>
          <w:rFonts w:cs="Times New Roman"/>
          <w:color w:val="000000" w:themeColor="text1"/>
          <w:szCs w:val="24"/>
          <w:lang w:val="uz-Cyrl-UZ"/>
        </w:rPr>
      </w:pPr>
      <w:r w:rsidRPr="002C4CE1">
        <w:rPr>
          <w:rFonts w:cs="Times New Roman"/>
          <w:b/>
          <w:bCs/>
          <w:i/>
          <w:color w:val="000000" w:themeColor="text1"/>
          <w:szCs w:val="24"/>
          <w:lang w:val="uz-Cyrl-UZ"/>
        </w:rPr>
        <w:t>прецизионлик:</w:t>
      </w:r>
      <w:r w:rsidRPr="002C4CE1">
        <w:rPr>
          <w:rFonts w:cs="Times New Roman"/>
          <w:color w:val="000000" w:themeColor="text1"/>
          <w:szCs w:val="24"/>
          <w:lang w:val="uz-Cyrl-UZ"/>
        </w:rPr>
        <w:t xml:space="preserve">Синовларнинг келишилган шароитларда олинган   мустақил </w:t>
      </w:r>
      <w:r w:rsidRPr="002C4CE1">
        <w:rPr>
          <w:rFonts w:cs="Times New Roman"/>
          <w:color w:val="000000" w:themeColor="text1"/>
          <w:spacing w:val="-4"/>
          <w:szCs w:val="24"/>
          <w:lang w:val="uz-Cyrl-UZ"/>
        </w:rPr>
        <w:t>натижаларининг бир бирига яқинлиги.</w:t>
      </w:r>
    </w:p>
    <w:p w:rsidR="001D3D48" w:rsidRPr="002C4CE1" w:rsidRDefault="001D3D48" w:rsidP="00F938FF">
      <w:pPr>
        <w:shd w:val="clear" w:color="auto" w:fill="FFFFFF"/>
        <w:spacing w:after="0"/>
        <w:ind w:firstLine="720"/>
        <w:jc w:val="both"/>
        <w:rPr>
          <w:rFonts w:cs="Times New Roman"/>
          <w:b/>
          <w:i/>
          <w:color w:val="000000" w:themeColor="text1"/>
          <w:szCs w:val="24"/>
        </w:rPr>
      </w:pPr>
      <w:r w:rsidRPr="002C4CE1">
        <w:rPr>
          <w:rFonts w:cs="Times New Roman"/>
          <w:b/>
          <w:i/>
          <w:color w:val="000000" w:themeColor="text1"/>
          <w:spacing w:val="-2"/>
          <w:szCs w:val="24"/>
          <w:lang w:val="uz-Cyrl-UZ"/>
        </w:rPr>
        <w:t>Изоҳлар</w:t>
      </w:r>
    </w:p>
    <w:p w:rsidR="001D3D48" w:rsidRPr="002C4CE1" w:rsidRDefault="001D3D48" w:rsidP="00F938FF">
      <w:pPr>
        <w:widowControl w:val="0"/>
        <w:numPr>
          <w:ilvl w:val="0"/>
          <w:numId w:val="15"/>
        </w:numPr>
        <w:shd w:val="clear" w:color="auto" w:fill="FFFFFF"/>
        <w:tabs>
          <w:tab w:val="clear" w:pos="855"/>
          <w:tab w:val="left" w:pos="1120"/>
        </w:tabs>
        <w:autoSpaceDE w:val="0"/>
        <w:autoSpaceDN w:val="0"/>
        <w:adjustRightInd w:val="0"/>
        <w:spacing w:after="0"/>
        <w:ind w:left="0" w:firstLine="709"/>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Прецизионлик фақатгина тасодифий хатоликларнинг тақсимланишига боғлиқ </w:t>
      </w:r>
      <w:r w:rsidRPr="002C4CE1">
        <w:rPr>
          <w:rFonts w:cs="Times New Roman"/>
          <w:color w:val="000000" w:themeColor="text1"/>
          <w:spacing w:val="3"/>
          <w:szCs w:val="24"/>
          <w:lang w:val="uz-Cyrl-UZ"/>
        </w:rPr>
        <w:lastRenderedPageBreak/>
        <w:t xml:space="preserve">ва </w:t>
      </w:r>
      <w:r w:rsidRPr="002C4CE1">
        <w:rPr>
          <w:rFonts w:cs="Times New Roman"/>
          <w:color w:val="000000" w:themeColor="text1"/>
          <w:spacing w:val="-8"/>
          <w:szCs w:val="24"/>
          <w:lang w:val="uz-Cyrl-UZ"/>
        </w:rPr>
        <w:t>ўлчанаётган катталикнинг ҳақиқий ёки қабул қилинган қийматига боғлиқ эмас.</w:t>
      </w:r>
    </w:p>
    <w:p w:rsidR="001D3D48" w:rsidRPr="002C4CE1" w:rsidRDefault="001D3D48" w:rsidP="00F938FF">
      <w:pPr>
        <w:widowControl w:val="0"/>
        <w:numPr>
          <w:ilvl w:val="0"/>
          <w:numId w:val="15"/>
        </w:numPr>
        <w:shd w:val="clear" w:color="auto" w:fill="FFFFFF"/>
        <w:tabs>
          <w:tab w:val="clear" w:pos="855"/>
          <w:tab w:val="left" w:pos="1120"/>
        </w:tabs>
        <w:autoSpaceDE w:val="0"/>
        <w:autoSpaceDN w:val="0"/>
        <w:adjustRightInd w:val="0"/>
        <w:spacing w:after="0"/>
        <w:ind w:left="0" w:firstLine="709"/>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Миқдорий прецизионлик кўпинча ноаниқлик сифатида ифодаланади ва синов </w:t>
      </w:r>
      <w:r w:rsidRPr="002C4CE1">
        <w:rPr>
          <w:rFonts w:cs="Times New Roman"/>
          <w:color w:val="000000" w:themeColor="text1"/>
          <w:spacing w:val="1"/>
          <w:szCs w:val="24"/>
          <w:lang w:val="uz-Cyrl-UZ"/>
        </w:rPr>
        <w:t xml:space="preserve">натижаларининг стандарт оғиши кўринишида </w:t>
      </w:r>
      <w:r w:rsidRPr="002C4CE1">
        <w:rPr>
          <w:rFonts w:cs="Times New Roman"/>
          <w:bCs/>
          <w:color w:val="000000" w:themeColor="text1"/>
          <w:spacing w:val="1"/>
          <w:szCs w:val="24"/>
          <w:lang w:val="uz-Cyrl-UZ"/>
        </w:rPr>
        <w:t>ҳисобланади</w:t>
      </w:r>
      <w:r w:rsidRPr="002C4CE1">
        <w:rPr>
          <w:rFonts w:cs="Times New Roman"/>
          <w:b/>
          <w:bCs/>
          <w:color w:val="000000" w:themeColor="text1"/>
          <w:spacing w:val="1"/>
          <w:szCs w:val="24"/>
          <w:lang w:val="uz-Cyrl-UZ"/>
        </w:rPr>
        <w:t xml:space="preserve">. </w:t>
      </w:r>
      <w:r w:rsidRPr="002C4CE1">
        <w:rPr>
          <w:rFonts w:cs="Times New Roman"/>
          <w:color w:val="000000" w:themeColor="text1"/>
          <w:spacing w:val="1"/>
          <w:szCs w:val="24"/>
          <w:lang w:val="uz-Cyrl-UZ"/>
        </w:rPr>
        <w:t xml:space="preserve">Камроқ прецизионликка кўпроқ </w:t>
      </w:r>
      <w:r w:rsidRPr="002C4CE1">
        <w:rPr>
          <w:rFonts w:cs="Times New Roman"/>
          <w:color w:val="000000" w:themeColor="text1"/>
          <w:spacing w:val="-7"/>
          <w:szCs w:val="24"/>
          <w:lang w:val="uz-Cyrl-UZ"/>
        </w:rPr>
        <w:t>стандарт оғиш мувофиқ келади.</w:t>
      </w:r>
    </w:p>
    <w:p w:rsidR="001D3D48" w:rsidRPr="002C4CE1" w:rsidRDefault="001D3D48" w:rsidP="00F938FF">
      <w:pPr>
        <w:shd w:val="clear" w:color="auto" w:fill="FFFFFF"/>
        <w:tabs>
          <w:tab w:val="left" w:pos="643"/>
          <w:tab w:val="left" w:pos="1120"/>
        </w:tabs>
        <w:spacing w:after="0"/>
        <w:ind w:firstLine="709"/>
        <w:jc w:val="both"/>
        <w:rPr>
          <w:rFonts w:cs="Times New Roman"/>
          <w:color w:val="000000" w:themeColor="text1"/>
          <w:spacing w:val="-6"/>
          <w:szCs w:val="24"/>
          <w:lang w:val="uz-Cyrl-UZ"/>
        </w:rPr>
      </w:pPr>
      <w:r w:rsidRPr="002C4CE1">
        <w:rPr>
          <w:rFonts w:cs="Times New Roman"/>
          <w:color w:val="000000" w:themeColor="text1"/>
          <w:szCs w:val="24"/>
          <w:lang w:val="uz-Cyrl-UZ"/>
        </w:rPr>
        <w:t xml:space="preserve">3. </w:t>
      </w:r>
      <w:r w:rsidRPr="002C4CE1">
        <w:rPr>
          <w:rFonts w:cs="Times New Roman"/>
          <w:color w:val="000000" w:themeColor="text1"/>
          <w:spacing w:val="-3"/>
          <w:szCs w:val="24"/>
          <w:lang w:val="uz-Cyrl-UZ"/>
        </w:rPr>
        <w:t xml:space="preserve">«Синовларнинг мустақил натижалари» ифодаси, бу натижалар худди шу ёки айнан ўхшаш </w:t>
      </w:r>
      <w:r w:rsidRPr="002C4CE1">
        <w:rPr>
          <w:rFonts w:cs="Times New Roman"/>
          <w:color w:val="000000" w:themeColor="text1"/>
          <w:spacing w:val="5"/>
          <w:szCs w:val="24"/>
          <w:lang w:val="uz-Cyrl-UZ"/>
        </w:rPr>
        <w:t xml:space="preserve">синов объектларидан олинган қандайдир аввалги натижалар таъсир кўрсатмайдиган тарзда </w:t>
      </w:r>
      <w:r w:rsidRPr="002C4CE1">
        <w:rPr>
          <w:rFonts w:cs="Times New Roman"/>
          <w:color w:val="000000" w:themeColor="text1"/>
          <w:spacing w:val="3"/>
          <w:szCs w:val="24"/>
          <w:lang w:val="uz-Cyrl-UZ"/>
        </w:rPr>
        <w:t xml:space="preserve">олинганлигини  билдиради.  Прецизионликнинг миқдорий тавсифлари ҳал қилувчи тарзда </w:t>
      </w:r>
      <w:r w:rsidRPr="002C4CE1">
        <w:rPr>
          <w:rFonts w:cs="Times New Roman"/>
          <w:color w:val="000000" w:themeColor="text1"/>
          <w:spacing w:val="-6"/>
          <w:szCs w:val="24"/>
          <w:lang w:val="uz-Cyrl-UZ"/>
        </w:rPr>
        <w:t>келишилган шартларга боғлиқ.</w:t>
      </w:r>
    </w:p>
    <w:p w:rsidR="001D3D48" w:rsidRPr="002C4CE1" w:rsidRDefault="001D3D48" w:rsidP="00F938FF">
      <w:pPr>
        <w:shd w:val="clear" w:color="auto" w:fill="FFFFFF"/>
        <w:tabs>
          <w:tab w:val="left" w:pos="737"/>
        </w:tabs>
        <w:spacing w:after="0"/>
        <w:jc w:val="both"/>
        <w:rPr>
          <w:rFonts w:cs="Times New Roman"/>
          <w:color w:val="000000" w:themeColor="text1"/>
          <w:szCs w:val="24"/>
          <w:lang w:val="uz-Cyrl-UZ"/>
        </w:rPr>
      </w:pPr>
      <w:r w:rsidRPr="002C4CE1">
        <w:rPr>
          <w:rFonts w:cs="Times New Roman"/>
          <w:b/>
          <w:bCs/>
          <w:color w:val="000000" w:themeColor="text1"/>
          <w:spacing w:val="-4"/>
          <w:szCs w:val="24"/>
          <w:lang w:val="uz-Cyrl-UZ"/>
        </w:rPr>
        <w:tab/>
        <w:t xml:space="preserve">СИ: </w:t>
      </w:r>
      <w:r w:rsidRPr="002C4CE1">
        <w:rPr>
          <w:rFonts w:cs="Times New Roman"/>
          <w:color w:val="000000" w:themeColor="text1"/>
          <w:spacing w:val="-4"/>
          <w:szCs w:val="24"/>
          <w:lang w:val="uz-Cyrl-UZ"/>
        </w:rPr>
        <w:t>Халқаро бирликлар тизими</w:t>
      </w:r>
    </w:p>
    <w:p w:rsidR="001D3D48" w:rsidRPr="002C4CE1" w:rsidRDefault="001D3D48" w:rsidP="00F938FF">
      <w:pPr>
        <w:shd w:val="clear" w:color="auto" w:fill="FFFFFF"/>
        <w:tabs>
          <w:tab w:val="left" w:pos="756"/>
        </w:tabs>
        <w:spacing w:after="0"/>
        <w:jc w:val="both"/>
        <w:rPr>
          <w:rFonts w:cs="Times New Roman"/>
          <w:color w:val="000000" w:themeColor="text1"/>
          <w:spacing w:val="-7"/>
          <w:szCs w:val="24"/>
          <w:lang w:val="uz-Cyrl-UZ"/>
        </w:rPr>
      </w:pPr>
      <w:r w:rsidRPr="002C4CE1">
        <w:rPr>
          <w:rFonts w:cs="Times New Roman"/>
          <w:b/>
          <w:bCs/>
          <w:color w:val="000000" w:themeColor="text1"/>
          <w:spacing w:val="-1"/>
          <w:szCs w:val="24"/>
          <w:lang w:val="uz-Cyrl-UZ"/>
        </w:rPr>
        <w:tab/>
        <w:t xml:space="preserve">СО: </w:t>
      </w:r>
      <w:r w:rsidRPr="002C4CE1">
        <w:rPr>
          <w:rFonts w:cs="Times New Roman"/>
          <w:color w:val="000000" w:themeColor="text1"/>
          <w:spacing w:val="-1"/>
          <w:szCs w:val="24"/>
          <w:lang w:val="uz-Cyrl-UZ"/>
        </w:rPr>
        <w:t>Стандарт намуна</w:t>
      </w:r>
    </w:p>
    <w:p w:rsidR="001D3D48" w:rsidRPr="002C4CE1" w:rsidRDefault="001D3D48" w:rsidP="00F938FF">
      <w:pPr>
        <w:shd w:val="clear" w:color="auto" w:fill="FFFFFF"/>
        <w:tabs>
          <w:tab w:val="left" w:pos="784"/>
        </w:tabs>
        <w:spacing w:after="0"/>
        <w:jc w:val="both"/>
        <w:rPr>
          <w:rFonts w:cs="Times New Roman"/>
          <w:color w:val="000000" w:themeColor="text1"/>
          <w:spacing w:val="-10"/>
          <w:szCs w:val="24"/>
          <w:lang w:val="uz-Cyrl-UZ"/>
        </w:rPr>
      </w:pPr>
      <w:r w:rsidRPr="002C4CE1">
        <w:rPr>
          <w:rFonts w:cs="Times New Roman"/>
          <w:b/>
          <w:bCs/>
          <w:color w:val="000000" w:themeColor="text1"/>
          <w:spacing w:val="-2"/>
          <w:szCs w:val="24"/>
          <w:lang w:val="uz-Cyrl-UZ"/>
        </w:rPr>
        <w:tab/>
        <w:t xml:space="preserve">МВИ: </w:t>
      </w:r>
      <w:r w:rsidRPr="002C4CE1">
        <w:rPr>
          <w:rFonts w:cs="Times New Roman"/>
          <w:color w:val="000000" w:themeColor="text1"/>
          <w:spacing w:val="-2"/>
          <w:szCs w:val="24"/>
          <w:lang w:val="uz-Cyrl-UZ"/>
        </w:rPr>
        <w:t>Ўлчашларни бажариш методикаси</w:t>
      </w:r>
    </w:p>
    <w:p w:rsidR="001D3D48" w:rsidRPr="002C4CE1" w:rsidRDefault="001D3D48" w:rsidP="00F938FF">
      <w:pPr>
        <w:shd w:val="clear" w:color="auto" w:fill="FFFFFF"/>
        <w:spacing w:after="0"/>
        <w:ind w:firstLine="709"/>
        <w:jc w:val="both"/>
        <w:rPr>
          <w:rFonts w:cs="Times New Roman"/>
          <w:b/>
          <w:bCs/>
          <w:color w:val="000000" w:themeColor="text1"/>
          <w:spacing w:val="1"/>
          <w:szCs w:val="24"/>
          <w:lang w:val="uz-Cyrl-UZ"/>
        </w:rPr>
      </w:pPr>
      <w:r w:rsidRPr="002C4CE1">
        <w:rPr>
          <w:rFonts w:cs="Times New Roman"/>
          <w:b/>
          <w:bCs/>
          <w:color w:val="000000" w:themeColor="text1"/>
          <w:spacing w:val="1"/>
          <w:szCs w:val="24"/>
          <w:lang w:val="uz-Cyrl-UZ"/>
        </w:rPr>
        <w:t>Умумий қоидалар</w:t>
      </w:r>
    </w:p>
    <w:p w:rsidR="001D3D48" w:rsidRPr="002C4CE1" w:rsidRDefault="001D3D48" w:rsidP="00F938FF">
      <w:pPr>
        <w:shd w:val="clear" w:color="auto" w:fill="FFFFFF"/>
        <w:spacing w:after="0"/>
        <w:ind w:firstLine="700"/>
        <w:jc w:val="both"/>
        <w:rPr>
          <w:rFonts w:cs="Times New Roman"/>
          <w:i/>
          <w:color w:val="000000" w:themeColor="text1"/>
          <w:szCs w:val="24"/>
          <w:lang w:val="uz-Cyrl-UZ"/>
        </w:rPr>
      </w:pPr>
      <w:r w:rsidRPr="002C4CE1">
        <w:rPr>
          <w:rFonts w:cs="Times New Roman"/>
          <w:i/>
          <w:color w:val="000000" w:themeColor="text1"/>
          <w:spacing w:val="-5"/>
          <w:szCs w:val="24"/>
          <w:lang w:val="uz-Cyrl-UZ"/>
        </w:rPr>
        <w:t>Методлар яроқлилигини баҳолаш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 xml:space="preserve">Изоҳ - Бу ерда ва бундан кейин метод (методлар) дейилганда ўлчашларни бажариш </w:t>
      </w:r>
      <w:r w:rsidRPr="002C4CE1">
        <w:rPr>
          <w:rFonts w:cs="Times New Roman"/>
          <w:color w:val="000000" w:themeColor="text1"/>
          <w:spacing w:val="-2"/>
          <w:szCs w:val="24"/>
          <w:lang w:val="uz-Cyrl-UZ"/>
        </w:rPr>
        <w:t>методикалари ва синовлар методикалари тушунилади.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 xml:space="preserve">Амалиётда эскирган ўлчашлар учун қўлланиладиган аниқ мақсаднинг методларини </w:t>
      </w:r>
      <w:r w:rsidRPr="002C4CE1">
        <w:rPr>
          <w:rFonts w:cs="Times New Roman"/>
          <w:color w:val="000000" w:themeColor="text1"/>
          <w:spacing w:val="-5"/>
          <w:szCs w:val="24"/>
          <w:lang w:val="uz-Cyrl-UZ"/>
        </w:rPr>
        <w:t>кўпроқ уларнинг яроқлилигини баҳолаш бўйича тадқиқотлар жараёнида белгиланади.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 xml:space="preserve">Бундай тадқиқотларнинг натижалари методларнинг умумий тавсифнома-лари бўйича ҳам, </w:t>
      </w:r>
      <w:r w:rsidRPr="002C4CE1">
        <w:rPr>
          <w:rFonts w:cs="Times New Roman"/>
          <w:color w:val="000000" w:themeColor="text1"/>
          <w:spacing w:val="-3"/>
          <w:szCs w:val="24"/>
          <w:lang w:val="uz-Cyrl-UZ"/>
        </w:rPr>
        <w:t xml:space="preserve">унга таъсир этувчи алоҳида факторлар бўйича ҳам ахборот беради ва бу ахборотдан ноаниқликни </w:t>
      </w:r>
      <w:r w:rsidRPr="002C4CE1">
        <w:rPr>
          <w:rFonts w:cs="Times New Roman"/>
          <w:color w:val="000000" w:themeColor="text1"/>
          <w:spacing w:val="-4"/>
          <w:szCs w:val="24"/>
          <w:lang w:val="uz-Cyrl-UZ"/>
        </w:rPr>
        <w:t>баҳолашда фойдаланиш мумкин.</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Изоҳ - Методлар яроқлилигини баҳолаш (</w:t>
      </w:r>
      <w:r w:rsidR="00E94DF2" w:rsidRPr="002C4CE1">
        <w:rPr>
          <w:rFonts w:cs="Times New Roman"/>
          <w:color w:val="000000" w:themeColor="text1"/>
          <w:spacing w:val="-3"/>
          <w:szCs w:val="24"/>
          <w:lang w:val="uz-Cyrl-UZ"/>
        </w:rPr>
        <w:t>валидатион</w:t>
      </w:r>
      <w:r w:rsidRPr="002C4CE1">
        <w:rPr>
          <w:rFonts w:cs="Times New Roman"/>
          <w:color w:val="000000" w:themeColor="text1"/>
          <w:spacing w:val="-3"/>
          <w:szCs w:val="24"/>
          <w:lang w:val="uz-Cyrl-UZ"/>
        </w:rPr>
        <w:t xml:space="preserve"> </w:t>
      </w:r>
      <w:r w:rsidR="00E94DF2" w:rsidRPr="002C4CE1">
        <w:rPr>
          <w:rFonts w:cs="Times New Roman"/>
          <w:color w:val="000000" w:themeColor="text1"/>
          <w:spacing w:val="-3"/>
          <w:szCs w:val="24"/>
          <w:lang w:val="uz-Cyrl-UZ"/>
        </w:rPr>
        <w:t>оф</w:t>
      </w:r>
      <w:r w:rsidRPr="002C4CE1">
        <w:rPr>
          <w:rFonts w:cs="Times New Roman"/>
          <w:color w:val="000000" w:themeColor="text1"/>
          <w:spacing w:val="-3"/>
          <w:szCs w:val="24"/>
          <w:lang w:val="uz-Cyrl-UZ"/>
        </w:rPr>
        <w:t xml:space="preserve"> </w:t>
      </w:r>
      <w:r w:rsidR="00E94DF2" w:rsidRPr="002C4CE1">
        <w:rPr>
          <w:rFonts w:cs="Times New Roman"/>
          <w:color w:val="000000" w:themeColor="text1"/>
          <w:spacing w:val="-3"/>
          <w:szCs w:val="24"/>
          <w:lang w:val="uz-Cyrl-UZ"/>
        </w:rPr>
        <w:t>метҳодс</w:t>
      </w:r>
      <w:r w:rsidRPr="002C4CE1">
        <w:rPr>
          <w:rFonts w:cs="Times New Roman"/>
          <w:color w:val="000000" w:themeColor="text1"/>
          <w:spacing w:val="-3"/>
          <w:szCs w:val="24"/>
          <w:lang w:val="uz-Cyrl-UZ"/>
        </w:rPr>
        <w:t xml:space="preserve">) чет элда қабул қилинган </w:t>
      </w:r>
      <w:r w:rsidRPr="002C4CE1">
        <w:rPr>
          <w:rFonts w:cs="Times New Roman"/>
          <w:color w:val="000000" w:themeColor="text1"/>
          <w:spacing w:val="2"/>
          <w:szCs w:val="24"/>
          <w:lang w:val="uz-Cyrl-UZ"/>
        </w:rPr>
        <w:t xml:space="preserve">ўлчашлар сифатини таъминлаш тизимининг муҳим ташкил этувчиси бўлиб ҳисобланади. </w:t>
      </w:r>
      <w:r w:rsidRPr="002C4CE1">
        <w:rPr>
          <w:rFonts w:cs="Times New Roman"/>
          <w:color w:val="000000" w:themeColor="text1"/>
          <w:spacing w:val="-4"/>
          <w:szCs w:val="24"/>
          <w:lang w:val="uz-Cyrl-UZ"/>
        </w:rPr>
        <w:t>«</w:t>
      </w:r>
      <w:r w:rsidR="00E94DF2" w:rsidRPr="002C4CE1">
        <w:rPr>
          <w:rFonts w:cs="Times New Roman"/>
          <w:color w:val="000000" w:themeColor="text1"/>
          <w:spacing w:val="-3"/>
          <w:szCs w:val="24"/>
          <w:lang w:val="uz-Cyrl-UZ"/>
        </w:rPr>
        <w:t>Валидатион</w:t>
      </w:r>
      <w:r w:rsidRPr="002C4CE1">
        <w:rPr>
          <w:rFonts w:cs="Times New Roman"/>
          <w:color w:val="000000" w:themeColor="text1"/>
          <w:spacing w:val="-4"/>
          <w:szCs w:val="24"/>
          <w:lang w:val="uz-Cyrl-UZ"/>
        </w:rPr>
        <w:t xml:space="preserve">» атамаси тегишли тушунчаларнинг турли мазмуни сабабли миллий метрологияда қабул </w:t>
      </w:r>
      <w:r w:rsidRPr="002C4CE1">
        <w:rPr>
          <w:rFonts w:cs="Times New Roman"/>
          <w:color w:val="000000" w:themeColor="text1"/>
          <w:spacing w:val="-1"/>
          <w:szCs w:val="24"/>
          <w:lang w:val="uz-Cyrl-UZ"/>
        </w:rPr>
        <w:t xml:space="preserve">қилинган «аттестатлаш» атамаси билан тенг маънога эга эмас. Қонуний метрология процедураси </w:t>
      </w:r>
      <w:r w:rsidRPr="002C4CE1">
        <w:rPr>
          <w:rFonts w:cs="Times New Roman"/>
          <w:color w:val="000000" w:themeColor="text1"/>
          <w:spacing w:val="3"/>
          <w:szCs w:val="24"/>
          <w:lang w:val="uz-Cyrl-UZ"/>
        </w:rPr>
        <w:t xml:space="preserve">сифатида амалга ошириладиган методикаларни аттестатлаш методиканинг унга қўйилган </w:t>
      </w:r>
      <w:r w:rsidRPr="002C4CE1">
        <w:rPr>
          <w:rFonts w:cs="Times New Roman"/>
          <w:color w:val="000000" w:themeColor="text1"/>
          <w:spacing w:val="-3"/>
          <w:szCs w:val="24"/>
          <w:lang w:val="uz-Cyrl-UZ"/>
        </w:rPr>
        <w:t xml:space="preserve">метрологик талабларга мувофиқлигини ўрнатишни мақсад қилиб қўяди. Бунда диққат марказида </w:t>
      </w:r>
      <w:r w:rsidRPr="002C4CE1">
        <w:rPr>
          <w:rFonts w:cs="Times New Roman"/>
          <w:color w:val="000000" w:themeColor="text1"/>
          <w:spacing w:val="-2"/>
          <w:szCs w:val="24"/>
          <w:lang w:val="uz-Cyrl-UZ"/>
        </w:rPr>
        <w:t xml:space="preserve">олинган натижалар хатоликларининг тавсифномалари бўлади. Методнинг яроқлилигини баҳолаш </w:t>
      </w:r>
      <w:r w:rsidRPr="002C4CE1">
        <w:rPr>
          <w:rFonts w:cs="Times New Roman"/>
          <w:color w:val="000000" w:themeColor="text1"/>
          <w:spacing w:val="-1"/>
          <w:szCs w:val="24"/>
          <w:lang w:val="uz-Cyrl-UZ"/>
        </w:rPr>
        <w:t xml:space="preserve">одатда самарадорликнинг қатор кўрсаткич-ларини белгилашдан (топиш ва аниқлаш чегараси, </w:t>
      </w:r>
      <w:r w:rsidRPr="002C4CE1">
        <w:rPr>
          <w:rFonts w:cs="Times New Roman"/>
          <w:color w:val="000000" w:themeColor="text1"/>
          <w:spacing w:val="-5"/>
          <w:szCs w:val="24"/>
          <w:lang w:val="uz-Cyrl-UZ"/>
        </w:rPr>
        <w:t xml:space="preserve">селективлик/спецификлик, яқинлашиш ва қайта ишлаб чиқариш, барқарорлик ва бошқалар) ва улар асосида </w:t>
      </w:r>
      <w:r w:rsidRPr="002C4CE1">
        <w:rPr>
          <w:rFonts w:cs="Times New Roman"/>
          <w:color w:val="000000" w:themeColor="text1"/>
          <w:spacing w:val="-2"/>
          <w:szCs w:val="24"/>
          <w:lang w:val="uz-Cyrl-UZ"/>
        </w:rPr>
        <w:t xml:space="preserve">аниқ ўлчаш масаласини ечиш учун методнинг яроқлилигини муҳокама қилишдан иборат бўлади. </w:t>
      </w:r>
      <w:r w:rsidRPr="002C4CE1">
        <w:rPr>
          <w:rFonts w:cs="Times New Roman"/>
          <w:color w:val="000000" w:themeColor="text1"/>
          <w:spacing w:val="4"/>
          <w:szCs w:val="24"/>
          <w:lang w:val="uz-Cyrl-UZ"/>
        </w:rPr>
        <w:t xml:space="preserve">Яроқлиликни баҳолаш бўйича тадқиқотлар натижаларидан ноаниқликни (хатолик </w:t>
      </w:r>
      <w:r w:rsidRPr="002C4CE1">
        <w:rPr>
          <w:rFonts w:cs="Times New Roman"/>
          <w:color w:val="000000" w:themeColor="text1"/>
          <w:spacing w:val="-2"/>
          <w:szCs w:val="24"/>
          <w:lang w:val="uz-Cyrl-UZ"/>
        </w:rPr>
        <w:t>тавсифномаларини) топишда фойдаланиш мумкин.</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Методнинг яроқлилигини баҳолаш бўйича тадкиқотлар самарадорликнинг умумий </w:t>
      </w:r>
      <w:r w:rsidRPr="002C4CE1">
        <w:rPr>
          <w:rFonts w:cs="Times New Roman"/>
          <w:color w:val="000000" w:themeColor="text1"/>
          <w:spacing w:val="2"/>
          <w:szCs w:val="24"/>
          <w:lang w:val="uz-Cyrl-UZ"/>
        </w:rPr>
        <w:t xml:space="preserve">кўрсаткичларини аниқлаш мақсадига эгадир. Уларни методни ишлаб чиқиш ва унинг </w:t>
      </w:r>
      <w:r w:rsidRPr="002C4CE1">
        <w:rPr>
          <w:rFonts w:cs="Times New Roman"/>
          <w:color w:val="000000" w:themeColor="text1"/>
          <w:spacing w:val="-2"/>
          <w:szCs w:val="24"/>
          <w:lang w:val="uz-Cyrl-UZ"/>
        </w:rPr>
        <w:t xml:space="preserve">лабораториялараро тадқиқоти жараёнида ёки ички лаборатория тадқиқоти дастурига риоя этган </w:t>
      </w:r>
      <w:r w:rsidRPr="002C4CE1">
        <w:rPr>
          <w:rFonts w:cs="Times New Roman"/>
          <w:color w:val="000000" w:themeColor="text1"/>
          <w:spacing w:val="5"/>
          <w:szCs w:val="24"/>
          <w:lang w:val="uz-Cyrl-UZ"/>
        </w:rPr>
        <w:t xml:space="preserve">ҳолда белгилайдилар. Хатоликнинг ёки ноаниқликнинг алоҳида манбалари одатда </w:t>
      </w:r>
      <w:r w:rsidRPr="002C4CE1">
        <w:rPr>
          <w:rFonts w:cs="Times New Roman"/>
          <w:color w:val="000000" w:themeColor="text1"/>
          <w:spacing w:val="-3"/>
          <w:szCs w:val="24"/>
          <w:lang w:val="uz-Cyrl-UZ"/>
        </w:rPr>
        <w:t xml:space="preserve">прецизионликнинг умумий тавсифлари билан солиштирилганда аҳамиятлироқ бўлганидагина кўриб </w:t>
      </w:r>
      <w:r w:rsidRPr="002C4CE1">
        <w:rPr>
          <w:rFonts w:cs="Times New Roman"/>
          <w:color w:val="000000" w:themeColor="text1"/>
          <w:spacing w:val="-2"/>
          <w:szCs w:val="24"/>
          <w:lang w:val="uz-Cyrl-UZ"/>
        </w:rPr>
        <w:t xml:space="preserve">чиқилади. Бунда тиргак таҳлил натижаларига тегишли тузатишларни киритишдан кўра, муҳим самараларнинг аниқланиши ва йўқотилишига қилинади. Бу потенциал муҳим таъсир ўтказувчи </w:t>
      </w:r>
      <w:r w:rsidRPr="002C4CE1">
        <w:rPr>
          <w:rFonts w:cs="Times New Roman"/>
          <w:color w:val="000000" w:themeColor="text1"/>
          <w:szCs w:val="24"/>
          <w:lang w:val="uz-Cyrl-UZ"/>
        </w:rPr>
        <w:t xml:space="preserve">факторлар умумий прецизионлик билан солиштирилганда аҳамиятлиликка белгиланганда, </w:t>
      </w:r>
      <w:r w:rsidRPr="002C4CE1">
        <w:rPr>
          <w:rFonts w:cs="Times New Roman"/>
          <w:color w:val="000000" w:themeColor="text1"/>
          <w:spacing w:val="-3"/>
          <w:szCs w:val="24"/>
          <w:lang w:val="uz-Cyrl-UZ"/>
        </w:rPr>
        <w:t xml:space="preserve">текширилганда бу факторларга эътоборсизлик билан қараш ҳолатига олиб келади. Бу шароитларда тадқиқотчилар кўпчилик тартибли самараларнинг аҳамиятсизлиги исботи ва қолган аҳамиятли </w:t>
      </w:r>
      <w:r w:rsidRPr="002C4CE1">
        <w:rPr>
          <w:rFonts w:cs="Times New Roman"/>
          <w:color w:val="000000" w:themeColor="text1"/>
          <w:spacing w:val="-2"/>
          <w:szCs w:val="24"/>
          <w:lang w:val="uz-Cyrl-UZ"/>
        </w:rPr>
        <w:t xml:space="preserve">самараларнинг баъзи баҳоланишлари билан бир қаторда умумий самарадорлик кўрсаткичларига </w:t>
      </w:r>
      <w:r w:rsidRPr="002C4CE1">
        <w:rPr>
          <w:rFonts w:cs="Times New Roman"/>
          <w:color w:val="000000" w:themeColor="text1"/>
          <w:spacing w:val="-3"/>
          <w:szCs w:val="24"/>
          <w:lang w:val="uz-Cyrl-UZ"/>
        </w:rPr>
        <w:t>эришадилар.</w:t>
      </w:r>
    </w:p>
    <w:p w:rsidR="001D3D48" w:rsidRPr="002C4CE1" w:rsidRDefault="001D3D48" w:rsidP="00F938FF">
      <w:pPr>
        <w:shd w:val="clear" w:color="auto" w:fill="FFFFFF"/>
        <w:spacing w:after="0"/>
        <w:ind w:firstLine="720"/>
        <w:jc w:val="both"/>
        <w:rPr>
          <w:rFonts w:cs="Times New Roman"/>
          <w:color w:val="000000" w:themeColor="text1"/>
          <w:spacing w:val="-3"/>
          <w:szCs w:val="24"/>
          <w:lang w:val="uz-Cyrl-UZ"/>
        </w:rPr>
      </w:pPr>
      <w:r w:rsidRPr="002C4CE1">
        <w:rPr>
          <w:rFonts w:cs="Times New Roman"/>
          <w:color w:val="000000" w:themeColor="text1"/>
          <w:spacing w:val="-1"/>
          <w:szCs w:val="24"/>
          <w:lang w:val="uz-Cyrl-UZ"/>
        </w:rPr>
        <w:t xml:space="preserve">Методлар   яроқлилигини   баҳолаш   бўйича   тадқиқотлар   одатда   қуйида-ги </w:t>
      </w:r>
      <w:r w:rsidRPr="002C4CE1">
        <w:rPr>
          <w:rFonts w:cs="Times New Roman"/>
          <w:color w:val="000000" w:themeColor="text1"/>
          <w:spacing w:val="-3"/>
          <w:szCs w:val="24"/>
          <w:lang w:val="uz-Cyrl-UZ"/>
        </w:rPr>
        <w:t xml:space="preserve">тавсифномаларнинг баъзилари ёки барчасининг аниқланишини ўз ичига олади: </w:t>
      </w:r>
    </w:p>
    <w:p w:rsidR="001D3D48" w:rsidRPr="002C4CE1" w:rsidRDefault="001D3D48" w:rsidP="00F938FF">
      <w:pPr>
        <w:shd w:val="clear" w:color="auto" w:fill="FFFFFF"/>
        <w:spacing w:after="0"/>
        <w:ind w:firstLine="720"/>
        <w:jc w:val="both"/>
        <w:rPr>
          <w:rFonts w:cs="Times New Roman"/>
          <w:i/>
          <w:color w:val="000000" w:themeColor="text1"/>
          <w:spacing w:val="-2"/>
          <w:szCs w:val="24"/>
          <w:lang w:val="uz-Cyrl-UZ"/>
        </w:rPr>
      </w:pPr>
      <w:r w:rsidRPr="002C4CE1">
        <w:rPr>
          <w:rFonts w:cs="Times New Roman"/>
          <w:i/>
          <w:color w:val="000000" w:themeColor="text1"/>
          <w:spacing w:val="-2"/>
          <w:szCs w:val="24"/>
          <w:lang w:val="uz-Cyrl-UZ"/>
        </w:rPr>
        <w:t>Прецизионлик</w:t>
      </w:r>
    </w:p>
    <w:p w:rsidR="001D3D48" w:rsidRPr="002C4CE1" w:rsidRDefault="001D3D48" w:rsidP="00F938FF">
      <w:pPr>
        <w:shd w:val="clear" w:color="auto" w:fill="FFFFFF"/>
        <w:spacing w:after="0"/>
        <w:ind w:firstLine="720"/>
        <w:jc w:val="both"/>
        <w:rPr>
          <w:rFonts w:cs="Times New Roman"/>
          <w:color w:val="000000" w:themeColor="text1"/>
          <w:spacing w:val="-4"/>
          <w:szCs w:val="24"/>
          <w:lang w:val="uz-Cyrl-UZ"/>
        </w:rPr>
      </w:pPr>
      <w:r w:rsidRPr="002C4CE1">
        <w:rPr>
          <w:rFonts w:cs="Times New Roman"/>
          <w:color w:val="000000" w:themeColor="text1"/>
          <w:szCs w:val="24"/>
          <w:lang w:val="uz-Cyrl-UZ"/>
        </w:rPr>
        <w:t xml:space="preserve">Прецизионликнинг асосий тавсифномалари яқинлашиш ва қайта ишлаб чиқаришнинг </w:t>
      </w:r>
      <w:r w:rsidRPr="002C4CE1">
        <w:rPr>
          <w:rFonts w:cs="Times New Roman"/>
          <w:color w:val="000000" w:themeColor="text1"/>
          <w:spacing w:val="-5"/>
          <w:szCs w:val="24"/>
          <w:lang w:val="uz-Cyrl-UZ"/>
        </w:rPr>
        <w:t xml:space="preserve">стандарт оғишларини (ГОСТ ИСО 3534-1 ва ГОСТ ИСО 5725-2), шунингдек оралиқ прецизионликни </w:t>
      </w:r>
      <w:r w:rsidRPr="002C4CE1">
        <w:rPr>
          <w:rFonts w:cs="Times New Roman"/>
          <w:color w:val="000000" w:themeColor="text1"/>
          <w:spacing w:val="-2"/>
          <w:szCs w:val="24"/>
          <w:lang w:val="uz-Cyrl-UZ"/>
        </w:rPr>
        <w:t xml:space="preserve">(ГОСТ ИСО 3534-3) ўз ичига олади. Яқинлашиш лабораторияда, қисқа вақт оралиғида битта </w:t>
      </w:r>
      <w:r w:rsidRPr="002C4CE1">
        <w:rPr>
          <w:rFonts w:cs="Times New Roman"/>
          <w:color w:val="000000" w:themeColor="text1"/>
          <w:spacing w:val="-3"/>
          <w:szCs w:val="24"/>
          <w:lang w:val="uz-Cyrl-UZ"/>
        </w:rPr>
        <w:t xml:space="preserve">оператор томонидан, бир нусҳадаги ускунада кузатилган </w:t>
      </w:r>
      <w:r w:rsidRPr="002C4CE1">
        <w:rPr>
          <w:rFonts w:cs="Times New Roman"/>
          <w:color w:val="000000" w:themeColor="text1"/>
          <w:spacing w:val="-3"/>
          <w:szCs w:val="24"/>
          <w:lang w:val="uz-Cyrl-UZ"/>
        </w:rPr>
        <w:lastRenderedPageBreak/>
        <w:t xml:space="preserve">ўзгарувчанликни тавсифлайди ва уни ушбу </w:t>
      </w:r>
      <w:r w:rsidRPr="002C4CE1">
        <w:rPr>
          <w:rFonts w:cs="Times New Roman"/>
          <w:color w:val="000000" w:themeColor="text1"/>
          <w:spacing w:val="-2"/>
          <w:szCs w:val="24"/>
          <w:lang w:val="uz-Cyrl-UZ"/>
        </w:rPr>
        <w:t xml:space="preserve">лаборатория чегарасида ёки лабораториялараро тадқиқотлар доирасида баҳолаш мумкин. Муайян </w:t>
      </w:r>
      <w:r w:rsidRPr="002C4CE1">
        <w:rPr>
          <w:rFonts w:cs="Times New Roman"/>
          <w:color w:val="000000" w:themeColor="text1"/>
          <w:spacing w:val="-4"/>
          <w:szCs w:val="24"/>
          <w:lang w:val="uz-Cyrl-UZ"/>
        </w:rPr>
        <w:t xml:space="preserve">метод учун қайта ишлаб чиқаришнинг стандарт оғишини бевосита лабораториялараро тадқиқотлар </w:t>
      </w:r>
      <w:r w:rsidRPr="002C4CE1">
        <w:rPr>
          <w:rFonts w:cs="Times New Roman"/>
          <w:color w:val="000000" w:themeColor="text1"/>
          <w:spacing w:val="-3"/>
          <w:szCs w:val="24"/>
          <w:lang w:val="uz-Cyrl-UZ"/>
        </w:rPr>
        <w:t xml:space="preserve">ёрдамида баҳолаш мумкин ва у худди шу намунани бир неча лабораторияларда таҳлил қилинганда </w:t>
      </w:r>
      <w:r w:rsidRPr="002C4CE1">
        <w:rPr>
          <w:rFonts w:cs="Times New Roman"/>
          <w:color w:val="000000" w:themeColor="text1"/>
          <w:spacing w:val="-1"/>
          <w:szCs w:val="24"/>
          <w:lang w:val="uz-Cyrl-UZ"/>
        </w:rPr>
        <w:t xml:space="preserve">натижалар ўзгарувчанлигини тавсифлайди. Оралиқ прецизионлик бир ёки кўпрок факторлар, </w:t>
      </w:r>
      <w:r w:rsidRPr="002C4CE1">
        <w:rPr>
          <w:rFonts w:cs="Times New Roman"/>
          <w:color w:val="000000" w:themeColor="text1"/>
          <w:szCs w:val="24"/>
          <w:lang w:val="uz-Cyrl-UZ"/>
        </w:rPr>
        <w:t xml:space="preserve">жумладан вақт, ускуна ёки битта лаборатория чегарасидаги оператор ўзгарганида кузатиладиган </w:t>
      </w:r>
      <w:r w:rsidRPr="002C4CE1">
        <w:rPr>
          <w:rFonts w:cs="Times New Roman"/>
          <w:color w:val="000000" w:themeColor="text1"/>
          <w:spacing w:val="-2"/>
          <w:szCs w:val="24"/>
          <w:lang w:val="uz-Cyrl-UZ"/>
        </w:rPr>
        <w:t xml:space="preserve">натижалар вариациясини тавсифлайди; бунда қайси факторлар муттасил туришидан қатъий назар турли кўрсаткичларга эришадилар. Оралиқ прецизионликни кўпроқ битта лаборатория доирасида баҳолайдилар, лекин уни лабораториялараро тадқиқотлар ёрдамида белгилаш мумкин. Аналитик </w:t>
      </w:r>
      <w:r w:rsidRPr="002C4CE1">
        <w:rPr>
          <w:rFonts w:cs="Times New Roman"/>
          <w:color w:val="000000" w:themeColor="text1"/>
          <w:szCs w:val="24"/>
          <w:lang w:val="uz-Cyrl-UZ"/>
        </w:rPr>
        <w:t xml:space="preserve">методиканинг прецизионлиги у алоҳида дисперсияларни жамлаш орқали ёки методикани тўлиқ </w:t>
      </w:r>
      <w:r w:rsidRPr="002C4CE1">
        <w:rPr>
          <w:rFonts w:cs="Times New Roman"/>
          <w:color w:val="000000" w:themeColor="text1"/>
          <w:spacing w:val="-4"/>
          <w:szCs w:val="24"/>
          <w:lang w:val="uz-Cyrl-UZ"/>
        </w:rPr>
        <w:t xml:space="preserve">тадқиқот қилиш йўли билан аниқланишидан катъий назар умумий ноаниқликнинг муҳим ташкил этувчиси бўлиб ҳисобланади. </w:t>
      </w:r>
    </w:p>
    <w:p w:rsidR="001D3D48" w:rsidRPr="002C4CE1" w:rsidRDefault="001D3D48" w:rsidP="00F938FF">
      <w:pPr>
        <w:shd w:val="clear" w:color="auto" w:fill="FFFFFF"/>
        <w:spacing w:after="0"/>
        <w:ind w:firstLine="720"/>
        <w:jc w:val="both"/>
        <w:rPr>
          <w:rFonts w:cs="Times New Roman"/>
          <w:i/>
          <w:color w:val="000000" w:themeColor="text1"/>
          <w:spacing w:val="-2"/>
          <w:szCs w:val="24"/>
          <w:lang w:val="uz-Cyrl-UZ"/>
        </w:rPr>
      </w:pPr>
      <w:r w:rsidRPr="002C4CE1">
        <w:rPr>
          <w:rFonts w:cs="Times New Roman"/>
          <w:i/>
          <w:color w:val="000000" w:themeColor="text1"/>
          <w:spacing w:val="-2"/>
          <w:szCs w:val="24"/>
          <w:lang w:val="uz-Cyrl-UZ"/>
        </w:rPr>
        <w:t>Силжиш</w:t>
      </w:r>
    </w:p>
    <w:p w:rsidR="001D3D48" w:rsidRPr="002C4CE1" w:rsidRDefault="001D3D48" w:rsidP="00F938FF">
      <w:pPr>
        <w:shd w:val="clear" w:color="auto" w:fill="FFFFFF"/>
        <w:spacing w:after="0"/>
        <w:ind w:firstLine="720"/>
        <w:jc w:val="both"/>
        <w:rPr>
          <w:rFonts w:cs="Times New Roman"/>
          <w:color w:val="000000" w:themeColor="text1"/>
          <w:spacing w:val="-7"/>
          <w:szCs w:val="24"/>
          <w:lang w:val="uz-Cyrl-UZ"/>
        </w:rPr>
      </w:pPr>
      <w:r w:rsidRPr="002C4CE1">
        <w:rPr>
          <w:rFonts w:cs="Times New Roman"/>
          <w:color w:val="000000" w:themeColor="text1"/>
          <w:spacing w:val="1"/>
          <w:szCs w:val="24"/>
          <w:lang w:val="uz-Cyrl-UZ"/>
        </w:rPr>
        <w:t xml:space="preserve">Қўлланилаётган методга боғлиқ бўлган силжиш одатда солиштиришнинг муносиб </w:t>
      </w:r>
      <w:r w:rsidRPr="002C4CE1">
        <w:rPr>
          <w:rFonts w:cs="Times New Roman"/>
          <w:color w:val="000000" w:themeColor="text1"/>
          <w:spacing w:val="-2"/>
          <w:szCs w:val="24"/>
          <w:lang w:val="uz-Cyrl-UZ"/>
        </w:rPr>
        <w:t xml:space="preserve">намуналарини ёки маълум қўшимчали намуналарни ўлчаш ёрдамида белгиланади. Мувофиқ таянч қийматларга тегишли умумий силжишни аниклаш қабул қилинган эталонларга кузатиб боришни </w:t>
      </w:r>
      <w:r w:rsidRPr="002C4CE1">
        <w:rPr>
          <w:rFonts w:cs="Times New Roman"/>
          <w:color w:val="000000" w:themeColor="text1"/>
          <w:spacing w:val="-3"/>
          <w:szCs w:val="24"/>
          <w:lang w:val="uz-Cyrl-UZ"/>
        </w:rPr>
        <w:t xml:space="preserve">белгилашда муҳимдир. Силжишни ажратиб олиш (кутилган қийматга бўлинган кузатилган қиймат) </w:t>
      </w:r>
      <w:r w:rsidRPr="002C4CE1">
        <w:rPr>
          <w:rFonts w:cs="Times New Roman"/>
          <w:color w:val="000000" w:themeColor="text1"/>
          <w:spacing w:val="-2"/>
          <w:szCs w:val="24"/>
          <w:lang w:val="uz-Cyrl-UZ"/>
        </w:rPr>
        <w:t xml:space="preserve">кўринишида ифодаланиши мумкин. Аналитикнинг вазифаси силжишга эътибор бермасдан қараш ёки унга тузатиш киритишни кўрсатишдан иборатдир, лекин ҳар қандай ҳолда ҳам силжишни </w:t>
      </w:r>
      <w:r w:rsidRPr="002C4CE1">
        <w:rPr>
          <w:rFonts w:cs="Times New Roman"/>
          <w:color w:val="000000" w:themeColor="text1"/>
          <w:spacing w:val="-7"/>
          <w:szCs w:val="24"/>
          <w:lang w:val="uz-Cyrl-UZ"/>
        </w:rPr>
        <w:t>белгилаш билан боғлиқ ноаниқлик умумий ноаниқликнинг ажралмас ташкил этувчиси бўлиб қолади.</w:t>
      </w:r>
    </w:p>
    <w:p w:rsidR="001D3D48" w:rsidRPr="002C4CE1" w:rsidRDefault="001D3D48" w:rsidP="00F938FF">
      <w:pPr>
        <w:shd w:val="clear" w:color="auto" w:fill="FFFFFF"/>
        <w:spacing w:after="0"/>
        <w:ind w:firstLine="720"/>
        <w:jc w:val="both"/>
        <w:rPr>
          <w:rFonts w:cs="Times New Roman"/>
          <w:i/>
          <w:color w:val="000000" w:themeColor="text1"/>
          <w:spacing w:val="-6"/>
          <w:szCs w:val="24"/>
          <w:lang w:val="uz-Cyrl-UZ"/>
        </w:rPr>
      </w:pPr>
      <w:r w:rsidRPr="002C4CE1">
        <w:rPr>
          <w:rFonts w:cs="Times New Roman"/>
          <w:i/>
          <w:color w:val="000000" w:themeColor="text1"/>
          <w:spacing w:val="-6"/>
          <w:szCs w:val="24"/>
          <w:lang w:val="uz-Cyrl-UZ"/>
        </w:rPr>
        <w:t xml:space="preserve">Чизиқлилик (Тўғри мутаносиблик) </w:t>
      </w:r>
    </w:p>
    <w:p w:rsidR="001D3D48" w:rsidRPr="002C4CE1" w:rsidRDefault="001D3D48" w:rsidP="00F938FF">
      <w:pPr>
        <w:shd w:val="clear" w:color="auto" w:fill="FFFFFF"/>
        <w:spacing w:after="0"/>
        <w:ind w:firstLine="720"/>
        <w:jc w:val="both"/>
        <w:rPr>
          <w:rFonts w:cs="Times New Roman"/>
          <w:color w:val="000000" w:themeColor="text1"/>
          <w:spacing w:val="-6"/>
          <w:szCs w:val="24"/>
          <w:lang w:val="uz-Cyrl-UZ"/>
        </w:rPr>
      </w:pPr>
      <w:r w:rsidRPr="002C4CE1">
        <w:rPr>
          <w:rFonts w:cs="Times New Roman"/>
          <w:color w:val="000000" w:themeColor="text1"/>
          <w:spacing w:val="-2"/>
          <w:szCs w:val="24"/>
          <w:lang w:val="uz-Cyrl-UZ"/>
        </w:rPr>
        <w:t xml:space="preserve">Чизиқлилик баъзи диапазонда ўлчаш учун фойдаланиладиган методларнинг муҳим хоссаси </w:t>
      </w:r>
      <w:r w:rsidRPr="002C4CE1">
        <w:rPr>
          <w:rFonts w:cs="Times New Roman"/>
          <w:color w:val="000000" w:themeColor="text1"/>
          <w:spacing w:val="-3"/>
          <w:szCs w:val="24"/>
          <w:lang w:val="uz-Cyrl-UZ"/>
        </w:rPr>
        <w:t xml:space="preserve">бўлиб ҳисобланади. Жавоб чизиқлилигини тоза моддаларда ва реал намуналарда аниқлаш мумкин. </w:t>
      </w:r>
      <w:r w:rsidRPr="002C4CE1">
        <w:rPr>
          <w:rFonts w:cs="Times New Roman"/>
          <w:color w:val="000000" w:themeColor="text1"/>
          <w:spacing w:val="-6"/>
          <w:szCs w:val="24"/>
          <w:lang w:val="uz-Cyrl-UZ"/>
        </w:rPr>
        <w:t xml:space="preserve">Одатда чизиқлиликни миқдорий аниқланмайди, уни кўз билан ёки ночизиқлилик аҳамиятлилигининг </w:t>
      </w:r>
      <w:r w:rsidRPr="002C4CE1">
        <w:rPr>
          <w:rFonts w:cs="Times New Roman"/>
          <w:color w:val="000000" w:themeColor="text1"/>
          <w:spacing w:val="-2"/>
          <w:szCs w:val="24"/>
          <w:lang w:val="uz-Cyrl-UZ"/>
        </w:rPr>
        <w:t xml:space="preserve">мезонлари ёрдамида текширилади. Аҳамиятли ночизиқлиликни одатда ночизиқли даражаловчи </w:t>
      </w:r>
      <w:r w:rsidRPr="002C4CE1">
        <w:rPr>
          <w:rFonts w:cs="Times New Roman"/>
          <w:color w:val="000000" w:themeColor="text1"/>
          <w:szCs w:val="24"/>
          <w:lang w:val="uz-Cyrl-UZ"/>
        </w:rPr>
        <w:t xml:space="preserve">тавсифномалар ёрдамида ҳисобга олинади ёки торроқ ишчи диапазонни танлаш йўли билан </w:t>
      </w:r>
      <w:r w:rsidRPr="002C4CE1">
        <w:rPr>
          <w:rFonts w:cs="Times New Roman"/>
          <w:color w:val="000000" w:themeColor="text1"/>
          <w:spacing w:val="-3"/>
          <w:szCs w:val="24"/>
          <w:lang w:val="uz-Cyrl-UZ"/>
        </w:rPr>
        <w:t xml:space="preserve">бартараф этилади. Чизиқлиликдан қолган ҳар қандай оғишлар одатда бир қанча ўлчанаётган </w:t>
      </w:r>
      <w:r w:rsidRPr="002C4CE1">
        <w:rPr>
          <w:rFonts w:cs="Times New Roman"/>
          <w:color w:val="000000" w:themeColor="text1"/>
          <w:spacing w:val="-5"/>
          <w:szCs w:val="24"/>
          <w:lang w:val="uz-Cyrl-UZ"/>
        </w:rPr>
        <w:t xml:space="preserve">қийматларни қамровчи умумий прецизионлик баҳосига киради ёки даражалаш билан боғлиқ бўлган </w:t>
      </w:r>
      <w:r w:rsidRPr="002C4CE1">
        <w:rPr>
          <w:rFonts w:cs="Times New Roman"/>
          <w:color w:val="000000" w:themeColor="text1"/>
          <w:spacing w:val="-6"/>
          <w:szCs w:val="24"/>
          <w:lang w:val="uz-Cyrl-UZ"/>
        </w:rPr>
        <w:t xml:space="preserve">ноаниқлик чегарасида қолади. </w:t>
      </w:r>
    </w:p>
    <w:p w:rsidR="001D3D48" w:rsidRPr="002C4CE1" w:rsidRDefault="001D3D48" w:rsidP="00F938FF">
      <w:pPr>
        <w:shd w:val="clear" w:color="auto" w:fill="FFFFFF"/>
        <w:spacing w:after="0"/>
        <w:ind w:firstLine="720"/>
        <w:jc w:val="both"/>
        <w:rPr>
          <w:rFonts w:cs="Times New Roman"/>
          <w:i/>
          <w:color w:val="000000" w:themeColor="text1"/>
          <w:spacing w:val="-3"/>
          <w:szCs w:val="24"/>
          <w:lang w:val="uz-Cyrl-UZ"/>
        </w:rPr>
      </w:pPr>
      <w:r w:rsidRPr="002C4CE1">
        <w:rPr>
          <w:rFonts w:cs="Times New Roman"/>
          <w:i/>
          <w:color w:val="000000" w:themeColor="text1"/>
          <w:spacing w:val="-3"/>
          <w:szCs w:val="24"/>
          <w:lang w:val="uz-Cyrl-UZ"/>
        </w:rPr>
        <w:t>Топиш чегараси</w:t>
      </w:r>
    </w:p>
    <w:p w:rsidR="001D3D48" w:rsidRPr="002C4CE1" w:rsidRDefault="001D3D48" w:rsidP="00F938FF">
      <w:pPr>
        <w:shd w:val="clear" w:color="auto" w:fill="FFFFFF"/>
        <w:spacing w:after="0"/>
        <w:ind w:firstLine="720"/>
        <w:jc w:val="both"/>
        <w:rPr>
          <w:rFonts w:cs="Times New Roman"/>
          <w:color w:val="000000" w:themeColor="text1"/>
          <w:spacing w:val="-8"/>
          <w:szCs w:val="24"/>
          <w:lang w:val="uz-Cyrl-UZ"/>
        </w:rPr>
      </w:pPr>
      <w:r w:rsidRPr="002C4CE1">
        <w:rPr>
          <w:rFonts w:cs="Times New Roman"/>
          <w:color w:val="000000" w:themeColor="text1"/>
          <w:spacing w:val="-1"/>
          <w:szCs w:val="24"/>
          <w:lang w:val="uz-Cyrl-UZ"/>
        </w:rPr>
        <w:t xml:space="preserve">Методнинг яроқлилигини баҳолаш жараёнида топиш чегараси одатда ишчи диапазоннинг </w:t>
      </w:r>
      <w:r w:rsidRPr="002C4CE1">
        <w:rPr>
          <w:rFonts w:cs="Times New Roman"/>
          <w:color w:val="000000" w:themeColor="text1"/>
          <w:spacing w:val="-2"/>
          <w:szCs w:val="24"/>
          <w:lang w:val="uz-Cyrl-UZ"/>
        </w:rPr>
        <w:t xml:space="preserve">қуйи чегарасини белгилаш учунгина аниқланади. Аммо топиш чегараси яқинидаги ноаниқликлар </w:t>
      </w:r>
      <w:r w:rsidRPr="002C4CE1">
        <w:rPr>
          <w:rFonts w:cs="Times New Roman"/>
          <w:color w:val="000000" w:themeColor="text1"/>
          <w:spacing w:val="-4"/>
          <w:szCs w:val="24"/>
          <w:lang w:val="uz-Cyrl-UZ"/>
        </w:rPr>
        <w:t xml:space="preserve">алоҳида кўриб чиқишни ва махсус талқин этилишни талаб этиши мумкин, топиш чегараси қандай </w:t>
      </w:r>
      <w:r w:rsidRPr="002C4CE1">
        <w:rPr>
          <w:rFonts w:cs="Times New Roman"/>
          <w:color w:val="000000" w:themeColor="text1"/>
          <w:spacing w:val="-8"/>
          <w:szCs w:val="24"/>
          <w:lang w:val="uz-Cyrl-UZ"/>
        </w:rPr>
        <w:t xml:space="preserve">аниқланганидан қатъий назар унинг ноаниқликни баҳолашга тўғридан тўғри алоқаси йўқ. </w:t>
      </w:r>
    </w:p>
    <w:p w:rsidR="001D3D48" w:rsidRPr="002C4CE1" w:rsidRDefault="001D3D48" w:rsidP="00F938FF">
      <w:pPr>
        <w:shd w:val="clear" w:color="auto" w:fill="FFFFFF"/>
        <w:spacing w:after="0"/>
        <w:ind w:firstLine="720"/>
        <w:jc w:val="both"/>
        <w:rPr>
          <w:rFonts w:cs="Times New Roman"/>
          <w:i/>
          <w:color w:val="000000" w:themeColor="text1"/>
          <w:spacing w:val="-6"/>
          <w:szCs w:val="24"/>
          <w:lang w:val="uz-Cyrl-UZ"/>
        </w:rPr>
      </w:pPr>
      <w:r w:rsidRPr="002C4CE1">
        <w:rPr>
          <w:rFonts w:cs="Times New Roman"/>
          <w:i/>
          <w:color w:val="000000" w:themeColor="text1"/>
          <w:spacing w:val="-6"/>
          <w:szCs w:val="24"/>
          <w:lang w:val="uz-Cyrl-UZ"/>
        </w:rPr>
        <w:t>Барқарорлик</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Кўп ҳужжатлар таҳлил методларининг яроқлилигини баҳолаш ва ишлаб чиқиш бўйича аниқ </w:t>
      </w:r>
      <w:r w:rsidRPr="002C4CE1">
        <w:rPr>
          <w:rFonts w:cs="Times New Roman"/>
          <w:color w:val="000000" w:themeColor="text1"/>
          <w:spacing w:val="-2"/>
          <w:szCs w:val="24"/>
          <w:lang w:val="uz-Cyrl-UZ"/>
        </w:rPr>
        <w:t xml:space="preserve">параметрларни ўзгартиришга натижалар сезувчанлигини бевосита тадқиқот қилишни талаб этади. Одатда бу бир ёки бир неча факторларни ўзгартириш билан чақирилган таъсирлар тадқиқот </w:t>
      </w:r>
      <w:r w:rsidRPr="002C4CE1">
        <w:rPr>
          <w:rFonts w:cs="Times New Roman"/>
          <w:color w:val="000000" w:themeColor="text1"/>
          <w:spacing w:val="-3"/>
          <w:szCs w:val="24"/>
          <w:lang w:val="uz-Cyrl-UZ"/>
        </w:rPr>
        <w:t xml:space="preserve">қилинадиган «мустаҳкамликка синаш» ёрдамида амалга оширилади. Агар бундай синов аҳамиятли </w:t>
      </w:r>
      <w:r w:rsidRPr="002C4CE1">
        <w:rPr>
          <w:rFonts w:cs="Times New Roman"/>
          <w:color w:val="000000" w:themeColor="text1"/>
          <w:spacing w:val="-1"/>
          <w:szCs w:val="24"/>
          <w:lang w:val="uz-Cyrl-UZ"/>
        </w:rPr>
        <w:t xml:space="preserve">бўлса (ўз прецизионлиги билан солиштирганда) у ҳолда бу таъсирнинг кенглигини аниқлаш ва </w:t>
      </w:r>
      <w:r w:rsidRPr="002C4CE1">
        <w:rPr>
          <w:rFonts w:cs="Times New Roman"/>
          <w:color w:val="000000" w:themeColor="text1"/>
          <w:spacing w:val="-3"/>
          <w:szCs w:val="24"/>
          <w:lang w:val="uz-Cyrl-UZ"/>
        </w:rPr>
        <w:t xml:space="preserve">мувофиқ йўл қўйилган ишчи диапазонни танлаш учун муфассалроқ тадқиқот олиб борилади. </w:t>
      </w:r>
      <w:r w:rsidRPr="002C4CE1">
        <w:rPr>
          <w:rFonts w:cs="Times New Roman"/>
          <w:color w:val="000000" w:themeColor="text1"/>
          <w:spacing w:val="-2"/>
          <w:szCs w:val="24"/>
          <w:lang w:val="uz-Cyrl-UZ"/>
        </w:rPr>
        <w:t xml:space="preserve">Барқарорлик бўйича маълумотлар муҳим факторларнинг ўзгариш натижаларига таъсири ҳақида </w:t>
      </w:r>
      <w:r w:rsidRPr="002C4CE1">
        <w:rPr>
          <w:rFonts w:cs="Times New Roman"/>
          <w:color w:val="000000" w:themeColor="text1"/>
          <w:spacing w:val="-4"/>
          <w:szCs w:val="24"/>
          <w:lang w:val="uz-Cyrl-UZ"/>
        </w:rPr>
        <w:t>ахборот бериш мумкин.</w:t>
      </w:r>
    </w:p>
    <w:p w:rsidR="001D3D48" w:rsidRPr="002C4CE1" w:rsidRDefault="001D3D48" w:rsidP="00F938FF">
      <w:pPr>
        <w:shd w:val="clear" w:color="auto" w:fill="FFFFFF"/>
        <w:spacing w:after="0"/>
        <w:ind w:firstLine="720"/>
        <w:jc w:val="both"/>
        <w:rPr>
          <w:rFonts w:cs="Times New Roman"/>
          <w:i/>
          <w:color w:val="000000" w:themeColor="text1"/>
          <w:spacing w:val="-2"/>
          <w:szCs w:val="24"/>
          <w:lang w:val="uz-Cyrl-UZ"/>
        </w:rPr>
      </w:pPr>
      <w:r w:rsidRPr="002C4CE1">
        <w:rPr>
          <w:rFonts w:cs="Times New Roman"/>
          <w:i/>
          <w:color w:val="000000" w:themeColor="text1"/>
          <w:spacing w:val="-2"/>
          <w:szCs w:val="24"/>
          <w:lang w:val="uz-Cyrl-UZ"/>
        </w:rPr>
        <w:t>Селективлик/ спецификлик</w:t>
      </w:r>
    </w:p>
    <w:p w:rsidR="001D3D48" w:rsidRPr="002C4CE1" w:rsidRDefault="001D3D48" w:rsidP="00F938FF">
      <w:pPr>
        <w:shd w:val="clear" w:color="auto" w:fill="FFFFFF"/>
        <w:spacing w:after="0"/>
        <w:ind w:firstLine="720"/>
        <w:jc w:val="both"/>
        <w:rPr>
          <w:rFonts w:cs="Times New Roman"/>
          <w:color w:val="000000" w:themeColor="text1"/>
          <w:spacing w:val="-6"/>
          <w:szCs w:val="24"/>
          <w:lang w:val="uz-Cyrl-UZ"/>
        </w:rPr>
      </w:pPr>
      <w:r w:rsidRPr="002C4CE1">
        <w:rPr>
          <w:rFonts w:cs="Times New Roman"/>
          <w:color w:val="000000" w:themeColor="text1"/>
          <w:spacing w:val="-3"/>
          <w:szCs w:val="24"/>
          <w:lang w:val="uz-Cyrl-UZ"/>
        </w:rPr>
        <w:t xml:space="preserve">Қандайдир ўлчаш методи аниқ ўлчаш параметрларига бир маънода жавоб берадиган даража. </w:t>
      </w:r>
      <w:r w:rsidRPr="002C4CE1">
        <w:rPr>
          <w:rFonts w:cs="Times New Roman"/>
          <w:color w:val="000000" w:themeColor="text1"/>
          <w:spacing w:val="-2"/>
          <w:szCs w:val="24"/>
          <w:lang w:val="uz-Cyrl-UZ"/>
        </w:rPr>
        <w:t xml:space="preserve">Селективлик тадқиқотларида одатда мумкин бўлган ҳалал берувчи компонентлар таъсирини бу </w:t>
      </w:r>
      <w:r w:rsidRPr="002C4CE1">
        <w:rPr>
          <w:rFonts w:cs="Times New Roman"/>
          <w:color w:val="000000" w:themeColor="text1"/>
          <w:spacing w:val="-4"/>
          <w:szCs w:val="24"/>
          <w:lang w:val="uz-Cyrl-UZ"/>
        </w:rPr>
        <w:t xml:space="preserve">моддаларни бўш намуналарга ҳам, ишчи намуналарга ҳам қўшган ҳолда ва жавобни кузатган ҳолда </w:t>
      </w:r>
      <w:r w:rsidRPr="002C4CE1">
        <w:rPr>
          <w:rFonts w:cs="Times New Roman"/>
          <w:color w:val="000000" w:themeColor="text1"/>
          <w:spacing w:val="-2"/>
          <w:szCs w:val="24"/>
          <w:lang w:val="uz-Cyrl-UZ"/>
        </w:rPr>
        <w:t xml:space="preserve">ўрганилади. Олинган натижалар одатда ҳақиқий ҳалал берувчи </w:t>
      </w:r>
      <w:r w:rsidRPr="002C4CE1">
        <w:rPr>
          <w:rFonts w:cs="Times New Roman"/>
          <w:color w:val="000000" w:themeColor="text1"/>
          <w:spacing w:val="-2"/>
          <w:szCs w:val="24"/>
          <w:lang w:val="uz-Cyrl-UZ"/>
        </w:rPr>
        <w:lastRenderedPageBreak/>
        <w:t xml:space="preserve">таъсирлар унчалик аҳамиятга эга эмаслигини кўрсатиш учун фойдаланилади. Бундай тадқиқотларда бевосита жавоб ўзгариши </w:t>
      </w:r>
      <w:r w:rsidRPr="002C4CE1">
        <w:rPr>
          <w:rFonts w:cs="Times New Roman"/>
          <w:color w:val="000000" w:themeColor="text1"/>
          <w:spacing w:val="-6"/>
          <w:szCs w:val="24"/>
          <w:lang w:val="uz-Cyrl-UZ"/>
        </w:rPr>
        <w:t xml:space="preserve">аниқланганлиги учун бу маълумотлардан потенциал ҳалақитлар билан боғлиқ ноаниқликни баҳолаш </w:t>
      </w:r>
      <w:r w:rsidRPr="002C4CE1">
        <w:rPr>
          <w:rFonts w:cs="Times New Roman"/>
          <w:color w:val="000000" w:themeColor="text1"/>
          <w:spacing w:val="-1"/>
          <w:szCs w:val="24"/>
          <w:lang w:val="uz-Cyrl-UZ"/>
        </w:rPr>
        <w:t xml:space="preserve">учун фойдаланиш мумкин, бундан ташқари бунда ҳалақит берувчи моддалар концентрациялари </w:t>
      </w:r>
      <w:r w:rsidRPr="002C4CE1">
        <w:rPr>
          <w:rFonts w:cs="Times New Roman"/>
          <w:color w:val="000000" w:themeColor="text1"/>
          <w:spacing w:val="-6"/>
          <w:szCs w:val="24"/>
          <w:lang w:val="uz-Cyrl-UZ"/>
        </w:rPr>
        <w:t xml:space="preserve">диапазони ҳақида ахборот олинади.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3"/>
          <w:szCs w:val="24"/>
          <w:lang w:val="uz-Cyrl-UZ"/>
        </w:rPr>
        <w:t>Кузатиб бориш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Турли лабораторияларда ёки ҳар хил вақтда олинган натижаларни ишонч билан </w:t>
      </w:r>
      <w:r w:rsidRPr="002C4CE1">
        <w:rPr>
          <w:rFonts w:cs="Times New Roman"/>
          <w:color w:val="000000" w:themeColor="text1"/>
          <w:spacing w:val="-4"/>
          <w:szCs w:val="24"/>
          <w:lang w:val="uz-Cyrl-UZ"/>
        </w:rPr>
        <w:t xml:space="preserve">солиштириш имконига эга бўлиш муҳим. Бу барча лабораториялар бир хил ўлчаш шкаласи ёки бир </w:t>
      </w:r>
      <w:r w:rsidRPr="002C4CE1">
        <w:rPr>
          <w:rFonts w:cs="Times New Roman"/>
          <w:color w:val="000000" w:themeColor="text1"/>
          <w:spacing w:val="-1"/>
          <w:szCs w:val="24"/>
          <w:lang w:val="uz-Cyrl-UZ"/>
        </w:rPr>
        <w:t xml:space="preserve">хил «санаш нуқтаси» дан фойдаланишлари билан таъминланади. Кўп ҳолларда бунга дастлабки </w:t>
      </w:r>
      <w:r w:rsidRPr="002C4CE1">
        <w:rPr>
          <w:rFonts w:cs="Times New Roman"/>
          <w:color w:val="000000" w:themeColor="text1"/>
          <w:spacing w:val="-2"/>
          <w:szCs w:val="24"/>
          <w:lang w:val="uz-Cyrl-UZ"/>
        </w:rPr>
        <w:t xml:space="preserve">миллий ёки халқаро эталонларга, мукаммал ҳолларда эса (узоқ муддатли келишув мақсадида). </w:t>
      </w:r>
      <w:r w:rsidRPr="002C4CE1">
        <w:rPr>
          <w:rFonts w:cs="Times New Roman"/>
          <w:color w:val="000000" w:themeColor="text1"/>
          <w:spacing w:val="-3"/>
          <w:szCs w:val="24"/>
          <w:lang w:val="uz-Cyrl-UZ"/>
        </w:rPr>
        <w:t xml:space="preserve">Халқаро бирликлар тизими (СИ) га олиб борувчи калибрлаш занжирини ўрнатиш билан эришилади. </w:t>
      </w:r>
      <w:r w:rsidRPr="002C4CE1">
        <w:rPr>
          <w:rFonts w:cs="Times New Roman"/>
          <w:color w:val="000000" w:themeColor="text1"/>
          <w:spacing w:val="-2"/>
          <w:szCs w:val="24"/>
          <w:lang w:val="uz-Cyrl-UZ"/>
        </w:rPr>
        <w:t xml:space="preserve">Яхши мисол бўлиб аналитик тарозилар ҳисобланади. Ҳар бир тарози эталон тошлари ёрдамида </w:t>
      </w:r>
      <w:r w:rsidRPr="002C4CE1">
        <w:rPr>
          <w:rFonts w:cs="Times New Roman"/>
          <w:color w:val="000000" w:themeColor="text1"/>
          <w:spacing w:val="-1"/>
          <w:szCs w:val="24"/>
          <w:lang w:val="uz-Cyrl-UZ"/>
        </w:rPr>
        <w:t xml:space="preserve">калибрланади, улар эса ўз навбатида (оқибатда) миллий эталонларга нисбатан калибрланади, шу тарзда килограммнинг дастлабки эталони билан ўзаро муносабатда бўлади. Маълум бошланғич </w:t>
      </w:r>
      <w:r w:rsidRPr="002C4CE1">
        <w:rPr>
          <w:rFonts w:cs="Times New Roman"/>
          <w:color w:val="000000" w:themeColor="text1"/>
          <w:spacing w:val="-2"/>
          <w:szCs w:val="24"/>
          <w:lang w:val="uz-Cyrl-UZ"/>
        </w:rPr>
        <w:t xml:space="preserve">қийматга олиб борувчи таққослашларнинг узилмас занжири умумий санаш нуқтасига «кузатиб </w:t>
      </w:r>
      <w:r w:rsidRPr="002C4CE1">
        <w:rPr>
          <w:rFonts w:cs="Times New Roman"/>
          <w:color w:val="000000" w:themeColor="text1"/>
          <w:spacing w:val="-4"/>
          <w:szCs w:val="24"/>
          <w:lang w:val="uz-Cyrl-UZ"/>
        </w:rPr>
        <w:t xml:space="preserve">бориш»ни таъминлайди ва бу турли инсонларнинг бир хил ўлчаш воситаларидан фойдаланишларини </w:t>
      </w:r>
      <w:r w:rsidRPr="002C4CE1">
        <w:rPr>
          <w:rFonts w:cs="Times New Roman"/>
          <w:color w:val="000000" w:themeColor="text1"/>
          <w:spacing w:val="12"/>
          <w:szCs w:val="24"/>
          <w:lang w:val="uz-Cyrl-UZ"/>
        </w:rPr>
        <w:t xml:space="preserve">кафолатлайди. Оддий ўлчашларда турли лабораториялар ўртасидаги ўлчашларнинг </w:t>
      </w:r>
      <w:r w:rsidRPr="002C4CE1">
        <w:rPr>
          <w:rFonts w:cs="Times New Roman"/>
          <w:color w:val="000000" w:themeColor="text1"/>
          <w:spacing w:val="-4"/>
          <w:szCs w:val="24"/>
          <w:lang w:val="uz-Cyrl-UZ"/>
        </w:rPr>
        <w:t xml:space="preserve">келишилганлигига (ёки бир вақтда ўлчашларнинг келишилганлиги) ўлчашлар натижасини олиш ёки </w:t>
      </w:r>
      <w:r w:rsidRPr="002C4CE1">
        <w:rPr>
          <w:rFonts w:cs="Times New Roman"/>
          <w:color w:val="000000" w:themeColor="text1"/>
          <w:szCs w:val="24"/>
          <w:lang w:val="uz-Cyrl-UZ"/>
        </w:rPr>
        <w:t xml:space="preserve">текшириш учун фойдаланиладиган, бунга тегишли бўлган барча оралиқ ўлчашларни кузатиб </w:t>
      </w:r>
      <w:r w:rsidRPr="002C4CE1">
        <w:rPr>
          <w:rFonts w:cs="Times New Roman"/>
          <w:color w:val="000000" w:themeColor="text1"/>
          <w:spacing w:val="3"/>
          <w:szCs w:val="24"/>
          <w:lang w:val="uz-Cyrl-UZ"/>
        </w:rPr>
        <w:t xml:space="preserve">боришни белгилаш туфайли эришилади. Шунинг учун кузатиб бориш ўлчашларнинг барча </w:t>
      </w:r>
      <w:r w:rsidRPr="002C4CE1">
        <w:rPr>
          <w:rFonts w:cs="Times New Roman"/>
          <w:color w:val="000000" w:themeColor="text1"/>
          <w:spacing w:val="-5"/>
          <w:szCs w:val="24"/>
          <w:lang w:val="uz-Cyrl-UZ"/>
        </w:rPr>
        <w:t>соҳаларида муҳим тушунча бўлиб ҳисобланади.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Кузатиб бориш ноаниқлик билан чамбарчас боғлиқ ва кузатиб бориш ўзаро боғлиқ бўлган барча ўлчашларни келишилган ўлчаш шкаласида жойлаштиришга йўл қўяди, бунда </w:t>
      </w:r>
      <w:r w:rsidRPr="002C4CE1">
        <w:rPr>
          <w:rFonts w:cs="Times New Roman"/>
          <w:color w:val="000000" w:themeColor="text1"/>
          <w:szCs w:val="24"/>
          <w:lang w:val="uz-Cyrl-UZ"/>
        </w:rPr>
        <w:t xml:space="preserve">ноаниқлик бу занжир халқаларининг «чидамлилиги» ни ва ўхшаш ўлчашларни бажарувчи </w:t>
      </w:r>
      <w:r w:rsidRPr="002C4CE1">
        <w:rPr>
          <w:rFonts w:cs="Times New Roman"/>
          <w:color w:val="000000" w:themeColor="text1"/>
          <w:spacing w:val="-2"/>
          <w:szCs w:val="24"/>
          <w:lang w:val="uz-Cyrl-UZ"/>
        </w:rPr>
        <w:t>лабораториялар ўртасидаги кутилган келишув даражасини тавсифлайди.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Умуман, аниқ эталонга кузатиб бориладиган бўлиб ҳисобланувчи натижа ноаниқлиги бу </w:t>
      </w:r>
      <w:r w:rsidRPr="002C4CE1">
        <w:rPr>
          <w:rFonts w:cs="Times New Roman"/>
          <w:color w:val="000000" w:themeColor="text1"/>
          <w:spacing w:val="-4"/>
          <w:szCs w:val="24"/>
          <w:lang w:val="uz-Cyrl-UZ"/>
        </w:rPr>
        <w:t>эталон ноаниқлиги ва бу эталонга тегишли ўлчаш ноаниқлиги сифатида ифодаланади.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 xml:space="preserve">Аналитик   методика   натижасининг   кузатиб   борилиши   умуман   қуйидаги </w:t>
      </w:r>
      <w:r w:rsidRPr="002C4CE1">
        <w:rPr>
          <w:rFonts w:cs="Times New Roman"/>
          <w:color w:val="000000" w:themeColor="text1"/>
          <w:spacing w:val="-3"/>
          <w:szCs w:val="24"/>
          <w:lang w:val="uz-Cyrl-UZ"/>
        </w:rPr>
        <w:t>процедураларнинг (муолажаларнинг) қўшилиши билан белгиланиши лозим:</w:t>
      </w:r>
    </w:p>
    <w:p w:rsidR="001D3D48" w:rsidRPr="002C4CE1" w:rsidRDefault="001D3D48" w:rsidP="00F938FF">
      <w:pPr>
        <w:shd w:val="clear" w:color="auto" w:fill="FFFFFF"/>
        <w:spacing w:after="0"/>
        <w:ind w:firstLine="709"/>
        <w:jc w:val="both"/>
        <w:rPr>
          <w:rFonts w:cs="Times New Roman"/>
          <w:color w:val="000000" w:themeColor="text1"/>
          <w:spacing w:val="-3"/>
          <w:szCs w:val="24"/>
          <w:lang w:val="uz-Cyrl-UZ"/>
        </w:rPr>
      </w:pPr>
      <w:r w:rsidRPr="002C4CE1">
        <w:rPr>
          <w:rFonts w:cs="Times New Roman"/>
          <w:color w:val="000000" w:themeColor="text1"/>
          <w:spacing w:val="-3"/>
          <w:szCs w:val="24"/>
          <w:lang w:val="uz-Cyrl-UZ"/>
        </w:rPr>
        <w:t xml:space="preserve">- кузатиб борилаётган эталонлардан ўлчаш ускунасини калибрлаш учун фойдаланилади; </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6"/>
          <w:szCs w:val="24"/>
          <w:lang w:val="uz-Cyrl-UZ"/>
        </w:rPr>
        <w:t xml:space="preserve">- дастлабки методни реализация қилиш ёки дастлабки метод натижалари билан </w:t>
      </w:r>
      <w:r w:rsidRPr="002C4CE1">
        <w:rPr>
          <w:rFonts w:cs="Times New Roman"/>
          <w:color w:val="000000" w:themeColor="text1"/>
          <w:spacing w:val="-2"/>
          <w:szCs w:val="24"/>
          <w:lang w:val="uz-Cyrl-UZ"/>
        </w:rPr>
        <w:t>солиштириш;</w:t>
      </w:r>
    </w:p>
    <w:p w:rsidR="001D3D48" w:rsidRPr="002C4CE1" w:rsidRDefault="001D3D48" w:rsidP="00F938FF">
      <w:pPr>
        <w:shd w:val="clear" w:color="auto" w:fill="FFFFFF"/>
        <w:spacing w:after="0"/>
        <w:ind w:firstLine="709"/>
        <w:jc w:val="both"/>
        <w:rPr>
          <w:rFonts w:cs="Times New Roman"/>
          <w:color w:val="000000" w:themeColor="text1"/>
          <w:spacing w:val="-4"/>
          <w:szCs w:val="24"/>
          <w:lang w:val="uz-Cyrl-UZ"/>
        </w:rPr>
      </w:pPr>
      <w:r w:rsidRPr="002C4CE1">
        <w:rPr>
          <w:rFonts w:cs="Times New Roman"/>
          <w:color w:val="000000" w:themeColor="text1"/>
          <w:spacing w:val="-4"/>
          <w:szCs w:val="24"/>
          <w:lang w:val="uz-Cyrl-UZ"/>
        </w:rPr>
        <w:t xml:space="preserve">- таққослаш намуналаридан тоза моддалар сифатида фойдаланиш; </w:t>
      </w:r>
    </w:p>
    <w:p w:rsidR="001D3D48" w:rsidRPr="002C4CE1" w:rsidRDefault="001D3D48" w:rsidP="00F938FF">
      <w:pPr>
        <w:shd w:val="clear" w:color="auto" w:fill="FFFFFF"/>
        <w:spacing w:after="0"/>
        <w:ind w:firstLine="720"/>
        <w:jc w:val="both"/>
        <w:rPr>
          <w:rFonts w:cs="Times New Roman"/>
          <w:color w:val="000000" w:themeColor="text1"/>
          <w:spacing w:val="-4"/>
          <w:szCs w:val="24"/>
          <w:lang w:val="uz-Cyrl-UZ"/>
        </w:rPr>
      </w:pPr>
      <w:r w:rsidRPr="002C4CE1">
        <w:rPr>
          <w:rFonts w:cs="Times New Roman"/>
          <w:color w:val="000000" w:themeColor="text1"/>
          <w:spacing w:val="-4"/>
          <w:szCs w:val="24"/>
          <w:lang w:val="uz-Cyrl-UZ"/>
        </w:rPr>
        <w:t xml:space="preserve">- </w:t>
      </w:r>
      <w:r w:rsidRPr="002C4CE1">
        <w:rPr>
          <w:rFonts w:cs="Times New Roman"/>
          <w:color w:val="000000" w:themeColor="text1"/>
          <w:spacing w:val="-3"/>
          <w:szCs w:val="24"/>
          <w:lang w:val="uz-Cyrl-UZ"/>
        </w:rPr>
        <w:t xml:space="preserve">матрица жиҳатидан мос келувчи стандарт намуналардан фойдаланиш; </w:t>
      </w:r>
    </w:p>
    <w:p w:rsidR="001D3D48" w:rsidRPr="002C4CE1" w:rsidRDefault="001D3D48" w:rsidP="00F938FF">
      <w:pPr>
        <w:shd w:val="clear" w:color="auto" w:fill="FFFFFF"/>
        <w:spacing w:after="0"/>
        <w:ind w:firstLine="720"/>
        <w:jc w:val="both"/>
        <w:rPr>
          <w:rFonts w:cs="Times New Roman"/>
          <w:color w:val="000000" w:themeColor="text1"/>
          <w:spacing w:val="-3"/>
          <w:szCs w:val="24"/>
          <w:lang w:val="uz-Cyrl-UZ"/>
        </w:rPr>
      </w:pPr>
      <w:r w:rsidRPr="002C4CE1">
        <w:rPr>
          <w:rFonts w:cs="Times New Roman"/>
          <w:color w:val="000000" w:themeColor="text1"/>
          <w:spacing w:val="-4"/>
          <w:szCs w:val="24"/>
          <w:lang w:val="uz-Cyrl-UZ"/>
        </w:rPr>
        <w:t xml:space="preserve">- маълум, яхши аниқланган методика билан солиштириш. </w:t>
      </w:r>
    </w:p>
    <w:p w:rsidR="001D3D48" w:rsidRPr="002C4CE1" w:rsidRDefault="001D3D48" w:rsidP="00F938FF">
      <w:pPr>
        <w:shd w:val="clear" w:color="auto" w:fill="FFFFFF"/>
        <w:spacing w:after="0"/>
        <w:ind w:firstLine="720"/>
        <w:jc w:val="both"/>
        <w:rPr>
          <w:rFonts w:cs="Times New Roman"/>
          <w:i/>
          <w:color w:val="000000" w:themeColor="text1"/>
          <w:spacing w:val="-3"/>
          <w:szCs w:val="24"/>
        </w:rPr>
      </w:pP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3"/>
          <w:szCs w:val="24"/>
          <w:lang w:val="uz-Cyrl-UZ"/>
        </w:rPr>
        <w:t>Ўлчаш ускунасини калибрлаш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Барча ҳолларда фойдаланилаётган ўлчаш ускунасини калибрлаш мувофик эталонга кузатиб борилиши лозим. Методнинг ўлчаш босқичи кўпинча микдорий тавсифномаси СИ га кузатиб </w:t>
      </w:r>
      <w:r w:rsidRPr="002C4CE1">
        <w:rPr>
          <w:rFonts w:cs="Times New Roman"/>
          <w:color w:val="000000" w:themeColor="text1"/>
          <w:spacing w:val="-3"/>
          <w:szCs w:val="24"/>
          <w:lang w:val="uz-Cyrl-UZ"/>
        </w:rPr>
        <w:t xml:space="preserve">бориладиган таққослаш намунаси ёрдамида даражаланади. Бундай амалиёт методиканинг бу қисми </w:t>
      </w:r>
      <w:r w:rsidRPr="002C4CE1">
        <w:rPr>
          <w:rFonts w:cs="Times New Roman"/>
          <w:color w:val="000000" w:themeColor="text1"/>
          <w:spacing w:val="-2"/>
          <w:szCs w:val="24"/>
          <w:lang w:val="uz-Cyrl-UZ"/>
        </w:rPr>
        <w:t xml:space="preserve">учун натижаларнинг СИ га кузатиб борилишини таъминлайди. Бироқ, ўлчаш босқичидан олдин </w:t>
      </w:r>
      <w:r w:rsidRPr="002C4CE1">
        <w:rPr>
          <w:rFonts w:cs="Times New Roman"/>
          <w:color w:val="000000" w:themeColor="text1"/>
          <w:spacing w:val="-3"/>
          <w:szCs w:val="24"/>
          <w:lang w:val="uz-Cyrl-UZ"/>
        </w:rPr>
        <w:t>бўладиган операциялар учун кузатиб боришни белгилаш ҳам зарурдир.</w:t>
      </w:r>
    </w:p>
    <w:p w:rsidR="001D3D48" w:rsidRPr="002C4CE1" w:rsidRDefault="001D3D48" w:rsidP="00F938FF">
      <w:pPr>
        <w:shd w:val="clear" w:color="auto" w:fill="FFFFFF"/>
        <w:spacing w:after="0"/>
        <w:ind w:firstLine="720"/>
        <w:jc w:val="both"/>
        <w:rPr>
          <w:rFonts w:cs="Times New Roman"/>
          <w:i/>
          <w:color w:val="000000" w:themeColor="text1"/>
          <w:szCs w:val="24"/>
        </w:rPr>
      </w:pPr>
      <w:r w:rsidRPr="002C4CE1">
        <w:rPr>
          <w:rFonts w:cs="Times New Roman"/>
          <w:i/>
          <w:color w:val="000000" w:themeColor="text1"/>
          <w:spacing w:val="-4"/>
          <w:szCs w:val="24"/>
          <w:lang w:val="uz-Cyrl-UZ"/>
        </w:rPr>
        <w:t>Таққослаш намуналаридан тоза моддалар сифатида фойдаланиш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Кузатиб боришни маълум микдордаги тоза моддани таркибига олувчи тоза модда ёки намуна </w:t>
      </w:r>
      <w:r w:rsidRPr="002C4CE1">
        <w:rPr>
          <w:rFonts w:cs="Times New Roman"/>
          <w:color w:val="000000" w:themeColor="text1"/>
          <w:spacing w:val="2"/>
          <w:szCs w:val="24"/>
          <w:lang w:val="uz-Cyrl-UZ"/>
        </w:rPr>
        <w:t xml:space="preserve">кўринишидаги таққослаш намунаси ёрдамида кўрсатиш мумкин. Буни, масалан, маълум </w:t>
      </w:r>
      <w:r w:rsidRPr="002C4CE1">
        <w:rPr>
          <w:rFonts w:cs="Times New Roman"/>
          <w:color w:val="000000" w:themeColor="text1"/>
          <w:spacing w:val="-3"/>
          <w:szCs w:val="24"/>
          <w:lang w:val="uz-Cyrl-UZ"/>
        </w:rPr>
        <w:t xml:space="preserve">қўшимчаларни бўш намуналарга ёки таҳлил қилинаётган намунага қўшиш билан қилиш мумкин. </w:t>
      </w:r>
      <w:r w:rsidRPr="002C4CE1">
        <w:rPr>
          <w:rFonts w:cs="Times New Roman"/>
          <w:color w:val="000000" w:themeColor="text1"/>
          <w:spacing w:val="-1"/>
          <w:szCs w:val="24"/>
          <w:lang w:val="uz-Cyrl-UZ"/>
        </w:rPr>
        <w:t xml:space="preserve">Бироқ, ҳар доим фойдаланилган эталон ва таҳлил қилинаётган намуна учун ўлчаш тизими жавобидаги фарқни баҳолаш зарур. Афсуски, кўп ҳолларда, хусусан, маълум кўшимчаларни </w:t>
      </w:r>
      <w:r w:rsidRPr="002C4CE1">
        <w:rPr>
          <w:rFonts w:cs="Times New Roman"/>
          <w:color w:val="000000" w:themeColor="text1"/>
          <w:spacing w:val="-3"/>
          <w:szCs w:val="24"/>
          <w:lang w:val="uz-Cyrl-UZ"/>
        </w:rPr>
        <w:t xml:space="preserve">қўшишда, жавоблардаги бу фарқни тузатиш бу тузатишнинг ноаниқлигидек катта бўлиши мумкин. </w:t>
      </w:r>
      <w:r w:rsidRPr="002C4CE1">
        <w:rPr>
          <w:rFonts w:cs="Times New Roman"/>
          <w:color w:val="000000" w:themeColor="text1"/>
          <w:spacing w:val="-1"/>
          <w:szCs w:val="24"/>
          <w:lang w:val="uz-Cyrl-UZ"/>
        </w:rPr>
        <w:t xml:space="preserve">Бу тарзда, натижанинг кузатиб борилиши умуман олганда СИ </w:t>
      </w:r>
      <w:r w:rsidRPr="002C4CE1">
        <w:rPr>
          <w:rFonts w:cs="Times New Roman"/>
          <w:color w:val="000000" w:themeColor="text1"/>
          <w:spacing w:val="-1"/>
          <w:szCs w:val="24"/>
          <w:lang w:val="uz-Cyrl-UZ"/>
        </w:rPr>
        <w:lastRenderedPageBreak/>
        <w:t xml:space="preserve">бирликларига ўрнатилиши мумкин </w:t>
      </w:r>
      <w:r w:rsidRPr="002C4CE1">
        <w:rPr>
          <w:rFonts w:cs="Times New Roman"/>
          <w:color w:val="000000" w:themeColor="text1"/>
          <w:spacing w:val="-3"/>
          <w:szCs w:val="24"/>
          <w:lang w:val="uz-Cyrl-UZ"/>
        </w:rPr>
        <w:t xml:space="preserve">бўлса ҳам амалиётда энг оддий ҳолатлардан ташқари натижа ноаниқлиги номақбул бўлиши ёки </w:t>
      </w:r>
      <w:r w:rsidRPr="002C4CE1">
        <w:rPr>
          <w:rFonts w:cs="Times New Roman"/>
          <w:color w:val="000000" w:themeColor="text1"/>
          <w:spacing w:val="-4"/>
          <w:szCs w:val="24"/>
          <w:lang w:val="uz-Cyrl-UZ"/>
        </w:rPr>
        <w:t>миқдорий аниқланмаган бўлиши мумкин. Агар ноаниқликни миқдорий аниқлаш мумкин бўлмаса, у ҳолда кузатиб бориш ўрнатилмайди.</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5"/>
          <w:szCs w:val="24"/>
          <w:lang w:val="uz-Cyrl-UZ"/>
        </w:rPr>
        <w:t>Стандарт намунани қўллаш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 xml:space="preserve">Кузатиб боришни матрица жиҳатдан яқин бўлган стандарт намуна (СН) да, бу СН нинг </w:t>
      </w:r>
      <w:r w:rsidRPr="002C4CE1">
        <w:rPr>
          <w:rFonts w:cs="Times New Roman"/>
          <w:color w:val="000000" w:themeColor="text1"/>
          <w:spacing w:val="-4"/>
          <w:szCs w:val="24"/>
          <w:lang w:val="uz-Cyrl-UZ"/>
        </w:rPr>
        <w:t xml:space="preserve">аттестатланган қиймати (қийматлари) билан олинган ўлчаш натижаларини солиштириш йўли билан </w:t>
      </w:r>
      <w:r w:rsidRPr="002C4CE1">
        <w:rPr>
          <w:rFonts w:cs="Times New Roman"/>
          <w:color w:val="000000" w:themeColor="text1"/>
          <w:spacing w:val="-2"/>
          <w:szCs w:val="24"/>
          <w:lang w:val="uz-Cyrl-UZ"/>
        </w:rPr>
        <w:t xml:space="preserve">кўрсатилади. Бу мос келувчи «матрица» СН мавжуд бўлганда, таққослаш намунасини тоза модда </w:t>
      </w:r>
      <w:r w:rsidRPr="002C4CE1">
        <w:rPr>
          <w:rFonts w:cs="Times New Roman"/>
          <w:color w:val="000000" w:themeColor="text1"/>
          <w:spacing w:val="-6"/>
          <w:szCs w:val="24"/>
          <w:lang w:val="uz-Cyrl-UZ"/>
        </w:rPr>
        <w:t xml:space="preserve">кўринишида қўллаш билан таққослаганда ноаниқликни камайтириши мумкин. Агар СН қиймати СИ </w:t>
      </w:r>
      <w:r w:rsidRPr="002C4CE1">
        <w:rPr>
          <w:rFonts w:cs="Times New Roman"/>
          <w:color w:val="000000" w:themeColor="text1"/>
          <w:spacing w:val="-2"/>
          <w:szCs w:val="24"/>
          <w:lang w:val="uz-Cyrl-UZ"/>
        </w:rPr>
        <w:t xml:space="preserve">га кузатиб борилган бўлса, у ҳолда бу ўлчашлар СИ бирликларига кузатиб боришни таъминлайди. </w:t>
      </w:r>
      <w:r w:rsidRPr="002C4CE1">
        <w:rPr>
          <w:rFonts w:cs="Times New Roman"/>
          <w:color w:val="000000" w:themeColor="text1"/>
          <w:spacing w:val="-3"/>
          <w:szCs w:val="24"/>
          <w:lang w:val="uz-Cyrl-UZ"/>
        </w:rPr>
        <w:t>Бироқ хатто шу ҳолда ҳам натижа ноаниқлиги айниқса намуна таркиби ва СН таркиби ўртасида етарли мувофиқлик бўлмаган ҳолларда номақбул катта ёки хатто микдорий аниқлаб бўлмайдиган бўлиши мумкин.</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3"/>
          <w:szCs w:val="24"/>
          <w:lang w:val="uz-Cyrl-UZ"/>
        </w:rPr>
        <w:t>Маълум методика билан солиштириш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4"/>
          <w:szCs w:val="24"/>
          <w:lang w:val="uz-Cyrl-UZ"/>
        </w:rPr>
        <w:t xml:space="preserve">Натижаларнинг айнан бир хил таққослана олинишига кўпинча фақатгина яхши аниқланган </w:t>
      </w:r>
      <w:r w:rsidRPr="002C4CE1">
        <w:rPr>
          <w:rFonts w:cs="Times New Roman"/>
          <w:color w:val="000000" w:themeColor="text1"/>
          <w:spacing w:val="-2"/>
          <w:szCs w:val="24"/>
          <w:lang w:val="uz-Cyrl-UZ"/>
        </w:rPr>
        <w:t xml:space="preserve">ва умум қабул қилинган методикага нисбатан эришилиши мумкин. Одатда бу методика кириш </w:t>
      </w:r>
      <w:r w:rsidRPr="002C4CE1">
        <w:rPr>
          <w:rFonts w:cs="Times New Roman"/>
          <w:color w:val="000000" w:themeColor="text1"/>
          <w:szCs w:val="24"/>
          <w:lang w:val="uz-Cyrl-UZ"/>
        </w:rPr>
        <w:t xml:space="preserve">параметрлари атамаларида аниқланади; масалан, экстракциянинг аниқ вақтининг, зарралар </w:t>
      </w:r>
      <w:r w:rsidRPr="002C4CE1">
        <w:rPr>
          <w:rFonts w:cs="Times New Roman"/>
          <w:color w:val="000000" w:themeColor="text1"/>
          <w:spacing w:val="5"/>
          <w:szCs w:val="24"/>
          <w:lang w:val="uz-Cyrl-UZ"/>
        </w:rPr>
        <w:t xml:space="preserve">ўлчовининг вазифалари ва бошқалар. Бундай методикани қўллаш натижалари ушбу кириш </w:t>
      </w:r>
      <w:r w:rsidRPr="002C4CE1">
        <w:rPr>
          <w:rFonts w:cs="Times New Roman"/>
          <w:color w:val="000000" w:themeColor="text1"/>
          <w:spacing w:val="-4"/>
          <w:szCs w:val="24"/>
          <w:lang w:val="uz-Cyrl-UZ"/>
        </w:rPr>
        <w:t xml:space="preserve">параметрларининг қийматлари мувофиқ эталонларга кузатиб борилганда кузатиб бориладиган бўлиб </w:t>
      </w:r>
      <w:r w:rsidRPr="002C4CE1">
        <w:rPr>
          <w:rFonts w:cs="Times New Roman"/>
          <w:color w:val="000000" w:themeColor="text1"/>
          <w:spacing w:val="-3"/>
          <w:szCs w:val="24"/>
          <w:lang w:val="uz-Cyrl-UZ"/>
        </w:rPr>
        <w:t xml:space="preserve">ҳисобланади. Натижа ноаниқлиги меъёрланган кириш параметрларининг ноаниқликларидан ҳам, меъёрланишнинг тўлиқ эмаслигидан ҳам, шунингдек методикани бажаришда ўзгарувчанликдан ҳам </w:t>
      </w:r>
      <w:r w:rsidRPr="002C4CE1">
        <w:rPr>
          <w:rFonts w:cs="Times New Roman"/>
          <w:color w:val="000000" w:themeColor="text1"/>
          <w:spacing w:val="-1"/>
          <w:szCs w:val="24"/>
          <w:lang w:val="uz-Cyrl-UZ"/>
        </w:rPr>
        <w:t xml:space="preserve">юзага келиши мумкин. Агар, кутилаётганидек, альтернатив методика натижалари умум қабул </w:t>
      </w:r>
      <w:r w:rsidRPr="002C4CE1">
        <w:rPr>
          <w:rFonts w:cs="Times New Roman"/>
          <w:color w:val="000000" w:themeColor="text1"/>
          <w:spacing w:val="-4"/>
          <w:szCs w:val="24"/>
          <w:lang w:val="uz-Cyrl-UZ"/>
        </w:rPr>
        <w:t xml:space="preserve">қилинган методика натижалари билан таққосланса, у ҳолда қабул қилинган қийматларга кузатиб </w:t>
      </w:r>
      <w:r w:rsidRPr="002C4CE1">
        <w:rPr>
          <w:rFonts w:cs="Times New Roman"/>
          <w:color w:val="000000" w:themeColor="text1"/>
          <w:spacing w:val="-5"/>
          <w:szCs w:val="24"/>
          <w:lang w:val="uz-Cyrl-UZ"/>
        </w:rPr>
        <w:t xml:space="preserve">боришга умум қабул қилинган ва альтернатив методикалар бўйича олинган натижаларни таққослаш </w:t>
      </w:r>
      <w:r w:rsidRPr="002C4CE1">
        <w:rPr>
          <w:rFonts w:cs="Times New Roman"/>
          <w:color w:val="000000" w:themeColor="text1"/>
          <w:spacing w:val="-4"/>
          <w:szCs w:val="24"/>
          <w:lang w:val="uz-Cyrl-UZ"/>
        </w:rPr>
        <w:t>йўли билан эришилади.</w:t>
      </w:r>
    </w:p>
    <w:p w:rsidR="001D3D48" w:rsidRPr="002C4CE1" w:rsidRDefault="001D3D48" w:rsidP="00F938FF">
      <w:pPr>
        <w:jc w:val="both"/>
        <w:rPr>
          <w:color w:val="000000" w:themeColor="text1"/>
          <w:lang w:val="uz-Cyrl-UZ"/>
        </w:rPr>
      </w:pPr>
      <w:bookmarkStart w:id="36" w:name="_Toc317782578"/>
      <w:bookmarkStart w:id="37" w:name="_Toc510105194"/>
      <w:r w:rsidRPr="002C4CE1">
        <w:rPr>
          <w:color w:val="000000" w:themeColor="text1"/>
          <w:lang w:val="uz-Cyrl-UZ"/>
        </w:rPr>
        <w:t xml:space="preserve">4.2. </w:t>
      </w:r>
      <w:r w:rsidRPr="002C4CE1">
        <w:rPr>
          <w:noProof/>
          <w:color w:val="000000" w:themeColor="text1"/>
          <w:lang w:val="uz-Cyrl-UZ"/>
        </w:rPr>
        <w:t>Ўлчаш ноаниқлигини баҳолаш</w:t>
      </w:r>
      <w:bookmarkEnd w:id="36"/>
      <w:bookmarkEnd w:id="37"/>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Умуман олганда ноаниқликларни баҳолаш оддий бўлиб ҳисобланади. Қандайдир ўлчаш </w:t>
      </w:r>
      <w:r w:rsidRPr="002C4CE1">
        <w:rPr>
          <w:rFonts w:cs="Times New Roman"/>
          <w:color w:val="000000" w:themeColor="text1"/>
          <w:spacing w:val="-4"/>
          <w:szCs w:val="24"/>
          <w:lang w:val="uz-Cyrl-UZ"/>
        </w:rPr>
        <w:t>натижасига хос бўлган ноаниқликни баҳолаш учун қуйидаги амалларни бажариш зарур.</w:t>
      </w:r>
    </w:p>
    <w:p w:rsidR="001D3D48" w:rsidRPr="002C4CE1" w:rsidRDefault="001D3D48" w:rsidP="00F938FF">
      <w:pPr>
        <w:shd w:val="clear" w:color="auto" w:fill="FFFFFF"/>
        <w:tabs>
          <w:tab w:val="left" w:pos="629"/>
        </w:tabs>
        <w:spacing w:after="0"/>
        <w:ind w:firstLine="720"/>
        <w:jc w:val="both"/>
        <w:rPr>
          <w:rFonts w:cs="Times New Roman"/>
          <w:i/>
          <w:color w:val="000000" w:themeColor="text1"/>
          <w:szCs w:val="24"/>
          <w:lang w:val="uz-Cyrl-UZ"/>
        </w:rPr>
      </w:pPr>
      <w:r w:rsidRPr="002C4CE1">
        <w:rPr>
          <w:rFonts w:cs="Times New Roman"/>
          <w:i/>
          <w:color w:val="000000" w:themeColor="text1"/>
          <w:szCs w:val="24"/>
          <w:lang w:val="uz-Cyrl-UZ"/>
        </w:rPr>
        <w:t>1-</w:t>
      </w:r>
      <w:r w:rsidRPr="002C4CE1">
        <w:rPr>
          <w:rFonts w:cs="Times New Roman"/>
          <w:i/>
          <w:color w:val="000000" w:themeColor="text1"/>
          <w:spacing w:val="-3"/>
          <w:szCs w:val="24"/>
          <w:lang w:val="uz-Cyrl-UZ"/>
        </w:rPr>
        <w:t>босқич. Ўлчанаётган катталикни тасвирлаш.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Ўлчаш катталиги ва у билан боғлиқ бўлган параметрлар ўртасидаги нисбатни киритган ҳолда </w:t>
      </w:r>
      <w:r w:rsidRPr="002C4CE1">
        <w:rPr>
          <w:rFonts w:cs="Times New Roman"/>
          <w:color w:val="000000" w:themeColor="text1"/>
          <w:spacing w:val="-3"/>
          <w:szCs w:val="24"/>
          <w:lang w:val="uz-Cyrl-UZ"/>
        </w:rPr>
        <w:t xml:space="preserve">айнан нима ўлчанаётганлигини аниқ ифодалаш зарур (масалан, ўлчаш катталиклари, константалар, </w:t>
      </w:r>
      <w:r w:rsidRPr="002C4CE1">
        <w:rPr>
          <w:rFonts w:cs="Times New Roman"/>
          <w:color w:val="000000" w:themeColor="text1"/>
          <w:spacing w:val="-5"/>
          <w:szCs w:val="24"/>
          <w:lang w:val="uz-Cyrl-UZ"/>
        </w:rPr>
        <w:t xml:space="preserve">даражалаш учун эталонлар қийматлари ва бошқалар). Мумкин бўлган жойда маълум систематик эффектларга </w:t>
      </w:r>
      <w:r w:rsidRPr="002C4CE1">
        <w:rPr>
          <w:rFonts w:cs="Times New Roman"/>
          <w:color w:val="000000" w:themeColor="text1"/>
          <w:spacing w:val="-1"/>
          <w:szCs w:val="24"/>
          <w:lang w:val="uz-Cyrl-UZ"/>
        </w:rPr>
        <w:t xml:space="preserve">тузатишлар киритилади. Бундай тасвирий ахборот одатда мувофиқ ҳужжатда методикага ёки </w:t>
      </w:r>
      <w:r w:rsidRPr="002C4CE1">
        <w:rPr>
          <w:rFonts w:cs="Times New Roman"/>
          <w:color w:val="000000" w:themeColor="text1"/>
          <w:spacing w:val="-4"/>
          <w:szCs w:val="24"/>
          <w:lang w:val="uz-Cyrl-UZ"/>
        </w:rPr>
        <w:t>методнинг бошқа тасвирида келтирилади.</w:t>
      </w:r>
    </w:p>
    <w:p w:rsidR="001D3D48" w:rsidRPr="002C4CE1" w:rsidRDefault="001D3D48" w:rsidP="00F938FF">
      <w:pPr>
        <w:shd w:val="clear" w:color="auto" w:fill="FFFFFF"/>
        <w:tabs>
          <w:tab w:val="left" w:pos="629"/>
        </w:tabs>
        <w:spacing w:after="0"/>
        <w:ind w:firstLine="720"/>
        <w:jc w:val="both"/>
        <w:rPr>
          <w:rFonts w:cs="Times New Roman"/>
          <w:i/>
          <w:color w:val="000000" w:themeColor="text1"/>
          <w:szCs w:val="24"/>
          <w:lang w:val="uz-Cyrl-UZ"/>
        </w:rPr>
      </w:pPr>
      <w:r w:rsidRPr="002C4CE1">
        <w:rPr>
          <w:rFonts w:cs="Times New Roman"/>
          <w:i/>
          <w:color w:val="000000" w:themeColor="text1"/>
          <w:szCs w:val="24"/>
          <w:lang w:val="uz-Cyrl-UZ"/>
        </w:rPr>
        <w:t>2-</w:t>
      </w:r>
      <w:r w:rsidRPr="002C4CE1">
        <w:rPr>
          <w:rFonts w:cs="Times New Roman"/>
          <w:i/>
          <w:color w:val="000000" w:themeColor="text1"/>
          <w:spacing w:val="-7"/>
          <w:szCs w:val="24"/>
          <w:lang w:val="uz-Cyrl-UZ"/>
        </w:rPr>
        <w:t>босқич. Ноаниқлик манбаларини аниқлаш.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Ноаниқлик манбаларининг рўйхати тузилади. У 1 босқичда белгиланган худди ўша нисбатда </w:t>
      </w:r>
      <w:r w:rsidRPr="002C4CE1">
        <w:rPr>
          <w:rFonts w:cs="Times New Roman"/>
          <w:color w:val="000000" w:themeColor="text1"/>
          <w:spacing w:val="-2"/>
          <w:szCs w:val="24"/>
          <w:lang w:val="uz-Cyrl-UZ"/>
        </w:rPr>
        <w:t xml:space="preserve">параметрлар ноаниқлигига ҳисса қўшадиган манбаларни ўз ичига олади, лекин ноаниқликнинг </w:t>
      </w:r>
      <w:r w:rsidRPr="002C4CE1">
        <w:rPr>
          <w:rFonts w:cs="Times New Roman"/>
          <w:color w:val="000000" w:themeColor="text1"/>
          <w:spacing w:val="-3"/>
          <w:szCs w:val="24"/>
          <w:lang w:val="uz-Cyrl-UZ"/>
        </w:rPr>
        <w:t>бошқа манбаларини, масалан, химиявий тахминлардан келиб чиқадиган манбаларни ҳам ўз ичига олиши мумкин.</w:t>
      </w:r>
    </w:p>
    <w:p w:rsidR="001D3D48" w:rsidRPr="002C4CE1" w:rsidRDefault="001D3D48" w:rsidP="00F938FF">
      <w:pPr>
        <w:shd w:val="clear" w:color="auto" w:fill="FFFFFF"/>
        <w:tabs>
          <w:tab w:val="left" w:pos="629"/>
        </w:tabs>
        <w:spacing w:after="0"/>
        <w:ind w:firstLine="720"/>
        <w:jc w:val="both"/>
        <w:rPr>
          <w:rFonts w:cs="Times New Roman"/>
          <w:i/>
          <w:color w:val="000000" w:themeColor="text1"/>
          <w:szCs w:val="24"/>
          <w:lang w:val="uz-Cyrl-UZ"/>
        </w:rPr>
      </w:pPr>
      <w:r w:rsidRPr="002C4CE1">
        <w:rPr>
          <w:rFonts w:cs="Times New Roman"/>
          <w:i/>
          <w:color w:val="000000" w:themeColor="text1"/>
          <w:szCs w:val="24"/>
          <w:lang w:val="uz-Cyrl-UZ"/>
        </w:rPr>
        <w:t>3-</w:t>
      </w:r>
      <w:r w:rsidRPr="002C4CE1">
        <w:rPr>
          <w:rFonts w:cs="Times New Roman"/>
          <w:i/>
          <w:color w:val="000000" w:themeColor="text1"/>
          <w:spacing w:val="-5"/>
          <w:szCs w:val="24"/>
          <w:lang w:val="uz-Cyrl-UZ"/>
        </w:rPr>
        <w:t>босқич. Ноаниқликни ташкил этувчиларнинг миқдорий тасвирланиши.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Ҳар бир аниқланган потенциал манбага хос бўлган ноаниқлик қиймати аниқланади ва </w:t>
      </w:r>
      <w:r w:rsidRPr="002C4CE1">
        <w:rPr>
          <w:rFonts w:cs="Times New Roman"/>
          <w:color w:val="000000" w:themeColor="text1"/>
          <w:spacing w:val="-4"/>
          <w:szCs w:val="24"/>
          <w:lang w:val="uz-Cyrl-UZ"/>
        </w:rPr>
        <w:t xml:space="preserve">баҳоланади. Кўпинча ноаниқликнинг бир қанча манбалар билан боғлиқ бўлган ягона ҳиссасини </w:t>
      </w:r>
      <w:r w:rsidRPr="002C4CE1">
        <w:rPr>
          <w:rFonts w:cs="Times New Roman"/>
          <w:color w:val="000000" w:themeColor="text1"/>
          <w:spacing w:val="-5"/>
          <w:szCs w:val="24"/>
          <w:lang w:val="uz-Cyrl-UZ"/>
        </w:rPr>
        <w:t xml:space="preserve">баҳолаш ёки аниқлаш мумкин. Шунингдек мавжуд маълумотлар ноаниқликнинг барча манбаларини </w:t>
      </w:r>
      <w:r w:rsidRPr="002C4CE1">
        <w:rPr>
          <w:rFonts w:cs="Times New Roman"/>
          <w:color w:val="000000" w:themeColor="text1"/>
          <w:spacing w:val="1"/>
          <w:szCs w:val="24"/>
          <w:lang w:val="uz-Cyrl-UZ"/>
        </w:rPr>
        <w:t xml:space="preserve">етарли даражада ҳисобга олаётганлигини кўриб чиқиш муҳим ва ноаниқликнинг барча </w:t>
      </w:r>
      <w:r w:rsidRPr="002C4CE1">
        <w:rPr>
          <w:rFonts w:cs="Times New Roman"/>
          <w:color w:val="000000" w:themeColor="text1"/>
          <w:spacing w:val="-4"/>
          <w:szCs w:val="24"/>
          <w:lang w:val="uz-Cyrl-UZ"/>
        </w:rPr>
        <w:t xml:space="preserve">манбаларининг адекват ҳисобга олинишини таъминлаш учун зарур бўлган қўшимча экспериментлар </w:t>
      </w:r>
      <w:r w:rsidRPr="002C4CE1">
        <w:rPr>
          <w:rFonts w:cs="Times New Roman"/>
          <w:color w:val="000000" w:themeColor="text1"/>
          <w:spacing w:val="-5"/>
          <w:szCs w:val="24"/>
          <w:lang w:val="uz-Cyrl-UZ"/>
        </w:rPr>
        <w:t>ва тадқиқотларни пухта режалаштириш зарур.</w:t>
      </w:r>
    </w:p>
    <w:p w:rsidR="001D3D48" w:rsidRPr="002C4CE1" w:rsidRDefault="001D3D48" w:rsidP="00F938FF">
      <w:pPr>
        <w:shd w:val="clear" w:color="auto" w:fill="FFFFFF"/>
        <w:tabs>
          <w:tab w:val="left" w:pos="629"/>
        </w:tabs>
        <w:spacing w:after="0"/>
        <w:ind w:firstLine="720"/>
        <w:jc w:val="both"/>
        <w:rPr>
          <w:rFonts w:cs="Times New Roman"/>
          <w:i/>
          <w:color w:val="000000" w:themeColor="text1"/>
          <w:szCs w:val="24"/>
          <w:lang w:val="uz-Cyrl-UZ"/>
        </w:rPr>
      </w:pPr>
      <w:r w:rsidRPr="002C4CE1">
        <w:rPr>
          <w:rFonts w:cs="Times New Roman"/>
          <w:i/>
          <w:iCs/>
          <w:color w:val="000000" w:themeColor="text1"/>
          <w:szCs w:val="24"/>
          <w:lang w:val="uz-Cyrl-UZ"/>
        </w:rPr>
        <w:t>4-бо</w:t>
      </w:r>
      <w:r w:rsidRPr="002C4CE1">
        <w:rPr>
          <w:rFonts w:cs="Times New Roman"/>
          <w:i/>
          <w:color w:val="000000" w:themeColor="text1"/>
          <w:spacing w:val="-8"/>
          <w:szCs w:val="24"/>
          <w:lang w:val="uz-Cyrl-UZ"/>
        </w:rPr>
        <w:t>сқич. Якуний ноаниқликни ҳисоблаш.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3-босқичда олинган ахборот умумий ноаниқликка бўлган ёки алоҳида манбалар билан ёки </w:t>
      </w:r>
      <w:r w:rsidRPr="002C4CE1">
        <w:rPr>
          <w:rFonts w:cs="Times New Roman"/>
          <w:color w:val="000000" w:themeColor="text1"/>
          <w:spacing w:val="-5"/>
          <w:szCs w:val="24"/>
          <w:lang w:val="uz-Cyrl-UZ"/>
        </w:rPr>
        <w:t xml:space="preserve">бир қанча манбаларнинг якуний эффектлари (самаралари) билан боғлиқ бўлган бир қанча микдорий </w:t>
      </w:r>
      <w:r w:rsidRPr="002C4CE1">
        <w:rPr>
          <w:rFonts w:cs="Times New Roman"/>
          <w:color w:val="000000" w:themeColor="text1"/>
          <w:spacing w:val="-3"/>
          <w:szCs w:val="24"/>
          <w:lang w:val="uz-Cyrl-UZ"/>
        </w:rPr>
        <w:t xml:space="preserve">тасвирланган хоссалардан иборатдир. Бу хоссаларни стандарт оғишлар кўринишида ифодалаш ва </w:t>
      </w:r>
      <w:r w:rsidRPr="002C4CE1">
        <w:rPr>
          <w:rFonts w:cs="Times New Roman"/>
          <w:color w:val="000000" w:themeColor="text1"/>
          <w:spacing w:val="-2"/>
          <w:szCs w:val="24"/>
          <w:lang w:val="uz-Cyrl-UZ"/>
        </w:rPr>
        <w:t xml:space="preserve">мавжуд қоидаларга мувофиқ якуний стандарт ноаниқликни олиш </w:t>
      </w:r>
      <w:r w:rsidRPr="002C4CE1">
        <w:rPr>
          <w:rFonts w:cs="Times New Roman"/>
          <w:color w:val="000000" w:themeColor="text1"/>
          <w:spacing w:val="-2"/>
          <w:szCs w:val="24"/>
          <w:lang w:val="uz-Cyrl-UZ"/>
        </w:rPr>
        <w:lastRenderedPageBreak/>
        <w:t xml:space="preserve">учун уларни жамлаш зарур. </w:t>
      </w:r>
      <w:r w:rsidRPr="002C4CE1">
        <w:rPr>
          <w:rFonts w:cs="Times New Roman"/>
          <w:color w:val="000000" w:themeColor="text1"/>
          <w:spacing w:val="-4"/>
          <w:szCs w:val="24"/>
          <w:lang w:val="uz-Cyrl-UZ"/>
        </w:rPr>
        <w:t>Кенгайтирилган ноаниқликни олиш учун тегишли қамров коэффициентидан фойдаланиш зарур.</w:t>
      </w:r>
    </w:p>
    <w:p w:rsidR="001D3D48" w:rsidRPr="002C4CE1" w:rsidRDefault="001D3D48" w:rsidP="00F938FF">
      <w:pPr>
        <w:jc w:val="both"/>
        <w:rPr>
          <w:color w:val="000000" w:themeColor="text1"/>
          <w:lang w:val="uz-Cyrl-UZ"/>
        </w:rPr>
      </w:pPr>
      <w:bookmarkStart w:id="38" w:name="_Toc317782579"/>
      <w:bookmarkStart w:id="39" w:name="_Toc510105195"/>
      <w:r w:rsidRPr="002C4CE1">
        <w:rPr>
          <w:color w:val="000000" w:themeColor="text1"/>
          <w:lang w:val="uz-Cyrl-UZ"/>
        </w:rPr>
        <w:t>4.3. Ўлчанаётган катталикнинг тасвирланиши</w:t>
      </w:r>
      <w:bookmarkEnd w:id="38"/>
      <w:bookmarkEnd w:id="39"/>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4"/>
          <w:szCs w:val="24"/>
          <w:lang w:val="uz-Cyrl-UZ"/>
        </w:rPr>
        <w:t xml:space="preserve">Ноаниқликни баҳолаш контекстида “ўлчаш катталигини тасвирлаш” айнан ўлчанаётган </w:t>
      </w:r>
      <w:r w:rsidRPr="002C4CE1">
        <w:rPr>
          <w:rFonts w:cs="Times New Roman"/>
          <w:color w:val="000000" w:themeColor="text1"/>
          <w:spacing w:val="-3"/>
          <w:szCs w:val="24"/>
          <w:lang w:val="uz-Cyrl-UZ"/>
        </w:rPr>
        <w:t xml:space="preserve">нафақат бир маъноли нарсанинг ифода қилинишини, балки ўлчаш катталигини у боғлиқ бўлган параметрлар билан боғловчи микдорий ифодаланишини тақдим этишни ҳам талаб этади. Бу </w:t>
      </w:r>
      <w:r w:rsidRPr="002C4CE1">
        <w:rPr>
          <w:rFonts w:cs="Times New Roman"/>
          <w:color w:val="000000" w:themeColor="text1"/>
          <w:szCs w:val="24"/>
          <w:lang w:val="uz-Cyrl-UZ"/>
        </w:rPr>
        <w:t xml:space="preserve">параметрлар бошқа ўлчаш катталиклари, тўғридан-тўғри ўлчанмайдиган катталиклар ёки </w:t>
      </w:r>
      <w:r w:rsidRPr="002C4CE1">
        <w:rPr>
          <w:rFonts w:cs="Times New Roman"/>
          <w:color w:val="000000" w:themeColor="text1"/>
          <w:spacing w:val="-2"/>
          <w:szCs w:val="24"/>
          <w:lang w:val="uz-Cyrl-UZ"/>
        </w:rPr>
        <w:t xml:space="preserve">константалар бўлиши мумкин. Шунингдек намуна танлаш босқичи методикага киритилганми ёки </w:t>
      </w:r>
      <w:r w:rsidRPr="002C4CE1">
        <w:rPr>
          <w:rFonts w:cs="Times New Roman"/>
          <w:color w:val="000000" w:themeColor="text1"/>
          <w:spacing w:val="-6"/>
          <w:szCs w:val="24"/>
          <w:lang w:val="uz-Cyrl-UZ"/>
        </w:rPr>
        <w:t xml:space="preserve">йўқми аниқ белгиланиши лозим. Агар у киритилган бўлса, у ҳолда намуна танлаш методикаси билан боғлиқ бўлган ноаниқликни баҳолаш ҳам зарур. Бу барча ахборотлар методикага ҳужжатда бўлиши </w:t>
      </w:r>
      <w:r w:rsidRPr="002C4CE1">
        <w:rPr>
          <w:rFonts w:cs="Times New Roman"/>
          <w:color w:val="000000" w:themeColor="text1"/>
          <w:spacing w:val="-3"/>
          <w:szCs w:val="24"/>
          <w:lang w:val="uz-Cyrl-UZ"/>
        </w:rPr>
        <w:t>лозим</w:t>
      </w:r>
      <w:r w:rsidRPr="002C4CE1">
        <w:rPr>
          <w:rFonts w:cs="Times New Roman"/>
          <w:color w:val="000000" w:themeColor="text1"/>
          <w:szCs w:val="24"/>
          <w:lang w:val="uz-Cyrl-UZ"/>
        </w:rPr>
        <w:t>.</w:t>
      </w:r>
    </w:p>
    <w:p w:rsidR="001D3D48" w:rsidRPr="002C4CE1" w:rsidRDefault="001D3D48" w:rsidP="00F938FF">
      <w:pPr>
        <w:shd w:val="clear" w:color="auto" w:fill="FFFFFF"/>
        <w:spacing w:after="0"/>
        <w:ind w:firstLine="720"/>
        <w:jc w:val="both"/>
        <w:rPr>
          <w:rFonts w:cs="Times New Roman"/>
          <w:color w:val="000000" w:themeColor="text1"/>
          <w:spacing w:val="-4"/>
          <w:szCs w:val="24"/>
          <w:lang w:val="uz-Cyrl-UZ"/>
        </w:rPr>
      </w:pPr>
      <w:r w:rsidRPr="002C4CE1">
        <w:rPr>
          <w:rFonts w:cs="Times New Roman"/>
          <w:color w:val="000000" w:themeColor="text1"/>
          <w:spacing w:val="-4"/>
          <w:szCs w:val="24"/>
          <w:lang w:val="uz-Cyrl-UZ"/>
        </w:rPr>
        <w:t xml:space="preserve">Аналитик ўлчашларда айниқса фойдаланилаётган методга боғлиқ бўлмаган натижаларни </w:t>
      </w:r>
      <w:r w:rsidRPr="002C4CE1">
        <w:rPr>
          <w:rFonts w:cs="Times New Roman"/>
          <w:color w:val="000000" w:themeColor="text1"/>
          <w:spacing w:val="-2"/>
          <w:szCs w:val="24"/>
          <w:lang w:val="uz-Cyrl-UZ"/>
        </w:rPr>
        <w:t xml:space="preserve">олиш учун мўлжалланган ва бунга мўлжалланмаган ўлчашлар ўртасидаги фарқни ўтказиш муҳим. </w:t>
      </w:r>
      <w:r w:rsidRPr="002C4CE1">
        <w:rPr>
          <w:rFonts w:cs="Times New Roman"/>
          <w:color w:val="000000" w:themeColor="text1"/>
          <w:spacing w:val="-4"/>
          <w:szCs w:val="24"/>
          <w:lang w:val="uz-Cyrl-UZ"/>
        </w:rPr>
        <w:t>Охиргилари кўпинча эмпирик методлар контекстида кўриб чиқилади.</w:t>
      </w:r>
    </w:p>
    <w:p w:rsidR="001D3D48" w:rsidRPr="002C4CE1" w:rsidRDefault="001D3D48" w:rsidP="00F938FF">
      <w:pPr>
        <w:shd w:val="clear" w:color="auto" w:fill="FFFFFF"/>
        <w:spacing w:after="0"/>
        <w:jc w:val="both"/>
        <w:rPr>
          <w:rFonts w:cs="Times New Roman"/>
          <w:b/>
          <w:color w:val="000000" w:themeColor="text1"/>
          <w:spacing w:val="3"/>
          <w:szCs w:val="24"/>
          <w:lang w:val="uz-Cyrl-UZ"/>
        </w:rPr>
      </w:pPr>
      <w:r w:rsidRPr="002C4CE1">
        <w:rPr>
          <w:rFonts w:cs="Times New Roman"/>
          <w:b/>
          <w:color w:val="000000" w:themeColor="text1"/>
          <w:spacing w:val="3"/>
          <w:szCs w:val="24"/>
          <w:lang w:val="uz-Cyrl-UZ"/>
        </w:rPr>
        <w:t>Ноаниқлик манбаларининг намоён бўлиши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Энг аввало, ноаниқликнинг мумкин бўлган манбалари рўйхатини тузиш зарур. Бу босқичда микдорий аспектларни ҳисобга олишга зарурат йўқ; фақатгина айнан кўриб чиқилиши керак бўлган </w:t>
      </w:r>
      <w:r w:rsidRPr="002C4CE1">
        <w:rPr>
          <w:rFonts w:cs="Times New Roman"/>
          <w:color w:val="000000" w:themeColor="text1"/>
          <w:spacing w:val="1"/>
          <w:szCs w:val="24"/>
          <w:lang w:val="uz-Cyrl-UZ"/>
        </w:rPr>
        <w:t xml:space="preserve">нарсага нисбатан тўлиқ аниқликни таъминлаш мақсад бўлиб ҳисобланади. </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Ноаниқлик манбаларининг рўйхатини тузишда одатда оралик катталиклардан </w:t>
      </w:r>
      <w:r w:rsidRPr="002C4CE1">
        <w:rPr>
          <w:rFonts w:cs="Times New Roman"/>
          <w:color w:val="000000" w:themeColor="text1"/>
          <w:spacing w:val="1"/>
          <w:szCs w:val="24"/>
          <w:lang w:val="uz-Cyrl-UZ"/>
        </w:rPr>
        <w:t xml:space="preserve">натижаларни ҳисоблаш учун фойдаланиладиган асосий ифодалардан бошлаш қулайдир. Бу </w:t>
      </w:r>
      <w:r w:rsidRPr="002C4CE1">
        <w:rPr>
          <w:rFonts w:cs="Times New Roman"/>
          <w:color w:val="000000" w:themeColor="text1"/>
          <w:spacing w:val="-1"/>
          <w:szCs w:val="24"/>
          <w:lang w:val="uz-Cyrl-UZ"/>
        </w:rPr>
        <w:t xml:space="preserve">ифодадаги барча параметрлар ўз ноаниқликларига эга бўлишлари мумкин ва шунинг учун улар </w:t>
      </w:r>
      <w:r w:rsidRPr="002C4CE1">
        <w:rPr>
          <w:rFonts w:cs="Times New Roman"/>
          <w:color w:val="000000" w:themeColor="text1"/>
          <w:spacing w:val="-2"/>
          <w:szCs w:val="24"/>
          <w:lang w:val="uz-Cyrl-UZ"/>
        </w:rPr>
        <w:t xml:space="preserve">ноаниқликнинг потенциал манбалари бўлиб ҳисобланади. Бундан ташқари, аниқ кўринишда </w:t>
      </w:r>
      <w:r w:rsidRPr="002C4CE1">
        <w:rPr>
          <w:rFonts w:cs="Times New Roman"/>
          <w:color w:val="000000" w:themeColor="text1"/>
          <w:spacing w:val="-3"/>
          <w:szCs w:val="24"/>
          <w:lang w:val="uz-Cyrl-UZ"/>
        </w:rPr>
        <w:t xml:space="preserve">ўлчанаётган катталик қийматини топиш учун фойдаланиладиган ифодага кирмайдиган, лекин шунга </w:t>
      </w:r>
      <w:r w:rsidRPr="002C4CE1">
        <w:rPr>
          <w:rFonts w:cs="Times New Roman"/>
          <w:color w:val="000000" w:themeColor="text1"/>
          <w:spacing w:val="2"/>
          <w:szCs w:val="24"/>
          <w:lang w:val="uz-Cyrl-UZ"/>
        </w:rPr>
        <w:t xml:space="preserve">карамай натижага (масалан, экстракция вакти ёки температура) таъсир қиладиган бошқа </w:t>
      </w:r>
      <w:r w:rsidRPr="002C4CE1">
        <w:rPr>
          <w:rFonts w:cs="Times New Roman"/>
          <w:color w:val="000000" w:themeColor="text1"/>
          <w:spacing w:val="-5"/>
          <w:szCs w:val="24"/>
          <w:lang w:val="uz-Cyrl-UZ"/>
        </w:rPr>
        <w:t xml:space="preserve">параметрлар ҳам бўлиши мумкин. Ноаниқликнинг яширин манбалари ҳам бўлиши мумкин. Бу барча </w:t>
      </w:r>
      <w:r w:rsidRPr="002C4CE1">
        <w:rPr>
          <w:rFonts w:cs="Times New Roman"/>
          <w:color w:val="000000" w:themeColor="text1"/>
          <w:spacing w:val="-3"/>
          <w:szCs w:val="24"/>
          <w:lang w:val="uz-Cyrl-UZ"/>
        </w:rPr>
        <w:t>манбалар рўйхатга киритилиши лозим.</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Ноаниқлик манбалари рўйхати тузилгандан сўнг уларнинг натижага таъсирини асосан хар </w:t>
      </w:r>
      <w:r w:rsidRPr="002C4CE1">
        <w:rPr>
          <w:rFonts w:cs="Times New Roman"/>
          <w:color w:val="000000" w:themeColor="text1"/>
          <w:spacing w:val="-2"/>
          <w:szCs w:val="24"/>
          <w:lang w:val="uz-Cyrl-UZ"/>
        </w:rPr>
        <w:t xml:space="preserve">бир таъсир баъзи бир параметрлар билан боғлиқ бўлган ўлчашларнинг расмий модели деб ёки тенгламада ўзгарувчан деб тасвирлаш мумкин. Бундай тенглама натижага таъсир этувчи индивидуал </w:t>
      </w:r>
      <w:r w:rsidRPr="002C4CE1">
        <w:rPr>
          <w:rFonts w:cs="Times New Roman"/>
          <w:color w:val="000000" w:themeColor="text1"/>
          <w:spacing w:val="-1"/>
          <w:szCs w:val="24"/>
          <w:lang w:val="uz-Cyrl-UZ"/>
        </w:rPr>
        <w:t xml:space="preserve">омиллар атамаларида ифодаланган ўлчаш жараёнининг тўлиқ моделини ташкил этади. Бу функция </w:t>
      </w:r>
      <w:r w:rsidRPr="002C4CE1">
        <w:rPr>
          <w:rFonts w:cs="Times New Roman"/>
          <w:color w:val="000000" w:themeColor="text1"/>
          <w:spacing w:val="-6"/>
          <w:szCs w:val="24"/>
          <w:lang w:val="uz-Cyrl-UZ"/>
        </w:rPr>
        <w:t xml:space="preserve">жуда мураккаб бўлиши мумкин ва уни кўпинча аниқ кўринишда ёзиш мумкин эмас. Бироқ, у мумкин </w:t>
      </w:r>
      <w:r w:rsidRPr="002C4CE1">
        <w:rPr>
          <w:rFonts w:cs="Times New Roman"/>
          <w:color w:val="000000" w:themeColor="text1"/>
          <w:spacing w:val="-1"/>
          <w:szCs w:val="24"/>
          <w:lang w:val="uz-Cyrl-UZ"/>
        </w:rPr>
        <w:t xml:space="preserve">бўлган жойда бундай ифодаланиш шакли умумий ҳолда ноаниқликнинг индивидуал ташкил </w:t>
      </w:r>
      <w:r w:rsidRPr="002C4CE1">
        <w:rPr>
          <w:rFonts w:cs="Times New Roman"/>
          <w:color w:val="000000" w:themeColor="text1"/>
          <w:spacing w:val="-3"/>
          <w:szCs w:val="24"/>
          <w:lang w:val="uz-Cyrl-UZ"/>
        </w:rPr>
        <w:t>этувчиларини жамлаш усулини аниқлаганлиги сабабли уни бажариш зарур.</w:t>
      </w:r>
    </w:p>
    <w:p w:rsidR="001D3D48" w:rsidRPr="002C4CE1" w:rsidRDefault="001D3D48" w:rsidP="00F938FF">
      <w:pPr>
        <w:shd w:val="clear" w:color="auto" w:fill="FFFFFF"/>
        <w:spacing w:after="0"/>
        <w:ind w:firstLine="720"/>
        <w:jc w:val="both"/>
        <w:rPr>
          <w:rFonts w:cs="Times New Roman"/>
          <w:color w:val="000000" w:themeColor="text1"/>
          <w:spacing w:val="-7"/>
          <w:szCs w:val="24"/>
          <w:lang w:val="uz-Cyrl-UZ"/>
        </w:rPr>
      </w:pPr>
      <w:r w:rsidRPr="002C4CE1">
        <w:rPr>
          <w:rFonts w:cs="Times New Roman"/>
          <w:color w:val="000000" w:themeColor="text1"/>
          <w:spacing w:val="-3"/>
          <w:szCs w:val="24"/>
          <w:lang w:val="uz-Cyrl-UZ"/>
        </w:rPr>
        <w:t xml:space="preserve">Ноаниқликнинг мувофиқ баҳосини олиш учун улардан ҳар бирини алоҳида баҳолаш </w:t>
      </w:r>
      <w:r w:rsidRPr="002C4CE1">
        <w:rPr>
          <w:rFonts w:cs="Times New Roman"/>
          <w:color w:val="000000" w:themeColor="text1"/>
          <w:spacing w:val="-1"/>
          <w:szCs w:val="24"/>
          <w:lang w:val="uz-Cyrl-UZ"/>
        </w:rPr>
        <w:t xml:space="preserve">мумкин бўлганда ўлчаш методикасини операцияларнинг мунтазамлиги кўринишида кўриб чиқиш </w:t>
      </w:r>
      <w:r w:rsidRPr="002C4CE1">
        <w:rPr>
          <w:rFonts w:cs="Times New Roman"/>
          <w:color w:val="000000" w:themeColor="text1"/>
          <w:spacing w:val="-2"/>
          <w:szCs w:val="24"/>
          <w:lang w:val="uz-Cyrl-UZ"/>
        </w:rPr>
        <w:t xml:space="preserve">(баъзида айрим операциялар деб аталадиган) фойдали бўлиши мумкин. Бу айниқса ўлчашларнинг </w:t>
      </w:r>
      <w:r w:rsidRPr="002C4CE1">
        <w:rPr>
          <w:rFonts w:cs="Times New Roman"/>
          <w:color w:val="000000" w:themeColor="text1"/>
          <w:spacing w:val="-1"/>
          <w:szCs w:val="24"/>
          <w:lang w:val="uz-Cyrl-UZ"/>
        </w:rPr>
        <w:t xml:space="preserve">бир хилдаги методикалари битта айрим операцияларни ўз ичига олганда фойдали ёндашув бўлади. </w:t>
      </w:r>
      <w:r w:rsidRPr="002C4CE1">
        <w:rPr>
          <w:rFonts w:cs="Times New Roman"/>
          <w:color w:val="000000" w:themeColor="text1"/>
          <w:spacing w:val="-7"/>
          <w:szCs w:val="24"/>
          <w:lang w:val="uz-Cyrl-UZ"/>
        </w:rPr>
        <w:t>Ҳар бир операциянинг алоҳида ноаниқликлари у ҳолда умумий ноаниқликка ҳисса қўшади.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Амалиётда таҳлилий ўлчашларда кўпроқ одатий бўлиб кузатилаётган прецизионлик ва </w:t>
      </w:r>
      <w:r w:rsidRPr="002C4CE1">
        <w:rPr>
          <w:rFonts w:cs="Times New Roman"/>
          <w:color w:val="000000" w:themeColor="text1"/>
          <w:spacing w:val="4"/>
          <w:szCs w:val="24"/>
          <w:lang w:val="uz-Cyrl-UZ"/>
        </w:rPr>
        <w:t xml:space="preserve">солиштирувнинг мос келувчи намуналарига нисбатан силжиш каби методнинг умумий </w:t>
      </w:r>
      <w:r w:rsidRPr="002C4CE1">
        <w:rPr>
          <w:rFonts w:cs="Times New Roman"/>
          <w:color w:val="000000" w:themeColor="text1"/>
          <w:spacing w:val="-6"/>
          <w:szCs w:val="24"/>
          <w:lang w:val="uz-Cyrl-UZ"/>
        </w:rPr>
        <w:t xml:space="preserve">эффективлиги элементлари ҳисобланади. Бу ташкил этувчилар одатда ноаниқлик баҳосига ортиқроқ ҳисса қўшади ва натижага таъсир этувчи алоҳида эффектлар кўринишида яхшироқ тузилади. Бундай </w:t>
      </w:r>
      <w:r w:rsidRPr="002C4CE1">
        <w:rPr>
          <w:rFonts w:cs="Times New Roman"/>
          <w:color w:val="000000" w:themeColor="text1"/>
          <w:spacing w:val="-2"/>
          <w:szCs w:val="24"/>
          <w:lang w:val="uz-Cyrl-UZ"/>
        </w:rPr>
        <w:t xml:space="preserve">ҳолда бошқа мумкин бўлган ҳиссаларни фақатгина уларни аҳамиятлилигини текшириш учун, </w:t>
      </w:r>
      <w:r w:rsidRPr="002C4CE1">
        <w:rPr>
          <w:rFonts w:cs="Times New Roman"/>
          <w:color w:val="000000" w:themeColor="text1"/>
          <w:spacing w:val="-6"/>
          <w:szCs w:val="24"/>
          <w:lang w:val="uz-Cyrl-UZ"/>
        </w:rPr>
        <w:t>улардан фақатгина аҳамиятлиларини миқдорий аниқлаб баҳолаш лозим,</w:t>
      </w:r>
    </w:p>
    <w:p w:rsidR="001D3D48" w:rsidRPr="002C4CE1" w:rsidRDefault="001D3D48" w:rsidP="00F938FF">
      <w:pPr>
        <w:shd w:val="clear" w:color="auto" w:fill="FFFFFF"/>
        <w:spacing w:after="0"/>
        <w:ind w:firstLine="709"/>
        <w:jc w:val="both"/>
        <w:rPr>
          <w:rFonts w:cs="Times New Roman"/>
          <w:b/>
          <w:color w:val="000000" w:themeColor="text1"/>
          <w:spacing w:val="-1"/>
          <w:szCs w:val="24"/>
          <w:lang w:val="uz-Cyrl-UZ"/>
        </w:rPr>
      </w:pPr>
      <w:r w:rsidRPr="002C4CE1">
        <w:rPr>
          <w:rFonts w:cs="Times New Roman"/>
          <w:color w:val="000000" w:themeColor="text1"/>
          <w:spacing w:val="-6"/>
          <w:szCs w:val="24"/>
          <w:lang w:val="uz-Cyrl-UZ"/>
        </w:rPr>
        <w:t xml:space="preserve">Ноаниқликнинг типик манбалари бўлиб қуйидагилар ҳисобланади: </w:t>
      </w:r>
    </w:p>
    <w:p w:rsidR="001D3D48" w:rsidRPr="002C4CE1" w:rsidRDefault="001D3D48" w:rsidP="00F938FF">
      <w:pPr>
        <w:shd w:val="clear" w:color="auto" w:fill="FFFFFF"/>
        <w:spacing w:after="0"/>
        <w:ind w:left="2" w:firstLine="707"/>
        <w:jc w:val="both"/>
        <w:rPr>
          <w:rFonts w:cs="Times New Roman"/>
          <w:i/>
          <w:color w:val="000000" w:themeColor="text1"/>
          <w:szCs w:val="24"/>
          <w:lang w:val="uz-Cyrl-UZ"/>
        </w:rPr>
      </w:pPr>
      <w:r w:rsidRPr="002C4CE1">
        <w:rPr>
          <w:rFonts w:cs="Times New Roman"/>
          <w:i/>
          <w:color w:val="000000" w:themeColor="text1"/>
          <w:spacing w:val="-1"/>
          <w:szCs w:val="24"/>
          <w:lang w:val="uz-Cyrl-UZ"/>
        </w:rPr>
        <w:t>Намуна танлаш</w:t>
      </w:r>
    </w:p>
    <w:p w:rsidR="001D3D48" w:rsidRPr="002C4CE1" w:rsidRDefault="001D3D48" w:rsidP="00F938FF">
      <w:pPr>
        <w:shd w:val="clear" w:color="auto" w:fill="FFFFFF"/>
        <w:spacing w:after="0"/>
        <w:ind w:firstLine="720"/>
        <w:jc w:val="both"/>
        <w:rPr>
          <w:rFonts w:cs="Times New Roman"/>
          <w:b/>
          <w:color w:val="000000" w:themeColor="text1"/>
          <w:spacing w:val="-4"/>
          <w:szCs w:val="24"/>
          <w:lang w:val="uz-Cyrl-UZ"/>
        </w:rPr>
      </w:pPr>
      <w:r w:rsidRPr="002C4CE1">
        <w:rPr>
          <w:rFonts w:cs="Times New Roman"/>
          <w:color w:val="000000" w:themeColor="text1"/>
          <w:spacing w:val="-2"/>
          <w:szCs w:val="24"/>
          <w:lang w:val="uz-Cyrl-UZ"/>
        </w:rPr>
        <w:lastRenderedPageBreak/>
        <w:t xml:space="preserve">Лабораторияда ёки бевосита таҳлил объектида бажариладиган намуна танлаш операциялари </w:t>
      </w:r>
      <w:r w:rsidRPr="002C4CE1">
        <w:rPr>
          <w:rFonts w:cs="Times New Roman"/>
          <w:color w:val="000000" w:themeColor="text1"/>
          <w:spacing w:val="-1"/>
          <w:szCs w:val="24"/>
          <w:lang w:val="uz-Cyrl-UZ"/>
        </w:rPr>
        <w:t xml:space="preserve">тахлилий методика қисми бўлган ҳолларда намуналар ўртасидаги тасодифий фарқлар ва намуна </w:t>
      </w:r>
      <w:r w:rsidRPr="002C4CE1">
        <w:rPr>
          <w:rFonts w:cs="Times New Roman"/>
          <w:color w:val="000000" w:themeColor="text1"/>
          <w:spacing w:val="6"/>
          <w:szCs w:val="24"/>
          <w:lang w:val="uz-Cyrl-UZ"/>
        </w:rPr>
        <w:t xml:space="preserve">танлаш процедурасида силжиш (систематик хатоликнинг) юзага келиши учун ҳар қандай </w:t>
      </w:r>
      <w:r w:rsidRPr="002C4CE1">
        <w:rPr>
          <w:rFonts w:cs="Times New Roman"/>
          <w:color w:val="000000" w:themeColor="text1"/>
          <w:spacing w:val="-4"/>
          <w:szCs w:val="24"/>
          <w:lang w:val="uz-Cyrl-UZ"/>
        </w:rPr>
        <w:t xml:space="preserve">имкониятлар каби эффектлар сўнгги натижа ноаниқлигининг ташкил этувчиларини шакллантиради.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4"/>
          <w:szCs w:val="24"/>
          <w:lang w:val="uz-Cyrl-UZ"/>
        </w:rPr>
        <w:t>Намуналарни сақлаш шартлари</w:t>
      </w:r>
    </w:p>
    <w:p w:rsidR="001D3D48" w:rsidRPr="002C4CE1" w:rsidRDefault="001D3D48" w:rsidP="00F938FF">
      <w:pPr>
        <w:shd w:val="clear" w:color="auto" w:fill="FFFFFF"/>
        <w:spacing w:after="0"/>
        <w:ind w:firstLine="720"/>
        <w:jc w:val="both"/>
        <w:rPr>
          <w:rFonts w:cs="Times New Roman"/>
          <w:b/>
          <w:color w:val="000000" w:themeColor="text1"/>
          <w:spacing w:val="-3"/>
          <w:szCs w:val="24"/>
          <w:lang w:val="uz-Cyrl-UZ"/>
        </w:rPr>
      </w:pPr>
      <w:r w:rsidRPr="002C4CE1">
        <w:rPr>
          <w:rFonts w:cs="Times New Roman"/>
          <w:color w:val="000000" w:themeColor="text1"/>
          <w:spacing w:val="-4"/>
          <w:szCs w:val="24"/>
          <w:lang w:val="uz-Cyrl-UZ"/>
        </w:rPr>
        <w:t xml:space="preserve">Ўлчанаётган (синалаётган) намуналар ўлчашлар бажарилгунга қадар қандайдир вақт давомида </w:t>
      </w:r>
      <w:r w:rsidRPr="002C4CE1">
        <w:rPr>
          <w:rFonts w:cs="Times New Roman"/>
          <w:color w:val="000000" w:themeColor="text1"/>
          <w:spacing w:val="-1"/>
          <w:szCs w:val="24"/>
          <w:lang w:val="uz-Cyrl-UZ"/>
        </w:rPr>
        <w:t xml:space="preserve">сақланса, сақлаш шартлари натижага таъсир этиши мумкин. Шунинг учун, сақлаш давомийлиги, </w:t>
      </w:r>
      <w:r w:rsidRPr="002C4CE1">
        <w:rPr>
          <w:rFonts w:cs="Times New Roman"/>
          <w:color w:val="000000" w:themeColor="text1"/>
          <w:spacing w:val="-4"/>
          <w:szCs w:val="24"/>
          <w:lang w:val="uz-Cyrl-UZ"/>
        </w:rPr>
        <w:t xml:space="preserve">шунингдек сақлаш шартлари ноаниқлик манбалари сифатида кўрилиши лозим.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3"/>
          <w:szCs w:val="24"/>
          <w:lang w:val="uz-Cyrl-UZ"/>
        </w:rPr>
        <w:t>Аппаратура эффектлари</w:t>
      </w:r>
    </w:p>
    <w:p w:rsidR="001D3D48" w:rsidRPr="002C4CE1" w:rsidRDefault="001D3D48" w:rsidP="00F938FF">
      <w:pPr>
        <w:shd w:val="clear" w:color="auto" w:fill="FFFFFF"/>
        <w:spacing w:after="0"/>
        <w:ind w:firstLine="720"/>
        <w:jc w:val="both"/>
        <w:rPr>
          <w:rFonts w:cs="Times New Roman"/>
          <w:color w:val="000000" w:themeColor="text1"/>
          <w:spacing w:val="-3"/>
          <w:szCs w:val="24"/>
          <w:lang w:val="uz-Cyrl-UZ"/>
        </w:rPr>
      </w:pPr>
      <w:r w:rsidRPr="002C4CE1">
        <w:rPr>
          <w:rFonts w:cs="Times New Roman"/>
          <w:color w:val="000000" w:themeColor="text1"/>
          <w:spacing w:val="3"/>
          <w:szCs w:val="24"/>
          <w:lang w:val="uz-Cyrl-UZ"/>
        </w:rPr>
        <w:t xml:space="preserve">Бундай  эффектлар,  масалан,  аналитик тарозилар аниқлик чегараларини;  рўйхатга </w:t>
      </w:r>
      <w:r w:rsidRPr="002C4CE1">
        <w:rPr>
          <w:rFonts w:cs="Times New Roman"/>
          <w:color w:val="000000" w:themeColor="text1"/>
          <w:spacing w:val="-2"/>
          <w:szCs w:val="24"/>
          <w:lang w:val="uz-Cyrl-UZ"/>
        </w:rPr>
        <w:t xml:space="preserve">олинганларидан фарқ қилувчи (берилган чегараларда) ўртача температурани ушлаб тураоладиган </w:t>
      </w:r>
      <w:r w:rsidRPr="002C4CE1">
        <w:rPr>
          <w:rFonts w:cs="Times New Roman"/>
          <w:color w:val="000000" w:themeColor="text1"/>
          <w:spacing w:val="-4"/>
          <w:szCs w:val="24"/>
          <w:lang w:val="uz-Cyrl-UZ"/>
        </w:rPr>
        <w:t xml:space="preserve">температура ростлагичининг мавжудлигини; ортиқча юклаш эффектларига дучор қилиниши мумкин </w:t>
      </w:r>
      <w:r w:rsidRPr="002C4CE1">
        <w:rPr>
          <w:rFonts w:cs="Times New Roman"/>
          <w:color w:val="000000" w:themeColor="text1"/>
          <w:spacing w:val="-3"/>
          <w:szCs w:val="24"/>
          <w:lang w:val="uz-Cyrl-UZ"/>
        </w:rPr>
        <w:t xml:space="preserve">бўлган автоматик анализаторни ўз ичига олиши мумкин.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2"/>
          <w:szCs w:val="24"/>
          <w:lang w:val="uz-Cyrl-UZ"/>
        </w:rPr>
        <w:t>Реактивлар тозалиги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4"/>
          <w:szCs w:val="24"/>
          <w:lang w:val="uz-Cyrl-UZ"/>
        </w:rPr>
        <w:t xml:space="preserve">Ҳаттоки бошланғич реактив текширилган бўлса ҳам бу текширув методикаси билан боғлиқ </w:t>
      </w:r>
      <w:r w:rsidRPr="002C4CE1">
        <w:rPr>
          <w:rFonts w:cs="Times New Roman"/>
          <w:color w:val="000000" w:themeColor="text1"/>
          <w:spacing w:val="-2"/>
          <w:szCs w:val="24"/>
          <w:lang w:val="uz-Cyrl-UZ"/>
        </w:rPr>
        <w:t xml:space="preserve">бўлган қандайдир ноаниқлик қолганлиги сабабли титрлаш учун эритма концентрацияси абсолют </w:t>
      </w:r>
      <w:r w:rsidRPr="002C4CE1">
        <w:rPr>
          <w:rFonts w:cs="Times New Roman"/>
          <w:color w:val="000000" w:themeColor="text1"/>
          <w:spacing w:val="-5"/>
          <w:szCs w:val="24"/>
          <w:lang w:val="uz-Cyrl-UZ"/>
        </w:rPr>
        <w:t xml:space="preserve">аниқликда белгиланиши мумкин эмас. Кўп реактивлар, масалан, органик бўёқлар 100 % га тоза бўлиб </w:t>
      </w:r>
      <w:r w:rsidRPr="002C4CE1">
        <w:rPr>
          <w:rFonts w:cs="Times New Roman"/>
          <w:color w:val="000000" w:themeColor="text1"/>
          <w:spacing w:val="-1"/>
          <w:szCs w:val="24"/>
          <w:lang w:val="uz-Cyrl-UZ"/>
        </w:rPr>
        <w:t xml:space="preserve">ҳисобланмайди ва таркибида изомерлар ва анорганик тузлар бўлиши мумкин. Бундай моддалар </w:t>
      </w:r>
      <w:r w:rsidRPr="002C4CE1">
        <w:rPr>
          <w:rFonts w:cs="Times New Roman"/>
          <w:color w:val="000000" w:themeColor="text1"/>
          <w:spacing w:val="1"/>
          <w:szCs w:val="24"/>
          <w:lang w:val="uz-Cyrl-UZ"/>
        </w:rPr>
        <w:t xml:space="preserve">тозалиги тайёрловчи томонидан камида ўшандай даражада кўрсатилади. Тозалик даражасига </w:t>
      </w:r>
      <w:r w:rsidRPr="002C4CE1">
        <w:rPr>
          <w:rFonts w:cs="Times New Roman"/>
          <w:color w:val="000000" w:themeColor="text1"/>
          <w:spacing w:val="-5"/>
          <w:szCs w:val="24"/>
          <w:lang w:val="uz-Cyrl-UZ"/>
        </w:rPr>
        <w:t>тегишли бўлган ҳар қандай тахминлар ноаниқлик элементини киритади.</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4"/>
          <w:szCs w:val="24"/>
          <w:lang w:val="uz-Cyrl-UZ"/>
        </w:rPr>
        <w:t>Тахмин қилинган стехиометрия</w:t>
      </w:r>
    </w:p>
    <w:p w:rsidR="001D3D48" w:rsidRPr="002C4CE1" w:rsidRDefault="001D3D48" w:rsidP="00F938FF">
      <w:pPr>
        <w:shd w:val="clear" w:color="auto" w:fill="FFFFFF"/>
        <w:spacing w:after="0"/>
        <w:ind w:firstLine="720"/>
        <w:jc w:val="both"/>
        <w:rPr>
          <w:rFonts w:cs="Times New Roman"/>
          <w:b/>
          <w:color w:val="000000" w:themeColor="text1"/>
          <w:spacing w:val="-4"/>
          <w:szCs w:val="24"/>
          <w:lang w:val="uz-Cyrl-UZ"/>
        </w:rPr>
      </w:pPr>
      <w:r w:rsidRPr="002C4CE1">
        <w:rPr>
          <w:rFonts w:cs="Times New Roman"/>
          <w:color w:val="000000" w:themeColor="text1"/>
          <w:szCs w:val="24"/>
          <w:lang w:val="uz-Cyrl-UZ"/>
        </w:rPr>
        <w:t xml:space="preserve">Таҳлилий жараён аниқланган стехиометрияга бўйсунади деб тахмин қилинган ҳолларда </w:t>
      </w:r>
      <w:r w:rsidRPr="002C4CE1">
        <w:rPr>
          <w:rFonts w:cs="Times New Roman"/>
          <w:color w:val="000000" w:themeColor="text1"/>
          <w:spacing w:val="6"/>
          <w:szCs w:val="24"/>
          <w:lang w:val="uz-Cyrl-UZ"/>
        </w:rPr>
        <w:t xml:space="preserve">кутилаётган стехиометриядан оғишларни ёки реакциянинг тўлиқ эмаслигини ёки ёрдамчи </w:t>
      </w:r>
      <w:r w:rsidRPr="002C4CE1">
        <w:rPr>
          <w:rFonts w:cs="Times New Roman"/>
          <w:color w:val="000000" w:themeColor="text1"/>
          <w:spacing w:val="-4"/>
          <w:szCs w:val="24"/>
          <w:lang w:val="uz-Cyrl-UZ"/>
        </w:rPr>
        <w:t xml:space="preserve">реакцияларни ҳисобга олиш зарур бўлиши мумкин.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4"/>
          <w:szCs w:val="24"/>
          <w:lang w:val="uz-Cyrl-UZ"/>
        </w:rPr>
        <w:t>Ў</w:t>
      </w:r>
      <w:r w:rsidRPr="002C4CE1">
        <w:rPr>
          <w:rFonts w:cs="Times New Roman"/>
          <w:i/>
          <w:color w:val="000000" w:themeColor="text1"/>
          <w:spacing w:val="-5"/>
          <w:szCs w:val="24"/>
          <w:lang w:val="uz-Cyrl-UZ"/>
        </w:rPr>
        <w:t>лчашлар шартлари</w:t>
      </w:r>
    </w:p>
    <w:p w:rsidR="001D3D48" w:rsidRPr="002C4CE1" w:rsidRDefault="001D3D48" w:rsidP="00F938FF">
      <w:pPr>
        <w:shd w:val="clear" w:color="auto" w:fill="FFFFFF"/>
        <w:spacing w:after="0"/>
        <w:ind w:firstLine="720"/>
        <w:jc w:val="both"/>
        <w:rPr>
          <w:rFonts w:cs="Times New Roman"/>
          <w:b/>
          <w:color w:val="000000" w:themeColor="text1"/>
          <w:spacing w:val="-1"/>
          <w:szCs w:val="24"/>
          <w:lang w:val="uz-Cyrl-UZ"/>
        </w:rPr>
      </w:pPr>
      <w:r w:rsidRPr="002C4CE1">
        <w:rPr>
          <w:rFonts w:cs="Times New Roman"/>
          <w:color w:val="000000" w:themeColor="text1"/>
          <w:spacing w:val="-2"/>
          <w:szCs w:val="24"/>
          <w:lang w:val="uz-Cyrl-UZ"/>
        </w:rPr>
        <w:t xml:space="preserve">Ўлчовли шиша идиш, масалан, у калибрланган температурадан фарқ қилувчи температурада </w:t>
      </w:r>
      <w:r w:rsidRPr="002C4CE1">
        <w:rPr>
          <w:rFonts w:cs="Times New Roman"/>
          <w:color w:val="000000" w:themeColor="text1"/>
          <w:spacing w:val="-4"/>
          <w:szCs w:val="24"/>
          <w:lang w:val="uz-Cyrl-UZ"/>
        </w:rPr>
        <w:t xml:space="preserve">қўлланилиши мумкин. Катта температура эффектлари тузатишлар киритиш билан ҳисобга олиниши </w:t>
      </w:r>
      <w:r w:rsidRPr="002C4CE1">
        <w:rPr>
          <w:rFonts w:cs="Times New Roman"/>
          <w:color w:val="000000" w:themeColor="text1"/>
          <w:spacing w:val="-7"/>
          <w:szCs w:val="24"/>
          <w:lang w:val="uz-Cyrl-UZ"/>
        </w:rPr>
        <w:t xml:space="preserve">лозим, бироқ бу ҳолда ҳам суюқлик ва шиша температураси қийматларидаги ҳар қандай ноаниқлик </w:t>
      </w:r>
      <w:r w:rsidRPr="002C4CE1">
        <w:rPr>
          <w:rFonts w:cs="Times New Roman"/>
          <w:color w:val="000000" w:themeColor="text1"/>
          <w:spacing w:val="-1"/>
          <w:szCs w:val="24"/>
          <w:lang w:val="uz-Cyrl-UZ"/>
        </w:rPr>
        <w:t xml:space="preserve">кўриб чиқилиши лозим. Шунга ўхшаш, агар қўлланилаётган материаллар намликнинг мумкин </w:t>
      </w:r>
      <w:r w:rsidRPr="002C4CE1">
        <w:rPr>
          <w:rFonts w:cs="Times New Roman"/>
          <w:color w:val="000000" w:themeColor="text1"/>
          <w:spacing w:val="-4"/>
          <w:szCs w:val="24"/>
          <w:lang w:val="uz-Cyrl-UZ"/>
        </w:rPr>
        <w:t xml:space="preserve">бўлган ўзгаришларига сезувчан бўлса атрофдаги ҳавонинг намлиги аҳамиятга эта бўлиши мумкин.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1"/>
          <w:szCs w:val="24"/>
          <w:lang w:val="uz-Cyrl-UZ"/>
        </w:rPr>
        <w:t>Намунанинг таъсири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4"/>
          <w:szCs w:val="24"/>
          <w:lang w:val="uz-Cyrl-UZ"/>
        </w:rPr>
        <w:t xml:space="preserve">Мураккаб матрица таркиби аниқланаётган компонентнинг чиқариб олинишига ёки асбобнинг </w:t>
      </w:r>
      <w:r w:rsidRPr="002C4CE1">
        <w:rPr>
          <w:rFonts w:cs="Times New Roman"/>
          <w:color w:val="000000" w:themeColor="text1"/>
          <w:spacing w:val="-2"/>
          <w:szCs w:val="24"/>
          <w:lang w:val="uz-Cyrl-UZ"/>
        </w:rPr>
        <w:t>жавобига таъсир кўрсатиши мумкин. Аниқланаётган компонентни топиш шаклига сезувчанлик бу таъсирни янада кучайтириш мумкин.</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Намуна ёки аниқланаётган компонент барқарорлиги таҳлил жараёнида иссиқлик режимининг </w:t>
      </w:r>
      <w:r w:rsidRPr="002C4CE1">
        <w:rPr>
          <w:rFonts w:cs="Times New Roman"/>
          <w:color w:val="000000" w:themeColor="text1"/>
          <w:spacing w:val="-4"/>
          <w:szCs w:val="24"/>
          <w:lang w:val="uz-Cyrl-UZ"/>
        </w:rPr>
        <w:t>ёки фотолитик эффектнинг ўзгариши сабабли ўзгариши мумкин.</w:t>
      </w:r>
    </w:p>
    <w:p w:rsidR="001D3D48" w:rsidRPr="002C4CE1" w:rsidRDefault="001D3D48" w:rsidP="00F938FF">
      <w:pPr>
        <w:shd w:val="clear" w:color="auto" w:fill="FFFFFF"/>
        <w:spacing w:after="0"/>
        <w:ind w:firstLine="720"/>
        <w:jc w:val="both"/>
        <w:rPr>
          <w:rFonts w:cs="Times New Roman"/>
          <w:b/>
          <w:color w:val="000000" w:themeColor="text1"/>
          <w:spacing w:val="-4"/>
          <w:szCs w:val="24"/>
          <w:lang w:val="uz-Cyrl-UZ"/>
        </w:rPr>
      </w:pPr>
      <w:r w:rsidRPr="002C4CE1">
        <w:rPr>
          <w:rFonts w:cs="Times New Roman"/>
          <w:color w:val="000000" w:themeColor="text1"/>
          <w:spacing w:val="6"/>
          <w:szCs w:val="24"/>
          <w:lang w:val="uz-Cyrl-UZ"/>
        </w:rPr>
        <w:t xml:space="preserve">Чиқариб олиш даражасини баҳолаш учун баъзи «машҳур қўшимча» ишлатилганда </w:t>
      </w:r>
      <w:r w:rsidRPr="002C4CE1">
        <w:rPr>
          <w:rFonts w:cs="Times New Roman"/>
          <w:color w:val="000000" w:themeColor="text1"/>
          <w:spacing w:val="-6"/>
          <w:szCs w:val="24"/>
          <w:lang w:val="uz-Cyrl-UZ"/>
        </w:rPr>
        <w:t xml:space="preserve">аниқланаётган компонентнинг намунадан аниқ чиқиши қўшимчани чиқариб олиш даражасидан фарқ қилиши мумкин, бу эса баҳолаш лозим бўлган қўшимча ноаниқликни киритади.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4"/>
          <w:szCs w:val="24"/>
          <w:lang w:val="uz-Cyrl-UZ"/>
        </w:rPr>
        <w:t>Ҳисоблаш эффектлари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Даражалаш вақтида мос келмайдиган моделни танлаш, масалан, ночизиқ жавобда чизиқли </w:t>
      </w:r>
      <w:r w:rsidRPr="002C4CE1">
        <w:rPr>
          <w:rFonts w:cs="Times New Roman"/>
          <w:color w:val="000000" w:themeColor="text1"/>
          <w:spacing w:val="-4"/>
          <w:szCs w:val="24"/>
          <w:lang w:val="uz-Cyrl-UZ"/>
        </w:rPr>
        <w:t xml:space="preserve">даражалашдан фойдаланиш жуда ёмон мослаштиришга ва кўпроқ ноаниқликка олиб келади. </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Рақамларни олиб ташлаш ва яхлитлаш охирги натижанинг нотўғрилигига олиб келиши мумкин. Модомики бу вазиятларни олдиндан айтиш қийин экан баъзи бир ноаниқликка жоизлик </w:t>
      </w:r>
      <w:r w:rsidRPr="002C4CE1">
        <w:rPr>
          <w:rFonts w:cs="Times New Roman"/>
          <w:color w:val="000000" w:themeColor="text1"/>
          <w:spacing w:val="-5"/>
          <w:szCs w:val="24"/>
          <w:lang w:val="uz-Cyrl-UZ"/>
        </w:rPr>
        <w:t>тўғри деб топилиши мумкин.</w:t>
      </w:r>
    </w:p>
    <w:p w:rsidR="001D3D48" w:rsidRPr="002C4CE1" w:rsidRDefault="001D3D48" w:rsidP="00F938FF">
      <w:pPr>
        <w:shd w:val="clear" w:color="auto" w:fill="FFFFFF"/>
        <w:spacing w:after="0"/>
        <w:ind w:firstLine="720"/>
        <w:jc w:val="both"/>
        <w:rPr>
          <w:rFonts w:cs="Times New Roman"/>
          <w:i/>
          <w:color w:val="000000" w:themeColor="text1"/>
          <w:spacing w:val="-2"/>
          <w:szCs w:val="24"/>
          <w:lang w:val="uz-Cyrl-UZ"/>
        </w:rPr>
      </w:pPr>
      <w:r w:rsidRPr="002C4CE1">
        <w:rPr>
          <w:rFonts w:cs="Times New Roman"/>
          <w:i/>
          <w:color w:val="000000" w:themeColor="text1"/>
          <w:spacing w:val="-2"/>
          <w:szCs w:val="24"/>
          <w:lang w:val="uz-Cyrl-UZ"/>
        </w:rPr>
        <w:lastRenderedPageBreak/>
        <w:t>Бўш намунага тузатиш</w:t>
      </w:r>
    </w:p>
    <w:p w:rsidR="001D3D48" w:rsidRPr="002C4CE1" w:rsidRDefault="001D3D48" w:rsidP="00F938FF">
      <w:pPr>
        <w:shd w:val="clear" w:color="auto" w:fill="FFFFFF"/>
        <w:spacing w:after="0"/>
        <w:ind w:firstLine="720"/>
        <w:jc w:val="both"/>
        <w:rPr>
          <w:rFonts w:cs="Times New Roman"/>
          <w:b/>
          <w:color w:val="000000" w:themeColor="text1"/>
          <w:spacing w:val="-2"/>
          <w:szCs w:val="24"/>
          <w:lang w:val="uz-Cyrl-UZ"/>
        </w:rPr>
      </w:pPr>
      <w:r w:rsidRPr="002C4CE1">
        <w:rPr>
          <w:rFonts w:cs="Times New Roman"/>
          <w:color w:val="000000" w:themeColor="text1"/>
          <w:spacing w:val="2"/>
          <w:szCs w:val="24"/>
          <w:lang w:val="uz-Cyrl-UZ"/>
        </w:rPr>
        <w:t xml:space="preserve">Бўш намунага тузатиш қийматининг баъзи бир ноаниқлиги бу тузатишнинг зарурлигига </w:t>
      </w:r>
      <w:r w:rsidRPr="002C4CE1">
        <w:rPr>
          <w:rFonts w:cs="Times New Roman"/>
          <w:color w:val="000000" w:themeColor="text1"/>
          <w:spacing w:val="-6"/>
          <w:szCs w:val="24"/>
          <w:lang w:val="uz-Cyrl-UZ"/>
        </w:rPr>
        <w:t xml:space="preserve">шубҳа билан баробар ўринга эга бўлади. Бу айниқса изларни таҳлил қилишда муҳимдир.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2"/>
          <w:szCs w:val="24"/>
          <w:lang w:val="uz-Cyrl-UZ"/>
        </w:rPr>
        <w:t>Операторнинг таъсири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4"/>
          <w:szCs w:val="24"/>
          <w:lang w:val="uz-Cyrl-UZ"/>
        </w:rPr>
        <w:t xml:space="preserve">Ўлчаш асбобларининг пасайтирилган ёки кўтарилган кўрсаткичларини рўйхатга олиш </w:t>
      </w:r>
      <w:r w:rsidRPr="002C4CE1">
        <w:rPr>
          <w:rFonts w:cs="Times New Roman"/>
          <w:color w:val="000000" w:themeColor="text1"/>
          <w:spacing w:val="-1"/>
          <w:szCs w:val="24"/>
          <w:lang w:val="uz-Cyrl-UZ"/>
        </w:rPr>
        <w:t>мумкинлиги.</w:t>
      </w:r>
    </w:p>
    <w:p w:rsidR="001D3D48" w:rsidRPr="002C4CE1" w:rsidRDefault="001D3D48" w:rsidP="00F938FF">
      <w:pPr>
        <w:shd w:val="clear" w:color="auto" w:fill="FFFFFF"/>
        <w:spacing w:after="0"/>
        <w:ind w:firstLine="720"/>
        <w:jc w:val="both"/>
        <w:rPr>
          <w:rFonts w:cs="Times New Roman"/>
          <w:b/>
          <w:color w:val="000000" w:themeColor="text1"/>
          <w:spacing w:val="-3"/>
          <w:szCs w:val="24"/>
          <w:lang w:val="uz-Cyrl-UZ"/>
        </w:rPr>
      </w:pPr>
      <w:r w:rsidRPr="002C4CE1">
        <w:rPr>
          <w:rFonts w:cs="Times New Roman"/>
          <w:color w:val="000000" w:themeColor="text1"/>
          <w:spacing w:val="-4"/>
          <w:szCs w:val="24"/>
          <w:lang w:val="uz-Cyrl-UZ"/>
        </w:rPr>
        <w:t xml:space="preserve">Методика интерпретациясида аҳамиятга эга бўлмаган фарқларнинг мумкинлиги.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3"/>
          <w:szCs w:val="24"/>
          <w:lang w:val="uz-Cyrl-UZ"/>
        </w:rPr>
        <w:t>Тасодифий эффектлар</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1"/>
          <w:szCs w:val="24"/>
          <w:lang w:val="uz-Cyrl-UZ"/>
        </w:rPr>
        <w:t>Тасодифий эффектлар барча аниқлашларда ноаниқликларга ҳисса қўшади. Бу бандни ўз-</w:t>
      </w:r>
      <w:r w:rsidRPr="002C4CE1">
        <w:rPr>
          <w:rFonts w:cs="Times New Roman"/>
          <w:color w:val="000000" w:themeColor="text1"/>
          <w:spacing w:val="-3"/>
          <w:szCs w:val="24"/>
          <w:lang w:val="uz-Cyrl-UZ"/>
        </w:rPr>
        <w:t>ўзидан маълум нарса сифатида ноаниқлик манбалари рўйхатига киритиш лозим.</w:t>
      </w:r>
    </w:p>
    <w:p w:rsidR="001D3D48" w:rsidRPr="00056862" w:rsidRDefault="001D3D48" w:rsidP="00F938FF">
      <w:pPr>
        <w:jc w:val="both"/>
        <w:rPr>
          <w:color w:val="000000" w:themeColor="text1"/>
          <w:lang w:val="uz-Cyrl-UZ"/>
        </w:rPr>
      </w:pPr>
    </w:p>
    <w:p w:rsidR="001D3D48" w:rsidRPr="002C4CE1" w:rsidRDefault="001D3D48" w:rsidP="00F938FF">
      <w:pPr>
        <w:jc w:val="both"/>
        <w:rPr>
          <w:color w:val="000000" w:themeColor="text1"/>
          <w:lang w:val="uz-Cyrl-UZ"/>
        </w:rPr>
      </w:pPr>
      <w:bookmarkStart w:id="40" w:name="_Toc317782580"/>
      <w:bookmarkStart w:id="41" w:name="_Toc510105196"/>
      <w:r w:rsidRPr="002C4CE1">
        <w:rPr>
          <w:color w:val="000000" w:themeColor="text1"/>
          <w:lang w:val="uz-Cyrl-UZ"/>
        </w:rPr>
        <w:t>4.4. Ноаниқликни тақдим этиш</w:t>
      </w:r>
      <w:bookmarkEnd w:id="40"/>
      <w:bookmarkEnd w:id="41"/>
    </w:p>
    <w:p w:rsidR="001D3D48" w:rsidRPr="002C4CE1" w:rsidRDefault="001D3D48" w:rsidP="00F938FF">
      <w:pPr>
        <w:shd w:val="clear" w:color="auto" w:fill="FFFFFF"/>
        <w:spacing w:after="0"/>
        <w:ind w:firstLine="700"/>
        <w:jc w:val="both"/>
        <w:rPr>
          <w:rFonts w:cs="Times New Roman"/>
          <w:bCs/>
          <w:color w:val="000000" w:themeColor="text1"/>
          <w:spacing w:val="-1"/>
          <w:szCs w:val="24"/>
          <w:lang w:val="uz-Cyrl-UZ"/>
        </w:rPr>
      </w:pPr>
      <w:r w:rsidRPr="002C4CE1">
        <w:rPr>
          <w:rFonts w:cs="Times New Roman"/>
          <w:bCs/>
          <w:i/>
          <w:color w:val="000000" w:themeColor="text1"/>
          <w:spacing w:val="-1"/>
          <w:szCs w:val="24"/>
          <w:lang w:val="uz-Cyrl-UZ"/>
        </w:rPr>
        <w:t>Умумий қоидалар</w:t>
      </w:r>
    </w:p>
    <w:p w:rsidR="001D3D48" w:rsidRPr="002C4CE1" w:rsidRDefault="001D3D48" w:rsidP="00F938FF">
      <w:pPr>
        <w:shd w:val="clear" w:color="auto" w:fill="FFFFFF"/>
        <w:spacing w:after="0"/>
        <w:ind w:firstLine="720"/>
        <w:jc w:val="both"/>
        <w:rPr>
          <w:rFonts w:cs="Times New Roman"/>
          <w:bCs/>
          <w:color w:val="000000" w:themeColor="text1"/>
          <w:spacing w:val="-1"/>
          <w:szCs w:val="24"/>
          <w:lang w:val="uz-Cyrl-UZ"/>
        </w:rPr>
      </w:pPr>
      <w:r w:rsidRPr="002C4CE1">
        <w:rPr>
          <w:rFonts w:cs="Times New Roman"/>
          <w:bCs/>
          <w:color w:val="000000" w:themeColor="text1"/>
          <w:spacing w:val="-1"/>
          <w:szCs w:val="24"/>
          <w:lang w:val="uz-Cyrl-UZ"/>
        </w:rPr>
        <w:t>Ўлчаш натижаси билан бирга тақдим этиладиган ахборот унинг кейинги фойдаланиш мақсадига боғлиқ. Бунда қуйидаги принципларни қўллаш лозим:</w:t>
      </w:r>
    </w:p>
    <w:p w:rsidR="001D3D48" w:rsidRPr="002C4CE1" w:rsidRDefault="001D3D48" w:rsidP="00F938FF">
      <w:pPr>
        <w:widowControl w:val="0"/>
        <w:numPr>
          <w:ilvl w:val="0"/>
          <w:numId w:val="16"/>
        </w:numPr>
        <w:shd w:val="clear" w:color="auto" w:fill="FFFFFF"/>
        <w:tabs>
          <w:tab w:val="left" w:pos="602"/>
        </w:tabs>
        <w:autoSpaceDE w:val="0"/>
        <w:autoSpaceDN w:val="0"/>
        <w:adjustRightInd w:val="0"/>
        <w:spacing w:after="0"/>
        <w:ind w:left="720" w:hanging="36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 агар янги ахборот ёки янги маълумотлар пайдо бўлса ноаниқлик баҳосини аниқлаштиришни </w:t>
      </w:r>
      <w:r w:rsidRPr="002C4CE1">
        <w:rPr>
          <w:rFonts w:cs="Times New Roman"/>
          <w:color w:val="000000" w:themeColor="text1"/>
          <w:spacing w:val="-4"/>
          <w:szCs w:val="24"/>
          <w:lang w:val="uz-Cyrl-UZ"/>
        </w:rPr>
        <w:t>ўтказиш учун етарли ахборотни тақдим этиш;</w:t>
      </w:r>
    </w:p>
    <w:p w:rsidR="001D3D48" w:rsidRPr="002C4CE1" w:rsidRDefault="001D3D48" w:rsidP="00F938FF">
      <w:pPr>
        <w:widowControl w:val="0"/>
        <w:numPr>
          <w:ilvl w:val="0"/>
          <w:numId w:val="16"/>
        </w:numPr>
        <w:shd w:val="clear" w:color="auto" w:fill="FFFFFF"/>
        <w:tabs>
          <w:tab w:val="left" w:pos="0"/>
        </w:tabs>
        <w:autoSpaceDE w:val="0"/>
        <w:autoSpaceDN w:val="0"/>
        <w:adjustRightInd w:val="0"/>
        <w:spacing w:after="0"/>
        <w:ind w:left="720" w:hanging="36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 етарли бўлмаган ахборотга қараганда керагидан ортиқ ахборотни тақдим этиш афзалроқдир.</w:t>
      </w:r>
    </w:p>
    <w:p w:rsidR="001D3D48" w:rsidRPr="002C4CE1" w:rsidRDefault="001D3D48" w:rsidP="00F938FF">
      <w:pPr>
        <w:shd w:val="clear" w:color="auto" w:fill="FFFFFF"/>
        <w:spacing w:after="0"/>
        <w:ind w:firstLine="720"/>
        <w:jc w:val="both"/>
        <w:rPr>
          <w:rFonts w:cs="Times New Roman"/>
          <w:b/>
          <w:color w:val="000000" w:themeColor="text1"/>
          <w:spacing w:val="-5"/>
          <w:szCs w:val="24"/>
          <w:lang w:val="uz-Cyrl-UZ"/>
        </w:rPr>
      </w:pPr>
      <w:r w:rsidRPr="002C4CE1">
        <w:rPr>
          <w:rFonts w:cs="Times New Roman"/>
          <w:color w:val="000000" w:themeColor="text1"/>
          <w:spacing w:val="-2"/>
          <w:szCs w:val="24"/>
          <w:lang w:val="uz-Cyrl-UZ"/>
        </w:rPr>
        <w:t xml:space="preserve">Агар ўлчаш тафсилотлари, ноаниқлик қандай баҳоланганлигини ўз ичига олиб, чоп </w:t>
      </w:r>
      <w:r w:rsidRPr="002C4CE1">
        <w:rPr>
          <w:rFonts w:cs="Times New Roman"/>
          <w:color w:val="000000" w:themeColor="text1"/>
          <w:spacing w:val="-4"/>
          <w:szCs w:val="24"/>
          <w:lang w:val="uz-Cyrl-UZ"/>
        </w:rPr>
        <w:t xml:space="preserve">этилган ҳужжатларга тавсиялар кўринишида берилган бўлса бу ҳужжатлар долзарблаштирилиши ва </w:t>
      </w:r>
      <w:r w:rsidRPr="002C4CE1">
        <w:rPr>
          <w:rFonts w:cs="Times New Roman"/>
          <w:color w:val="000000" w:themeColor="text1"/>
          <w:spacing w:val="-3"/>
          <w:szCs w:val="24"/>
          <w:lang w:val="uz-Cyrl-UZ"/>
        </w:rPr>
        <w:t xml:space="preserve">лабораторияда қўлланилаётган методга мувофиқ бўлиши лозим.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5"/>
          <w:szCs w:val="24"/>
          <w:lang w:val="uz-Cyrl-UZ"/>
        </w:rPr>
        <w:t>Талаб қилинаётган ахборот</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5"/>
          <w:szCs w:val="24"/>
          <w:lang w:val="uz-Cyrl-UZ"/>
        </w:rPr>
        <w:t xml:space="preserve">Ўлчаш натижасининг тўлиқ тақдим этилиши қуйидаги ахборотни ёки бундай ахборотни </w:t>
      </w:r>
      <w:r w:rsidRPr="002C4CE1">
        <w:rPr>
          <w:rFonts w:cs="Times New Roman"/>
          <w:color w:val="000000" w:themeColor="text1"/>
          <w:spacing w:val="-4"/>
          <w:szCs w:val="24"/>
          <w:lang w:val="uz-Cyrl-UZ"/>
        </w:rPr>
        <w:t>ўз ичига олган ҳужжатларга тавсияни ўз ичига олиши лозим:</w:t>
      </w:r>
    </w:p>
    <w:p w:rsidR="001D3D48" w:rsidRPr="002C4CE1" w:rsidRDefault="001D3D48" w:rsidP="00F938FF">
      <w:pPr>
        <w:shd w:val="clear" w:color="auto" w:fill="FFFFFF"/>
        <w:tabs>
          <w:tab w:val="left" w:pos="703"/>
        </w:tabs>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 </w:t>
      </w:r>
      <w:r w:rsidRPr="002C4CE1">
        <w:rPr>
          <w:rFonts w:cs="Times New Roman"/>
          <w:color w:val="000000" w:themeColor="text1"/>
          <w:spacing w:val="7"/>
          <w:szCs w:val="24"/>
          <w:lang w:val="uz-Cyrl-UZ"/>
        </w:rPr>
        <w:t xml:space="preserve">ўлчаш натижасини ва унинг ноаниқлигини экспериментал кузатишлар ва кириш </w:t>
      </w:r>
      <w:r w:rsidRPr="002C4CE1">
        <w:rPr>
          <w:rFonts w:cs="Times New Roman"/>
          <w:color w:val="000000" w:themeColor="text1"/>
          <w:spacing w:val="4"/>
          <w:szCs w:val="24"/>
          <w:lang w:val="uz-Cyrl-UZ"/>
        </w:rPr>
        <w:t xml:space="preserve">катталиклари ҳақидаги маълумотлар асосида ҳисоблаш учун фойдаланиладиган методларни </w:t>
      </w:r>
      <w:r w:rsidRPr="002C4CE1">
        <w:rPr>
          <w:rFonts w:cs="Times New Roman"/>
          <w:color w:val="000000" w:themeColor="text1"/>
          <w:spacing w:val="-1"/>
          <w:szCs w:val="24"/>
          <w:lang w:val="uz-Cyrl-UZ"/>
        </w:rPr>
        <w:t>тасвирлаш;</w:t>
      </w:r>
    </w:p>
    <w:p w:rsidR="001D3D48" w:rsidRPr="002C4CE1" w:rsidRDefault="001D3D48" w:rsidP="00F938FF">
      <w:pPr>
        <w:shd w:val="clear" w:color="auto" w:fill="FFFFFF"/>
        <w:tabs>
          <w:tab w:val="left" w:pos="607"/>
        </w:tabs>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 </w:t>
      </w:r>
      <w:r w:rsidRPr="002C4CE1">
        <w:rPr>
          <w:rFonts w:cs="Times New Roman"/>
          <w:color w:val="000000" w:themeColor="text1"/>
          <w:spacing w:val="-6"/>
          <w:szCs w:val="24"/>
          <w:lang w:val="uz-Cyrl-UZ"/>
        </w:rPr>
        <w:t xml:space="preserve">ҳисоблашда ҳам, ноаниқликларни таҳлил қилишда ҳам фойдаланиладиган барча тузатишлар </w:t>
      </w:r>
      <w:r w:rsidRPr="002C4CE1">
        <w:rPr>
          <w:rFonts w:cs="Times New Roman"/>
          <w:color w:val="000000" w:themeColor="text1"/>
          <w:spacing w:val="-3"/>
          <w:szCs w:val="24"/>
          <w:lang w:val="uz-Cyrl-UZ"/>
        </w:rPr>
        <w:t>ва доимийликларнинг қийматлари ва манбалари;</w:t>
      </w:r>
    </w:p>
    <w:p w:rsidR="001D3D48" w:rsidRPr="002C4CE1" w:rsidRDefault="001D3D48" w:rsidP="00F938FF">
      <w:pPr>
        <w:shd w:val="clear" w:color="auto" w:fill="FFFFFF"/>
        <w:tabs>
          <w:tab w:val="left" w:pos="662"/>
        </w:tabs>
        <w:spacing w:after="0"/>
        <w:ind w:firstLine="720"/>
        <w:jc w:val="both"/>
        <w:rPr>
          <w:rFonts w:cs="Times New Roman"/>
          <w:color w:val="000000" w:themeColor="text1"/>
          <w:spacing w:val="-2"/>
          <w:szCs w:val="24"/>
          <w:lang w:val="uz-Cyrl-UZ"/>
        </w:rPr>
      </w:pPr>
      <w:r w:rsidRPr="002C4CE1">
        <w:rPr>
          <w:rFonts w:cs="Times New Roman"/>
          <w:color w:val="000000" w:themeColor="text1"/>
          <w:szCs w:val="24"/>
          <w:lang w:val="uz-Cyrl-UZ"/>
        </w:rPr>
        <w:t xml:space="preserve">- </w:t>
      </w:r>
      <w:r w:rsidRPr="002C4CE1">
        <w:rPr>
          <w:rFonts w:cs="Times New Roman"/>
          <w:color w:val="000000" w:themeColor="text1"/>
          <w:spacing w:val="5"/>
          <w:szCs w:val="24"/>
          <w:lang w:val="uz-Cyrl-UZ"/>
        </w:rPr>
        <w:t xml:space="preserve">ноаниқликнинг барча ташкил этувчиларининг уларнинг хар бирига тегишли тўлиқ </w:t>
      </w:r>
      <w:r w:rsidRPr="002C4CE1">
        <w:rPr>
          <w:rFonts w:cs="Times New Roman"/>
          <w:color w:val="000000" w:themeColor="text1"/>
          <w:spacing w:val="-5"/>
          <w:szCs w:val="24"/>
          <w:lang w:val="uz-Cyrl-UZ"/>
        </w:rPr>
        <w:t xml:space="preserve">ҳужжатлари билан рўйхати. </w:t>
      </w:r>
    </w:p>
    <w:p w:rsidR="001D3D48" w:rsidRPr="002C4CE1" w:rsidRDefault="001D3D48" w:rsidP="00F938FF">
      <w:pPr>
        <w:shd w:val="clear" w:color="auto" w:fill="FFFFFF"/>
        <w:tabs>
          <w:tab w:val="left" w:pos="662"/>
        </w:tabs>
        <w:spacing w:after="0"/>
        <w:ind w:firstLine="720"/>
        <w:jc w:val="both"/>
        <w:rPr>
          <w:rFonts w:cs="Times New Roman"/>
          <w:color w:val="000000" w:themeColor="text1"/>
          <w:spacing w:val="-8"/>
          <w:szCs w:val="24"/>
          <w:lang w:val="uz-Cyrl-UZ"/>
        </w:rPr>
      </w:pPr>
      <w:r w:rsidRPr="002C4CE1">
        <w:rPr>
          <w:rFonts w:cs="Times New Roman"/>
          <w:color w:val="000000" w:themeColor="text1"/>
          <w:spacing w:val="-2"/>
          <w:szCs w:val="24"/>
          <w:lang w:val="uz-Cyrl-UZ"/>
        </w:rPr>
        <w:t xml:space="preserve">Маълумотлар ва уларнинг таҳлили барча муҳим босқичларни осон кузатиб туриш ва </w:t>
      </w:r>
      <w:r w:rsidRPr="002C4CE1">
        <w:rPr>
          <w:rFonts w:cs="Times New Roman"/>
          <w:color w:val="000000" w:themeColor="text1"/>
          <w:spacing w:val="4"/>
          <w:szCs w:val="24"/>
          <w:lang w:val="uz-Cyrl-UZ"/>
        </w:rPr>
        <w:t xml:space="preserve">зарурият бўлганда сўнгги натижани ҳисоблашни қайтариш мумкин бўладиган тарзда тақдим </w:t>
      </w:r>
      <w:r w:rsidRPr="002C4CE1">
        <w:rPr>
          <w:rFonts w:cs="Times New Roman"/>
          <w:color w:val="000000" w:themeColor="text1"/>
          <w:spacing w:val="-3"/>
          <w:szCs w:val="24"/>
          <w:lang w:val="uz-Cyrl-UZ"/>
        </w:rPr>
        <w:t xml:space="preserve">этилиши лозим. </w:t>
      </w:r>
      <w:r w:rsidRPr="002C4CE1">
        <w:rPr>
          <w:rFonts w:cs="Times New Roman"/>
          <w:color w:val="000000" w:themeColor="text1"/>
          <w:spacing w:val="-2"/>
          <w:szCs w:val="24"/>
          <w:lang w:val="uz-Cyrl-UZ"/>
        </w:rPr>
        <w:t xml:space="preserve">Оралиқ қийматларни ўз ичига олган натижани батафсил тақдим этиш талаб этилган </w:t>
      </w:r>
      <w:r w:rsidRPr="002C4CE1">
        <w:rPr>
          <w:rFonts w:cs="Times New Roman"/>
          <w:color w:val="000000" w:themeColor="text1"/>
          <w:spacing w:val="-4"/>
          <w:szCs w:val="24"/>
          <w:lang w:val="uz-Cyrl-UZ"/>
        </w:rPr>
        <w:t>ҳолларда ҳисобот қуйидагиларни ўз ичига олиши лозим:</w:t>
      </w:r>
    </w:p>
    <w:p w:rsidR="001D3D48" w:rsidRPr="002C4CE1" w:rsidRDefault="001D3D48" w:rsidP="00F938FF">
      <w:pPr>
        <w:widowControl w:val="0"/>
        <w:numPr>
          <w:ilvl w:val="0"/>
          <w:numId w:val="17"/>
        </w:numPr>
        <w:shd w:val="clear" w:color="auto" w:fill="FFFFFF"/>
        <w:tabs>
          <w:tab w:val="left" w:pos="662"/>
        </w:tabs>
        <w:autoSpaceDE w:val="0"/>
        <w:autoSpaceDN w:val="0"/>
        <w:adjustRightInd w:val="0"/>
        <w:spacing w:after="0"/>
        <w:ind w:left="360" w:hanging="36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ҳар бир кириш катталигининг қиймати, унинг стандарт ноаниқлиги ва унинг қандай </w:t>
      </w:r>
      <w:r w:rsidRPr="002C4CE1">
        <w:rPr>
          <w:rFonts w:cs="Times New Roman"/>
          <w:color w:val="000000" w:themeColor="text1"/>
          <w:spacing w:val="-2"/>
          <w:szCs w:val="24"/>
          <w:lang w:val="uz-Cyrl-UZ"/>
        </w:rPr>
        <w:t>олинганлигининг таърифи;</w:t>
      </w:r>
    </w:p>
    <w:p w:rsidR="001D3D48" w:rsidRPr="002C4CE1" w:rsidRDefault="001D3D48" w:rsidP="00F938FF">
      <w:pPr>
        <w:widowControl w:val="0"/>
        <w:numPr>
          <w:ilvl w:val="0"/>
          <w:numId w:val="17"/>
        </w:numPr>
        <w:shd w:val="clear" w:color="auto" w:fill="FFFFFF"/>
        <w:tabs>
          <w:tab w:val="left" w:pos="662"/>
        </w:tabs>
        <w:autoSpaceDE w:val="0"/>
        <w:autoSpaceDN w:val="0"/>
        <w:adjustRightInd w:val="0"/>
        <w:spacing w:after="0"/>
        <w:ind w:left="360" w:hanging="360"/>
        <w:jc w:val="both"/>
        <w:rPr>
          <w:rFonts w:cs="Times New Roman"/>
          <w:color w:val="000000" w:themeColor="text1"/>
          <w:szCs w:val="24"/>
          <w:lang w:val="uz-Cyrl-UZ"/>
        </w:rPr>
      </w:pPr>
      <w:r w:rsidRPr="002C4CE1">
        <w:rPr>
          <w:rFonts w:cs="Times New Roman"/>
          <w:color w:val="000000" w:themeColor="text1"/>
          <w:spacing w:val="7"/>
          <w:szCs w:val="24"/>
          <w:lang w:val="uz-Cyrl-UZ"/>
        </w:rPr>
        <w:t xml:space="preserve">натижа ва кириш катталиклари, шунингдек, бу эффектларни ҳисобга олиш учун </w:t>
      </w:r>
      <w:r w:rsidRPr="002C4CE1">
        <w:rPr>
          <w:rFonts w:cs="Times New Roman"/>
          <w:color w:val="000000" w:themeColor="text1"/>
          <w:spacing w:val="-4"/>
          <w:szCs w:val="24"/>
          <w:lang w:val="uz-Cyrl-UZ"/>
        </w:rPr>
        <w:t xml:space="preserve">фойдаланилган айрим ҳосилалар, ковариациялар ёки корреляция коэффициентлари ўртасидаги ўзаро </w:t>
      </w:r>
      <w:r w:rsidRPr="002C4CE1">
        <w:rPr>
          <w:rFonts w:cs="Times New Roman"/>
          <w:color w:val="000000" w:themeColor="text1"/>
          <w:szCs w:val="24"/>
          <w:lang w:val="uz-Cyrl-UZ"/>
        </w:rPr>
        <w:t>муносабат;</w:t>
      </w:r>
    </w:p>
    <w:p w:rsidR="001D3D48" w:rsidRPr="002C4CE1" w:rsidRDefault="001D3D48" w:rsidP="00F938FF">
      <w:pPr>
        <w:shd w:val="clear" w:color="auto" w:fill="FFFFFF"/>
        <w:tabs>
          <w:tab w:val="left" w:pos="598"/>
        </w:tabs>
        <w:spacing w:after="0"/>
        <w:ind w:firstLine="720"/>
        <w:jc w:val="both"/>
        <w:rPr>
          <w:rFonts w:cs="Times New Roman"/>
          <w:color w:val="000000" w:themeColor="text1"/>
          <w:szCs w:val="24"/>
        </w:rPr>
      </w:pPr>
      <w:r w:rsidRPr="002C4CE1">
        <w:rPr>
          <w:rFonts w:cs="Times New Roman"/>
          <w:color w:val="000000" w:themeColor="text1"/>
          <w:szCs w:val="24"/>
          <w:lang w:val="uz-Cyrl-UZ"/>
        </w:rPr>
        <w:t xml:space="preserve">- </w:t>
      </w:r>
      <w:r w:rsidRPr="002C4CE1">
        <w:rPr>
          <w:rFonts w:cs="Times New Roman"/>
          <w:color w:val="000000" w:themeColor="text1"/>
          <w:spacing w:val="-4"/>
          <w:szCs w:val="24"/>
          <w:lang w:val="uz-Cyrl-UZ"/>
        </w:rPr>
        <w:t>ҳар бир кириш катталигининг стандарт ноаниқлиги учун эркинлик даражалари сони.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2"/>
          <w:szCs w:val="24"/>
          <w:lang w:val="uz-Cyrl-UZ"/>
        </w:rPr>
        <w:t xml:space="preserve">Изоҳ - Функционал боғлиқлик жуда мураккаб бўлган ёки аниқ кўринишда мавжуд бўлмаган </w:t>
      </w:r>
      <w:r w:rsidRPr="002C4CE1">
        <w:rPr>
          <w:rFonts w:cs="Times New Roman"/>
          <w:color w:val="000000" w:themeColor="text1"/>
          <w:spacing w:val="-1"/>
          <w:szCs w:val="24"/>
          <w:lang w:val="uz-Cyrl-UZ"/>
        </w:rPr>
        <w:t xml:space="preserve">ҳолларда (масалан, у фақатгина компъютер дастури сифатида мавжуд бўлиши мумкин) у умумий </w:t>
      </w:r>
      <w:r w:rsidRPr="002C4CE1">
        <w:rPr>
          <w:rFonts w:cs="Times New Roman"/>
          <w:color w:val="000000" w:themeColor="text1"/>
          <w:szCs w:val="24"/>
          <w:lang w:val="uz-Cyrl-UZ"/>
        </w:rPr>
        <w:t>кўринишда ёки мувофиқ</w:t>
      </w:r>
      <w:r w:rsidRPr="002C4CE1">
        <w:rPr>
          <w:rFonts w:cs="Times New Roman"/>
          <w:color w:val="000000" w:themeColor="text1"/>
          <w:szCs w:val="24"/>
        </w:rPr>
        <w:t xml:space="preserve"> манбага тавсия йўли билан ифодаланиши мумкин. Бундай ҳолларда </w:t>
      </w:r>
      <w:r w:rsidRPr="002C4CE1">
        <w:rPr>
          <w:rFonts w:cs="Times New Roman"/>
          <w:color w:val="000000" w:themeColor="text1"/>
          <w:spacing w:val="-4"/>
          <w:szCs w:val="24"/>
          <w:lang w:val="uz-Cyrl-UZ"/>
        </w:rPr>
        <w:t xml:space="preserve">кимёвий тахлил натижаси ва унинг ноаниқлиги қандай қилиб олинганлиги ҳар доим аниқ бўлиши </w:t>
      </w:r>
      <w:r w:rsidRPr="002C4CE1">
        <w:rPr>
          <w:rFonts w:cs="Times New Roman"/>
          <w:color w:val="000000" w:themeColor="text1"/>
          <w:spacing w:val="-2"/>
          <w:szCs w:val="24"/>
          <w:lang w:val="uz-Cyrl-UZ"/>
        </w:rPr>
        <w:t>лозим.</w:t>
      </w:r>
    </w:p>
    <w:p w:rsidR="001D3D48" w:rsidRPr="002C4CE1" w:rsidRDefault="001D3D48" w:rsidP="00F938FF">
      <w:pPr>
        <w:shd w:val="clear" w:color="auto" w:fill="FFFFFF"/>
        <w:spacing w:after="0"/>
        <w:ind w:firstLine="720"/>
        <w:jc w:val="both"/>
        <w:rPr>
          <w:rFonts w:cs="Times New Roman"/>
          <w:b/>
          <w:color w:val="000000" w:themeColor="text1"/>
          <w:spacing w:val="-4"/>
          <w:szCs w:val="24"/>
          <w:lang w:val="uz-Cyrl-UZ"/>
        </w:rPr>
      </w:pPr>
      <w:r w:rsidRPr="002C4CE1">
        <w:rPr>
          <w:rFonts w:cs="Times New Roman"/>
          <w:color w:val="000000" w:themeColor="text1"/>
          <w:spacing w:val="-3"/>
          <w:szCs w:val="24"/>
          <w:lang w:val="uz-Cyrl-UZ"/>
        </w:rPr>
        <w:t xml:space="preserve">Оддий таҳлиллар натижаларини тақдим этишда фақатгина кенгайтирилган ноаниқлик </w:t>
      </w:r>
      <w:r w:rsidRPr="002C4CE1">
        <w:rPr>
          <w:rFonts w:cs="Times New Roman"/>
          <w:color w:val="000000" w:themeColor="text1"/>
          <w:spacing w:val="-6"/>
          <w:szCs w:val="24"/>
          <w:lang w:val="uz-Cyrl-UZ"/>
        </w:rPr>
        <w:t xml:space="preserve">қийматини ва </w:t>
      </w:r>
      <w:r w:rsidRPr="002C4CE1">
        <w:rPr>
          <w:rFonts w:cs="Times New Roman"/>
          <w:i/>
          <w:iCs/>
          <w:color w:val="000000" w:themeColor="text1"/>
          <w:spacing w:val="-6"/>
          <w:szCs w:val="24"/>
          <w:lang w:val="uz-Cyrl-UZ"/>
        </w:rPr>
        <w:t xml:space="preserve">к </w:t>
      </w:r>
      <w:r w:rsidRPr="002C4CE1">
        <w:rPr>
          <w:rFonts w:cs="Times New Roman"/>
          <w:color w:val="000000" w:themeColor="text1"/>
          <w:spacing w:val="-6"/>
          <w:szCs w:val="24"/>
          <w:lang w:val="uz-Cyrl-UZ"/>
        </w:rPr>
        <w:t xml:space="preserve">қийматни кўрсатиш етарли бўлиши мумкин. </w:t>
      </w:r>
    </w:p>
    <w:p w:rsidR="001D3D48" w:rsidRPr="002C4CE1" w:rsidRDefault="001D3D48" w:rsidP="00F938FF">
      <w:pPr>
        <w:shd w:val="clear" w:color="auto" w:fill="FFFFFF"/>
        <w:spacing w:after="0"/>
        <w:ind w:firstLine="720"/>
        <w:jc w:val="both"/>
        <w:rPr>
          <w:rFonts w:cs="Times New Roman"/>
          <w:i/>
          <w:color w:val="000000" w:themeColor="text1"/>
          <w:szCs w:val="24"/>
          <w:lang w:val="uz-Cyrl-UZ"/>
        </w:rPr>
      </w:pPr>
      <w:r w:rsidRPr="002C4CE1">
        <w:rPr>
          <w:rFonts w:cs="Times New Roman"/>
          <w:i/>
          <w:color w:val="000000" w:themeColor="text1"/>
          <w:spacing w:val="-4"/>
          <w:szCs w:val="24"/>
          <w:lang w:val="uz-Cyrl-UZ"/>
        </w:rPr>
        <w:t>Стандарт ноаниқликни тақдим этиш</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lastRenderedPageBreak/>
        <w:t xml:space="preserve">1. Ноаниқликни </w:t>
      </w:r>
      <w:r w:rsidRPr="002C4CE1">
        <w:rPr>
          <w:rFonts w:cs="Times New Roman"/>
          <w:i/>
          <w:iCs/>
          <w:color w:val="000000" w:themeColor="text1"/>
          <w:spacing w:val="-3"/>
          <w:szCs w:val="24"/>
          <w:lang w:val="uz-Cyrl-UZ"/>
        </w:rPr>
        <w:t>и</w:t>
      </w:r>
      <w:r w:rsidRPr="002C4CE1">
        <w:rPr>
          <w:rFonts w:cs="Times New Roman"/>
          <w:i/>
          <w:iCs/>
          <w:color w:val="000000" w:themeColor="text1"/>
          <w:spacing w:val="-3"/>
          <w:szCs w:val="24"/>
          <w:vertAlign w:val="subscript"/>
          <w:lang w:val="uz-Cyrl-UZ"/>
        </w:rPr>
        <w:t>с</w:t>
      </w:r>
      <w:r w:rsidRPr="002C4CE1">
        <w:rPr>
          <w:rFonts w:cs="Times New Roman"/>
          <w:color w:val="000000" w:themeColor="text1"/>
          <w:spacing w:val="-3"/>
          <w:szCs w:val="24"/>
          <w:lang w:val="uz-Cyrl-UZ"/>
        </w:rPr>
        <w:t xml:space="preserve">якуний стандарт ноаниқлик кўринишида ифодаласангиз (яъни, битта </w:t>
      </w:r>
      <w:r w:rsidRPr="002C4CE1">
        <w:rPr>
          <w:rFonts w:cs="Times New Roman"/>
          <w:color w:val="000000" w:themeColor="text1"/>
          <w:spacing w:val="-4"/>
          <w:szCs w:val="24"/>
          <w:lang w:val="uz-Cyrl-UZ"/>
        </w:rPr>
        <w:t>стандарт оғиш кўринишида) ёзувнинг қуйидаги шакли тавсия этилади: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pacing w:val="-3"/>
          <w:szCs w:val="24"/>
          <w:lang w:val="uz-Cyrl-UZ"/>
        </w:rPr>
        <w:t xml:space="preserve">«(Натижа): </w:t>
      </w:r>
      <w:r w:rsidRPr="002C4CE1">
        <w:rPr>
          <w:rFonts w:cs="Times New Roman"/>
          <w:i/>
          <w:iCs/>
          <w:color w:val="000000" w:themeColor="text1"/>
          <w:spacing w:val="-3"/>
          <w:szCs w:val="24"/>
          <w:lang w:val="uz-Cyrl-UZ"/>
        </w:rPr>
        <w:t>и</w:t>
      </w:r>
      <w:r w:rsidRPr="002C4CE1">
        <w:rPr>
          <w:rFonts w:cs="Times New Roman"/>
          <w:i/>
          <w:iCs/>
          <w:color w:val="000000" w:themeColor="text1"/>
          <w:spacing w:val="-3"/>
          <w:szCs w:val="24"/>
          <w:vertAlign w:val="subscript"/>
          <w:lang w:val="uz-Cyrl-UZ"/>
        </w:rPr>
        <w:t>с</w:t>
      </w:r>
      <w:r w:rsidRPr="002C4CE1">
        <w:rPr>
          <w:rFonts w:cs="Times New Roman"/>
          <w:color w:val="000000" w:themeColor="text1"/>
          <w:spacing w:val="-3"/>
          <w:szCs w:val="24"/>
          <w:lang w:val="uz-Cyrl-UZ"/>
        </w:rPr>
        <w:t xml:space="preserve">(бирликлар) стандарт ноаниқликда Х (бирликлар), [стандарт ноаниқлик Метрология </w:t>
      </w:r>
      <w:r w:rsidRPr="002C4CE1">
        <w:rPr>
          <w:rFonts w:cs="Times New Roman"/>
          <w:color w:val="000000" w:themeColor="text1"/>
          <w:spacing w:val="-1"/>
          <w:szCs w:val="24"/>
          <w:lang w:val="uz-Cyrl-UZ"/>
        </w:rPr>
        <w:t xml:space="preserve">соҳасидаги асосий ва умумий атамалар Халқаро луғати, 2-нашр, ИСО, 1993й. га мувофиқ </w:t>
      </w:r>
      <w:r w:rsidRPr="002C4CE1">
        <w:rPr>
          <w:rFonts w:cs="Times New Roman"/>
          <w:color w:val="000000" w:themeColor="text1"/>
          <w:spacing w:val="-5"/>
          <w:szCs w:val="24"/>
          <w:lang w:val="uz-Cyrl-UZ"/>
        </w:rPr>
        <w:t>аниқланадиган ва бир стандарт оғишга мувофиқ келадиган жой]».</w:t>
      </w:r>
    </w:p>
    <w:p w:rsidR="001D3D48" w:rsidRPr="002C4CE1" w:rsidRDefault="001D3D48" w:rsidP="00F938FF">
      <w:pPr>
        <w:shd w:val="clear" w:color="auto" w:fill="FFFFFF"/>
        <w:spacing w:after="0"/>
        <w:jc w:val="both"/>
        <w:rPr>
          <w:rFonts w:cs="Times New Roman"/>
          <w:b/>
          <w:bCs/>
          <w:color w:val="000000" w:themeColor="text1"/>
          <w:szCs w:val="24"/>
          <w:lang w:val="uz-Cyrl-UZ"/>
        </w:rPr>
      </w:pPr>
    </w:p>
    <w:p w:rsidR="001D3D48" w:rsidRPr="002C4CE1" w:rsidRDefault="001D3D48" w:rsidP="00F938FF">
      <w:pPr>
        <w:jc w:val="both"/>
        <w:rPr>
          <w:b/>
          <w:color w:val="000000" w:themeColor="text1"/>
          <w:lang w:val="uz-Cyrl-UZ"/>
        </w:rPr>
      </w:pPr>
      <w:bookmarkStart w:id="42" w:name="_Toc317782581"/>
      <w:bookmarkStart w:id="43" w:name="_Toc510105197"/>
      <w:r w:rsidRPr="002C4CE1">
        <w:rPr>
          <w:color w:val="000000" w:themeColor="text1"/>
          <w:lang w:val="uz-Cyrl-UZ"/>
        </w:rPr>
        <w:t>4.5. Стандарт намуналар ноаниқлиги</w:t>
      </w:r>
      <w:bookmarkEnd w:id="42"/>
      <w:bookmarkEnd w:id="43"/>
    </w:p>
    <w:p w:rsidR="001D3D48" w:rsidRPr="002C4CE1" w:rsidRDefault="001D3D48" w:rsidP="00F938FF">
      <w:pPr>
        <w:shd w:val="clear" w:color="auto" w:fill="FFFFFF"/>
        <w:spacing w:after="0"/>
        <w:ind w:firstLine="720"/>
        <w:jc w:val="both"/>
        <w:rPr>
          <w:rFonts w:cs="Times New Roman"/>
          <w:color w:val="000000" w:themeColor="text1"/>
          <w:szCs w:val="24"/>
          <w:lang w:val="uz-Cyrl-UZ"/>
        </w:rPr>
      </w:pP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Кўпчилик СН лар учун, айниқса лабораториялараро эксперимент методи билан аттестатланаётган СН лар учун метрологик тавсифнома сифатида хатолик тушунчасидан кўра ноаниқлик тушунчасидан фойдаланиш мантиқийроқдир. Шу сабабли СН ишлаб чиқувчилар, айниқса Ғарбий Европа мамлакатларининг СН ишлаб чиқувчилари СН га сертификатда  кўрсатилганидек уларнинг аттестатлан-ган қийматларини белгилаш ноаниқлиги тавсифномаларини келтирадилар.</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СН нинг аттестатланган қийматларининг ноаниқлиги қуйидаги тарзда ифодаланиши мумкин:</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Сертификатда «кенгайтирилган» ёки «жамланган» сифатларсиз ноаниқлик белгиланган. Масалан, «МВН </w:t>
      </w:r>
      <w:r w:rsidR="00E94DF2" w:rsidRPr="002C4CE1">
        <w:rPr>
          <w:rFonts w:cs="Times New Roman"/>
          <w:color w:val="000000" w:themeColor="text1"/>
          <w:szCs w:val="24"/>
          <w:lang w:val="uz-Cyrl-UZ"/>
        </w:rPr>
        <w:t>Аналйти</w:t>
      </w:r>
      <w:r w:rsidRPr="002C4CE1">
        <w:rPr>
          <w:rFonts w:cs="Times New Roman"/>
          <w:color w:val="000000" w:themeColor="text1"/>
          <w:szCs w:val="24"/>
          <w:lang w:val="uz-Cyrl-UZ"/>
        </w:rPr>
        <w:t>c</w:t>
      </w:r>
      <w:r w:rsidR="00E94DF2" w:rsidRPr="002C4CE1">
        <w:rPr>
          <w:rFonts w:cs="Times New Roman"/>
          <w:color w:val="000000" w:themeColor="text1"/>
          <w:szCs w:val="24"/>
          <w:lang w:val="uz-Cyrl-UZ"/>
        </w:rPr>
        <w:t>ал</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Лтл</w:t>
      </w:r>
      <w:r w:rsidRPr="002C4CE1">
        <w:rPr>
          <w:rFonts w:cs="Times New Roman"/>
          <w:color w:val="000000" w:themeColor="text1"/>
          <w:szCs w:val="24"/>
          <w:lang w:val="uz-Cyrl-UZ"/>
        </w:rPr>
        <w:t>» (Англия) фирмаси чиқарган О`</w:t>
      </w:r>
      <w:r w:rsidR="00E94DF2" w:rsidRPr="002C4CE1">
        <w:rPr>
          <w:rFonts w:cs="Times New Roman"/>
          <w:color w:val="000000" w:themeColor="text1"/>
          <w:szCs w:val="24"/>
          <w:lang w:val="uz-Cyrl-UZ"/>
        </w:rPr>
        <w:t>з</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ДСН</w:t>
      </w:r>
      <w:r w:rsidRPr="002C4CE1">
        <w:rPr>
          <w:rFonts w:cs="Times New Roman"/>
          <w:color w:val="000000" w:themeColor="text1"/>
          <w:szCs w:val="24"/>
          <w:lang w:val="uz-Cyrl-UZ"/>
        </w:rPr>
        <w:t xml:space="preserve"> 03.0305:2004 СН «Ноаниқлик» тавсифномасига эга.</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Сертификатда қандайдир </w:t>
      </w:r>
      <w:r w:rsidRPr="002C4CE1">
        <w:rPr>
          <w:rFonts w:cs="Times New Roman"/>
          <w:i/>
          <w:color w:val="000000" w:themeColor="text1"/>
          <w:szCs w:val="24"/>
          <w:lang w:val="uz-Cyrl-UZ"/>
        </w:rPr>
        <w:t>(Р)</w:t>
      </w:r>
      <w:r w:rsidRPr="002C4CE1">
        <w:rPr>
          <w:rFonts w:cs="Times New Roman"/>
          <w:color w:val="000000" w:themeColor="text1"/>
          <w:szCs w:val="24"/>
          <w:lang w:val="uz-Cyrl-UZ"/>
        </w:rPr>
        <w:t xml:space="preserve"> ишончли эҳтимоллигида ва </w:t>
      </w:r>
      <w:r w:rsidRPr="002C4CE1">
        <w:rPr>
          <w:rFonts w:cs="Times New Roman"/>
          <w:i/>
          <w:color w:val="000000" w:themeColor="text1"/>
          <w:szCs w:val="24"/>
          <w:lang w:val="uz-Cyrl-UZ"/>
        </w:rPr>
        <w:t>(К)</w:t>
      </w:r>
      <w:r w:rsidRPr="002C4CE1">
        <w:rPr>
          <w:rFonts w:cs="Times New Roman"/>
          <w:color w:val="000000" w:themeColor="text1"/>
          <w:szCs w:val="24"/>
          <w:lang w:val="uz-Cyrl-UZ"/>
        </w:rPr>
        <w:t xml:space="preserve"> қамров коэффициентида кенгайтирилган ноаниқлик белгиланган. Масалан, «Ра</w:t>
      </w:r>
      <w:r w:rsidR="00E94DF2" w:rsidRPr="002C4CE1">
        <w:rPr>
          <w:rFonts w:cs="Times New Roman"/>
          <w:color w:val="000000" w:themeColor="text1"/>
          <w:szCs w:val="24"/>
          <w:lang w:val="uz-Cyrl-UZ"/>
        </w:rPr>
        <w:t>рагон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С</w:t>
      </w:r>
      <w:r w:rsidRPr="002C4CE1">
        <w:rPr>
          <w:rFonts w:cs="Times New Roman"/>
          <w:color w:val="000000" w:themeColor="text1"/>
          <w:szCs w:val="24"/>
          <w:lang w:val="uz-Cyrl-UZ"/>
        </w:rPr>
        <w:t>c</w:t>
      </w:r>
      <w:r w:rsidR="00E94DF2" w:rsidRPr="002C4CE1">
        <w:rPr>
          <w:rFonts w:cs="Times New Roman"/>
          <w:color w:val="000000" w:themeColor="text1"/>
          <w:szCs w:val="24"/>
          <w:lang w:val="uz-Cyrl-UZ"/>
        </w:rPr>
        <w:t>иентифи</w:t>
      </w:r>
      <w:r w:rsidRPr="002C4CE1">
        <w:rPr>
          <w:rFonts w:cs="Times New Roman"/>
          <w:color w:val="000000" w:themeColor="text1"/>
          <w:szCs w:val="24"/>
          <w:lang w:val="uz-Cyrl-UZ"/>
        </w:rPr>
        <w:t xml:space="preserve">c </w:t>
      </w:r>
      <w:r w:rsidR="00E94DF2" w:rsidRPr="002C4CE1">
        <w:rPr>
          <w:rFonts w:cs="Times New Roman"/>
          <w:color w:val="000000" w:themeColor="text1"/>
          <w:szCs w:val="24"/>
          <w:lang w:val="uz-Cyrl-UZ"/>
        </w:rPr>
        <w:t>Лтд</w:t>
      </w:r>
      <w:r w:rsidRPr="002C4CE1">
        <w:rPr>
          <w:rFonts w:cs="Times New Roman"/>
          <w:color w:val="000000" w:themeColor="text1"/>
          <w:szCs w:val="24"/>
          <w:lang w:val="uz-Cyrl-UZ"/>
        </w:rPr>
        <w:t>» (Англия) фирмаси чиқарган О`</w:t>
      </w:r>
      <w:r w:rsidR="00E94DF2" w:rsidRPr="002C4CE1">
        <w:rPr>
          <w:rFonts w:cs="Times New Roman"/>
          <w:color w:val="000000" w:themeColor="text1"/>
          <w:szCs w:val="24"/>
          <w:lang w:val="uz-Cyrl-UZ"/>
        </w:rPr>
        <w:t>з</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ДСН</w:t>
      </w:r>
      <w:r w:rsidRPr="002C4CE1">
        <w:rPr>
          <w:rFonts w:cs="Times New Roman"/>
          <w:color w:val="000000" w:themeColor="text1"/>
          <w:szCs w:val="24"/>
          <w:lang w:val="uz-Cyrl-UZ"/>
        </w:rPr>
        <w:t xml:space="preserve"> 03.0241:2004 СН «Р=95% ишончли эҳтимоллигида ва </w:t>
      </w:r>
      <w:r w:rsidRPr="002C4CE1">
        <w:rPr>
          <w:rFonts w:cs="Times New Roman"/>
          <w:i/>
          <w:color w:val="000000" w:themeColor="text1"/>
          <w:szCs w:val="24"/>
          <w:lang w:val="uz-Cyrl-UZ"/>
        </w:rPr>
        <w:t>К</w:t>
      </w:r>
      <w:r w:rsidRPr="002C4CE1">
        <w:rPr>
          <w:rFonts w:cs="Times New Roman"/>
          <w:color w:val="000000" w:themeColor="text1"/>
          <w:szCs w:val="24"/>
          <w:lang w:val="uz-Cyrl-UZ"/>
        </w:rPr>
        <w:t xml:space="preserve">=2 қамров коэффициентида </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У</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кенгайтирилган ноаниқлиқ тавсифномасига эга.</w:t>
      </w:r>
    </w:p>
    <w:p w:rsidR="001D3D48" w:rsidRPr="002C4CE1" w:rsidRDefault="001D3D48" w:rsidP="00F938FF">
      <w:pPr>
        <w:shd w:val="clear" w:color="auto" w:fill="FFFFFF"/>
        <w:spacing w:after="0"/>
        <w:ind w:firstLine="720"/>
        <w:jc w:val="both"/>
        <w:rPr>
          <w:rFonts w:cs="Times New Roman"/>
          <w:color w:val="000000" w:themeColor="text1"/>
          <w:kern w:val="28"/>
          <w:szCs w:val="24"/>
          <w:lang w:val="uz-Cyrl-UZ"/>
        </w:rPr>
      </w:pPr>
      <w:r w:rsidRPr="002C4CE1">
        <w:rPr>
          <w:rFonts w:cs="Times New Roman"/>
          <w:color w:val="000000" w:themeColor="text1"/>
          <w:szCs w:val="24"/>
          <w:lang w:val="uz-Cyrl-UZ"/>
        </w:rPr>
        <w:t xml:space="preserve">Сертификатда қандайдир </w:t>
      </w:r>
      <w:r w:rsidRPr="002C4CE1">
        <w:rPr>
          <w:rFonts w:cs="Times New Roman"/>
          <w:i/>
          <w:color w:val="000000" w:themeColor="text1"/>
          <w:szCs w:val="24"/>
          <w:lang w:val="uz-Cyrl-UZ"/>
        </w:rPr>
        <w:t xml:space="preserve">(Р) </w:t>
      </w:r>
      <w:r w:rsidRPr="002C4CE1">
        <w:rPr>
          <w:rFonts w:cs="Times New Roman"/>
          <w:color w:val="000000" w:themeColor="text1"/>
          <w:szCs w:val="24"/>
          <w:lang w:val="uz-Cyrl-UZ"/>
        </w:rPr>
        <w:t>ишончли эҳтимоллигида қамров коэффициентини кўрсатмасдан кенгайтирилган ноаниқлик белгиланган. Масалан, «</w:t>
      </w:r>
      <w:r w:rsidR="00E94DF2" w:rsidRPr="002C4CE1">
        <w:rPr>
          <w:rFonts w:cs="Times New Roman"/>
          <w:color w:val="000000" w:themeColor="text1"/>
          <w:szCs w:val="24"/>
          <w:lang w:val="uz-Cyrl-UZ"/>
        </w:rPr>
        <w:t>Петролет</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Аналйзер</w:t>
      </w:r>
      <w:r w:rsidRPr="002C4CE1">
        <w:rPr>
          <w:rFonts w:cs="Times New Roman"/>
          <w:color w:val="000000" w:themeColor="text1"/>
          <w:szCs w:val="24"/>
          <w:lang w:val="uz-Cyrl-UZ"/>
        </w:rPr>
        <w:t xml:space="preserve"> C</w:t>
      </w:r>
      <w:r w:rsidR="00E94DF2" w:rsidRPr="002C4CE1">
        <w:rPr>
          <w:rFonts w:cs="Times New Roman"/>
          <w:color w:val="000000" w:themeColor="text1"/>
          <w:szCs w:val="24"/>
          <w:lang w:val="uz-Cyrl-UZ"/>
        </w:rPr>
        <w:t>орпоратион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Гмбн</w:t>
      </w:r>
      <w:r w:rsidRPr="002C4CE1">
        <w:rPr>
          <w:rFonts w:cs="Times New Roman"/>
          <w:color w:val="000000" w:themeColor="text1"/>
          <w:szCs w:val="24"/>
          <w:lang w:val="uz-Cyrl-UZ"/>
        </w:rPr>
        <w:t>» (Германия) фирмасининг СН «</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С</w:t>
      </w:r>
      <w:r w:rsidRPr="002C4CE1">
        <w:rPr>
          <w:rFonts w:cs="Times New Roman"/>
          <w:i/>
          <w:color w:val="000000" w:themeColor="text1"/>
          <w:szCs w:val="24"/>
          <w:vertAlign w:val="subscript"/>
          <w:lang w:val="uz-Cyrl-UZ"/>
        </w:rPr>
        <w:t>(</w:t>
      </w:r>
      <w:r w:rsidR="00E94DF2" w:rsidRPr="002C4CE1">
        <w:rPr>
          <w:rFonts w:cs="Times New Roman"/>
          <w:i/>
          <w:color w:val="000000" w:themeColor="text1"/>
          <w:szCs w:val="24"/>
          <w:vertAlign w:val="subscript"/>
          <w:lang w:val="uz-Cyrl-UZ"/>
        </w:rPr>
        <w:t>п</w:t>
      </w:r>
      <w:r w:rsidRPr="002C4CE1">
        <w:rPr>
          <w:rFonts w:cs="Times New Roman"/>
          <w:i/>
          <w:color w:val="000000" w:themeColor="text1"/>
          <w:szCs w:val="24"/>
          <w:vertAlign w:val="subscript"/>
          <w:lang w:val="uz-Cyrl-UZ"/>
        </w:rPr>
        <w:t>)</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ўртача квадрат оғишга эга бўлган методика бўйича </w:t>
      </w:r>
      <w:r w:rsidRPr="002C4CE1">
        <w:rPr>
          <w:rFonts w:cs="Times New Roman"/>
          <w:i/>
          <w:color w:val="000000" w:themeColor="text1"/>
          <w:szCs w:val="24"/>
          <w:lang w:val="uz-Cyrl-UZ"/>
        </w:rPr>
        <w:t>(Р)</w:t>
      </w:r>
      <w:r w:rsidRPr="002C4CE1">
        <w:rPr>
          <w:rFonts w:cs="Times New Roman"/>
          <w:color w:val="000000" w:themeColor="text1"/>
          <w:szCs w:val="24"/>
          <w:lang w:val="uz-Cyrl-UZ"/>
        </w:rPr>
        <w:t xml:space="preserve"> ишончли эҳтимоллиги лабораториялар </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н</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иштирокида олинган </w:t>
      </w:r>
      <w:r w:rsidRPr="002C4CE1">
        <w:rPr>
          <w:rFonts w:cs="Times New Roman"/>
          <w:color w:val="000000" w:themeColor="text1"/>
          <w:kern w:val="28"/>
          <w:position w:val="-14"/>
          <w:szCs w:val="24"/>
          <w:lang w:val="uz-Cyrl-UZ"/>
        </w:rPr>
        <w:object w:dxaOrig="1680" w:dyaOrig="420">
          <v:shape id="_x0000_i1327" type="#_x0000_t75" style="width:83.8pt;height:21.5pt" o:ole="">
            <v:imagedata r:id="rId31" o:title=""/>
          </v:shape>
          <o:OLEObject Type="Embed" ProgID="Equation.3" ShapeID="_x0000_i1327" DrawAspect="Content" ObjectID="_1605678488" r:id="rId32"/>
        </w:object>
      </w:r>
      <w:r w:rsidRPr="002C4CE1">
        <w:rPr>
          <w:rFonts w:cs="Times New Roman"/>
          <w:color w:val="000000" w:themeColor="text1"/>
          <w:szCs w:val="24"/>
          <w:lang w:val="uz-Cyrl-UZ"/>
        </w:rPr>
        <w:t xml:space="preserve">ўртача қийматнинг </w:t>
      </w:r>
      <w:r w:rsidRPr="002C4CE1">
        <w:rPr>
          <w:rFonts w:cs="Times New Roman"/>
          <w:color w:val="000000" w:themeColor="text1"/>
          <w:kern w:val="28"/>
          <w:szCs w:val="24"/>
          <w:lang w:val="uz-Cyrl-UZ"/>
        </w:rPr>
        <w:t>кенгайтирилган ноаниқлиги</w:t>
      </w:r>
      <w:r w:rsidRPr="002C4CE1">
        <w:rPr>
          <w:rFonts w:cs="Times New Roman"/>
          <w:color w:val="000000" w:themeColor="text1"/>
          <w:szCs w:val="24"/>
          <w:lang w:val="uz-Cyrl-UZ"/>
        </w:rPr>
        <w:t>».</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Хатолик ва ноаниқлик тавсифномаларининг тўғридан-тўғри таққосланиши тўғри эмас, шунинг учун қоидага кўра бу метрологик асбобларнинг статистик баҳолари таққосланади.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Агар стандарт ёки якуний ноаниқлик берилган бўлса, у ҳолда уларнинг баҳоларига ўртача квадратик оғишлар мос бўлади:</w:t>
      </w:r>
    </w:p>
    <w:p w:rsidR="001D3D48" w:rsidRPr="002C4CE1" w:rsidRDefault="001D3D48" w:rsidP="00F938FF">
      <w:pPr>
        <w:shd w:val="clear" w:color="auto" w:fill="FFFFFF"/>
        <w:spacing w:after="0"/>
        <w:jc w:val="both"/>
        <w:rPr>
          <w:rFonts w:cs="Times New Roman"/>
          <w:color w:val="000000" w:themeColor="text1"/>
          <w:szCs w:val="24"/>
        </w:rPr>
      </w:pPr>
      <w:r w:rsidRPr="002C4CE1">
        <w:rPr>
          <w:rFonts w:cs="Times New Roman"/>
          <w:color w:val="000000" w:themeColor="text1"/>
          <w:position w:val="-10"/>
          <w:szCs w:val="24"/>
        </w:rPr>
        <w:object w:dxaOrig="1340" w:dyaOrig="320">
          <v:shape id="_x0000_i1328" type="#_x0000_t75" style="width:67.7pt;height:16.1pt" o:ole="">
            <v:imagedata r:id="rId33" o:title=""/>
          </v:shape>
          <o:OLEObject Type="Embed" ProgID="Equation.3" ShapeID="_x0000_i1328" DrawAspect="Content" ObjectID="_1605678489" r:id="rId34"/>
        </w:object>
      </w:r>
    </w:p>
    <w:p w:rsidR="001D3D48" w:rsidRPr="002C4CE1" w:rsidRDefault="001D3D48" w:rsidP="00F938FF">
      <w:pPr>
        <w:shd w:val="clear" w:color="auto" w:fill="FFFFFF"/>
        <w:spacing w:after="0"/>
        <w:ind w:firstLine="709"/>
        <w:jc w:val="both"/>
        <w:rPr>
          <w:rFonts w:cs="Times New Roman"/>
          <w:color w:val="000000" w:themeColor="text1"/>
          <w:szCs w:val="24"/>
        </w:rPr>
      </w:pPr>
      <w:r w:rsidRPr="002C4CE1">
        <w:rPr>
          <w:rFonts w:cs="Times New Roman"/>
          <w:color w:val="000000" w:themeColor="text1"/>
          <w:szCs w:val="24"/>
          <w:lang w:val="uz-Cyrl-UZ"/>
        </w:rPr>
        <w:t>ёки</w:t>
      </w:r>
    </w:p>
    <w:p w:rsidR="001D3D48" w:rsidRPr="002C4CE1" w:rsidRDefault="001D3D48" w:rsidP="00F938FF">
      <w:pPr>
        <w:shd w:val="clear" w:color="auto" w:fill="FFFFFF"/>
        <w:spacing w:after="0"/>
        <w:jc w:val="both"/>
        <w:rPr>
          <w:rFonts w:cs="Times New Roman"/>
          <w:color w:val="000000" w:themeColor="text1"/>
          <w:szCs w:val="24"/>
        </w:rPr>
      </w:pPr>
      <w:r w:rsidRPr="002C4CE1">
        <w:rPr>
          <w:rFonts w:cs="Times New Roman"/>
          <w:color w:val="000000" w:themeColor="text1"/>
          <w:position w:val="-12"/>
          <w:szCs w:val="24"/>
        </w:rPr>
        <w:object w:dxaOrig="1440" w:dyaOrig="360">
          <v:shape id="_x0000_i1329" type="#_x0000_t75" style="width:1in;height:19.35pt" o:ole="">
            <v:imagedata r:id="rId35" o:title=""/>
          </v:shape>
          <o:OLEObject Type="Embed" ProgID="Equation.3" ShapeID="_x0000_i1329" DrawAspect="Content" ObjectID="_1605678490" r:id="rId36"/>
        </w:object>
      </w:r>
    </w:p>
    <w:p w:rsidR="001D3D48" w:rsidRPr="002C4CE1" w:rsidRDefault="001D3D48" w:rsidP="00F938FF">
      <w:pPr>
        <w:shd w:val="clear" w:color="auto" w:fill="FFFFFF"/>
        <w:spacing w:after="0"/>
        <w:ind w:firstLine="720"/>
        <w:jc w:val="both"/>
        <w:rPr>
          <w:rFonts w:cs="Times New Roman"/>
          <w:color w:val="000000" w:themeColor="text1"/>
          <w:szCs w:val="24"/>
        </w:rPr>
      </w:pPr>
      <w:r w:rsidRPr="002C4CE1">
        <w:rPr>
          <w:rFonts w:cs="Times New Roman"/>
          <w:color w:val="000000" w:themeColor="text1"/>
          <w:szCs w:val="24"/>
        </w:rPr>
        <w:t xml:space="preserve">бу ерда </w:t>
      </w:r>
      <w:r w:rsidR="00E94DF2" w:rsidRPr="00056862">
        <w:rPr>
          <w:rFonts w:cs="Times New Roman"/>
          <w:i/>
          <w:color w:val="000000" w:themeColor="text1"/>
          <w:szCs w:val="24"/>
        </w:rPr>
        <w:t>у</w:t>
      </w:r>
      <w:r w:rsidRPr="002C4CE1">
        <w:rPr>
          <w:rFonts w:cs="Times New Roman"/>
          <w:i/>
          <w:color w:val="000000" w:themeColor="text1"/>
          <w:szCs w:val="24"/>
        </w:rPr>
        <w:t>(А)</w:t>
      </w:r>
      <w:r w:rsidRPr="002C4CE1">
        <w:rPr>
          <w:rFonts w:cs="Times New Roman"/>
          <w:color w:val="000000" w:themeColor="text1"/>
          <w:szCs w:val="24"/>
        </w:rPr>
        <w:t xml:space="preserve"> ва </w:t>
      </w:r>
      <w:r w:rsidR="00E94DF2" w:rsidRPr="00056862">
        <w:rPr>
          <w:rFonts w:cs="Times New Roman"/>
          <w:i/>
          <w:color w:val="000000" w:themeColor="text1"/>
          <w:szCs w:val="24"/>
        </w:rPr>
        <w:t>у</w:t>
      </w:r>
      <w:r w:rsidRPr="002C4CE1">
        <w:rPr>
          <w:rFonts w:cs="Times New Roman"/>
          <w:i/>
          <w:color w:val="000000" w:themeColor="text1"/>
          <w:szCs w:val="24"/>
          <w:vertAlign w:val="subscript"/>
          <w:lang w:val="en-US"/>
        </w:rPr>
        <w:t>c</w:t>
      </w:r>
      <w:r w:rsidRPr="002C4CE1">
        <w:rPr>
          <w:rFonts w:cs="Times New Roman"/>
          <w:i/>
          <w:color w:val="000000" w:themeColor="text1"/>
          <w:szCs w:val="24"/>
        </w:rPr>
        <w:t>(А)</w:t>
      </w:r>
      <w:r w:rsidRPr="002C4CE1">
        <w:rPr>
          <w:rFonts w:cs="Times New Roman"/>
          <w:color w:val="000000" w:themeColor="text1"/>
          <w:szCs w:val="24"/>
        </w:rPr>
        <w:t xml:space="preserve"> - СН нинг аттестатланган қийматини белгилашнинг мос стандарт ва якуний ноаниқлиги;</w:t>
      </w:r>
    </w:p>
    <w:p w:rsidR="001D3D48" w:rsidRPr="002C4CE1" w:rsidRDefault="001D3D48" w:rsidP="00F938FF">
      <w:pPr>
        <w:shd w:val="clear" w:color="auto" w:fill="FFFFFF"/>
        <w:spacing w:after="0"/>
        <w:ind w:firstLine="720"/>
        <w:jc w:val="both"/>
        <w:rPr>
          <w:rFonts w:cs="Times New Roman"/>
          <w:color w:val="000000" w:themeColor="text1"/>
          <w:kern w:val="28"/>
          <w:szCs w:val="24"/>
        </w:rPr>
      </w:pPr>
      <w:r w:rsidRPr="002C4CE1">
        <w:rPr>
          <w:rFonts w:cs="Times New Roman"/>
          <w:i/>
          <w:iCs/>
          <w:color w:val="000000" w:themeColor="text1"/>
          <w:kern w:val="28"/>
          <w:szCs w:val="24"/>
          <w:lang w:val="uz-Cyrl-UZ"/>
        </w:rPr>
        <w:t xml:space="preserve">А </w:t>
      </w:r>
      <w:r w:rsidRPr="002C4CE1">
        <w:rPr>
          <w:rFonts w:cs="Times New Roman"/>
          <w:iCs/>
          <w:color w:val="000000" w:themeColor="text1"/>
          <w:kern w:val="28"/>
          <w:szCs w:val="24"/>
          <w:lang w:val="uz-Cyrl-UZ"/>
        </w:rPr>
        <w:t xml:space="preserve">- </w:t>
      </w:r>
      <w:r w:rsidRPr="002C4CE1">
        <w:rPr>
          <w:rFonts w:cs="Times New Roman"/>
          <w:color w:val="000000" w:themeColor="text1"/>
          <w:kern w:val="28"/>
          <w:szCs w:val="24"/>
          <w:lang w:val="uz-Cyrl-UZ"/>
        </w:rPr>
        <w:t>СН нинг аттестатланган қиймати;</w:t>
      </w:r>
    </w:p>
    <w:p w:rsidR="001D3D48" w:rsidRPr="002C4CE1" w:rsidRDefault="001D3D48" w:rsidP="00F938FF">
      <w:pPr>
        <w:shd w:val="clear" w:color="auto" w:fill="FFFFFF"/>
        <w:spacing w:after="0"/>
        <w:ind w:firstLine="720"/>
        <w:jc w:val="both"/>
        <w:rPr>
          <w:rFonts w:cs="Times New Roman"/>
          <w:color w:val="000000" w:themeColor="text1"/>
          <w:szCs w:val="24"/>
        </w:rPr>
      </w:pPr>
      <w:r w:rsidRPr="002C4CE1">
        <w:rPr>
          <w:rFonts w:cs="Times New Roman"/>
          <w:i/>
          <w:color w:val="000000" w:themeColor="text1"/>
          <w:szCs w:val="24"/>
        </w:rPr>
        <w:sym w:font="Symbol" w:char="F073"/>
      </w:r>
      <w:r w:rsidRPr="002C4CE1">
        <w:rPr>
          <w:rFonts w:cs="Times New Roman"/>
          <w:i/>
          <w:color w:val="000000" w:themeColor="text1"/>
          <w:szCs w:val="24"/>
        </w:rPr>
        <w:t xml:space="preserve"> (А)</w:t>
      </w:r>
      <w:r w:rsidRPr="002C4CE1">
        <w:rPr>
          <w:rFonts w:cs="Times New Roman"/>
          <w:color w:val="000000" w:themeColor="text1"/>
          <w:szCs w:val="24"/>
        </w:rPr>
        <w:t xml:space="preserve"> - СН нинг аттестатланган қийматининг ўртача квадратик оғиши.</w:t>
      </w:r>
    </w:p>
    <w:p w:rsidR="001D3D48" w:rsidRPr="002C4CE1" w:rsidRDefault="001D3D48" w:rsidP="00F938FF">
      <w:pPr>
        <w:shd w:val="clear" w:color="auto" w:fill="FFFFFF"/>
        <w:tabs>
          <w:tab w:val="left" w:pos="6794"/>
        </w:tabs>
        <w:spacing w:after="0"/>
        <w:ind w:firstLine="720"/>
        <w:jc w:val="both"/>
        <w:rPr>
          <w:rFonts w:cs="Times New Roman"/>
          <w:color w:val="000000" w:themeColor="text1"/>
          <w:szCs w:val="24"/>
          <w:lang w:val="uz-Cyrl-UZ"/>
        </w:rPr>
      </w:pPr>
      <w:r w:rsidRPr="002C4CE1">
        <w:rPr>
          <w:rFonts w:cs="Times New Roman"/>
          <w:color w:val="000000" w:themeColor="text1"/>
          <w:kern w:val="28"/>
          <w:szCs w:val="24"/>
          <w:lang w:val="uz-Cyrl-UZ"/>
        </w:rPr>
        <w:t xml:space="preserve">Агар </w:t>
      </w:r>
      <w:r w:rsidRPr="002C4CE1">
        <w:rPr>
          <w:rFonts w:cs="Times New Roman"/>
          <w:i/>
          <w:iCs/>
          <w:color w:val="000000" w:themeColor="text1"/>
          <w:kern w:val="28"/>
          <w:szCs w:val="24"/>
          <w:lang w:val="uz-Cyrl-UZ"/>
        </w:rPr>
        <w:t>(Р)</w:t>
      </w:r>
      <w:r w:rsidRPr="002C4CE1">
        <w:rPr>
          <w:rFonts w:cs="Times New Roman"/>
          <w:color w:val="000000" w:themeColor="text1"/>
          <w:kern w:val="28"/>
          <w:szCs w:val="24"/>
          <w:lang w:val="uz-Cyrl-UZ"/>
        </w:rPr>
        <w:t xml:space="preserve"> ишонч</w:t>
      </w:r>
      <w:r w:rsidRPr="002C4CE1">
        <w:rPr>
          <w:rFonts w:cs="Times New Roman"/>
          <w:color w:val="000000" w:themeColor="text1"/>
          <w:kern w:val="28"/>
          <w:szCs w:val="24"/>
        </w:rPr>
        <w:t>ли</w:t>
      </w:r>
      <w:r w:rsidRPr="002C4CE1">
        <w:rPr>
          <w:rFonts w:cs="Times New Roman"/>
          <w:color w:val="000000" w:themeColor="text1"/>
          <w:kern w:val="28"/>
          <w:szCs w:val="24"/>
          <w:lang w:val="uz-Cyrl-UZ"/>
        </w:rPr>
        <w:t xml:space="preserve"> эҳтимоллиги ва </w:t>
      </w:r>
      <w:r w:rsidRPr="002C4CE1">
        <w:rPr>
          <w:rFonts w:cs="Times New Roman"/>
          <w:i/>
          <w:iCs/>
          <w:color w:val="000000" w:themeColor="text1"/>
          <w:kern w:val="28"/>
          <w:szCs w:val="24"/>
          <w:lang w:val="uz-Cyrl-UZ"/>
        </w:rPr>
        <w:t>(</w:t>
      </w:r>
      <w:r w:rsidR="00E94DF2" w:rsidRPr="00056862">
        <w:rPr>
          <w:rFonts w:cs="Times New Roman"/>
          <w:i/>
          <w:iCs/>
          <w:color w:val="000000" w:themeColor="text1"/>
          <w:kern w:val="28"/>
          <w:szCs w:val="24"/>
        </w:rPr>
        <w:t>к</w:t>
      </w:r>
      <w:r w:rsidRPr="002C4CE1">
        <w:rPr>
          <w:rFonts w:cs="Times New Roman"/>
          <w:i/>
          <w:iCs/>
          <w:color w:val="000000" w:themeColor="text1"/>
          <w:kern w:val="28"/>
          <w:szCs w:val="24"/>
          <w:lang w:val="uz-Cyrl-UZ"/>
        </w:rPr>
        <w:t>)</w:t>
      </w:r>
      <w:r w:rsidRPr="002C4CE1">
        <w:rPr>
          <w:rFonts w:cs="Times New Roman"/>
          <w:color w:val="000000" w:themeColor="text1"/>
          <w:kern w:val="28"/>
          <w:szCs w:val="24"/>
          <w:lang w:val="uz-Cyrl-UZ"/>
        </w:rPr>
        <w:t xml:space="preserve">қамров коэффициентида </w:t>
      </w:r>
      <w:r w:rsidRPr="002C4CE1">
        <w:rPr>
          <w:rFonts w:cs="Times New Roman"/>
          <w:color w:val="000000" w:themeColor="text1"/>
          <w:szCs w:val="24"/>
          <w:lang w:val="uz-Cyrl-UZ"/>
        </w:rPr>
        <w:t xml:space="preserve">кенгайтирилган ноаниқлик берилган бўлса ёки </w:t>
      </w:r>
      <w:r w:rsidRPr="002C4CE1">
        <w:rPr>
          <w:rFonts w:cs="Times New Roman"/>
          <w:i/>
          <w:color w:val="000000" w:themeColor="text1"/>
          <w:szCs w:val="24"/>
          <w:lang w:val="uz-Cyrl-UZ"/>
        </w:rPr>
        <w:t>(</w:t>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п</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ишончли эҳтимоллилигини кўрсатиш билан ва </w:t>
      </w:r>
      <w:r w:rsidRPr="002C4CE1">
        <w:rPr>
          <w:rFonts w:cs="Times New Roman"/>
          <w:i/>
          <w:color w:val="000000" w:themeColor="text1"/>
          <w:szCs w:val="24"/>
          <w:lang w:val="uz-Cyrl-UZ"/>
        </w:rPr>
        <w:t>(</w:t>
      </w:r>
      <w:r w:rsidR="00E94DF2" w:rsidRPr="00056862">
        <w:rPr>
          <w:rFonts w:cs="Times New Roman"/>
          <w:i/>
          <w:color w:val="000000" w:themeColor="text1"/>
          <w:szCs w:val="24"/>
        </w:rPr>
        <w:t>к</w:t>
      </w:r>
      <w:r w:rsidR="00E94DF2" w:rsidRPr="002C4CE1">
        <w:rPr>
          <w:rFonts w:cs="Times New Roman"/>
          <w:i/>
          <w:color w:val="000000" w:themeColor="text1"/>
          <w:szCs w:val="24"/>
          <w:vertAlign w:val="subscript"/>
          <w:lang w:val="uz-Cyrl-UZ"/>
        </w:rPr>
        <w:t>П</w:t>
      </w:r>
      <w:r w:rsidRPr="002C4CE1">
        <w:rPr>
          <w:rFonts w:cs="Times New Roman"/>
          <w:i/>
          <w:color w:val="000000" w:themeColor="text1"/>
          <w:szCs w:val="24"/>
          <w:lang w:val="uz-Cyrl-UZ"/>
        </w:rPr>
        <w:t>)</w:t>
      </w:r>
      <w:r w:rsidRPr="002C4CE1">
        <w:rPr>
          <w:rFonts w:cs="Times New Roman"/>
          <w:color w:val="000000" w:themeColor="text1"/>
          <w:szCs w:val="24"/>
          <w:lang w:val="uz-Cyrl-UZ"/>
        </w:rPr>
        <w:t>ишончли эҳтимоллигини кўрсатиб қамров коэффициентини кўрсатиш билан кенгайтирилган ноаниқлик берилган бўлса, у ҳолда унинг баҳосига ўртача квадратик оғиш мос бўлади:</w:t>
      </w:r>
    </w:p>
    <w:p w:rsidR="001D3D48" w:rsidRPr="002C4CE1" w:rsidRDefault="001D3D48" w:rsidP="00F938FF">
      <w:pPr>
        <w:shd w:val="clear" w:color="auto" w:fill="FFFFFF"/>
        <w:spacing w:after="0"/>
        <w:jc w:val="both"/>
        <w:rPr>
          <w:rFonts w:cs="Times New Roman"/>
          <w:color w:val="000000" w:themeColor="text1"/>
          <w:kern w:val="28"/>
          <w:szCs w:val="24"/>
          <w:lang w:val="en-US"/>
        </w:rPr>
      </w:pPr>
      <w:r w:rsidRPr="002C4CE1">
        <w:rPr>
          <w:rFonts w:cs="Times New Roman"/>
          <w:color w:val="000000" w:themeColor="text1"/>
          <w:position w:val="-10"/>
          <w:szCs w:val="24"/>
        </w:rPr>
        <w:object w:dxaOrig="1660" w:dyaOrig="320">
          <v:shape id="_x0000_i1330" type="#_x0000_t75" style="width:89.2pt;height:19.35pt" o:ole="">
            <v:imagedata r:id="rId37" o:title=""/>
          </v:shape>
          <o:OLEObject Type="Embed" ProgID="Equation.3" ShapeID="_x0000_i1330" DrawAspect="Content" ObjectID="_1605678491" r:id="rId38"/>
        </w:object>
      </w:r>
    </w:p>
    <w:p w:rsidR="001D3D48" w:rsidRPr="002C4CE1" w:rsidRDefault="001D3D48" w:rsidP="00F938FF">
      <w:pPr>
        <w:shd w:val="clear" w:color="auto" w:fill="FFFFFF"/>
        <w:spacing w:after="0"/>
        <w:ind w:firstLine="720"/>
        <w:jc w:val="both"/>
        <w:rPr>
          <w:rFonts w:cs="Times New Roman"/>
          <w:color w:val="000000" w:themeColor="text1"/>
          <w:kern w:val="28"/>
          <w:szCs w:val="24"/>
          <w:lang w:val="en-US"/>
        </w:rPr>
      </w:pPr>
      <w:r w:rsidRPr="002C4CE1">
        <w:rPr>
          <w:rFonts w:cs="Times New Roman"/>
          <w:color w:val="000000" w:themeColor="text1"/>
          <w:kern w:val="28"/>
          <w:szCs w:val="24"/>
          <w:lang w:val="uz-Cyrl-UZ"/>
        </w:rPr>
        <w:t>ёки</w:t>
      </w:r>
    </w:p>
    <w:p w:rsidR="001D3D48" w:rsidRPr="002C4CE1" w:rsidRDefault="001D3D48" w:rsidP="00F938FF">
      <w:pPr>
        <w:shd w:val="clear" w:color="auto" w:fill="FFFFFF"/>
        <w:spacing w:after="0"/>
        <w:jc w:val="both"/>
        <w:rPr>
          <w:rFonts w:cs="Times New Roman"/>
          <w:color w:val="000000" w:themeColor="text1"/>
          <w:kern w:val="28"/>
          <w:szCs w:val="24"/>
          <w:lang w:val="en-US"/>
        </w:rPr>
      </w:pPr>
      <w:r w:rsidRPr="002C4CE1">
        <w:rPr>
          <w:rFonts w:cs="Times New Roman"/>
          <w:color w:val="000000" w:themeColor="text1"/>
          <w:position w:val="-14"/>
          <w:szCs w:val="24"/>
        </w:rPr>
        <w:object w:dxaOrig="1900" w:dyaOrig="380">
          <v:shape id="_x0000_i1331" type="#_x0000_t75" style="width:94.55pt;height:19.35pt" o:ole="">
            <v:imagedata r:id="rId39" o:title=""/>
          </v:shape>
          <o:OLEObject Type="Embed" ProgID="Equation.3" ShapeID="_x0000_i1331" DrawAspect="Content" ObjectID="_1605678492" r:id="rId40"/>
        </w:object>
      </w:r>
    </w:p>
    <w:p w:rsidR="001D3D48" w:rsidRPr="002C4CE1" w:rsidRDefault="00DB7E3A" w:rsidP="00F938FF">
      <w:pPr>
        <w:shd w:val="clear" w:color="auto" w:fill="FFFFFF"/>
        <w:spacing w:after="0"/>
        <w:jc w:val="both"/>
        <w:rPr>
          <w:rFonts w:cs="Times New Roman"/>
          <w:color w:val="000000" w:themeColor="text1"/>
          <w:szCs w:val="24"/>
          <w:lang w:val="en-US"/>
        </w:rPr>
      </w:pPr>
      <w:r w:rsidRPr="002C4CE1">
        <w:rPr>
          <w:rFonts w:cs="Times New Roman"/>
          <w:color w:val="000000" w:themeColor="text1"/>
          <w:szCs w:val="24"/>
        </w:rPr>
        <w:lastRenderedPageBreak/>
        <w:t>Б</w:t>
      </w:r>
      <w:r w:rsidR="001D3D48" w:rsidRPr="002C4CE1">
        <w:rPr>
          <w:rFonts w:cs="Times New Roman"/>
          <w:color w:val="000000" w:themeColor="text1"/>
          <w:szCs w:val="24"/>
        </w:rPr>
        <w:t>у</w:t>
      </w:r>
      <w:r w:rsidRPr="002C4CE1">
        <w:rPr>
          <w:rFonts w:cs="Times New Roman"/>
          <w:color w:val="000000" w:themeColor="text1"/>
          <w:szCs w:val="24"/>
          <w:lang w:val="en-US"/>
        </w:rPr>
        <w:t xml:space="preserve"> </w:t>
      </w:r>
      <w:r w:rsidR="001D3D48" w:rsidRPr="002C4CE1">
        <w:rPr>
          <w:rFonts w:cs="Times New Roman"/>
          <w:color w:val="000000" w:themeColor="text1"/>
          <w:szCs w:val="24"/>
        </w:rPr>
        <w:t>ерда</w:t>
      </w:r>
      <w:r w:rsidRPr="002C4CE1">
        <w:rPr>
          <w:rFonts w:cs="Times New Roman"/>
          <w:color w:val="000000" w:themeColor="text1"/>
          <w:szCs w:val="24"/>
          <w:lang w:val="en-US"/>
        </w:rPr>
        <w:t xml:space="preserve"> </w:t>
      </w:r>
      <w:r w:rsidR="00E94DF2" w:rsidRPr="002C4CE1">
        <w:rPr>
          <w:rFonts w:cs="Times New Roman"/>
          <w:i/>
          <w:color w:val="000000" w:themeColor="text1"/>
          <w:szCs w:val="24"/>
          <w:lang w:val="en-US"/>
        </w:rPr>
        <w:t>У</w:t>
      </w:r>
      <w:r w:rsidR="001D3D48" w:rsidRPr="002C4CE1">
        <w:rPr>
          <w:rFonts w:cs="Times New Roman"/>
          <w:i/>
          <w:color w:val="000000" w:themeColor="text1"/>
          <w:szCs w:val="24"/>
          <w:lang w:val="en-US"/>
        </w:rPr>
        <w:t>(</w:t>
      </w:r>
      <w:r w:rsidR="00E94DF2" w:rsidRPr="002C4CE1">
        <w:rPr>
          <w:rFonts w:cs="Times New Roman"/>
          <w:i/>
          <w:color w:val="000000" w:themeColor="text1"/>
          <w:szCs w:val="24"/>
          <w:lang w:val="en-US"/>
        </w:rPr>
        <w:t>А</w:t>
      </w:r>
      <w:r w:rsidR="001D3D48" w:rsidRPr="002C4CE1">
        <w:rPr>
          <w:rFonts w:cs="Times New Roman"/>
          <w:i/>
          <w:color w:val="000000" w:themeColor="text1"/>
          <w:szCs w:val="24"/>
          <w:lang w:val="en-US"/>
        </w:rPr>
        <w:t>)</w:t>
      </w:r>
      <w:r w:rsidRPr="002C4CE1">
        <w:rPr>
          <w:rFonts w:cs="Times New Roman"/>
          <w:i/>
          <w:color w:val="000000" w:themeColor="text1"/>
          <w:szCs w:val="24"/>
          <w:lang w:val="en-US"/>
        </w:rPr>
        <w:t xml:space="preserve"> </w:t>
      </w:r>
      <w:r w:rsidR="001D3D48" w:rsidRPr="002C4CE1">
        <w:rPr>
          <w:rFonts w:cs="Times New Roman"/>
          <w:color w:val="000000" w:themeColor="text1"/>
          <w:szCs w:val="24"/>
        </w:rPr>
        <w:t>ва</w:t>
      </w:r>
      <w:r w:rsidRPr="002C4CE1">
        <w:rPr>
          <w:rFonts w:cs="Times New Roman"/>
          <w:color w:val="000000" w:themeColor="text1"/>
          <w:szCs w:val="24"/>
          <w:lang w:val="en-US"/>
        </w:rPr>
        <w:t xml:space="preserve"> </w:t>
      </w:r>
      <w:r w:rsidR="00E94DF2" w:rsidRPr="002C4CE1">
        <w:rPr>
          <w:rFonts w:cs="Times New Roman"/>
          <w:i/>
          <w:color w:val="000000" w:themeColor="text1"/>
          <w:szCs w:val="24"/>
          <w:lang w:val="en-US"/>
        </w:rPr>
        <w:t>У</w:t>
      </w:r>
      <w:r w:rsidR="00E94DF2" w:rsidRPr="002C4CE1">
        <w:rPr>
          <w:rFonts w:cs="Times New Roman"/>
          <w:i/>
          <w:color w:val="000000" w:themeColor="text1"/>
          <w:szCs w:val="24"/>
          <w:vertAlign w:val="subscript"/>
          <w:lang w:val="en-US"/>
        </w:rPr>
        <w:t>п</w:t>
      </w:r>
      <w:r w:rsidR="001D3D48" w:rsidRPr="002C4CE1">
        <w:rPr>
          <w:rFonts w:cs="Times New Roman"/>
          <w:i/>
          <w:color w:val="000000" w:themeColor="text1"/>
          <w:szCs w:val="24"/>
          <w:lang w:val="en-US"/>
        </w:rPr>
        <w:t>(</w:t>
      </w:r>
      <w:r w:rsidR="00E94DF2" w:rsidRPr="002C4CE1">
        <w:rPr>
          <w:rFonts w:cs="Times New Roman"/>
          <w:i/>
          <w:color w:val="000000" w:themeColor="text1"/>
          <w:szCs w:val="24"/>
          <w:lang w:val="en-US"/>
        </w:rPr>
        <w:t>А</w:t>
      </w:r>
      <w:r w:rsidR="001D3D48" w:rsidRPr="002C4CE1">
        <w:rPr>
          <w:rFonts w:cs="Times New Roman"/>
          <w:i/>
          <w:color w:val="000000" w:themeColor="text1"/>
          <w:szCs w:val="24"/>
          <w:lang w:val="en-US"/>
        </w:rPr>
        <w:t>)</w:t>
      </w:r>
      <w:r w:rsidR="001D3D48" w:rsidRPr="002C4CE1">
        <w:rPr>
          <w:rFonts w:cs="Times New Roman"/>
          <w:color w:val="000000" w:themeColor="text1"/>
          <w:szCs w:val="24"/>
          <w:lang w:val="en-US"/>
        </w:rPr>
        <w:t xml:space="preserve"> </w:t>
      </w:r>
      <w:r w:rsidR="004C6916" w:rsidRPr="002C4CE1">
        <w:rPr>
          <w:rFonts w:cs="Times New Roman"/>
          <w:color w:val="000000" w:themeColor="text1"/>
          <w:szCs w:val="24"/>
          <w:lang w:val="en-US"/>
        </w:rPr>
        <w:t>–</w:t>
      </w:r>
      <w:r w:rsidR="001D3D48" w:rsidRPr="002C4CE1">
        <w:rPr>
          <w:rFonts w:cs="Times New Roman"/>
          <w:color w:val="000000" w:themeColor="text1"/>
          <w:szCs w:val="24"/>
          <w:lang w:val="en-US"/>
        </w:rPr>
        <w:t xml:space="preserve"> </w:t>
      </w:r>
      <w:r w:rsidR="001D3D48" w:rsidRPr="002C4CE1">
        <w:rPr>
          <w:rFonts w:cs="Times New Roman"/>
          <w:color w:val="000000" w:themeColor="text1"/>
          <w:szCs w:val="24"/>
        </w:rPr>
        <w:t>С</w:t>
      </w:r>
      <w:r w:rsidR="004C6916" w:rsidRPr="002C4CE1">
        <w:rPr>
          <w:rFonts w:cs="Times New Roman"/>
          <w:color w:val="000000" w:themeColor="text1"/>
          <w:szCs w:val="24"/>
        </w:rPr>
        <w:t>н</w:t>
      </w:r>
      <w:r w:rsidRPr="002C4CE1">
        <w:rPr>
          <w:rFonts w:cs="Times New Roman"/>
          <w:color w:val="000000" w:themeColor="text1"/>
          <w:szCs w:val="24"/>
          <w:lang w:val="en-US"/>
        </w:rPr>
        <w:t xml:space="preserve"> </w:t>
      </w:r>
      <w:r w:rsidR="001D3D48" w:rsidRPr="002C4CE1">
        <w:rPr>
          <w:rFonts w:cs="Times New Roman"/>
          <w:color w:val="000000" w:themeColor="text1"/>
          <w:szCs w:val="24"/>
        </w:rPr>
        <w:t>нинг</w:t>
      </w:r>
      <w:r w:rsidR="004C6916" w:rsidRPr="002C4CE1">
        <w:rPr>
          <w:rFonts w:cs="Times New Roman"/>
          <w:color w:val="000000" w:themeColor="text1"/>
          <w:szCs w:val="24"/>
          <w:lang w:val="en-US"/>
        </w:rPr>
        <w:t xml:space="preserve"> </w:t>
      </w:r>
      <w:r w:rsidR="001D3D48" w:rsidRPr="002C4CE1">
        <w:rPr>
          <w:rFonts w:cs="Times New Roman"/>
          <w:color w:val="000000" w:themeColor="text1"/>
          <w:szCs w:val="24"/>
        </w:rPr>
        <w:t>аттестатланган</w:t>
      </w:r>
      <w:r w:rsidRPr="002C4CE1">
        <w:rPr>
          <w:rFonts w:cs="Times New Roman"/>
          <w:color w:val="000000" w:themeColor="text1"/>
          <w:szCs w:val="24"/>
          <w:lang w:val="en-US"/>
        </w:rPr>
        <w:t xml:space="preserve"> </w:t>
      </w:r>
      <w:r w:rsidR="001D3D48" w:rsidRPr="002C4CE1">
        <w:rPr>
          <w:rFonts w:cs="Times New Roman"/>
          <w:color w:val="000000" w:themeColor="text1"/>
          <w:szCs w:val="24"/>
        </w:rPr>
        <w:t>қийматини</w:t>
      </w:r>
      <w:r w:rsidRPr="002C4CE1">
        <w:rPr>
          <w:rFonts w:cs="Times New Roman"/>
          <w:color w:val="000000" w:themeColor="text1"/>
          <w:szCs w:val="24"/>
          <w:lang w:val="en-US"/>
        </w:rPr>
        <w:t xml:space="preserve"> </w:t>
      </w:r>
      <w:r w:rsidR="001D3D48" w:rsidRPr="002C4CE1">
        <w:rPr>
          <w:rFonts w:cs="Times New Roman"/>
          <w:color w:val="000000" w:themeColor="text1"/>
          <w:szCs w:val="24"/>
        </w:rPr>
        <w:t>белгилашнинг</w:t>
      </w:r>
      <w:r w:rsidRPr="002C4CE1">
        <w:rPr>
          <w:rFonts w:cs="Times New Roman"/>
          <w:color w:val="000000" w:themeColor="text1"/>
          <w:szCs w:val="24"/>
          <w:lang w:val="en-US"/>
        </w:rPr>
        <w:t xml:space="preserve"> </w:t>
      </w:r>
      <w:r w:rsidR="001D3D48" w:rsidRPr="002C4CE1">
        <w:rPr>
          <w:rFonts w:cs="Times New Roman"/>
          <w:color w:val="000000" w:themeColor="text1"/>
          <w:szCs w:val="24"/>
        </w:rPr>
        <w:t>мувофи</w:t>
      </w:r>
      <w:r w:rsidR="001D3D48" w:rsidRPr="002C4CE1">
        <w:rPr>
          <w:rFonts w:cs="Times New Roman"/>
          <w:color w:val="000000" w:themeColor="text1"/>
          <w:szCs w:val="24"/>
          <w:lang w:val="en-US"/>
        </w:rPr>
        <w:t xml:space="preserve">қ </w:t>
      </w:r>
      <w:r w:rsidR="001D3D48" w:rsidRPr="002C4CE1">
        <w:rPr>
          <w:rFonts w:cs="Times New Roman"/>
          <w:color w:val="000000" w:themeColor="text1"/>
          <w:szCs w:val="24"/>
        </w:rPr>
        <w:t>кенгайтирилган</w:t>
      </w:r>
      <w:r w:rsidRPr="002C4CE1">
        <w:rPr>
          <w:rFonts w:cs="Times New Roman"/>
          <w:color w:val="000000" w:themeColor="text1"/>
          <w:szCs w:val="24"/>
          <w:lang w:val="en-US"/>
        </w:rPr>
        <w:t xml:space="preserve"> </w:t>
      </w:r>
      <w:r w:rsidR="001D3D48" w:rsidRPr="002C4CE1">
        <w:rPr>
          <w:rFonts w:cs="Times New Roman"/>
          <w:color w:val="000000" w:themeColor="text1"/>
          <w:szCs w:val="24"/>
        </w:rPr>
        <w:t>ва</w:t>
      </w:r>
      <w:r w:rsidRPr="002C4CE1">
        <w:rPr>
          <w:rFonts w:cs="Times New Roman"/>
          <w:color w:val="000000" w:themeColor="text1"/>
          <w:szCs w:val="24"/>
          <w:lang w:val="en-US"/>
        </w:rPr>
        <w:t xml:space="preserve">  </w:t>
      </w:r>
      <w:r w:rsidR="001D3D48" w:rsidRPr="002C4CE1">
        <w:rPr>
          <w:rFonts w:cs="Times New Roman"/>
          <w:color w:val="000000" w:themeColor="text1"/>
          <w:szCs w:val="24"/>
        </w:rPr>
        <w:t>белгиланган</w:t>
      </w:r>
      <w:r w:rsidRPr="002C4CE1">
        <w:rPr>
          <w:rFonts w:cs="Times New Roman"/>
          <w:color w:val="000000" w:themeColor="text1"/>
          <w:szCs w:val="24"/>
          <w:lang w:val="en-US"/>
        </w:rPr>
        <w:t xml:space="preserve"> </w:t>
      </w:r>
      <w:r w:rsidR="001D3D48" w:rsidRPr="002C4CE1">
        <w:rPr>
          <w:rFonts w:cs="Times New Roman"/>
          <w:color w:val="000000" w:themeColor="text1"/>
          <w:szCs w:val="24"/>
        </w:rPr>
        <w:t>ишончли</w:t>
      </w:r>
      <w:r w:rsidRPr="002C4CE1">
        <w:rPr>
          <w:rFonts w:cs="Times New Roman"/>
          <w:color w:val="000000" w:themeColor="text1"/>
          <w:szCs w:val="24"/>
          <w:lang w:val="en-US"/>
        </w:rPr>
        <w:t xml:space="preserve"> </w:t>
      </w:r>
      <w:r w:rsidR="001D3D48" w:rsidRPr="002C4CE1">
        <w:rPr>
          <w:rFonts w:cs="Times New Roman"/>
          <w:color w:val="000000" w:themeColor="text1"/>
          <w:szCs w:val="24"/>
        </w:rPr>
        <w:t>эҳтимоллиги</w:t>
      </w:r>
      <w:r w:rsidRPr="002C4CE1">
        <w:rPr>
          <w:rFonts w:cs="Times New Roman"/>
          <w:color w:val="000000" w:themeColor="text1"/>
          <w:szCs w:val="24"/>
          <w:lang w:val="en-US"/>
        </w:rPr>
        <w:t xml:space="preserve"> </w:t>
      </w:r>
      <w:r w:rsidR="001D3D48" w:rsidRPr="002C4CE1">
        <w:rPr>
          <w:rFonts w:cs="Times New Roman"/>
          <w:color w:val="000000" w:themeColor="text1"/>
          <w:szCs w:val="24"/>
        </w:rPr>
        <w:t>билан</w:t>
      </w:r>
      <w:r w:rsidRPr="002C4CE1">
        <w:rPr>
          <w:rFonts w:cs="Times New Roman"/>
          <w:color w:val="000000" w:themeColor="text1"/>
          <w:szCs w:val="24"/>
          <w:lang w:val="en-US"/>
        </w:rPr>
        <w:t xml:space="preserve"> </w:t>
      </w:r>
      <w:r w:rsidR="001D3D48" w:rsidRPr="002C4CE1">
        <w:rPr>
          <w:rFonts w:cs="Times New Roman"/>
          <w:color w:val="000000" w:themeColor="text1"/>
          <w:szCs w:val="24"/>
        </w:rPr>
        <w:t>кенгайтирилган</w:t>
      </w:r>
      <w:r w:rsidRPr="002C4CE1">
        <w:rPr>
          <w:rFonts w:cs="Times New Roman"/>
          <w:color w:val="000000" w:themeColor="text1"/>
          <w:szCs w:val="24"/>
          <w:lang w:val="en-US"/>
        </w:rPr>
        <w:t xml:space="preserve"> </w:t>
      </w:r>
      <w:r w:rsidR="001D3D48" w:rsidRPr="002C4CE1">
        <w:rPr>
          <w:rFonts w:cs="Times New Roman"/>
          <w:color w:val="000000" w:themeColor="text1"/>
          <w:szCs w:val="24"/>
        </w:rPr>
        <w:t>ноаниқлик</w:t>
      </w:r>
      <w:r w:rsidR="001D3D48" w:rsidRPr="002C4CE1">
        <w:rPr>
          <w:rFonts w:cs="Times New Roman"/>
          <w:color w:val="000000" w:themeColor="text1"/>
          <w:szCs w:val="24"/>
          <w:lang w:val="en-US"/>
        </w:rPr>
        <w:t>.</w:t>
      </w:r>
    </w:p>
    <w:p w:rsidR="001D3D48" w:rsidRPr="002C4CE1" w:rsidRDefault="001D3D48" w:rsidP="00F938FF">
      <w:pPr>
        <w:shd w:val="clear" w:color="auto" w:fill="FFFFFF"/>
        <w:tabs>
          <w:tab w:val="left" w:pos="3190"/>
        </w:tabs>
        <w:spacing w:after="0"/>
        <w:ind w:firstLine="720"/>
        <w:jc w:val="both"/>
        <w:rPr>
          <w:rFonts w:cs="Times New Roman"/>
          <w:color w:val="000000" w:themeColor="text1"/>
          <w:szCs w:val="24"/>
          <w:lang w:val="en-US"/>
        </w:rPr>
      </w:pPr>
      <w:r w:rsidRPr="002C4CE1">
        <w:rPr>
          <w:rFonts w:cs="Times New Roman"/>
          <w:color w:val="000000" w:themeColor="text1"/>
          <w:szCs w:val="24"/>
        </w:rPr>
        <w:t>Агар</w:t>
      </w:r>
      <w:r w:rsidR="00DB7E3A" w:rsidRPr="002C4CE1">
        <w:rPr>
          <w:rFonts w:cs="Times New Roman"/>
          <w:color w:val="000000" w:themeColor="text1"/>
          <w:szCs w:val="24"/>
          <w:lang w:val="en-US"/>
        </w:rPr>
        <w:t xml:space="preserve"> </w:t>
      </w:r>
      <w:r w:rsidRPr="002C4CE1">
        <w:rPr>
          <w:rFonts w:cs="Times New Roman"/>
          <w:color w:val="000000" w:themeColor="text1"/>
          <w:szCs w:val="24"/>
        </w:rPr>
        <w:t>қандайдир</w:t>
      </w:r>
      <w:r w:rsidR="00DB7E3A" w:rsidRPr="002C4CE1">
        <w:rPr>
          <w:rFonts w:cs="Times New Roman"/>
          <w:color w:val="000000" w:themeColor="text1"/>
          <w:szCs w:val="24"/>
          <w:lang w:val="en-US"/>
        </w:rPr>
        <w:t xml:space="preserve"> </w:t>
      </w:r>
      <w:r w:rsidRPr="002C4CE1">
        <w:rPr>
          <w:rFonts w:cs="Times New Roman"/>
          <w:i/>
          <w:color w:val="000000" w:themeColor="text1"/>
          <w:szCs w:val="24"/>
          <w:lang w:val="en-US"/>
        </w:rPr>
        <w:t>(</w:t>
      </w:r>
      <w:r w:rsidRPr="002C4CE1">
        <w:rPr>
          <w:rFonts w:cs="Times New Roman"/>
          <w:i/>
          <w:color w:val="000000" w:themeColor="text1"/>
          <w:szCs w:val="24"/>
        </w:rPr>
        <w:t>Р</w:t>
      </w:r>
      <w:r w:rsidRPr="002C4CE1">
        <w:rPr>
          <w:rFonts w:cs="Times New Roman"/>
          <w:i/>
          <w:color w:val="000000" w:themeColor="text1"/>
          <w:szCs w:val="24"/>
          <w:lang w:val="en-US"/>
        </w:rPr>
        <w:t>)</w:t>
      </w:r>
      <w:r w:rsidR="00DB7E3A" w:rsidRPr="002C4CE1">
        <w:rPr>
          <w:rFonts w:cs="Times New Roman"/>
          <w:i/>
          <w:color w:val="000000" w:themeColor="text1"/>
          <w:szCs w:val="24"/>
          <w:lang w:val="en-US"/>
        </w:rPr>
        <w:t xml:space="preserve"> </w:t>
      </w:r>
      <w:r w:rsidRPr="002C4CE1">
        <w:rPr>
          <w:rFonts w:cs="Times New Roman"/>
          <w:color w:val="000000" w:themeColor="text1"/>
          <w:szCs w:val="24"/>
        </w:rPr>
        <w:t>ишончли</w:t>
      </w:r>
      <w:r w:rsidR="00DB7E3A" w:rsidRPr="002C4CE1">
        <w:rPr>
          <w:rFonts w:cs="Times New Roman"/>
          <w:color w:val="000000" w:themeColor="text1"/>
          <w:szCs w:val="24"/>
          <w:lang w:val="en-US"/>
        </w:rPr>
        <w:t xml:space="preserve"> </w:t>
      </w:r>
      <w:r w:rsidRPr="002C4CE1">
        <w:rPr>
          <w:rFonts w:cs="Times New Roman"/>
          <w:color w:val="000000" w:themeColor="text1"/>
          <w:szCs w:val="24"/>
        </w:rPr>
        <w:t>эҳтимоллигида</w:t>
      </w:r>
      <w:r w:rsidR="00DB7E3A" w:rsidRPr="002C4CE1">
        <w:rPr>
          <w:rFonts w:cs="Times New Roman"/>
          <w:color w:val="000000" w:themeColor="text1"/>
          <w:szCs w:val="24"/>
          <w:lang w:val="en-US"/>
        </w:rPr>
        <w:t xml:space="preserve"> </w:t>
      </w:r>
      <w:r w:rsidRPr="002C4CE1">
        <w:rPr>
          <w:rFonts w:cs="Times New Roman"/>
          <w:color w:val="000000" w:themeColor="text1"/>
          <w:szCs w:val="24"/>
        </w:rPr>
        <w:t>қамров</w:t>
      </w:r>
      <w:r w:rsidR="00DB7E3A" w:rsidRPr="002C4CE1">
        <w:rPr>
          <w:rFonts w:cs="Times New Roman"/>
          <w:color w:val="000000" w:themeColor="text1"/>
          <w:szCs w:val="24"/>
          <w:lang w:val="en-US"/>
        </w:rPr>
        <w:t xml:space="preserve"> </w:t>
      </w:r>
      <w:r w:rsidRPr="002C4CE1">
        <w:rPr>
          <w:rFonts w:cs="Times New Roman"/>
          <w:color w:val="000000" w:themeColor="text1"/>
          <w:szCs w:val="24"/>
        </w:rPr>
        <w:t>коэффициентини</w:t>
      </w:r>
      <w:r w:rsidR="00DB7E3A" w:rsidRPr="002C4CE1">
        <w:rPr>
          <w:rFonts w:cs="Times New Roman"/>
          <w:color w:val="000000" w:themeColor="text1"/>
          <w:szCs w:val="24"/>
          <w:lang w:val="en-US"/>
        </w:rPr>
        <w:t xml:space="preserve"> </w:t>
      </w:r>
      <w:r w:rsidRPr="002C4CE1">
        <w:rPr>
          <w:rFonts w:cs="Times New Roman"/>
          <w:color w:val="000000" w:themeColor="text1"/>
          <w:szCs w:val="24"/>
        </w:rPr>
        <w:t>кўрсатмасдан</w:t>
      </w:r>
      <w:r w:rsidR="00DB7E3A" w:rsidRPr="002C4CE1">
        <w:rPr>
          <w:rFonts w:cs="Times New Roman"/>
          <w:color w:val="000000" w:themeColor="text1"/>
          <w:szCs w:val="24"/>
          <w:lang w:val="en-US"/>
        </w:rPr>
        <w:t xml:space="preserve"> </w:t>
      </w:r>
      <w:r w:rsidRPr="002C4CE1">
        <w:rPr>
          <w:rFonts w:cs="Times New Roman"/>
          <w:color w:val="000000" w:themeColor="text1"/>
          <w:szCs w:val="24"/>
        </w:rPr>
        <w:t>кенгайтирилган</w:t>
      </w:r>
      <w:r w:rsidR="00DB7E3A" w:rsidRPr="002C4CE1">
        <w:rPr>
          <w:rFonts w:cs="Times New Roman"/>
          <w:color w:val="000000" w:themeColor="text1"/>
          <w:szCs w:val="24"/>
          <w:lang w:val="en-US"/>
        </w:rPr>
        <w:t xml:space="preserve"> </w:t>
      </w:r>
      <w:r w:rsidRPr="002C4CE1">
        <w:rPr>
          <w:rFonts w:cs="Times New Roman"/>
          <w:color w:val="000000" w:themeColor="text1"/>
          <w:szCs w:val="24"/>
        </w:rPr>
        <w:t>ноаниқлик</w:t>
      </w:r>
      <w:r w:rsidR="00DB7E3A" w:rsidRPr="002C4CE1">
        <w:rPr>
          <w:rFonts w:cs="Times New Roman"/>
          <w:color w:val="000000" w:themeColor="text1"/>
          <w:szCs w:val="24"/>
          <w:lang w:val="en-US"/>
        </w:rPr>
        <w:t xml:space="preserve"> </w:t>
      </w:r>
      <w:r w:rsidRPr="002C4CE1">
        <w:rPr>
          <w:rFonts w:cs="Times New Roman"/>
          <w:color w:val="000000" w:themeColor="text1"/>
          <w:szCs w:val="24"/>
        </w:rPr>
        <w:t>берилган</w:t>
      </w:r>
      <w:r w:rsidR="00DB7E3A" w:rsidRPr="002C4CE1">
        <w:rPr>
          <w:rFonts w:cs="Times New Roman"/>
          <w:color w:val="000000" w:themeColor="text1"/>
          <w:szCs w:val="24"/>
          <w:lang w:val="en-US"/>
        </w:rPr>
        <w:t xml:space="preserve"> </w:t>
      </w:r>
      <w:r w:rsidRPr="002C4CE1">
        <w:rPr>
          <w:rFonts w:cs="Times New Roman"/>
          <w:color w:val="000000" w:themeColor="text1"/>
          <w:szCs w:val="24"/>
        </w:rPr>
        <w:t>бўлса</w:t>
      </w:r>
      <w:r w:rsidR="00DB7E3A" w:rsidRPr="002C4CE1">
        <w:rPr>
          <w:rFonts w:cs="Times New Roman"/>
          <w:color w:val="000000" w:themeColor="text1"/>
          <w:szCs w:val="24"/>
          <w:lang w:val="en-US"/>
        </w:rPr>
        <w:t xml:space="preserve"> </w:t>
      </w:r>
      <w:r w:rsidRPr="002C4CE1">
        <w:rPr>
          <w:rFonts w:cs="Times New Roman"/>
          <w:color w:val="000000" w:themeColor="text1"/>
          <w:szCs w:val="24"/>
        </w:rPr>
        <w:t>ва</w:t>
      </w:r>
      <w:r w:rsidR="00DB7E3A" w:rsidRPr="002C4CE1">
        <w:rPr>
          <w:rFonts w:cs="Times New Roman"/>
          <w:color w:val="000000" w:themeColor="text1"/>
          <w:szCs w:val="24"/>
          <w:lang w:val="en-US"/>
        </w:rPr>
        <w:t xml:space="preserve"> </w:t>
      </w:r>
      <w:r w:rsidRPr="002C4CE1">
        <w:rPr>
          <w:rFonts w:cs="Times New Roman"/>
          <w:color w:val="000000" w:themeColor="text1"/>
          <w:szCs w:val="24"/>
        </w:rPr>
        <w:t>бунда</w:t>
      </w:r>
      <w:r w:rsidR="00DB7E3A" w:rsidRPr="002C4CE1">
        <w:rPr>
          <w:rFonts w:cs="Times New Roman"/>
          <w:color w:val="000000" w:themeColor="text1"/>
          <w:szCs w:val="24"/>
          <w:lang w:val="en-US"/>
        </w:rPr>
        <w:t xml:space="preserve"> </w:t>
      </w:r>
      <w:r w:rsidRPr="002C4CE1">
        <w:rPr>
          <w:rFonts w:cs="Times New Roman"/>
          <w:color w:val="000000" w:themeColor="text1"/>
          <w:szCs w:val="24"/>
        </w:rPr>
        <w:t>ёки</w:t>
      </w:r>
      <w:r w:rsidR="00DB7E3A" w:rsidRPr="002C4CE1">
        <w:rPr>
          <w:rFonts w:cs="Times New Roman"/>
          <w:color w:val="000000" w:themeColor="text1"/>
          <w:szCs w:val="24"/>
          <w:lang w:val="en-US"/>
        </w:rPr>
        <w:t xml:space="preserve"> </w:t>
      </w:r>
      <w:r w:rsidRPr="002C4CE1">
        <w:rPr>
          <w:rFonts w:cs="Times New Roman"/>
          <w:color w:val="000000" w:themeColor="text1"/>
          <w:szCs w:val="24"/>
        </w:rPr>
        <w:t>лабораториялар</w:t>
      </w:r>
      <w:r w:rsidRPr="002C4CE1">
        <w:rPr>
          <w:rFonts w:cs="Times New Roman"/>
          <w:color w:val="000000" w:themeColor="text1"/>
          <w:szCs w:val="24"/>
          <w:lang w:val="en-US"/>
        </w:rPr>
        <w:t xml:space="preserve">, </w:t>
      </w:r>
      <w:r w:rsidRPr="002C4CE1">
        <w:rPr>
          <w:rFonts w:cs="Times New Roman"/>
          <w:color w:val="000000" w:themeColor="text1"/>
          <w:szCs w:val="24"/>
        </w:rPr>
        <w:t>стандарт</w:t>
      </w:r>
      <w:r w:rsidR="00DB7E3A" w:rsidRPr="002C4CE1">
        <w:rPr>
          <w:rFonts w:cs="Times New Roman"/>
          <w:color w:val="000000" w:themeColor="text1"/>
          <w:szCs w:val="24"/>
          <w:lang w:val="en-US"/>
        </w:rPr>
        <w:t xml:space="preserve"> </w:t>
      </w:r>
      <w:r w:rsidRPr="002C4CE1">
        <w:rPr>
          <w:rFonts w:cs="Times New Roman"/>
          <w:color w:val="000000" w:themeColor="text1"/>
          <w:szCs w:val="24"/>
        </w:rPr>
        <w:t>намуналарнинг</w:t>
      </w:r>
      <w:r w:rsidR="00DB7E3A" w:rsidRPr="002C4CE1">
        <w:rPr>
          <w:rFonts w:cs="Times New Roman"/>
          <w:color w:val="000000" w:themeColor="text1"/>
          <w:szCs w:val="24"/>
          <w:lang w:val="en-US"/>
        </w:rPr>
        <w:t xml:space="preserve"> </w:t>
      </w:r>
      <w:r w:rsidRPr="002C4CE1">
        <w:rPr>
          <w:rFonts w:cs="Times New Roman"/>
          <w:color w:val="000000" w:themeColor="text1"/>
          <w:szCs w:val="24"/>
        </w:rPr>
        <w:t>метрологик</w:t>
      </w:r>
      <w:r w:rsidR="00DB7E3A" w:rsidRPr="002C4CE1">
        <w:rPr>
          <w:rFonts w:cs="Times New Roman"/>
          <w:color w:val="000000" w:themeColor="text1"/>
          <w:szCs w:val="24"/>
          <w:lang w:val="en-US"/>
        </w:rPr>
        <w:t xml:space="preserve"> </w:t>
      </w:r>
      <w:r w:rsidRPr="002C4CE1">
        <w:rPr>
          <w:rFonts w:cs="Times New Roman"/>
          <w:color w:val="000000" w:themeColor="text1"/>
          <w:szCs w:val="24"/>
        </w:rPr>
        <w:t>тавсифномаларини</w:t>
      </w:r>
      <w:r w:rsidR="00DB7E3A" w:rsidRPr="002C4CE1">
        <w:rPr>
          <w:rFonts w:cs="Times New Roman"/>
          <w:color w:val="000000" w:themeColor="text1"/>
          <w:szCs w:val="24"/>
          <w:lang w:val="en-US"/>
        </w:rPr>
        <w:t xml:space="preserve"> </w:t>
      </w:r>
      <w:r w:rsidRPr="002C4CE1">
        <w:rPr>
          <w:rFonts w:cs="Times New Roman"/>
          <w:color w:val="000000" w:themeColor="text1"/>
          <w:szCs w:val="24"/>
        </w:rPr>
        <w:t>баҳолаш</w:t>
      </w:r>
      <w:r w:rsidR="00DB7E3A" w:rsidRPr="002C4CE1">
        <w:rPr>
          <w:rFonts w:cs="Times New Roman"/>
          <w:color w:val="000000" w:themeColor="text1"/>
          <w:szCs w:val="24"/>
          <w:lang w:val="en-US"/>
        </w:rPr>
        <w:t xml:space="preserve"> </w:t>
      </w:r>
      <w:r w:rsidRPr="002C4CE1">
        <w:rPr>
          <w:rFonts w:cs="Times New Roman"/>
          <w:color w:val="000000" w:themeColor="text1"/>
          <w:szCs w:val="24"/>
        </w:rPr>
        <w:t>бўйича</w:t>
      </w:r>
      <w:r w:rsidR="00DB7E3A" w:rsidRPr="002C4CE1">
        <w:rPr>
          <w:rFonts w:cs="Times New Roman"/>
          <w:color w:val="000000" w:themeColor="text1"/>
          <w:szCs w:val="24"/>
          <w:lang w:val="en-US"/>
        </w:rPr>
        <w:t xml:space="preserve"> </w:t>
      </w:r>
      <w:r w:rsidRPr="002C4CE1">
        <w:rPr>
          <w:rFonts w:cs="Times New Roman"/>
          <w:color w:val="000000" w:themeColor="text1"/>
          <w:szCs w:val="24"/>
        </w:rPr>
        <w:t>лабораториялар</w:t>
      </w:r>
      <w:r w:rsidR="00DB7E3A" w:rsidRPr="002C4CE1">
        <w:rPr>
          <w:rFonts w:cs="Times New Roman"/>
          <w:color w:val="000000" w:themeColor="text1"/>
          <w:szCs w:val="24"/>
          <w:lang w:val="en-US"/>
        </w:rPr>
        <w:t xml:space="preserve"> </w:t>
      </w:r>
      <w:r w:rsidRPr="002C4CE1">
        <w:rPr>
          <w:rFonts w:cs="Times New Roman"/>
          <w:color w:val="000000" w:themeColor="text1"/>
          <w:szCs w:val="24"/>
        </w:rPr>
        <w:t>аро</w:t>
      </w:r>
      <w:r w:rsidR="00DB7E3A" w:rsidRPr="002C4CE1">
        <w:rPr>
          <w:rFonts w:cs="Times New Roman"/>
          <w:color w:val="000000" w:themeColor="text1"/>
          <w:szCs w:val="24"/>
          <w:lang w:val="en-US"/>
        </w:rPr>
        <w:t xml:space="preserve"> </w:t>
      </w:r>
      <w:r w:rsidRPr="002C4CE1">
        <w:rPr>
          <w:rFonts w:cs="Times New Roman"/>
          <w:color w:val="000000" w:themeColor="text1"/>
          <w:szCs w:val="24"/>
        </w:rPr>
        <w:t>эксперимент</w:t>
      </w:r>
      <w:r w:rsidR="00DB7E3A" w:rsidRPr="002C4CE1">
        <w:rPr>
          <w:rFonts w:cs="Times New Roman"/>
          <w:color w:val="000000" w:themeColor="text1"/>
          <w:szCs w:val="24"/>
          <w:lang w:val="en-US"/>
        </w:rPr>
        <w:t xml:space="preserve"> </w:t>
      </w:r>
      <w:r w:rsidRPr="002C4CE1">
        <w:rPr>
          <w:rFonts w:cs="Times New Roman"/>
          <w:color w:val="000000" w:themeColor="text1"/>
          <w:szCs w:val="24"/>
        </w:rPr>
        <w:t>қатнашчилари</w:t>
      </w:r>
      <w:r w:rsidR="00DB7E3A" w:rsidRPr="002C4CE1">
        <w:rPr>
          <w:rFonts w:cs="Times New Roman"/>
          <w:color w:val="000000" w:themeColor="text1"/>
          <w:szCs w:val="24"/>
          <w:lang w:val="en-US"/>
        </w:rPr>
        <w:t xml:space="preserve"> </w:t>
      </w:r>
      <w:r w:rsidRPr="002C4CE1">
        <w:rPr>
          <w:rFonts w:cs="Times New Roman"/>
          <w:color w:val="000000" w:themeColor="text1"/>
          <w:szCs w:val="24"/>
        </w:rPr>
        <w:t>сони</w:t>
      </w:r>
      <w:r w:rsidR="00DB7E3A" w:rsidRPr="002C4CE1">
        <w:rPr>
          <w:rFonts w:cs="Times New Roman"/>
          <w:color w:val="000000" w:themeColor="text1"/>
          <w:szCs w:val="24"/>
          <w:lang w:val="en-US"/>
        </w:rPr>
        <w:t xml:space="preserve"> </w:t>
      </w:r>
      <w:r w:rsidRPr="002C4CE1">
        <w:rPr>
          <w:rFonts w:cs="Times New Roman"/>
          <w:color w:val="000000" w:themeColor="text1"/>
          <w:szCs w:val="24"/>
        </w:rPr>
        <w:t>ёки</w:t>
      </w:r>
      <w:r w:rsidR="00DB7E3A" w:rsidRPr="002C4CE1">
        <w:rPr>
          <w:rFonts w:cs="Times New Roman"/>
          <w:color w:val="000000" w:themeColor="text1"/>
          <w:szCs w:val="24"/>
          <w:lang w:val="en-US"/>
        </w:rPr>
        <w:t xml:space="preserve"> </w:t>
      </w:r>
      <w:r w:rsidRPr="002C4CE1">
        <w:rPr>
          <w:rFonts w:cs="Times New Roman"/>
          <w:color w:val="000000" w:themeColor="text1"/>
          <w:szCs w:val="24"/>
        </w:rPr>
        <w:t>эркинлик</w:t>
      </w:r>
      <w:r w:rsidR="00DB7E3A" w:rsidRPr="002C4CE1">
        <w:rPr>
          <w:rFonts w:cs="Times New Roman"/>
          <w:color w:val="000000" w:themeColor="text1"/>
          <w:szCs w:val="24"/>
          <w:lang w:val="en-US"/>
        </w:rPr>
        <w:t xml:space="preserve"> </w:t>
      </w:r>
      <w:r w:rsidRPr="002C4CE1">
        <w:rPr>
          <w:rFonts w:cs="Times New Roman"/>
          <w:color w:val="000000" w:themeColor="text1"/>
          <w:szCs w:val="24"/>
        </w:rPr>
        <w:t>даражасининг</w:t>
      </w:r>
      <w:r w:rsidR="00DB7E3A" w:rsidRPr="002C4CE1">
        <w:rPr>
          <w:rFonts w:cs="Times New Roman"/>
          <w:color w:val="000000" w:themeColor="text1"/>
          <w:szCs w:val="24"/>
          <w:lang w:val="en-US"/>
        </w:rPr>
        <w:t xml:space="preserve"> </w:t>
      </w:r>
      <w:r w:rsidRPr="002C4CE1">
        <w:rPr>
          <w:rFonts w:cs="Times New Roman"/>
          <w:color w:val="000000" w:themeColor="text1"/>
          <w:szCs w:val="24"/>
        </w:rPr>
        <w:t>мувофиқ</w:t>
      </w:r>
      <w:r w:rsidR="00DB7E3A" w:rsidRPr="002C4CE1">
        <w:rPr>
          <w:rFonts w:cs="Times New Roman"/>
          <w:color w:val="000000" w:themeColor="text1"/>
          <w:szCs w:val="24"/>
          <w:lang w:val="en-US"/>
        </w:rPr>
        <w:t xml:space="preserve"> </w:t>
      </w:r>
      <w:r w:rsidRPr="002C4CE1">
        <w:rPr>
          <w:rFonts w:cs="Times New Roman"/>
          <w:color w:val="000000" w:themeColor="text1"/>
          <w:szCs w:val="24"/>
        </w:rPr>
        <w:t>сони</w:t>
      </w:r>
      <w:r w:rsidR="00DB7E3A" w:rsidRPr="002C4CE1">
        <w:rPr>
          <w:rFonts w:cs="Times New Roman"/>
          <w:color w:val="000000" w:themeColor="text1"/>
          <w:szCs w:val="24"/>
          <w:lang w:val="en-US"/>
        </w:rPr>
        <w:t xml:space="preserve"> </w:t>
      </w:r>
      <w:r w:rsidRPr="002C4CE1">
        <w:rPr>
          <w:rFonts w:cs="Times New Roman"/>
          <w:color w:val="000000" w:themeColor="text1"/>
          <w:szCs w:val="24"/>
        </w:rPr>
        <w:t>билан</w:t>
      </w:r>
      <w:r w:rsidRPr="002C4CE1">
        <w:rPr>
          <w:rFonts w:cs="Times New Roman"/>
          <w:color w:val="000000" w:themeColor="text1"/>
          <w:szCs w:val="24"/>
          <w:lang w:val="en-US"/>
        </w:rPr>
        <w:t xml:space="preserve"> (</w:t>
      </w:r>
      <w:r w:rsidR="00E94DF2" w:rsidRPr="002C4CE1">
        <w:rPr>
          <w:rFonts w:cs="Times New Roman"/>
          <w:color w:val="000000" w:themeColor="text1"/>
          <w:szCs w:val="24"/>
          <w:lang w:val="en-US"/>
        </w:rPr>
        <w:t>т</w:t>
      </w:r>
      <w:r w:rsidRPr="002C4CE1">
        <w:rPr>
          <w:rFonts w:cs="Times New Roman"/>
          <w:color w:val="000000" w:themeColor="text1"/>
          <w:szCs w:val="24"/>
          <w:lang w:val="en-US"/>
        </w:rPr>
        <w:t>-</w:t>
      </w:r>
      <w:r w:rsidRPr="002C4CE1">
        <w:rPr>
          <w:rFonts w:cs="Times New Roman"/>
          <w:color w:val="000000" w:themeColor="text1"/>
          <w:szCs w:val="24"/>
        </w:rPr>
        <w:t>критерий</w:t>
      </w:r>
      <w:r w:rsidRPr="002C4CE1">
        <w:rPr>
          <w:rFonts w:cs="Times New Roman"/>
          <w:color w:val="000000" w:themeColor="text1"/>
          <w:szCs w:val="24"/>
          <w:lang w:val="en-US"/>
        </w:rPr>
        <w:t xml:space="preserve">) </w:t>
      </w:r>
      <w:r w:rsidRPr="002C4CE1">
        <w:rPr>
          <w:rFonts w:cs="Times New Roman"/>
          <w:color w:val="000000" w:themeColor="text1"/>
          <w:szCs w:val="24"/>
        </w:rPr>
        <w:t>Стъюдент</w:t>
      </w:r>
      <w:r w:rsidR="00DB7E3A" w:rsidRPr="002C4CE1">
        <w:rPr>
          <w:rFonts w:cs="Times New Roman"/>
          <w:color w:val="000000" w:themeColor="text1"/>
          <w:szCs w:val="24"/>
          <w:lang w:val="en-US"/>
        </w:rPr>
        <w:t xml:space="preserve"> </w:t>
      </w:r>
      <w:r w:rsidRPr="002C4CE1">
        <w:rPr>
          <w:rFonts w:cs="Times New Roman"/>
          <w:color w:val="000000" w:themeColor="text1"/>
          <w:szCs w:val="24"/>
        </w:rPr>
        <w:t>критерийси</w:t>
      </w:r>
      <w:r w:rsidR="00DB7E3A" w:rsidRPr="002C4CE1">
        <w:rPr>
          <w:rFonts w:cs="Times New Roman"/>
          <w:color w:val="000000" w:themeColor="text1"/>
          <w:szCs w:val="24"/>
          <w:lang w:val="en-US"/>
        </w:rPr>
        <w:t xml:space="preserve"> </w:t>
      </w:r>
      <w:r w:rsidRPr="002C4CE1">
        <w:rPr>
          <w:rFonts w:cs="Times New Roman"/>
          <w:color w:val="000000" w:themeColor="text1"/>
          <w:szCs w:val="24"/>
          <w:lang w:val="uz-Cyrl-UZ"/>
        </w:rPr>
        <w:t>кўрсатилган бўлса, у ҳолда унинг баҳосига ўртача квадратик оғиш мос келади:</w:t>
      </w:r>
    </w:p>
    <w:p w:rsidR="001D3D48" w:rsidRPr="002C4CE1" w:rsidRDefault="001D3D48" w:rsidP="00F938FF">
      <w:pPr>
        <w:shd w:val="clear" w:color="auto" w:fill="FFFFFF"/>
        <w:spacing w:before="120" w:after="0"/>
        <w:jc w:val="both"/>
        <w:rPr>
          <w:rFonts w:cs="Times New Roman"/>
          <w:color w:val="000000" w:themeColor="text1"/>
          <w:kern w:val="28"/>
          <w:szCs w:val="24"/>
          <w:lang w:val="uz-Cyrl-UZ"/>
        </w:rPr>
      </w:pPr>
      <w:r w:rsidRPr="002C4CE1">
        <w:rPr>
          <w:rFonts w:cs="Times New Roman"/>
          <w:color w:val="000000" w:themeColor="text1"/>
          <w:position w:val="-10"/>
          <w:szCs w:val="24"/>
        </w:rPr>
        <w:object w:dxaOrig="2079" w:dyaOrig="380">
          <v:shape id="_x0000_i1332" type="#_x0000_t75" style="width:104.25pt;height:19.35pt" o:ole="">
            <v:imagedata r:id="rId41" o:title=""/>
          </v:shape>
          <o:OLEObject Type="Embed" ProgID="Equation.3" ShapeID="_x0000_i1332" DrawAspect="Content" ObjectID="_1605678493" r:id="rId42"/>
        </w:object>
      </w:r>
      <w:r w:rsidRPr="002C4CE1">
        <w:rPr>
          <w:rFonts w:cs="Times New Roman"/>
          <w:color w:val="000000" w:themeColor="text1"/>
          <w:szCs w:val="24"/>
          <w:lang w:val="en-US"/>
        </w:rPr>
        <w:t>.</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Ноаниқликни</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ўртача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квадратик</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оғишк</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ўринишида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ифодалангандан</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сўнг</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СН</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танлаш</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худди</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ўлчаш</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воситалари (СН) хатолиги</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тенг</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эҳтимолликлар</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қонуни</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бўйича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тақсимланганидек</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ўлчаш</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воситалари</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учун</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амалга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оширилганидек</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аниқлик</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бўйича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амалга</w:t>
      </w:r>
      <w:r w:rsidR="00DB7E3A" w:rsidRPr="002C4CE1">
        <w:rPr>
          <w:rFonts w:cs="Times New Roman"/>
          <w:color w:val="000000" w:themeColor="text1"/>
          <w:szCs w:val="24"/>
          <w:lang w:val="uz-Cyrl-UZ"/>
        </w:rPr>
        <w:t xml:space="preserve"> </w:t>
      </w:r>
      <w:r w:rsidRPr="002C4CE1">
        <w:rPr>
          <w:rFonts w:cs="Times New Roman"/>
          <w:color w:val="000000" w:themeColor="text1"/>
          <w:szCs w:val="24"/>
          <w:lang w:val="uz-Cyrl-UZ"/>
        </w:rPr>
        <w:t>оширилади.</w:t>
      </w:r>
    </w:p>
    <w:p w:rsidR="001D3D48" w:rsidRPr="002C4CE1" w:rsidRDefault="001D3D48" w:rsidP="00F938FF">
      <w:pPr>
        <w:spacing w:before="240"/>
        <w:jc w:val="both"/>
        <w:rPr>
          <w:rFonts w:cs="Times New Roman"/>
          <w:b/>
          <w:color w:val="000000" w:themeColor="text1"/>
          <w:szCs w:val="24"/>
          <w:lang w:val="uz-Cyrl-UZ"/>
        </w:rPr>
      </w:pPr>
      <w:r w:rsidRPr="002C4CE1">
        <w:rPr>
          <w:rFonts w:cs="Times New Roman"/>
          <w:b/>
          <w:color w:val="000000" w:themeColor="text1"/>
          <w:szCs w:val="24"/>
          <w:lang w:val="uz-Cyrl-UZ"/>
        </w:rPr>
        <w:t>Такрорлаш учун саволлар.</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1. Ўлчашлар ноаниқлиги нима?</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 xml:space="preserve">2. </w:t>
      </w:r>
      <w:r w:rsidRPr="002C4CE1">
        <w:rPr>
          <w:rFonts w:cs="Times New Roman"/>
          <w:color w:val="000000" w:themeColor="text1"/>
          <w:szCs w:val="24"/>
          <w:lang w:val="uz-Cyrl-UZ"/>
        </w:rPr>
        <w:t>Стандарт ноаниқлик нима</w:t>
      </w:r>
      <w:r w:rsidRPr="002C4CE1">
        <w:rPr>
          <w:rFonts w:cs="Times New Roman"/>
          <w:color w:val="000000" w:themeColor="text1"/>
          <w:szCs w:val="24"/>
        </w:rPr>
        <w:t>?</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 xml:space="preserve">3. </w:t>
      </w:r>
      <w:r w:rsidRPr="002C4CE1">
        <w:rPr>
          <w:rFonts w:cs="Times New Roman"/>
          <w:color w:val="000000" w:themeColor="text1"/>
          <w:szCs w:val="24"/>
          <w:lang w:val="uz-Cyrl-UZ"/>
        </w:rPr>
        <w:t>Ўлчашлар ноаниқлиги қандай баҳоланади</w:t>
      </w:r>
      <w:r w:rsidRPr="002C4CE1">
        <w:rPr>
          <w:rFonts w:cs="Times New Roman"/>
          <w:color w:val="000000" w:themeColor="text1"/>
          <w:szCs w:val="24"/>
        </w:rPr>
        <w:t>?</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 xml:space="preserve">4. </w:t>
      </w:r>
      <w:r w:rsidRPr="002C4CE1">
        <w:rPr>
          <w:rFonts w:cs="Times New Roman"/>
          <w:color w:val="000000" w:themeColor="text1"/>
          <w:szCs w:val="24"/>
          <w:lang w:val="uz-Cyrl-UZ"/>
        </w:rPr>
        <w:t>Ноаниқликни баҳолаш жараёни неча босқичдан иборат</w:t>
      </w:r>
      <w:r w:rsidRPr="002C4CE1">
        <w:rPr>
          <w:rFonts w:cs="Times New Roman"/>
          <w:color w:val="000000" w:themeColor="text1"/>
          <w:szCs w:val="24"/>
        </w:rPr>
        <w:t>?</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160" w:line="259" w:lineRule="auto"/>
        <w:jc w:val="both"/>
        <w:rPr>
          <w:rFonts w:cs="Times New Roman"/>
          <w:color w:val="000000" w:themeColor="text1"/>
          <w:szCs w:val="24"/>
          <w:lang w:val="uz-Cyrl-UZ"/>
        </w:rPr>
      </w:pPr>
      <w:r w:rsidRPr="002C4CE1">
        <w:rPr>
          <w:rFonts w:cs="Times New Roman"/>
          <w:color w:val="000000" w:themeColor="text1"/>
          <w:szCs w:val="24"/>
          <w:lang w:val="uz-Cyrl-UZ"/>
        </w:rPr>
        <w:br w:type="page"/>
      </w:r>
    </w:p>
    <w:p w:rsidR="001D3D48" w:rsidRPr="002C4CE1" w:rsidRDefault="004C6916" w:rsidP="00F938FF">
      <w:pPr>
        <w:pStyle w:val="2"/>
        <w:jc w:val="both"/>
        <w:rPr>
          <w:color w:val="000000" w:themeColor="text1"/>
          <w:lang w:val="uz-Cyrl-UZ"/>
        </w:rPr>
      </w:pPr>
      <w:bookmarkStart w:id="44" w:name="_Toc531936416"/>
      <w:r w:rsidRPr="002C4CE1">
        <w:rPr>
          <w:b/>
          <w:color w:val="000000" w:themeColor="text1"/>
          <w:lang w:val="uz-Cyrl-UZ"/>
        </w:rPr>
        <w:lastRenderedPageBreak/>
        <w:t xml:space="preserve">5-МАЪРУЗА. </w:t>
      </w:r>
      <w:r w:rsidR="002819DD" w:rsidRPr="002C4CE1">
        <w:rPr>
          <w:b/>
          <w:color w:val="000000" w:themeColor="text1"/>
          <w:lang w:val="uz-Cyrl-UZ"/>
        </w:rPr>
        <w:t>Мавзу:</w:t>
      </w:r>
      <w:r w:rsidRPr="002C4CE1">
        <w:rPr>
          <w:color w:val="000000" w:themeColor="text1"/>
          <w:lang w:val="uz-Cyrl-UZ"/>
        </w:rPr>
        <w:t>Ўлчаш асбобларининг аниқлик класслари, уларнинг метрологик тавсифлари, ўлчаш асбобларининг классификацияси.</w:t>
      </w:r>
      <w:bookmarkEnd w:id="44"/>
    </w:p>
    <w:p w:rsidR="001D3D48" w:rsidRPr="002C4CE1" w:rsidRDefault="001D3D48" w:rsidP="00F938FF">
      <w:pPr>
        <w:ind w:left="560"/>
        <w:jc w:val="both"/>
        <w:rPr>
          <w:rFonts w:cs="Times New Roman"/>
          <w:b/>
          <w:color w:val="000000" w:themeColor="text1"/>
          <w:szCs w:val="24"/>
        </w:rPr>
      </w:pPr>
      <w:r w:rsidRPr="002C4CE1">
        <w:rPr>
          <w:rFonts w:cs="Times New Roman"/>
          <w:b/>
          <w:color w:val="000000" w:themeColor="text1"/>
          <w:szCs w:val="24"/>
        </w:rPr>
        <w:t>Режа:</w:t>
      </w:r>
    </w:p>
    <w:p w:rsidR="001D3D48" w:rsidRPr="002C4CE1" w:rsidRDefault="001D3D48" w:rsidP="00F938FF">
      <w:pPr>
        <w:pStyle w:val="a4"/>
        <w:numPr>
          <w:ilvl w:val="0"/>
          <w:numId w:val="18"/>
        </w:numPr>
        <w:spacing w:after="0"/>
        <w:jc w:val="both"/>
        <w:rPr>
          <w:rFonts w:cs="Times New Roman"/>
          <w:b/>
          <w:color w:val="000000" w:themeColor="text1"/>
          <w:szCs w:val="24"/>
        </w:rPr>
      </w:pPr>
      <w:r w:rsidRPr="002C4CE1">
        <w:rPr>
          <w:rFonts w:cs="Times New Roman"/>
          <w:b/>
          <w:color w:val="000000" w:themeColor="text1"/>
          <w:szCs w:val="24"/>
        </w:rPr>
        <w:t>Ўлчаш асбобларининг аниқлик класслари.</w:t>
      </w:r>
    </w:p>
    <w:p w:rsidR="001D3D48" w:rsidRPr="002C4CE1" w:rsidRDefault="001D3D48" w:rsidP="00F938FF">
      <w:pPr>
        <w:pStyle w:val="a4"/>
        <w:numPr>
          <w:ilvl w:val="0"/>
          <w:numId w:val="18"/>
        </w:numPr>
        <w:spacing w:after="0"/>
        <w:jc w:val="both"/>
        <w:rPr>
          <w:rFonts w:cs="Times New Roman"/>
          <w:b/>
          <w:color w:val="000000" w:themeColor="text1"/>
          <w:szCs w:val="24"/>
          <w:lang w:val="uz-Cyrl-UZ"/>
        </w:rPr>
      </w:pPr>
      <w:r w:rsidRPr="002C4CE1">
        <w:rPr>
          <w:rFonts w:cs="Times New Roman"/>
          <w:b/>
          <w:color w:val="000000" w:themeColor="text1"/>
          <w:szCs w:val="24"/>
        </w:rPr>
        <w:t>Ўлчаш асбобларининг метрологик тавсифлари</w:t>
      </w:r>
      <w:r w:rsidRPr="002C4CE1">
        <w:rPr>
          <w:rFonts w:cs="Times New Roman"/>
          <w:b/>
          <w:color w:val="000000" w:themeColor="text1"/>
          <w:szCs w:val="24"/>
          <w:lang w:val="uz-Cyrl-UZ"/>
        </w:rPr>
        <w:t>.</w:t>
      </w:r>
    </w:p>
    <w:p w:rsidR="001D3D48" w:rsidRPr="002C4CE1" w:rsidRDefault="001D3D48" w:rsidP="00F938FF">
      <w:pPr>
        <w:pStyle w:val="a4"/>
        <w:numPr>
          <w:ilvl w:val="0"/>
          <w:numId w:val="18"/>
        </w:numPr>
        <w:spacing w:after="0"/>
        <w:jc w:val="both"/>
        <w:rPr>
          <w:rFonts w:cs="Times New Roman"/>
          <w:b/>
          <w:color w:val="000000" w:themeColor="text1"/>
          <w:szCs w:val="24"/>
          <w:lang w:val="uz-Cyrl-UZ"/>
        </w:rPr>
      </w:pPr>
      <w:r w:rsidRPr="002C4CE1">
        <w:rPr>
          <w:rFonts w:cs="Times New Roman"/>
          <w:b/>
          <w:color w:val="000000" w:themeColor="text1"/>
          <w:szCs w:val="24"/>
          <w:lang w:val="uz-Cyrl-UZ"/>
        </w:rPr>
        <w:t>Ўлчаш асбобларининг классификацияси.</w:t>
      </w:r>
    </w:p>
    <w:p w:rsidR="001D3D48" w:rsidRPr="002C4CE1" w:rsidRDefault="001D3D48" w:rsidP="00F938FF">
      <w:pPr>
        <w:jc w:val="both"/>
        <w:rPr>
          <w:color w:val="000000" w:themeColor="text1"/>
        </w:rPr>
      </w:pPr>
      <w:bookmarkStart w:id="45" w:name="_Toc317782583"/>
    </w:p>
    <w:p w:rsidR="001D3D48" w:rsidRPr="002C4CE1" w:rsidRDefault="001D3D48" w:rsidP="00F938FF">
      <w:pPr>
        <w:jc w:val="both"/>
        <w:rPr>
          <w:color w:val="000000" w:themeColor="text1"/>
          <w:lang w:val="uz-Cyrl-UZ"/>
        </w:rPr>
      </w:pPr>
      <w:bookmarkStart w:id="46" w:name="_Toc510105198"/>
      <w:r w:rsidRPr="002C4CE1">
        <w:rPr>
          <w:color w:val="000000" w:themeColor="text1"/>
        </w:rPr>
        <w:t>5</w:t>
      </w:r>
      <w:r w:rsidRPr="002C4CE1">
        <w:rPr>
          <w:color w:val="000000" w:themeColor="text1"/>
          <w:lang w:val="uz-Cyrl-UZ"/>
        </w:rPr>
        <w:t>.1. Ўлчаш асбобларининг аниқлик класслари</w:t>
      </w:r>
      <w:bookmarkEnd w:id="45"/>
      <w:bookmarkEnd w:id="46"/>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Одатда ўлчаш асбоби олинадиган натижага киритувчи хатолигини олдиндан белгилаш учун хатоликнинг меъёрланган қийматидан фойдаланилади. Хатоликнинг меъёрланган қиймати деганда берилган ўлчаш воситасига тегишли бўлган хатоликни тушунамиз. Алоҳида олинган ўлчаш воситасининг хатолиги ҳар хил, мунтазам ва тасодифий хатоликларининг улуши эса турлича бўлиши мумкин. Аммо, яхлит олиб қаралганда ўлчаш воситасининг умумий хатолиги меъёрланган қийматдан ортиб кетмаслиги керак. Ҳар бир ўлчаш асбобининг хатоликларини чегараси ва таъсир этувчи коэффициентлар ҳақидаги маълумотлар асбобнинг паспортида келтирилган бўлади.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Ўлчаш асбоблари кўпинча йўл қўйилиши мумкин бўлган хатолиги бўйича классларга бўлинади. Масалан: электромеханик туридаги кўрсатувчи асбобларда стандарт бўйича қуйидаги аниқликлар ишлатилади:</w:t>
      </w:r>
    </w:p>
    <w:p w:rsidR="001D3D48" w:rsidRPr="002C4CE1" w:rsidRDefault="001D3D48" w:rsidP="00F938FF">
      <w:pPr>
        <w:spacing w:after="0"/>
        <w:ind w:firstLine="567"/>
        <w:jc w:val="both"/>
        <w:rPr>
          <w:rFonts w:cs="Times New Roman"/>
          <w:i/>
          <w:color w:val="000000" w:themeColor="text1"/>
          <w:szCs w:val="24"/>
          <w:lang w:val="uz-Cyrl-UZ"/>
        </w:rPr>
      </w:pPr>
      <w:r w:rsidRPr="002C4CE1">
        <w:rPr>
          <w:rFonts w:cs="Times New Roman"/>
          <w:i/>
          <w:color w:val="000000" w:themeColor="text1"/>
          <w:szCs w:val="24"/>
        </w:rPr>
        <w:sym w:font="Symbol" w:char="F064"/>
      </w:r>
      <w:r w:rsidRPr="002C4CE1">
        <w:rPr>
          <w:rFonts w:cs="Times New Roman"/>
          <w:i/>
          <w:color w:val="000000" w:themeColor="text1"/>
          <w:szCs w:val="24"/>
          <w:vertAlign w:val="subscript"/>
          <w:lang w:val="uz-Cyrl-UZ"/>
        </w:rPr>
        <w:t>а.к</w:t>
      </w:r>
      <w:r w:rsidRPr="002C4CE1">
        <w:rPr>
          <w:rFonts w:cs="Times New Roman"/>
          <w:i/>
          <w:color w:val="000000" w:themeColor="text1"/>
          <w:szCs w:val="24"/>
        </w:rPr>
        <w:sym w:font="Symbol" w:char="F0CE"/>
      </w:r>
      <w:r w:rsidRPr="002C4CE1">
        <w:rPr>
          <w:rFonts w:cs="Times New Roman"/>
          <w:i/>
          <w:color w:val="000000" w:themeColor="text1"/>
          <w:szCs w:val="24"/>
        </w:rPr>
        <w:sym w:font="Symbol" w:char="F07B"/>
      </w:r>
      <w:r w:rsidRPr="002C4CE1">
        <w:rPr>
          <w:rFonts w:cs="Times New Roman"/>
          <w:i/>
          <w:color w:val="000000" w:themeColor="text1"/>
          <w:szCs w:val="24"/>
          <w:lang w:val="uz-Cyrl-UZ"/>
        </w:rPr>
        <w:t>0,02; 0,05; 0,1; 0,2; 0,5; 1; 1,5; 2,5; 4</w:t>
      </w:r>
      <w:r w:rsidRPr="002C4CE1">
        <w:rPr>
          <w:rFonts w:cs="Times New Roman"/>
          <w:i/>
          <w:color w:val="000000" w:themeColor="text1"/>
          <w:szCs w:val="24"/>
        </w:rPr>
        <w:sym w:font="Symbol" w:char="F07D"/>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Одатда, асбобларнинг аниқлик класслари асбобнинг шкаласида берилади ва уларнинг келтирилган хатолигини билдириб, қуйидагича боғланган бўлади</w:t>
      </w:r>
    </w:p>
    <w:p w:rsidR="001D3D48" w:rsidRPr="002C4CE1" w:rsidRDefault="001D3D48" w:rsidP="00F938FF">
      <w:pPr>
        <w:spacing w:before="120" w:after="0"/>
        <w:jc w:val="both"/>
        <w:rPr>
          <w:rFonts w:cs="Times New Roman"/>
          <w:i/>
          <w:color w:val="000000" w:themeColor="text1"/>
          <w:szCs w:val="24"/>
          <w:vertAlign w:val="subscript"/>
        </w:rPr>
      </w:pPr>
      <w:r w:rsidRPr="002C4CE1">
        <w:rPr>
          <w:rFonts w:cs="Times New Roman"/>
          <w:i/>
          <w:color w:val="000000" w:themeColor="text1"/>
          <w:szCs w:val="24"/>
        </w:rPr>
        <w:sym w:font="Symbol" w:char="F064"/>
      </w:r>
      <w:r w:rsidRPr="002C4CE1">
        <w:rPr>
          <w:rFonts w:cs="Times New Roman"/>
          <w:i/>
          <w:color w:val="000000" w:themeColor="text1"/>
          <w:szCs w:val="24"/>
          <w:vertAlign w:val="subscript"/>
        </w:rPr>
        <w:t>а.к</w:t>
      </w:r>
      <w:r w:rsidRPr="002C4CE1">
        <w:rPr>
          <w:rFonts w:cs="Times New Roman"/>
          <w:i/>
          <w:color w:val="000000" w:themeColor="text1"/>
          <w:szCs w:val="24"/>
        </w:rPr>
        <w:t>=</w:t>
      </w:r>
      <w:r w:rsidRPr="002C4CE1">
        <w:rPr>
          <w:rFonts w:cs="Times New Roman"/>
          <w:i/>
          <w:color w:val="000000" w:themeColor="text1"/>
          <w:szCs w:val="24"/>
        </w:rPr>
        <w:sym w:font="Symbol" w:char="F062"/>
      </w:r>
      <w:r w:rsidRPr="002C4CE1">
        <w:rPr>
          <w:rFonts w:cs="Times New Roman"/>
          <w:i/>
          <w:color w:val="000000" w:themeColor="text1"/>
          <w:szCs w:val="24"/>
          <w:vertAlign w:val="subscript"/>
        </w:rPr>
        <w:t>к мах</w:t>
      </w:r>
      <w:r w:rsidRPr="002C4CE1">
        <w:rPr>
          <w:rFonts w:cs="Times New Roman"/>
          <w:i/>
          <w:color w:val="000000" w:themeColor="text1"/>
          <w:szCs w:val="24"/>
        </w:rPr>
        <w:sym w:font="Symbol" w:char="F0B3"/>
      </w:r>
      <w:r w:rsidRPr="002C4CE1">
        <w:rPr>
          <w:rFonts w:cs="Times New Roman"/>
          <w:i/>
          <w:color w:val="000000" w:themeColor="text1"/>
          <w:szCs w:val="24"/>
        </w:rPr>
        <w:sym w:font="Symbol" w:char="F062"/>
      </w:r>
      <w:r w:rsidRPr="002C4CE1">
        <w:rPr>
          <w:rFonts w:cs="Times New Roman"/>
          <w:i/>
          <w:color w:val="000000" w:themeColor="text1"/>
          <w:szCs w:val="24"/>
          <w:vertAlign w:val="subscript"/>
        </w:rPr>
        <w:t>к</w:t>
      </w:r>
      <w:r w:rsidRPr="002C4CE1">
        <w:rPr>
          <w:rFonts w:cs="Times New Roman"/>
          <w:i/>
          <w:color w:val="000000" w:themeColor="text1"/>
          <w:szCs w:val="24"/>
        </w:rPr>
        <w:t>;</w:t>
      </w:r>
      <w:r w:rsidRPr="002C4CE1">
        <w:rPr>
          <w:rFonts w:cs="Times New Roman"/>
          <w:i/>
          <w:color w:val="000000" w:themeColor="text1"/>
          <w:szCs w:val="24"/>
        </w:rPr>
        <w:sym w:font="Symbol" w:char="F064"/>
      </w:r>
      <w:r w:rsidRPr="002C4CE1">
        <w:rPr>
          <w:rFonts w:cs="Times New Roman"/>
          <w:i/>
          <w:color w:val="000000" w:themeColor="text1"/>
          <w:szCs w:val="24"/>
          <w:vertAlign w:val="subscript"/>
        </w:rPr>
        <w:t>а.к</w:t>
      </w:r>
      <w:r w:rsidRPr="002C4CE1">
        <w:rPr>
          <w:rFonts w:cs="Times New Roman"/>
          <w:i/>
          <w:color w:val="000000" w:themeColor="text1"/>
          <w:szCs w:val="24"/>
        </w:rPr>
        <w:t xml:space="preserve"> =</w:t>
      </w:r>
      <w:r w:rsidRPr="002C4CE1">
        <w:rPr>
          <w:rFonts w:cs="Times New Roman"/>
          <w:i/>
          <w:color w:val="000000" w:themeColor="text1"/>
          <w:szCs w:val="24"/>
        </w:rPr>
        <w:sym w:font="Symbol" w:char="F062"/>
      </w:r>
      <w:r w:rsidRPr="002C4CE1">
        <w:rPr>
          <w:rFonts w:cs="Times New Roman"/>
          <w:i/>
          <w:color w:val="000000" w:themeColor="text1"/>
          <w:szCs w:val="24"/>
          <w:vertAlign w:val="subscript"/>
        </w:rPr>
        <w:t>к мах</w:t>
      </w:r>
      <w:r w:rsidRPr="002C4CE1">
        <w:rPr>
          <w:rFonts w:cs="Times New Roman"/>
          <w:i/>
          <w:color w:val="000000" w:themeColor="text1"/>
          <w:szCs w:val="24"/>
        </w:rPr>
        <w:sym w:font="Symbol" w:char="F0B3"/>
      </w:r>
      <w:r w:rsidRPr="002C4CE1">
        <w:rPr>
          <w:rFonts w:cs="Times New Roman"/>
          <w:i/>
          <w:color w:val="000000" w:themeColor="text1"/>
          <w:szCs w:val="24"/>
        </w:rPr>
        <w:sym w:font="Symbol" w:char="F062"/>
      </w:r>
      <w:r w:rsidRPr="002C4CE1">
        <w:rPr>
          <w:rFonts w:cs="Times New Roman"/>
          <w:i/>
          <w:color w:val="000000" w:themeColor="text1"/>
          <w:szCs w:val="24"/>
          <w:vertAlign w:val="subscript"/>
        </w:rPr>
        <w:t>к</w:t>
      </w:r>
      <w:r w:rsidRPr="002C4CE1">
        <w:rPr>
          <w:rFonts w:cs="Times New Roman"/>
          <w:i/>
          <w:color w:val="000000" w:themeColor="text1"/>
          <w:szCs w:val="24"/>
        </w:rPr>
        <w:t>=</w:t>
      </w:r>
      <w:r w:rsidRPr="002C4CE1">
        <w:rPr>
          <w:rFonts w:cs="Times New Roman"/>
          <w:i/>
          <w:color w:val="000000" w:themeColor="text1"/>
          <w:szCs w:val="24"/>
        </w:rPr>
        <w:sym w:font="Symbol" w:char="F044"/>
      </w:r>
      <w:r w:rsidRPr="002C4CE1">
        <w:rPr>
          <w:rFonts w:cs="Times New Roman"/>
          <w:i/>
          <w:color w:val="000000" w:themeColor="text1"/>
          <w:szCs w:val="24"/>
        </w:rPr>
        <w:t>/</w:t>
      </w:r>
      <w:r w:rsidRPr="002C4CE1">
        <w:rPr>
          <w:rFonts w:cs="Times New Roman"/>
          <w:i/>
          <w:color w:val="000000" w:themeColor="text1"/>
          <w:szCs w:val="24"/>
          <w:lang w:val="uz-Cyrl-UZ"/>
        </w:rPr>
        <w:t>А</w:t>
      </w:r>
      <w:r w:rsidRPr="002C4CE1">
        <w:rPr>
          <w:rFonts w:cs="Times New Roman"/>
          <w:i/>
          <w:color w:val="000000" w:themeColor="text1"/>
          <w:szCs w:val="24"/>
          <w:vertAlign w:val="subscript"/>
        </w:rPr>
        <w:t xml:space="preserve">х </w:t>
      </w:r>
      <w:r w:rsidR="00E94DF2" w:rsidRPr="00056862">
        <w:rPr>
          <w:rFonts w:cs="Times New Roman"/>
          <w:i/>
          <w:color w:val="000000" w:themeColor="text1"/>
          <w:szCs w:val="24"/>
          <w:vertAlign w:val="subscript"/>
        </w:rPr>
        <w:t>мах</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Агар ўлчаш асбобининг шкаласидаги аниқлик класси айлана билан чегараланган бўлса, масалан 1,5, у ҳолда бу асбобнинг хатолиги  шкала охирида 1,5 % га тенглигини билдиради.</w:t>
      </w:r>
    </w:p>
    <w:p w:rsidR="001D3D48" w:rsidRPr="002C4CE1" w:rsidRDefault="001D3D48"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Агар ўлчаш асбобининг аниқлик класси чизиқчасиз бўлса, у ҳолда аниқлик класси рақами келтирилган хатоликнинг қийматини билдиради. Лекин бир нарсани унутмаслик лозим, агар асбоб, масалан амперметр келтирилган хатолик бўйича 0,5 класс аниқлигига эга бўлса, унинг барча ўлчаш диапазони оралиғидаги хатоликлари ±0,5% дан ортмайди дейишлик хато бўлади. Чунки, бу турдаги асбобларда шкаланинг бошланишига яқинлашган сари ўлчаш хатолиги ортиб бораверади. Шу сабабдан бундай асбобларда шкаланинг бошланғич бўлакларида ўлчаш тавсия этилмайди.</w:t>
      </w:r>
    </w:p>
    <w:p w:rsidR="001D3D48" w:rsidRPr="002C4CE1" w:rsidRDefault="001D3D48" w:rsidP="00F938FF">
      <w:pPr>
        <w:spacing w:after="0"/>
        <w:ind w:firstLine="697"/>
        <w:jc w:val="both"/>
        <w:rPr>
          <w:rFonts w:cs="Times New Roman"/>
          <w:color w:val="000000" w:themeColor="text1"/>
          <w:szCs w:val="24"/>
          <w:lang w:val="uz-Cyrl-UZ"/>
        </w:rPr>
      </w:pPr>
      <w:r w:rsidRPr="002C4CE1">
        <w:rPr>
          <w:rFonts w:cs="Times New Roman"/>
          <w:color w:val="000000" w:themeColor="text1"/>
          <w:szCs w:val="24"/>
          <w:lang w:val="uz-Cyrl-UZ"/>
        </w:rPr>
        <w:t xml:space="preserve">Агар асбобнинг шкаласида аниқлик класси ёнбош каср чизиғи билан берилган бўлса, масалан, </w:t>
      </w:r>
      <w:r w:rsidRPr="002C4CE1">
        <w:rPr>
          <w:rFonts w:cs="Times New Roman"/>
          <w:i/>
          <w:color w:val="000000" w:themeColor="text1"/>
          <w:szCs w:val="24"/>
          <w:lang w:val="uz-Cyrl-UZ"/>
        </w:rPr>
        <w:t>0,02/0,01</w:t>
      </w:r>
      <w:r w:rsidRPr="002C4CE1">
        <w:rPr>
          <w:rFonts w:cs="Times New Roman"/>
          <w:color w:val="000000" w:themeColor="text1"/>
          <w:szCs w:val="24"/>
          <w:lang w:val="uz-Cyrl-UZ"/>
        </w:rPr>
        <w:t xml:space="preserve"> у ҳолда асбобнинг шкаласининг охиридаги хатолиги ±0,02 %  шкаланинг бошида эса ±0,01 % эканлигини билдиради.</w:t>
      </w:r>
    </w:p>
    <w:p w:rsidR="001D3D48" w:rsidRPr="00056862" w:rsidRDefault="001D3D48" w:rsidP="00F938FF">
      <w:pPr>
        <w:jc w:val="both"/>
        <w:rPr>
          <w:color w:val="000000" w:themeColor="text1"/>
          <w:lang w:val="uz-Cyrl-UZ"/>
        </w:rPr>
      </w:pPr>
      <w:bookmarkStart w:id="47" w:name="_Toc468601519"/>
      <w:bookmarkStart w:id="48" w:name="_Toc468768023"/>
      <w:bookmarkStart w:id="49" w:name="_Toc493421945"/>
    </w:p>
    <w:p w:rsidR="001D3D48" w:rsidRPr="00056862" w:rsidRDefault="001D3D48" w:rsidP="00F938FF">
      <w:pPr>
        <w:jc w:val="both"/>
        <w:rPr>
          <w:color w:val="000000" w:themeColor="text1"/>
          <w:lang w:val="uz-Cyrl-UZ"/>
        </w:rPr>
      </w:pPr>
      <w:bookmarkStart w:id="50" w:name="_Toc317782584"/>
      <w:bookmarkStart w:id="51" w:name="_Toc510105199"/>
      <w:r w:rsidRPr="00056862">
        <w:rPr>
          <w:color w:val="000000" w:themeColor="text1"/>
          <w:lang w:val="uz-Cyrl-UZ"/>
        </w:rPr>
        <w:t>5.2. Ўлчаш асбобларининг метрологик тавсифлари</w:t>
      </w:r>
      <w:bookmarkEnd w:id="47"/>
      <w:bookmarkEnd w:id="48"/>
      <w:bookmarkEnd w:id="49"/>
      <w:bookmarkEnd w:id="50"/>
      <w:bookmarkEnd w:id="51"/>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ind w:firstLine="697"/>
        <w:jc w:val="both"/>
        <w:rPr>
          <w:rFonts w:cs="Times New Roman"/>
          <w:color w:val="000000" w:themeColor="text1"/>
          <w:szCs w:val="24"/>
          <w:lang w:val="uz-Cyrl-UZ"/>
        </w:rPr>
      </w:pPr>
      <w:r w:rsidRPr="002C4CE1">
        <w:rPr>
          <w:rFonts w:cs="Times New Roman"/>
          <w:color w:val="000000" w:themeColor="text1"/>
          <w:szCs w:val="24"/>
          <w:lang w:val="uz-Cyrl-UZ"/>
        </w:rPr>
        <w:t>Ҳар қандай ўлчаш асбобини танлашда энг аввало унинг метрологик тавсифларига эътибор беришимиз лозим бўлади.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b/>
          <w:i/>
          <w:color w:val="000000" w:themeColor="text1"/>
          <w:szCs w:val="24"/>
          <w:lang w:val="uz-Cyrl-UZ"/>
        </w:rPr>
        <w:t>Ўзгартириш функцияси</w:t>
      </w:r>
      <w:r w:rsidRPr="002C4CE1">
        <w:rPr>
          <w:rFonts w:cs="Times New Roman"/>
          <w:color w:val="000000" w:themeColor="text1"/>
          <w:szCs w:val="24"/>
          <w:lang w:val="uz-Cyrl-UZ"/>
        </w:rPr>
        <w:t xml:space="preserve"> - буни аналогли ўлчаш асбобларида шкала тенгламасидан ҳам билишимиз мумкин. Танланаётган асбобда ўзгартириш функцияси чизиқли бўлиши қайдномаларни олишни осонлаштиради, субъектив хатоликларни эса камайтиради.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b/>
          <w:i/>
          <w:color w:val="000000" w:themeColor="text1"/>
          <w:szCs w:val="24"/>
          <w:lang w:val="uz-Cyrl-UZ"/>
        </w:rPr>
        <w:t>Сезгирлиги.</w:t>
      </w:r>
      <w:r w:rsidRPr="002C4CE1">
        <w:rPr>
          <w:rFonts w:cs="Times New Roman"/>
          <w:color w:val="000000" w:themeColor="text1"/>
          <w:szCs w:val="24"/>
          <w:lang w:val="uz-Cyrl-UZ"/>
        </w:rPr>
        <w:t xml:space="preserve"> Умуман сезгирлик - бу ўлчаш воситасининг ташқи сигналга нисбатан таъсирчанлиги, сезувчанлигидир. Умумий ҳолда сезгирлик ўлчаш воситасининг чиқиш сигнали орттирмасини, кириш сигнали орттирмасига нисбатидан аниқланади:</w:t>
      </w:r>
    </w:p>
    <w:p w:rsidR="001D3D48" w:rsidRPr="002C4CE1" w:rsidRDefault="001D3D48" w:rsidP="00F938FF">
      <w:pPr>
        <w:shd w:val="clear" w:color="auto" w:fill="FFFFFF"/>
        <w:spacing w:before="120" w:after="0"/>
        <w:jc w:val="both"/>
        <w:rPr>
          <w:rFonts w:cs="Times New Roman"/>
          <w:color w:val="000000" w:themeColor="text1"/>
          <w:szCs w:val="24"/>
        </w:rPr>
      </w:pPr>
      <w:r w:rsidRPr="002C4CE1">
        <w:rPr>
          <w:rFonts w:cs="Times New Roman"/>
          <w:color w:val="000000" w:themeColor="text1"/>
          <w:position w:val="-22"/>
          <w:szCs w:val="24"/>
        </w:rPr>
        <w:object w:dxaOrig="2860" w:dyaOrig="440">
          <v:shape id="_x0000_i1333" type="#_x0000_t75" style="width:189.15pt;height:29pt" o:ole="">
            <v:imagedata r:id="rId43" o:title=""/>
          </v:shape>
          <o:OLEObject Type="Embed" ProgID="Equation.3" ShapeID="_x0000_i1333" DrawAspect="Content" ObjectID="_1605678494" r:id="rId44"/>
        </w:object>
      </w:r>
    </w:p>
    <w:p w:rsidR="001D3D48" w:rsidRPr="002C4CE1" w:rsidRDefault="001D3D48" w:rsidP="00F938FF">
      <w:pPr>
        <w:shd w:val="clear" w:color="auto" w:fill="FFFFFF"/>
        <w:spacing w:after="0"/>
        <w:ind w:firstLine="720"/>
        <w:jc w:val="both"/>
        <w:rPr>
          <w:rFonts w:cs="Times New Roman"/>
          <w:color w:val="000000" w:themeColor="text1"/>
          <w:szCs w:val="24"/>
        </w:rPr>
      </w:pPr>
      <w:r w:rsidRPr="002C4CE1">
        <w:rPr>
          <w:rFonts w:cs="Times New Roman"/>
          <w:color w:val="000000" w:themeColor="text1"/>
          <w:szCs w:val="24"/>
          <w:lang w:val="uz-Cyrl-UZ"/>
        </w:rPr>
        <w:t>Бевосита кўрсатувчи асбоблар учун сезгирлик асбоб кўзғалувча</w:t>
      </w:r>
      <w:r w:rsidRPr="002C4CE1">
        <w:rPr>
          <w:rFonts w:cs="Times New Roman"/>
          <w:color w:val="000000" w:themeColor="text1"/>
          <w:szCs w:val="24"/>
        </w:rPr>
        <w:t>н</w:t>
      </w:r>
      <w:r w:rsidRPr="002C4CE1">
        <w:rPr>
          <w:rFonts w:cs="Times New Roman"/>
          <w:color w:val="000000" w:themeColor="text1"/>
          <w:szCs w:val="24"/>
          <w:lang w:val="uz-Cyrl-UZ"/>
        </w:rPr>
        <w:t xml:space="preserve"> қисми</w:t>
      </w:r>
      <w:r w:rsidRPr="002C4CE1">
        <w:rPr>
          <w:rFonts w:cs="Times New Roman"/>
          <w:color w:val="000000" w:themeColor="text1"/>
          <w:szCs w:val="24"/>
        </w:rPr>
        <w:t>н</w:t>
      </w:r>
      <w:r w:rsidRPr="002C4CE1">
        <w:rPr>
          <w:rFonts w:cs="Times New Roman"/>
          <w:color w:val="000000" w:themeColor="text1"/>
          <w:szCs w:val="24"/>
          <w:lang w:val="uz-Cyrl-UZ"/>
        </w:rPr>
        <w:t>инг оғ</w:t>
      </w:r>
      <w:r w:rsidRPr="002C4CE1">
        <w:rPr>
          <w:rFonts w:cs="Times New Roman"/>
          <w:color w:val="000000" w:themeColor="text1"/>
          <w:szCs w:val="24"/>
        </w:rPr>
        <w:t>и</w:t>
      </w:r>
      <w:r w:rsidRPr="002C4CE1">
        <w:rPr>
          <w:rFonts w:cs="Times New Roman"/>
          <w:color w:val="000000" w:themeColor="text1"/>
          <w:szCs w:val="24"/>
          <w:lang w:val="uz-Cyrl-UZ"/>
        </w:rPr>
        <w:t>ш бурчагини ўлчанадиган катталик бўйича бири</w:t>
      </w:r>
      <w:r w:rsidRPr="002C4CE1">
        <w:rPr>
          <w:rFonts w:cs="Times New Roman"/>
          <w:color w:val="000000" w:themeColor="text1"/>
          <w:szCs w:val="24"/>
        </w:rPr>
        <w:t>н</w:t>
      </w:r>
      <w:r w:rsidRPr="002C4CE1">
        <w:rPr>
          <w:rFonts w:cs="Times New Roman"/>
          <w:color w:val="000000" w:themeColor="text1"/>
          <w:szCs w:val="24"/>
          <w:lang w:val="uz-Cyrl-UZ"/>
        </w:rPr>
        <w:t>чи ҳо</w:t>
      </w:r>
      <w:r w:rsidRPr="002C4CE1">
        <w:rPr>
          <w:rFonts w:cs="Times New Roman"/>
          <w:color w:val="000000" w:themeColor="text1"/>
          <w:szCs w:val="24"/>
        </w:rPr>
        <w:t>с</w:t>
      </w:r>
      <w:r w:rsidRPr="002C4CE1">
        <w:rPr>
          <w:rFonts w:cs="Times New Roman"/>
          <w:color w:val="000000" w:themeColor="text1"/>
          <w:szCs w:val="24"/>
          <w:lang w:val="uz-Cyrl-UZ"/>
        </w:rPr>
        <w:t>иласи бўлиб, қуйидаг</w:t>
      </w:r>
      <w:r w:rsidRPr="002C4CE1">
        <w:rPr>
          <w:rFonts w:cs="Times New Roman"/>
          <w:color w:val="000000" w:themeColor="text1"/>
          <w:szCs w:val="24"/>
        </w:rPr>
        <w:t>и</w:t>
      </w:r>
      <w:r w:rsidRPr="002C4CE1">
        <w:rPr>
          <w:rFonts w:cs="Times New Roman"/>
          <w:color w:val="000000" w:themeColor="text1"/>
          <w:szCs w:val="24"/>
          <w:lang w:val="uz-Cyrl-UZ"/>
        </w:rPr>
        <w:t>ча ифодаланади:</w:t>
      </w:r>
    </w:p>
    <w:p w:rsidR="001D3D48" w:rsidRPr="002C4CE1" w:rsidRDefault="00E94DF2" w:rsidP="00F938FF">
      <w:pPr>
        <w:shd w:val="clear" w:color="auto" w:fill="FFFFFF"/>
        <w:tabs>
          <w:tab w:val="left" w:pos="6358"/>
        </w:tabs>
        <w:spacing w:after="0"/>
        <w:jc w:val="both"/>
        <w:rPr>
          <w:rFonts w:cs="Times New Roman"/>
          <w:i/>
          <w:color w:val="000000" w:themeColor="text1"/>
          <w:szCs w:val="24"/>
        </w:rPr>
      </w:pPr>
      <w:r w:rsidRPr="00056862">
        <w:rPr>
          <w:rFonts w:cs="Times New Roman"/>
          <w:i/>
          <w:color w:val="000000" w:themeColor="text1"/>
          <w:szCs w:val="24"/>
        </w:rPr>
        <w:t>С</w:t>
      </w:r>
      <w:r w:rsidR="001D3D48" w:rsidRPr="002C4CE1">
        <w:rPr>
          <w:rFonts w:cs="Times New Roman"/>
          <w:i/>
          <w:color w:val="000000" w:themeColor="text1"/>
          <w:szCs w:val="24"/>
        </w:rPr>
        <w:t xml:space="preserve"> = </w:t>
      </w:r>
      <w:r w:rsidRPr="00056862">
        <w:rPr>
          <w:rFonts w:cs="Times New Roman"/>
          <w:i/>
          <w:color w:val="000000" w:themeColor="text1"/>
          <w:szCs w:val="24"/>
        </w:rPr>
        <w:t>д</w:t>
      </w:r>
      <w:r w:rsidR="001D3D48" w:rsidRPr="002C4CE1">
        <w:rPr>
          <w:rFonts w:cs="Times New Roman"/>
          <w:i/>
          <w:color w:val="000000" w:themeColor="text1"/>
          <w:szCs w:val="24"/>
          <w:lang w:val="en-US"/>
        </w:rPr>
        <w:sym w:font="Symbol" w:char="F061"/>
      </w:r>
      <w:r w:rsidR="001D3D48" w:rsidRPr="002C4CE1">
        <w:rPr>
          <w:rFonts w:cs="Times New Roman"/>
          <w:i/>
          <w:color w:val="000000" w:themeColor="text1"/>
          <w:szCs w:val="24"/>
        </w:rPr>
        <w:t>/</w:t>
      </w:r>
      <w:r w:rsidRPr="00056862">
        <w:rPr>
          <w:rFonts w:cs="Times New Roman"/>
          <w:i/>
          <w:color w:val="000000" w:themeColor="text1"/>
          <w:szCs w:val="24"/>
        </w:rPr>
        <w:t>дх</w:t>
      </w:r>
      <w:r w:rsidR="001D3D48" w:rsidRPr="002C4CE1">
        <w:rPr>
          <w:rFonts w:cs="Times New Roman"/>
          <w:i/>
          <w:color w:val="000000" w:themeColor="text1"/>
          <w:szCs w:val="24"/>
        </w:rPr>
        <w:t>,</w:t>
      </w:r>
    </w:p>
    <w:p w:rsidR="001D3D48" w:rsidRPr="002C4CE1" w:rsidRDefault="001D3D48" w:rsidP="00F938FF">
      <w:pPr>
        <w:shd w:val="clear" w:color="auto" w:fill="FFFFFF"/>
        <w:spacing w:after="0"/>
        <w:jc w:val="both"/>
        <w:rPr>
          <w:rFonts w:cs="Times New Roman"/>
          <w:color w:val="000000" w:themeColor="text1"/>
          <w:szCs w:val="24"/>
        </w:rPr>
      </w:pPr>
      <w:r w:rsidRPr="002C4CE1">
        <w:rPr>
          <w:rFonts w:cs="Times New Roman"/>
          <w:color w:val="000000" w:themeColor="text1"/>
          <w:szCs w:val="24"/>
          <w:lang w:val="uz-Cyrl-UZ"/>
        </w:rPr>
        <w:t xml:space="preserve">бу ерда </w:t>
      </w:r>
      <w:r w:rsidR="00E94DF2" w:rsidRPr="00056862">
        <w:rPr>
          <w:rFonts w:cs="Times New Roman"/>
          <w:i/>
          <w:color w:val="000000" w:themeColor="text1"/>
          <w:szCs w:val="24"/>
        </w:rPr>
        <w:t>д</w:t>
      </w:r>
      <w:r w:rsidRPr="002C4CE1">
        <w:rPr>
          <w:rFonts w:cs="Times New Roman"/>
          <w:i/>
          <w:color w:val="000000" w:themeColor="text1"/>
          <w:szCs w:val="24"/>
          <w:lang w:val="en-US"/>
        </w:rPr>
        <w:sym w:font="Symbol" w:char="F061"/>
      </w:r>
      <w:r w:rsidRPr="002C4CE1">
        <w:rPr>
          <w:rFonts w:cs="Times New Roman"/>
          <w:color w:val="000000" w:themeColor="text1"/>
          <w:szCs w:val="24"/>
          <w:lang w:val="uz-Cyrl-UZ"/>
        </w:rPr>
        <w:t xml:space="preserve"> - асбоб қўзғалувчан қисмининг оғиш бурчаги.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Сезгирлик остонаси</w:t>
      </w:r>
      <w:r w:rsidRPr="002C4CE1">
        <w:rPr>
          <w:rFonts w:cs="Times New Roman"/>
          <w:color w:val="000000" w:themeColor="text1"/>
          <w:szCs w:val="24"/>
          <w:lang w:val="uz-Cyrl-UZ"/>
        </w:rPr>
        <w:t xml:space="preserve"> - бу ўлчанадиган катталикнинг шундай энг к</w:t>
      </w:r>
      <w:r w:rsidRPr="002C4CE1">
        <w:rPr>
          <w:rFonts w:cs="Times New Roman"/>
          <w:color w:val="000000" w:themeColor="text1"/>
          <w:szCs w:val="24"/>
        </w:rPr>
        <w:t>и</w:t>
      </w:r>
      <w:r w:rsidRPr="002C4CE1">
        <w:rPr>
          <w:rFonts w:cs="Times New Roman"/>
          <w:color w:val="000000" w:themeColor="text1"/>
          <w:szCs w:val="24"/>
          <w:lang w:val="uz-Cyrl-UZ"/>
        </w:rPr>
        <w:t>чик. (бошланғич) қийматики, у ўлчаш асбобининг чиқиш сигналини сезиларли ўзгаришига олиб келади.</w:t>
      </w:r>
    </w:p>
    <w:p w:rsidR="001D3D48" w:rsidRPr="002C4CE1" w:rsidRDefault="00E94DF2" w:rsidP="00F938FF">
      <w:pPr>
        <w:shd w:val="clear" w:color="auto" w:fill="FFFFFF"/>
        <w:spacing w:before="120" w:after="0"/>
        <w:jc w:val="both"/>
        <w:rPr>
          <w:rFonts w:cs="Times New Roman"/>
          <w:i/>
          <w:color w:val="000000" w:themeColor="text1"/>
          <w:szCs w:val="24"/>
          <w:lang w:val="uz-Cyrl-UZ"/>
        </w:rPr>
      </w:pPr>
      <w:r w:rsidRPr="002C4CE1">
        <w:rPr>
          <w:rFonts w:cs="Times New Roman"/>
          <w:i/>
          <w:color w:val="000000" w:themeColor="text1"/>
          <w:szCs w:val="24"/>
          <w:lang w:val="uz-Cyrl-UZ"/>
        </w:rPr>
        <w:t>С</w:t>
      </w:r>
      <w:r w:rsidR="001D3D48" w:rsidRPr="002C4CE1">
        <w:rPr>
          <w:rFonts w:cs="Times New Roman"/>
          <w:i/>
          <w:color w:val="000000" w:themeColor="text1"/>
          <w:szCs w:val="24"/>
          <w:lang w:val="uz-Cyrl-UZ"/>
        </w:rPr>
        <w:t xml:space="preserve"> = Х</w:t>
      </w:r>
      <w:r w:rsidR="001D3D48" w:rsidRPr="002C4CE1">
        <w:rPr>
          <w:rFonts w:cs="Times New Roman"/>
          <w:i/>
          <w:color w:val="000000" w:themeColor="text1"/>
          <w:szCs w:val="24"/>
          <w:vertAlign w:val="subscript"/>
          <w:lang w:val="uz-Cyrl-UZ"/>
        </w:rPr>
        <w:t>мин</w:t>
      </w:r>
      <w:r w:rsidR="001D3D48" w:rsidRPr="002C4CE1">
        <w:rPr>
          <w:rFonts w:cs="Times New Roman"/>
          <w:i/>
          <w:color w:val="000000" w:themeColor="text1"/>
          <w:szCs w:val="24"/>
          <w:lang w:val="uz-Cyrl-UZ"/>
        </w:rPr>
        <w:t>/Х</w:t>
      </w:r>
      <w:r w:rsidR="001D3D48" w:rsidRPr="002C4CE1">
        <w:rPr>
          <w:rFonts w:cs="Times New Roman"/>
          <w:i/>
          <w:color w:val="000000" w:themeColor="text1"/>
          <w:szCs w:val="24"/>
          <w:vertAlign w:val="subscript"/>
          <w:lang w:val="uz-Cyrl-UZ"/>
        </w:rPr>
        <w:t>ном</w:t>
      </w:r>
      <w:r w:rsidR="001D3D48" w:rsidRPr="002C4CE1">
        <w:rPr>
          <w:rFonts w:cs="Times New Roman"/>
          <w:i/>
          <w:color w:val="000000" w:themeColor="text1"/>
          <w:szCs w:val="24"/>
          <w:lang w:val="uz-Cyrl-UZ"/>
        </w:rPr>
        <w:t>*100 %,</w:t>
      </w:r>
    </w:p>
    <w:p w:rsidR="001D3D48" w:rsidRPr="002C4CE1" w:rsidRDefault="001D3D48" w:rsidP="00F938FF">
      <w:pPr>
        <w:shd w:val="clear" w:color="auto" w:fill="FFFFFF"/>
        <w:spacing w:after="0"/>
        <w:jc w:val="both"/>
        <w:rPr>
          <w:rFonts w:cs="Times New Roman"/>
          <w:color w:val="000000" w:themeColor="text1"/>
          <w:szCs w:val="24"/>
          <w:lang w:val="uz-Cyrl-UZ"/>
        </w:rPr>
      </w:pPr>
      <w:r w:rsidRPr="002C4CE1">
        <w:rPr>
          <w:rFonts w:cs="Times New Roman"/>
          <w:color w:val="000000" w:themeColor="text1"/>
          <w:szCs w:val="24"/>
          <w:lang w:val="uz-Cyrl-UZ"/>
        </w:rPr>
        <w:t xml:space="preserve">бу ерда </w:t>
      </w:r>
      <w:r w:rsidRPr="002C4CE1">
        <w:rPr>
          <w:rFonts w:cs="Times New Roman"/>
          <w:i/>
          <w:color w:val="000000" w:themeColor="text1"/>
          <w:szCs w:val="24"/>
          <w:lang w:val="uz-Cyrl-UZ"/>
        </w:rPr>
        <w:t>Х</w:t>
      </w:r>
      <w:r w:rsidRPr="002C4CE1">
        <w:rPr>
          <w:rFonts w:cs="Times New Roman"/>
          <w:i/>
          <w:color w:val="000000" w:themeColor="text1"/>
          <w:szCs w:val="24"/>
          <w:vertAlign w:val="subscript"/>
          <w:lang w:val="uz-Cyrl-UZ"/>
        </w:rPr>
        <w:t>мин</w:t>
      </w:r>
      <w:r w:rsidRPr="002C4CE1">
        <w:rPr>
          <w:rFonts w:cs="Times New Roman"/>
          <w:color w:val="000000" w:themeColor="text1"/>
          <w:szCs w:val="24"/>
          <w:lang w:val="uz-Cyrl-UZ"/>
        </w:rPr>
        <w:t xml:space="preserve"> - ўлчанадиган каггаликнинг энг кичик (бошланғич) қийматидир.</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Асбоб кўрсатишининг вариацияси</w:t>
      </w:r>
      <w:r w:rsidRPr="002C4CE1">
        <w:rPr>
          <w:rFonts w:cs="Times New Roman"/>
          <w:color w:val="000000" w:themeColor="text1"/>
          <w:szCs w:val="24"/>
          <w:lang w:val="uz-Cyrl-UZ"/>
        </w:rPr>
        <w:t xml:space="preserve"> - ўлчанаётган катталикнинг бирор қийматини, ўлчаш шароитини ўзгартирмаган ҳолда, такрор ўлчаганда ҳосил бўладиган энг катта фарқдир ва у қуйидагича аниқланади:</w:t>
      </w:r>
    </w:p>
    <w:p w:rsidR="001D3D48" w:rsidRPr="002C4CE1" w:rsidRDefault="001D3D48" w:rsidP="00F938FF">
      <w:pPr>
        <w:shd w:val="clear" w:color="auto" w:fill="FFFFFF"/>
        <w:spacing w:before="120"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67"/>
      </w:r>
      <w:r w:rsidRPr="002C4CE1">
        <w:rPr>
          <w:rFonts w:cs="Times New Roman"/>
          <w:i/>
          <w:color w:val="000000" w:themeColor="text1"/>
          <w:szCs w:val="24"/>
          <w:lang w:val="uz-Cyrl-UZ"/>
        </w:rPr>
        <w:t>= (А</w:t>
      </w:r>
      <w:r w:rsidRPr="002C4CE1">
        <w:rPr>
          <w:rFonts w:cs="Times New Roman"/>
          <w:i/>
          <w:color w:val="000000" w:themeColor="text1"/>
          <w:szCs w:val="24"/>
          <w:vertAlign w:val="subscript"/>
          <w:lang w:val="uz-Cyrl-UZ"/>
        </w:rPr>
        <w:t>0</w:t>
      </w:r>
      <w:r w:rsidR="00E94DF2" w:rsidRPr="002C4CE1">
        <w:rPr>
          <w:rFonts w:cs="Times New Roman"/>
          <w:i/>
          <w:color w:val="000000" w:themeColor="text1"/>
          <w:szCs w:val="24"/>
          <w:lang w:val="uz-Cyrl-UZ"/>
        </w:rPr>
        <w:t>ъ</w:t>
      </w:r>
      <w:r w:rsidRPr="002C4CE1">
        <w:rPr>
          <w:rFonts w:cs="Times New Roman"/>
          <w:i/>
          <w:color w:val="000000" w:themeColor="text1"/>
          <w:szCs w:val="24"/>
          <w:lang w:val="uz-Cyrl-UZ"/>
        </w:rPr>
        <w:t>-А</w:t>
      </w:r>
      <w:r w:rsidRPr="002C4CE1">
        <w:rPr>
          <w:rFonts w:cs="Times New Roman"/>
          <w:i/>
          <w:color w:val="000000" w:themeColor="text1"/>
          <w:szCs w:val="24"/>
          <w:vertAlign w:val="subscript"/>
          <w:lang w:val="uz-Cyrl-UZ"/>
        </w:rPr>
        <w:t>0</w:t>
      </w:r>
      <w:r w:rsidRPr="002C4CE1">
        <w:rPr>
          <w:rFonts w:cs="Times New Roman"/>
          <w:i/>
          <w:color w:val="000000" w:themeColor="text1"/>
          <w:szCs w:val="24"/>
          <w:lang w:val="uz-Cyrl-UZ"/>
        </w:rPr>
        <w:t>")/А</w:t>
      </w:r>
      <w:r w:rsidRPr="002C4CE1">
        <w:rPr>
          <w:rFonts w:cs="Times New Roman"/>
          <w:i/>
          <w:color w:val="000000" w:themeColor="text1"/>
          <w:szCs w:val="24"/>
          <w:vertAlign w:val="subscript"/>
          <w:lang w:val="uz-Cyrl-UZ"/>
        </w:rPr>
        <w:t>х</w:t>
      </w:r>
      <w:r w:rsidR="00E94DF2" w:rsidRPr="002C4CE1">
        <w:rPr>
          <w:rFonts w:cs="Times New Roman"/>
          <w:i/>
          <w:color w:val="000000" w:themeColor="text1"/>
          <w:szCs w:val="24"/>
          <w:vertAlign w:val="subscript"/>
          <w:lang w:val="uz-Cyrl-UZ"/>
        </w:rPr>
        <w:t>м</w:t>
      </w:r>
      <w:r w:rsidRPr="002C4CE1">
        <w:rPr>
          <w:rFonts w:cs="Times New Roman"/>
          <w:i/>
          <w:color w:val="000000" w:themeColor="text1"/>
          <w:szCs w:val="24"/>
          <w:vertAlign w:val="subscript"/>
          <w:lang w:val="uz-Cyrl-UZ"/>
        </w:rPr>
        <w:t>ах</w:t>
      </w:r>
      <w:r w:rsidRPr="002C4CE1">
        <w:rPr>
          <w:rFonts w:cs="Times New Roman"/>
          <w:i/>
          <w:color w:val="000000" w:themeColor="text1"/>
          <w:szCs w:val="24"/>
          <w:lang w:val="uz-Cyrl-UZ"/>
        </w:rPr>
        <w:t>*100 %,</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бу ерда</w:t>
      </w:r>
      <w:r w:rsidRPr="002C4CE1">
        <w:rPr>
          <w:rFonts w:cs="Times New Roman"/>
          <w:i/>
          <w:smallCaps/>
          <w:color w:val="000000" w:themeColor="text1"/>
          <w:szCs w:val="24"/>
          <w:lang w:val="uz-Cyrl-UZ"/>
        </w:rPr>
        <w:t xml:space="preserve"> А</w:t>
      </w:r>
      <w:r w:rsidRPr="002C4CE1">
        <w:rPr>
          <w:rFonts w:cs="Times New Roman"/>
          <w:i/>
          <w:smallCaps/>
          <w:color w:val="000000" w:themeColor="text1"/>
          <w:szCs w:val="24"/>
          <w:vertAlign w:val="subscript"/>
          <w:lang w:val="uz-Cyrl-UZ"/>
        </w:rPr>
        <w:t>о</w:t>
      </w:r>
      <w:r w:rsidR="00E94DF2" w:rsidRPr="002C4CE1">
        <w:rPr>
          <w:rFonts w:cs="Times New Roman"/>
          <w:i/>
          <w:smallCaps/>
          <w:color w:val="000000" w:themeColor="text1"/>
          <w:szCs w:val="24"/>
          <w:lang w:val="uz-Cyrl-UZ"/>
        </w:rPr>
        <w:t>ъ</w:t>
      </w:r>
      <w:r w:rsidRPr="002C4CE1">
        <w:rPr>
          <w:rFonts w:cs="Times New Roman"/>
          <w:i/>
          <w:smallCaps/>
          <w:color w:val="000000" w:themeColor="text1"/>
          <w:szCs w:val="24"/>
          <w:lang w:val="uz-Cyrl-UZ"/>
        </w:rPr>
        <w:t xml:space="preserve">, </w:t>
      </w:r>
      <w:r w:rsidRPr="002C4CE1">
        <w:rPr>
          <w:rFonts w:cs="Times New Roman"/>
          <w:i/>
          <w:color w:val="000000" w:themeColor="text1"/>
          <w:szCs w:val="24"/>
          <w:lang w:val="uz-Cyrl-UZ"/>
        </w:rPr>
        <w:t>А</w:t>
      </w:r>
      <w:r w:rsidRPr="002C4CE1">
        <w:rPr>
          <w:rFonts w:cs="Times New Roman"/>
          <w:i/>
          <w:color w:val="000000" w:themeColor="text1"/>
          <w:szCs w:val="24"/>
          <w:vertAlign w:val="subscript"/>
          <w:lang w:val="uz-Cyrl-UZ"/>
        </w:rPr>
        <w:t>0</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 ўлчанаётган катталикнинг (намунавий асбоб ёрдамида) такрор ўлчашдаги қийматлари. Вариация асосан қўзғалувчан қисми таянчга ўрнатилган асбобларда ишқаланиш ҳисобига келиб чиқади.</w:t>
      </w:r>
    </w:p>
    <w:p w:rsidR="001D3D48" w:rsidRPr="002C4CE1" w:rsidRDefault="00D307E0" w:rsidP="00F938FF">
      <w:pPr>
        <w:shd w:val="clear" w:color="auto" w:fill="FFFFFF"/>
        <w:spacing w:after="0"/>
        <w:jc w:val="both"/>
        <w:rPr>
          <w:rFonts w:cs="Times New Roman"/>
          <w:color w:val="000000" w:themeColor="text1"/>
          <w:szCs w:val="24"/>
          <w:lang w:val="en-US"/>
        </w:rPr>
      </w:pPr>
      <w:r>
        <w:rPr>
          <w:rFonts w:cs="Times New Roman"/>
          <w:noProof/>
          <w:color w:val="000000" w:themeColor="text1"/>
          <w:szCs w:val="24"/>
        </w:rPr>
      </w:r>
      <w:r>
        <w:rPr>
          <w:rFonts w:cs="Times New Roman"/>
          <w:noProof/>
          <w:color w:val="000000" w:themeColor="text1"/>
          <w:szCs w:val="24"/>
        </w:rPr>
        <w:pict>
          <v:group id="Группа 83" o:spid="_x0000_s1104" style="width:245.55pt;height:133.05pt;mso-position-horizontal-relative:char;mso-position-vertical-relative:line" coordorigin="4401,6898" coordsize="4500,2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">
            <v:group id="Group 82" o:spid="_x0000_s1105" style="position:absolute;left:4401;top:6898;width:4500;height:2271" coordorigin="2901,1774" coordsize="3660,1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Arc 83" o:spid="_x0000_s1106" style="position:absolute;left:3726;top:1846;width:1440;height:1440;rotation:-28496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" adj="0,,0" path="m-1,nfc11929,,21600,9670,21600,21600em-1,nsc11929,,21600,9670,21600,21600l,21600,-1,xe" filled="f">
                <v:stroke joinstyle="round"/>
                <v:formulas/>
                <v:path arrowok="t" o:extrusionok="f" o:connecttype="custom" o:connectlocs="0,0;1440,1440;0,1440" o:connectangles="0,0,0"/>
              </v:shape>
              <v:shape id="Arc 84" o:spid="_x0000_s1107" style="position:absolute;left:4008;top:2627;width:873;height:873;rotation:-2849649fd;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" adj="0,,0" path="m-1,nfc11929,,21600,9670,21600,21600em-1,nsc11929,,21600,9670,21600,21600l,21600,-1,xe" filled="f">
                <v:stroke joinstyle="round"/>
                <v:formulas/>
                <v:path arrowok="t" o:extrusionok="f" o:connecttype="custom" o:connectlocs="0,0;873,873;0,873" o:connectangles="0,0,0"/>
              </v:shape>
              <v:line id="Line 85" o:spid="_x0000_s1108" style="position:absolute;visibility:visible" from="3321,2461" to="3501,2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86" o:spid="_x0000_s1109" style="position:absolute;rotation:90;visibility:visible" from="5391,2521" to="5571,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"/>
              <v:line id="Line 87" o:spid="_x0000_s1110" style="position:absolute;rotation:646723fd;flip:x y;visibility:visible" from="4160,2189" to="4520,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" strokeweight=".5pt">
                <v:stroke endarrow="classic" endarrowwidth="narrow" endarrowlength="long"/>
              </v:line>
              <v:line id="Line 88" o:spid="_x0000_s1111" style="position:absolute;rotation:1197653fd;flip:x y;visibility:visible" from="4292,2189" to="4652,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" strokeweight=".5pt">
                <v:stroke dashstyle="dash" endarrow="classic" endarrowwidth="narrow" endarrowlength="long"/>
              </v:line>
              <v:shape id="Text Box 89" o:spid="_x0000_s1112" type="#_x0000_t202" style="position:absolute;left:2901;top:2386;width:36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" stroked="f">
                <v:textbox style="mso-next-textbox:#Text Box 89">
                  <w:txbxContent>
                    <w:p w:rsidR="001F3BBE" w:rsidRPr="00E74AC9" w:rsidRDefault="001F3BBE" w:rsidP="001D3D48">
                      <w:pPr>
                        <w:jc w:val="right"/>
                        <w:rPr>
                          <w:szCs w:val="28"/>
                        </w:rPr>
                      </w:pPr>
                      <w:r>
                        <w:rPr>
                          <w:szCs w:val="28"/>
                        </w:rPr>
                        <w:t>0</w:t>
                      </w:r>
                    </w:p>
                  </w:txbxContent>
                </v:textbox>
              </v:shape>
              <v:shape id="Text Box 90" o:spid="_x0000_s1113" type="#_x0000_t202" style="position:absolute;left:3066;top:2926;width:72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" stroked="f">
                <v:textbox style="mso-next-textbox:#Text Box 90">
                  <w:txbxContent>
                    <w:p w:rsidR="001F3BBE" w:rsidRPr="00E74AC9" w:rsidRDefault="001F3BBE" w:rsidP="001D3D48">
                      <w:pPr>
                        <w:jc w:val="right"/>
                        <w:rPr>
                          <w:szCs w:val="28"/>
                          <w:vertAlign w:val="subscript"/>
                          <w:lang w:val="en-US"/>
                        </w:rPr>
                      </w:pPr>
                      <w:r>
                        <w:rPr>
                          <w:szCs w:val="28"/>
                          <w:lang w:val="en-US"/>
                        </w:rPr>
                        <w:t>A'</w:t>
                      </w:r>
                      <w:r>
                        <w:rPr>
                          <w:szCs w:val="28"/>
                          <w:vertAlign w:val="subscript"/>
                          <w:lang w:val="en-US"/>
                        </w:rPr>
                        <w:t>0</w:t>
                      </w:r>
                    </w:p>
                  </w:txbxContent>
                </v:textbox>
              </v:shape>
              <v:shape id="Text Box 91" o:spid="_x0000_s1114" type="#_x0000_t202" style="position:absolute;left:5091;top:2926;width:723;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" stroked="f">
                <v:textbox style="mso-next-textbox:#Text Box 91">
                  <w:txbxContent>
                    <w:p w:rsidR="001F3BBE" w:rsidRPr="00E74AC9" w:rsidRDefault="001F3BBE" w:rsidP="001D3D48">
                      <w:pPr>
                        <w:rPr>
                          <w:szCs w:val="28"/>
                          <w:vertAlign w:val="superscript"/>
                          <w:lang w:val="en-US"/>
                        </w:rPr>
                      </w:pPr>
                      <w:r w:rsidRPr="00E74AC9">
                        <w:rPr>
                          <w:szCs w:val="28"/>
                          <w:lang w:val="en-US"/>
                        </w:rPr>
                        <w:t>A</w:t>
                      </w:r>
                      <w:r>
                        <w:rPr>
                          <w:szCs w:val="28"/>
                          <w:lang w:val="en-US"/>
                        </w:rPr>
                        <w:t>''</w:t>
                      </w:r>
                      <w:r w:rsidRPr="009A645D">
                        <w:rPr>
                          <w:szCs w:val="28"/>
                          <w:vertAlign w:val="subscript"/>
                          <w:lang w:val="en-US"/>
                        </w:rPr>
                        <w:t>0</w:t>
                      </w:r>
                    </w:p>
                  </w:txbxContent>
                </v:textbox>
              </v:shape>
              <v:shape id="Text Box 92" o:spid="_x0000_s1115" type="#_x0000_t202" style="position:absolute;left:5661;top:2386;width:90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" stroked="f">
                <v:textbox style="mso-next-textbox:#Text Box 92">
                  <w:txbxContent>
                    <w:p w:rsidR="001F3BBE" w:rsidRPr="00E74AC9" w:rsidRDefault="001F3BBE" w:rsidP="001D3D48">
                      <w:pPr>
                        <w:rPr>
                          <w:szCs w:val="28"/>
                          <w:lang w:val="en-US"/>
                        </w:rPr>
                      </w:pPr>
                      <w:proofErr w:type="gramStart"/>
                      <w:r>
                        <w:rPr>
                          <w:szCs w:val="28"/>
                          <w:lang w:val="en-US"/>
                        </w:rPr>
                        <w:t>max</w:t>
                      </w:r>
                      <w:proofErr w:type="gramEnd"/>
                    </w:p>
                  </w:txbxContent>
                </v:textbox>
              </v:shape>
              <v:line id="Line 93" o:spid="_x0000_s1116" style="position:absolute;visibility:visible" from="4286,1950" to="4286,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" strokeweight=".5pt"/>
              <v:line id="Line 94" o:spid="_x0000_s1117" style="position:absolute;visibility:visible" from="4530,1950" to="4530,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" strokeweight=".5pt"/>
              <v:line id="Line 95" o:spid="_x0000_s1118" style="position:absolute;visibility:visible" from="4411,1774" to="4411,2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" strokeweight=".5pt"/>
              <v:line id="Line 96" o:spid="_x0000_s1119" style="position:absolute;rotation:-15;visibility:visible" from="4317,2802" to="4374,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">
                <v:stroke endarrow="classic" endarrowwidth="narrow" endarrowlength="long"/>
              </v:line>
              <v:line id="Line 97" o:spid="_x0000_s1120" style="position:absolute;rotation:-15;flip:x;visibility:visible" from="4506,2810" to="4563,2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">
                <v:stroke endarrow="classic" endarrowwidth="narrow" endarrowlength="long"/>
              </v:line>
            </v:group>
            <v:rect id="Rectangle 98" o:spid="_x0000_s1121" style="position:absolute;left:6645;top:7546;width:360;height: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" stroked="f">
              <v:textbox style="mso-next-textbox:#Rectangle 98" inset="0,0,0,0">
                <w:txbxContent>
                  <w:p w:rsidR="001F3BBE" w:rsidRPr="00961126" w:rsidRDefault="001F3BBE" w:rsidP="001D3D48">
                    <w:pPr>
                      <w:rPr>
                        <w:szCs w:val="28"/>
                      </w:rPr>
                    </w:pPr>
                    <w:r w:rsidRPr="00961126">
                      <w:rPr>
                        <w:szCs w:val="28"/>
                      </w:rPr>
                      <w:sym w:font="Symbol" w:char="F067"/>
                    </w:r>
                  </w:p>
                </w:txbxContent>
              </v:textbox>
            </v:rect>
            <v:line id="Line 99" o:spid="_x0000_s1122" style="position:absolute;flip:y;visibility:visible" from="6243,7906" to="6617,8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w10:wrap type="none"/>
            <w10:anchorlock/>
          </v:group>
        </w:pict>
      </w:r>
    </w:p>
    <w:p w:rsidR="001D3D48" w:rsidRPr="002C4CE1" w:rsidRDefault="001D3D48" w:rsidP="00F938FF">
      <w:pPr>
        <w:shd w:val="clear" w:color="auto" w:fill="FFFFFF"/>
        <w:spacing w:after="0"/>
        <w:ind w:firstLine="720"/>
        <w:jc w:val="both"/>
        <w:rPr>
          <w:rFonts w:cs="Times New Roman"/>
          <w:b/>
          <w:i/>
          <w:color w:val="000000" w:themeColor="text1"/>
          <w:szCs w:val="24"/>
          <w:lang w:val="uz-Cyrl-UZ"/>
        </w:rPr>
      </w:pP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Асбобнинг ўлчаш хатолиги.</w:t>
      </w:r>
      <w:r w:rsidRPr="002C4CE1">
        <w:rPr>
          <w:rFonts w:cs="Times New Roman"/>
          <w:color w:val="000000" w:themeColor="text1"/>
          <w:szCs w:val="24"/>
          <w:lang w:val="uz-Cyrl-UZ"/>
        </w:rPr>
        <w:t xml:space="preserve"> Бу хатолик сифатида мутлақ хатолик, нисбий хатолик ёки келтирилган хатолик берилган бўлиши мумкин. Бу хатоликлар хусусида кейинги мавзуларда етарли маълумотлар берилган.</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Ўлчаш диапазони.</w:t>
      </w:r>
      <w:r w:rsidRPr="002C4CE1">
        <w:rPr>
          <w:rFonts w:cs="Times New Roman"/>
          <w:color w:val="000000" w:themeColor="text1"/>
          <w:szCs w:val="24"/>
          <w:lang w:val="uz-Cyrl-UZ"/>
        </w:rPr>
        <w:t>Бу асосан кўп диапазонли асбобларга тегишли. Аксарият ҳолларда асбобнинг ҳар бир ўлчаш диапазонига тааллуқли хатоликлари ҳам берилади.</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Хусусий энергия сарфи.</w:t>
      </w:r>
      <w:r w:rsidRPr="002C4CE1">
        <w:rPr>
          <w:rFonts w:cs="Times New Roman"/>
          <w:color w:val="000000" w:themeColor="text1"/>
          <w:szCs w:val="24"/>
          <w:lang w:val="uz-Cyrl-UZ"/>
        </w:rPr>
        <w:t>Бу тавсиф ҳам муҳим ҳисобланиб, асбобнингўлчаш занжирига уланганидан сўнг киритиши мумкин бўлган  хатоликларини баҳолашда аҳамиятли саналади. Айниқса, кам қувватли занжирларда ўлчашларни бажаришда бу жуда муҳимдир.</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Хусусий </w:t>
      </w:r>
      <w:r w:rsidRPr="002C4CE1">
        <w:rPr>
          <w:rStyle w:val="PANDATimesUZ0"/>
          <w:rFonts w:ascii="Times New Roman" w:eastAsiaTheme="minorEastAsia" w:hAnsi="Times New Roman"/>
          <w:color w:val="000000" w:themeColor="text1"/>
          <w:sz w:val="24"/>
          <w:szCs w:val="24"/>
        </w:rPr>
        <w:t xml:space="preserve">энергия </w:t>
      </w:r>
      <w:r w:rsidRPr="002C4CE1">
        <w:rPr>
          <w:rFonts w:cs="Times New Roman"/>
          <w:color w:val="000000" w:themeColor="text1"/>
          <w:szCs w:val="24"/>
          <w:lang w:val="uz-Cyrl-UZ"/>
        </w:rPr>
        <w:t>сарфи ўлчаш асбобининг тизимига ва конструктив ишланишига боғлиқ бўлиб, айниқса, кичик қувватли занжирларда ўлчашларни бажаришда жуда муҳимдир.</w:t>
      </w:r>
    </w:p>
    <w:p w:rsidR="001D3D48" w:rsidRPr="002C4CE1" w:rsidRDefault="001D3D48" w:rsidP="00F938FF">
      <w:pPr>
        <w:shd w:val="clear" w:color="auto" w:fill="FFFFFF"/>
        <w:spacing w:after="0"/>
        <w:ind w:firstLine="720"/>
        <w:jc w:val="both"/>
        <w:rPr>
          <w:rFonts w:cs="Times New Roman"/>
          <w:color w:val="000000" w:themeColor="text1"/>
          <w:szCs w:val="24"/>
          <w:lang w:val="uz-Cyrl-UZ"/>
        </w:rPr>
      </w:pPr>
      <w:r w:rsidRPr="002C4CE1">
        <w:rPr>
          <w:rFonts w:cs="Times New Roman"/>
          <w:b/>
          <w:i/>
          <w:color w:val="000000" w:themeColor="text1"/>
          <w:szCs w:val="24"/>
          <w:lang w:val="uz-Cyrl-UZ"/>
        </w:rPr>
        <w:t>Ишончлилиги (чидамлилиги)</w:t>
      </w:r>
      <w:r w:rsidRPr="002C4CE1">
        <w:rPr>
          <w:rFonts w:cs="Times New Roman"/>
          <w:color w:val="000000" w:themeColor="text1"/>
          <w:szCs w:val="24"/>
          <w:lang w:val="uz-Cyrl-UZ"/>
        </w:rPr>
        <w:t xml:space="preserve"> – ўлчаш  воситасининг маълум ўлчаш шароитида, белгиланган вақт мобайнида ўз метрологик хусусиятларини (кўрсаткичларини) сақлашидир. Бу кўрсаткичларни чегарадан чиқиб кетиши асбобни лаёқатлиги пасайиб кетганлигидан далолат беради. Ўлчаш асбобининг ишончлилиги, одатда, бузилмасдан ишлаш эҳтимоллиги билан баҳоланади ва тахминан қуйидагича топилади.</w:t>
      </w:r>
    </w:p>
    <w:p w:rsidR="001D3D48" w:rsidRPr="002C4CE1" w:rsidRDefault="001D3D48" w:rsidP="00F938FF">
      <w:pPr>
        <w:shd w:val="clear" w:color="auto" w:fill="FFFFFF"/>
        <w:spacing w:before="120"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74"/>
      </w:r>
      <w:r w:rsidRPr="002C4CE1">
        <w:rPr>
          <w:rFonts w:cs="Times New Roman"/>
          <w:i/>
          <w:color w:val="000000" w:themeColor="text1"/>
          <w:szCs w:val="24"/>
          <w:lang w:val="uz-Cyrl-UZ"/>
        </w:rPr>
        <w:t xml:space="preserve"> = </w:t>
      </w:r>
      <w:r w:rsidR="00E94DF2" w:rsidRPr="002C4CE1">
        <w:rPr>
          <w:rFonts w:cs="Times New Roman"/>
          <w:i/>
          <w:color w:val="000000" w:themeColor="text1"/>
          <w:szCs w:val="24"/>
          <w:lang w:val="uz-Cyrl-UZ"/>
        </w:rPr>
        <w:t>н</w:t>
      </w:r>
      <w:r w:rsidRPr="002C4CE1">
        <w:rPr>
          <w:rFonts w:cs="Times New Roman"/>
          <w:i/>
          <w:color w:val="000000" w:themeColor="text1"/>
          <w:szCs w:val="24"/>
          <w:lang w:val="uz-Cyrl-UZ"/>
        </w:rPr>
        <w:t xml:space="preserve"> / </w:t>
      </w:r>
      <w:r w:rsidR="00E94DF2" w:rsidRPr="002C4CE1">
        <w:rPr>
          <w:rFonts w:cs="Times New Roman"/>
          <w:i/>
          <w:color w:val="000000" w:themeColor="text1"/>
          <w:szCs w:val="24"/>
          <w:lang w:val="uz-Cyrl-UZ"/>
        </w:rPr>
        <w:t>н</w:t>
      </w:r>
      <w:r w:rsidRPr="002C4CE1">
        <w:rPr>
          <w:rFonts w:cs="Times New Roman"/>
          <w:i/>
          <w:color w:val="000000" w:themeColor="text1"/>
          <w:szCs w:val="24"/>
          <w:lang w:val="uz-Cyrl-UZ"/>
        </w:rPr>
        <w:softHyphen/>
      </w:r>
      <w:r w:rsidRPr="002C4CE1">
        <w:rPr>
          <w:rFonts w:cs="Times New Roman"/>
          <w:i/>
          <w:color w:val="000000" w:themeColor="text1"/>
          <w:szCs w:val="24"/>
          <w:vertAlign w:val="subscript"/>
          <w:lang w:val="uz-Cyrl-UZ"/>
        </w:rPr>
        <w:t xml:space="preserve">ум </w:t>
      </w:r>
      <w:r w:rsidRPr="002C4CE1">
        <w:rPr>
          <w:rFonts w:cs="Times New Roman"/>
          <w:i/>
          <w:color w:val="000000" w:themeColor="text1"/>
          <w:szCs w:val="24"/>
          <w:lang w:val="uz-Cyrl-UZ"/>
        </w:rPr>
        <w:t>,</w:t>
      </w:r>
    </w:p>
    <w:p w:rsidR="001D3D48" w:rsidRPr="002C4CE1" w:rsidRDefault="001D3D48" w:rsidP="00F938FF">
      <w:pPr>
        <w:shd w:val="clear" w:color="auto" w:fill="FFFFFF"/>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бу ерда </w:t>
      </w:r>
      <w:r w:rsidR="00E94DF2" w:rsidRPr="002C4CE1">
        <w:rPr>
          <w:rFonts w:cs="Times New Roman"/>
          <w:i/>
          <w:color w:val="000000" w:themeColor="text1"/>
          <w:szCs w:val="24"/>
          <w:lang w:val="uz-Cyrl-UZ"/>
        </w:rPr>
        <w:t>н</w:t>
      </w:r>
      <w:r w:rsidRPr="002C4CE1">
        <w:rPr>
          <w:rFonts w:cs="Times New Roman"/>
          <w:i/>
          <w:color w:val="000000" w:themeColor="text1"/>
          <w:szCs w:val="24"/>
          <w:lang w:val="uz-Cyrl-UZ"/>
        </w:rPr>
        <w:t>-</w:t>
      </w:r>
      <w:r w:rsidRPr="002C4CE1">
        <w:rPr>
          <w:rFonts w:cs="Times New Roman"/>
          <w:color w:val="000000" w:themeColor="text1"/>
          <w:szCs w:val="24"/>
          <w:lang w:val="uz-Cyrl-UZ"/>
        </w:rPr>
        <w:t xml:space="preserve"> ишончлиликка синалган асбоблар сони;</w:t>
      </w:r>
    </w:p>
    <w:p w:rsidR="001D3D48" w:rsidRPr="002C4CE1" w:rsidRDefault="00E94DF2" w:rsidP="00F938FF">
      <w:pPr>
        <w:shd w:val="clear" w:color="auto" w:fill="FFFFFF"/>
        <w:spacing w:after="0"/>
        <w:ind w:firstLine="700"/>
        <w:jc w:val="both"/>
        <w:rPr>
          <w:rFonts w:cs="Times New Roman"/>
          <w:color w:val="000000" w:themeColor="text1"/>
          <w:szCs w:val="24"/>
          <w:lang w:val="uz-Cyrl-UZ"/>
        </w:rPr>
      </w:pPr>
      <w:r w:rsidRPr="002C4CE1">
        <w:rPr>
          <w:rFonts w:cs="Times New Roman"/>
          <w:i/>
          <w:color w:val="000000" w:themeColor="text1"/>
          <w:szCs w:val="24"/>
          <w:lang w:val="uz-Cyrl-UZ"/>
        </w:rPr>
        <w:t>н</w:t>
      </w:r>
      <w:r w:rsidR="001D3D48" w:rsidRPr="002C4CE1">
        <w:rPr>
          <w:rFonts w:cs="Times New Roman"/>
          <w:i/>
          <w:color w:val="000000" w:themeColor="text1"/>
          <w:szCs w:val="24"/>
          <w:vertAlign w:val="subscript"/>
          <w:lang w:val="uz-Cyrl-UZ"/>
        </w:rPr>
        <w:t>ум</w:t>
      </w:r>
      <w:r w:rsidR="001D3D48" w:rsidRPr="002C4CE1">
        <w:rPr>
          <w:rFonts w:cs="Times New Roman"/>
          <w:color w:val="000000" w:themeColor="text1"/>
          <w:szCs w:val="24"/>
          <w:lang w:val="uz-Cyrl-UZ"/>
        </w:rPr>
        <w:t>- умумий (кўп серияли) ишлаб чиқарилган асбоблар сони.</w:t>
      </w:r>
    </w:p>
    <w:p w:rsidR="001D3D48" w:rsidRPr="00056862" w:rsidRDefault="001D3D48" w:rsidP="00F938FF">
      <w:pPr>
        <w:jc w:val="both"/>
        <w:rPr>
          <w:color w:val="000000" w:themeColor="text1"/>
          <w:lang w:val="uz-Cyrl-UZ"/>
        </w:rPr>
      </w:pPr>
      <w:bookmarkStart w:id="52" w:name="_Toc468601520"/>
      <w:bookmarkStart w:id="53" w:name="_Toc468768024"/>
      <w:bookmarkStart w:id="54" w:name="_Toc493421946"/>
    </w:p>
    <w:p w:rsidR="001D3D48" w:rsidRPr="002C4CE1" w:rsidRDefault="001D3D48" w:rsidP="00F938FF">
      <w:pPr>
        <w:jc w:val="both"/>
        <w:rPr>
          <w:color w:val="000000" w:themeColor="text1"/>
          <w:lang w:val="uz-Cyrl-UZ"/>
        </w:rPr>
      </w:pPr>
      <w:bookmarkStart w:id="55" w:name="_Toc317782585"/>
      <w:bookmarkStart w:id="56" w:name="_Toc510105200"/>
      <w:r w:rsidRPr="00056862">
        <w:rPr>
          <w:color w:val="000000" w:themeColor="text1"/>
          <w:lang w:val="uz-Cyrl-UZ"/>
        </w:rPr>
        <w:t>5.3</w:t>
      </w:r>
      <w:r w:rsidRPr="002C4CE1">
        <w:rPr>
          <w:color w:val="000000" w:themeColor="text1"/>
          <w:lang w:val="uz-Cyrl-UZ"/>
        </w:rPr>
        <w:t>. Ўлчаш асбобларининг классификацияси</w:t>
      </w:r>
      <w:bookmarkEnd w:id="52"/>
      <w:bookmarkEnd w:id="53"/>
      <w:bookmarkEnd w:id="54"/>
      <w:bookmarkEnd w:id="55"/>
      <w:bookmarkEnd w:id="56"/>
    </w:p>
    <w:p w:rsidR="001D3D48" w:rsidRPr="002C4CE1" w:rsidRDefault="001D3D48" w:rsidP="00F938FF">
      <w:pPr>
        <w:spacing w:after="0"/>
        <w:ind w:firstLine="708"/>
        <w:jc w:val="both"/>
        <w:rPr>
          <w:rFonts w:cs="Times New Roman"/>
          <w:color w:val="000000" w:themeColor="text1"/>
          <w:szCs w:val="24"/>
          <w:lang w:val="uz-Cyrl-UZ"/>
        </w:rPr>
      </w:pP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Қуйидаги жадвалда ҳозирда ишлатилиб келинаётган ва чиқарилаётган ўлчаш асбобларининг гуруҳлари келтирилган. Одатда, ўлчаш асбобларининг номида ушбу гуруҳ ва модификация тартиб рақамлари берилган бўлади:</w:t>
      </w:r>
    </w:p>
    <w:p w:rsidR="001D3D48" w:rsidRPr="002C4CE1" w:rsidRDefault="001D3D48" w:rsidP="00F938FF">
      <w:pPr>
        <w:spacing w:after="0"/>
        <w:ind w:right="283"/>
        <w:jc w:val="both"/>
        <w:rPr>
          <w:rFonts w:cs="Times New Roman"/>
          <w:b/>
          <w:color w:val="000000" w:themeColor="text1"/>
          <w:szCs w:val="24"/>
        </w:rPr>
      </w:pPr>
      <w:r w:rsidRPr="002C4CE1">
        <w:rPr>
          <w:rFonts w:cs="Times New Roman"/>
          <w:b/>
          <w:color w:val="000000" w:themeColor="text1"/>
          <w:szCs w:val="24"/>
          <w:lang w:val="uz-Cyrl-UZ"/>
        </w:rPr>
        <w:t>8.1-</w:t>
      </w:r>
      <w:r w:rsidRPr="002C4CE1">
        <w:rPr>
          <w:rFonts w:cs="Times New Roman"/>
          <w:b/>
          <w:color w:val="000000" w:themeColor="text1"/>
          <w:szCs w:val="24"/>
        </w:rPr>
        <w:t>жадвал</w:t>
      </w:r>
    </w:p>
    <w:tbl>
      <w:tblPr>
        <w:tblW w:w="8956"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00"/>
        <w:gridCol w:w="1960"/>
        <w:gridCol w:w="840"/>
        <w:gridCol w:w="5456"/>
      </w:tblGrid>
      <w:tr w:rsidR="001D3D48" w:rsidRPr="002C4CE1" w:rsidTr="001D3D48">
        <w:trPr>
          <w:trHeight w:val="637"/>
        </w:trPr>
        <w:tc>
          <w:tcPr>
            <w:tcW w:w="700" w:type="dxa"/>
          </w:tcPr>
          <w:p w:rsidR="001D3D48" w:rsidRPr="002C4CE1" w:rsidRDefault="001D3D48" w:rsidP="00F938FF">
            <w:pPr>
              <w:spacing w:after="0"/>
              <w:ind w:left="-108" w:right="-108"/>
              <w:jc w:val="both"/>
              <w:rPr>
                <w:rFonts w:cs="Times New Roman"/>
                <w:b/>
                <w:color w:val="000000" w:themeColor="text1"/>
                <w:szCs w:val="24"/>
              </w:rPr>
            </w:pPr>
            <w:r w:rsidRPr="002C4CE1">
              <w:rPr>
                <w:rFonts w:cs="Times New Roman"/>
                <w:b/>
                <w:color w:val="000000" w:themeColor="text1"/>
                <w:szCs w:val="24"/>
              </w:rPr>
              <w:t>Гуруҳ</w:t>
            </w:r>
          </w:p>
        </w:tc>
        <w:tc>
          <w:tcPr>
            <w:tcW w:w="1960" w:type="dxa"/>
          </w:tcPr>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rPr>
              <w:t>Гуруҳ номи</w:t>
            </w:r>
          </w:p>
        </w:tc>
        <w:tc>
          <w:tcPr>
            <w:tcW w:w="840" w:type="dxa"/>
          </w:tcPr>
          <w:p w:rsidR="001D3D48" w:rsidRPr="002C4CE1" w:rsidRDefault="001D3D48" w:rsidP="00F938FF">
            <w:pPr>
              <w:spacing w:after="0"/>
              <w:ind w:left="-108" w:right="-108"/>
              <w:jc w:val="both"/>
              <w:rPr>
                <w:rFonts w:cs="Times New Roman"/>
                <w:b/>
                <w:color w:val="000000" w:themeColor="text1"/>
                <w:szCs w:val="24"/>
              </w:rPr>
            </w:pPr>
            <w:r w:rsidRPr="002C4CE1">
              <w:rPr>
                <w:rFonts w:cs="Times New Roman"/>
                <w:b/>
                <w:color w:val="000000" w:themeColor="text1"/>
                <w:szCs w:val="24"/>
              </w:rPr>
              <w:t>Кичик</w:t>
            </w:r>
          </w:p>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rPr>
              <w:t>гуруҳ</w:t>
            </w:r>
          </w:p>
        </w:tc>
        <w:tc>
          <w:tcPr>
            <w:tcW w:w="5456" w:type="dxa"/>
          </w:tcPr>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rPr>
              <w:t>Кичик гуруҳ номи</w:t>
            </w:r>
          </w:p>
        </w:tc>
      </w:tr>
      <w:tr w:rsidR="001D3D48" w:rsidRPr="002C4CE1" w:rsidTr="001D3D48">
        <w:trPr>
          <w:trHeight w:val="1575"/>
        </w:trPr>
        <w:tc>
          <w:tcPr>
            <w:tcW w:w="700" w:type="dxa"/>
            <w:tcBorders>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p>
        </w:tc>
        <w:tc>
          <w:tcPr>
            <w:tcW w:w="1960" w:type="dxa"/>
            <w:tcBorders>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Кучланишни ўлчаш асбоблари</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p>
        </w:tc>
        <w:tc>
          <w:tcPr>
            <w:tcW w:w="840" w:type="dxa"/>
            <w:tcBorders>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В1</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В2</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В3</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В4</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В7</w:t>
            </w:r>
          </w:p>
        </w:tc>
        <w:tc>
          <w:tcPr>
            <w:tcW w:w="5456" w:type="dxa"/>
            <w:tcBorders>
              <w:bottom w:val="single" w:sz="4" w:space="0" w:color="auto"/>
            </w:tcBorders>
          </w:tcPr>
          <w:p w:rsidR="001D3D48" w:rsidRPr="002C4CE1" w:rsidRDefault="00E94DF2" w:rsidP="00F938FF">
            <w:pPr>
              <w:spacing w:after="0"/>
              <w:jc w:val="both"/>
              <w:rPr>
                <w:rFonts w:cs="Times New Roman"/>
                <w:color w:val="000000" w:themeColor="text1"/>
                <w:szCs w:val="24"/>
              </w:rPr>
            </w:pPr>
            <w:r w:rsidRPr="00056862">
              <w:rPr>
                <w:rFonts w:cs="Times New Roman"/>
                <w:color w:val="000000" w:themeColor="text1"/>
                <w:szCs w:val="24"/>
              </w:rPr>
              <w:t>В</w:t>
            </w:r>
            <w:r w:rsidR="001D3D48" w:rsidRPr="002C4CE1">
              <w:rPr>
                <w:rFonts w:cs="Times New Roman"/>
                <w:color w:val="000000" w:themeColor="text1"/>
                <w:szCs w:val="24"/>
              </w:rPr>
              <w:t>-метрларни қиёслаш қурилмалари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Ўзгармас ток вольтметрлари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Ўзгарувчан ток вольтметрлари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Импульсли вольтметрлар</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Универсал вольтметрлар</w:t>
            </w:r>
          </w:p>
        </w:tc>
      </w:tr>
      <w:tr w:rsidR="001D3D48" w:rsidRPr="002C4CE1" w:rsidTr="001D3D48">
        <w:trPr>
          <w:trHeight w:val="1511"/>
        </w:trPr>
        <w:tc>
          <w:tcPr>
            <w:tcW w:w="70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w:t>
            </w:r>
          </w:p>
          <w:p w:rsidR="001D3D48" w:rsidRPr="002C4CE1" w:rsidRDefault="001D3D48" w:rsidP="00F938FF">
            <w:pPr>
              <w:spacing w:after="0"/>
              <w:jc w:val="both"/>
              <w:rPr>
                <w:rFonts w:cs="Times New Roman"/>
                <w:color w:val="000000" w:themeColor="text1"/>
                <w:szCs w:val="24"/>
              </w:rPr>
            </w:pPr>
          </w:p>
        </w:tc>
        <w:tc>
          <w:tcPr>
            <w:tcW w:w="196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Занжир ва унинг элементларинингпараметрларини ўлчаш асбоблари</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lang w:val="uz-Cyrl-UZ"/>
              </w:rPr>
            </w:pPr>
          </w:p>
        </w:tc>
        <w:tc>
          <w:tcPr>
            <w:tcW w:w="84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Е1</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Е2</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Е3</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Е7</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Е8</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Ч1</w:t>
            </w:r>
          </w:p>
        </w:tc>
        <w:tc>
          <w:tcPr>
            <w:tcW w:w="5456"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Қиёслаш қурилмаси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Актив қаршилик ўлчовлари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Индуктивлик ўлчовлари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Индуктивлик асбоблари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Сиғимни ўлчаш асбоблари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Қиёслаш қурилмаси</w:t>
            </w:r>
          </w:p>
        </w:tc>
      </w:tr>
      <w:tr w:rsidR="001D3D48" w:rsidRPr="002C4CE1" w:rsidTr="001D3D48">
        <w:trPr>
          <w:trHeight w:val="815"/>
        </w:trPr>
        <w:tc>
          <w:tcPr>
            <w:tcW w:w="70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w:t>
            </w:r>
          </w:p>
          <w:p w:rsidR="001D3D48" w:rsidRPr="002C4CE1" w:rsidRDefault="001D3D48" w:rsidP="00F938FF">
            <w:pPr>
              <w:spacing w:after="0"/>
              <w:jc w:val="both"/>
              <w:rPr>
                <w:rFonts w:cs="Times New Roman"/>
                <w:color w:val="000000" w:themeColor="text1"/>
                <w:szCs w:val="24"/>
                <w:lang w:val="uz-Cyrl-UZ"/>
              </w:rPr>
            </w:pPr>
          </w:p>
        </w:tc>
        <w:tc>
          <w:tcPr>
            <w:tcW w:w="196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Частотани ўлчаш асбоблари</w:t>
            </w:r>
          </w:p>
          <w:p w:rsidR="001D3D48" w:rsidRPr="002C4CE1" w:rsidRDefault="001D3D48" w:rsidP="00F938FF">
            <w:pPr>
              <w:spacing w:after="0"/>
              <w:jc w:val="both"/>
              <w:rPr>
                <w:rFonts w:cs="Times New Roman"/>
                <w:color w:val="000000" w:themeColor="text1"/>
                <w:szCs w:val="24"/>
              </w:rPr>
            </w:pPr>
          </w:p>
        </w:tc>
        <w:tc>
          <w:tcPr>
            <w:tcW w:w="84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Ч2</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Ч3</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Ч5</w:t>
            </w:r>
          </w:p>
        </w:tc>
        <w:tc>
          <w:tcPr>
            <w:tcW w:w="5456"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Резонанс частот</w:t>
            </w:r>
            <w:r w:rsidRPr="002C4CE1">
              <w:rPr>
                <w:rFonts w:cs="Times New Roman"/>
                <w:color w:val="000000" w:themeColor="text1"/>
                <w:szCs w:val="24"/>
                <w:lang w:val="uz-Cyrl-UZ"/>
              </w:rPr>
              <w:t>о</w:t>
            </w:r>
            <w:r w:rsidRPr="002C4CE1">
              <w:rPr>
                <w:rFonts w:cs="Times New Roman"/>
                <w:color w:val="000000" w:themeColor="text1"/>
                <w:szCs w:val="24"/>
              </w:rPr>
              <w:t>мерлар</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Электронҳисоблаш частот</w:t>
            </w:r>
            <w:r w:rsidRPr="002C4CE1">
              <w:rPr>
                <w:rFonts w:cs="Times New Roman"/>
                <w:color w:val="000000" w:themeColor="text1"/>
                <w:szCs w:val="24"/>
                <w:lang w:val="uz-Cyrl-UZ"/>
              </w:rPr>
              <w:t>о</w:t>
            </w:r>
            <w:r w:rsidRPr="002C4CE1">
              <w:rPr>
                <w:rFonts w:cs="Times New Roman"/>
                <w:color w:val="000000" w:themeColor="text1"/>
                <w:szCs w:val="24"/>
              </w:rPr>
              <w:t>мерлари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Кварцли частот</w:t>
            </w:r>
            <w:r w:rsidRPr="002C4CE1">
              <w:rPr>
                <w:rFonts w:cs="Times New Roman"/>
                <w:color w:val="000000" w:themeColor="text1"/>
                <w:szCs w:val="24"/>
                <w:lang w:val="uz-Cyrl-UZ"/>
              </w:rPr>
              <w:t>о</w:t>
            </w:r>
            <w:r w:rsidRPr="002C4CE1">
              <w:rPr>
                <w:rFonts w:cs="Times New Roman"/>
                <w:color w:val="000000" w:themeColor="text1"/>
                <w:szCs w:val="24"/>
              </w:rPr>
              <w:t>мерлар</w:t>
            </w:r>
          </w:p>
        </w:tc>
      </w:tr>
      <w:tr w:rsidR="001D3D48" w:rsidRPr="002C4CE1" w:rsidTr="001D3D48">
        <w:trPr>
          <w:trHeight w:val="507"/>
        </w:trPr>
        <w:tc>
          <w:tcPr>
            <w:tcW w:w="70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rPr>
              <w:t>С</w:t>
            </w:r>
          </w:p>
        </w:tc>
        <w:tc>
          <w:tcPr>
            <w:tcW w:w="196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Сигнал ва спектрни ўлчаш асбоблари</w:t>
            </w:r>
          </w:p>
        </w:tc>
        <w:tc>
          <w:tcPr>
            <w:tcW w:w="840"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С1</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С2</w:t>
            </w:r>
          </w:p>
          <w:p w:rsidR="001D3D48" w:rsidRPr="002C4CE1" w:rsidRDefault="001D3D48" w:rsidP="00F938FF">
            <w:pPr>
              <w:spacing w:after="0"/>
              <w:jc w:val="both"/>
              <w:rPr>
                <w:rFonts w:cs="Times New Roman"/>
                <w:color w:val="000000" w:themeColor="text1"/>
                <w:szCs w:val="24"/>
              </w:rPr>
            </w:pP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С4</w:t>
            </w:r>
          </w:p>
        </w:tc>
        <w:tc>
          <w:tcPr>
            <w:tcW w:w="5456" w:type="dxa"/>
            <w:tcBorders>
              <w:top w:val="single" w:sz="4" w:space="0" w:color="auto"/>
              <w:bottom w:val="single" w:sz="4" w:space="0" w:color="auto"/>
            </w:tcBorders>
          </w:tcPr>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Электроннурли осциллографлар</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Модуляция чуқурлиги асбоблари</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rPr>
              <w:t>Спектр анализаторлари</w:t>
            </w:r>
          </w:p>
        </w:tc>
      </w:tr>
    </w:tbl>
    <w:p w:rsidR="001D3D48" w:rsidRPr="002C4CE1" w:rsidRDefault="001D3D48" w:rsidP="00F938FF">
      <w:pPr>
        <w:spacing w:after="0"/>
        <w:ind w:firstLine="700"/>
        <w:jc w:val="both"/>
        <w:rPr>
          <w:rFonts w:cs="Times New Roman"/>
          <w:b/>
          <w:color w:val="000000" w:themeColor="text1"/>
          <w:szCs w:val="24"/>
        </w:rPr>
      </w:pPr>
    </w:p>
    <w:p w:rsidR="001D3D48" w:rsidRPr="002C4CE1" w:rsidRDefault="001D3D48" w:rsidP="00F938FF">
      <w:pPr>
        <w:spacing w:after="0"/>
        <w:ind w:firstLine="700"/>
        <w:jc w:val="both"/>
        <w:rPr>
          <w:rFonts w:cs="Times New Roman"/>
          <w:b/>
          <w:color w:val="000000" w:themeColor="text1"/>
          <w:szCs w:val="24"/>
          <w:lang w:val="uz-Cyrl-UZ"/>
        </w:rPr>
      </w:pPr>
      <w:r w:rsidRPr="002C4CE1">
        <w:rPr>
          <w:rFonts w:cs="Times New Roman"/>
          <w:b/>
          <w:color w:val="000000" w:themeColor="text1"/>
          <w:szCs w:val="24"/>
        </w:rPr>
        <w:t>Такрорлаш учун саволлар.</w:t>
      </w:r>
    </w:p>
    <w:p w:rsidR="001D3D48" w:rsidRPr="002C4CE1" w:rsidRDefault="001D3D48" w:rsidP="00F938FF">
      <w:pPr>
        <w:numPr>
          <w:ilvl w:val="0"/>
          <w:numId w:val="1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 асбобининг аниқлик класси деганда нимани тушунасиз?</w:t>
      </w:r>
    </w:p>
    <w:p w:rsidR="001D3D48" w:rsidRPr="002C4CE1" w:rsidRDefault="001D3D48" w:rsidP="00F938FF">
      <w:pPr>
        <w:numPr>
          <w:ilvl w:val="0"/>
          <w:numId w:val="1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Нечта аниқлик класси мавжуд?</w:t>
      </w:r>
    </w:p>
    <w:p w:rsidR="001D3D48" w:rsidRPr="002C4CE1" w:rsidRDefault="001D3D48" w:rsidP="00F938FF">
      <w:pPr>
        <w:numPr>
          <w:ilvl w:val="0"/>
          <w:numId w:val="1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Ўлчаш асбобининг метрологик тавсифи нимани тушунтириши мумкин? </w:t>
      </w:r>
    </w:p>
    <w:p w:rsidR="001D3D48" w:rsidRPr="002C4CE1" w:rsidRDefault="001D3D48" w:rsidP="00F938FF">
      <w:pPr>
        <w:numPr>
          <w:ilvl w:val="0"/>
          <w:numId w:val="1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 асбобининг метрологик ва техникавий тавсифларининг орасидаги тафовут ҳақида сўзлаб беринг.</w:t>
      </w:r>
    </w:p>
    <w:p w:rsidR="001D3D48" w:rsidRPr="002C4CE1" w:rsidRDefault="001D3D48" w:rsidP="00F938FF">
      <w:pPr>
        <w:numPr>
          <w:ilvl w:val="0"/>
          <w:numId w:val="1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 асбобларининг қандай гуруҳларини биласиз?</w:t>
      </w:r>
    </w:p>
    <w:p w:rsidR="001D3D48" w:rsidRPr="002C4CE1" w:rsidRDefault="001D3D48" w:rsidP="00F938FF">
      <w:pPr>
        <w:pStyle w:val="2"/>
        <w:jc w:val="both"/>
        <w:rPr>
          <w:color w:val="000000" w:themeColor="text1"/>
        </w:rPr>
      </w:pPr>
      <w:r w:rsidRPr="002C4CE1">
        <w:rPr>
          <w:color w:val="000000" w:themeColor="text1"/>
        </w:rPr>
        <w:br w:type="page"/>
      </w:r>
      <w:bookmarkStart w:id="57" w:name="_Toc531936417"/>
      <w:r w:rsidR="004C6916" w:rsidRPr="002C4CE1">
        <w:rPr>
          <w:color w:val="000000" w:themeColor="text1"/>
        </w:rPr>
        <w:lastRenderedPageBreak/>
        <w:t xml:space="preserve">6-МАЪРУЗА. </w:t>
      </w:r>
      <w:r w:rsidR="002819DD" w:rsidRPr="002C4CE1">
        <w:rPr>
          <w:color w:val="000000" w:themeColor="text1"/>
        </w:rPr>
        <w:t>Мавзу:</w:t>
      </w:r>
      <w:r w:rsidR="004C6916" w:rsidRPr="002C4CE1">
        <w:rPr>
          <w:color w:val="000000" w:themeColor="text1"/>
        </w:rPr>
        <w:t>Стандартлаштириш хақида, унинг мақсад ва вазифалари. стандартлаштириш бўйича асосий атамалар ва таърифлар. Ўзбекистон республикаси “Стандартлаштириш тўғрисида”ги конуни. стандартлаштириш ва махсулот сифати.</w:t>
      </w:r>
      <w:bookmarkEnd w:id="57"/>
    </w:p>
    <w:p w:rsidR="001D3D48" w:rsidRPr="002C4CE1" w:rsidRDefault="001D3D48" w:rsidP="00F938FF">
      <w:pPr>
        <w:spacing w:after="0"/>
        <w:ind w:left="560"/>
        <w:jc w:val="both"/>
        <w:rPr>
          <w:rFonts w:cs="Times New Roman"/>
          <w:b/>
          <w:color w:val="000000" w:themeColor="text1"/>
          <w:szCs w:val="24"/>
          <w:lang w:val="en-US"/>
        </w:rPr>
      </w:pPr>
      <w:r w:rsidRPr="002C4CE1">
        <w:rPr>
          <w:rFonts w:cs="Times New Roman"/>
          <w:b/>
          <w:color w:val="000000" w:themeColor="text1"/>
          <w:szCs w:val="24"/>
          <w:lang w:val="uz-Cyrl-UZ"/>
        </w:rPr>
        <w:t>Режа</w:t>
      </w:r>
      <w:r w:rsidRPr="002C4CE1">
        <w:rPr>
          <w:rFonts w:cs="Times New Roman"/>
          <w:b/>
          <w:color w:val="000000" w:themeColor="text1"/>
          <w:szCs w:val="24"/>
          <w:lang w:val="en-US"/>
        </w:rPr>
        <w:t>:</w:t>
      </w:r>
    </w:p>
    <w:p w:rsidR="001D3D48" w:rsidRPr="002C4CE1" w:rsidRDefault="001D3D48" w:rsidP="00F938FF">
      <w:pPr>
        <w:pStyle w:val="a4"/>
        <w:numPr>
          <w:ilvl w:val="0"/>
          <w:numId w:val="20"/>
        </w:numPr>
        <w:spacing w:after="0"/>
        <w:ind w:left="284" w:hanging="426"/>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ҳақида. “Стандартлаштириш тўғрисида” Ўзбекистон Республикаси Қонуни.</w:t>
      </w:r>
    </w:p>
    <w:p w:rsidR="001D3D48" w:rsidRPr="002C4CE1" w:rsidRDefault="001D3D48" w:rsidP="00F938FF">
      <w:pPr>
        <w:pStyle w:val="a4"/>
        <w:numPr>
          <w:ilvl w:val="0"/>
          <w:numId w:val="20"/>
        </w:numPr>
        <w:spacing w:after="0"/>
        <w:ind w:left="284" w:hanging="426"/>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Стандартлаштиришнинг мақсад ва вазифалари.</w:t>
      </w:r>
    </w:p>
    <w:p w:rsidR="001D3D48" w:rsidRPr="002C4CE1" w:rsidRDefault="001D3D48" w:rsidP="00F938FF">
      <w:pPr>
        <w:pStyle w:val="a4"/>
        <w:numPr>
          <w:ilvl w:val="0"/>
          <w:numId w:val="20"/>
        </w:numPr>
        <w:tabs>
          <w:tab w:val="left" w:pos="700"/>
        </w:tabs>
        <w:spacing w:after="0"/>
        <w:ind w:left="284" w:hanging="426"/>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бўйича асосий атамалар ва тушунчалар.</w:t>
      </w:r>
    </w:p>
    <w:p w:rsidR="001D3D48" w:rsidRPr="002C4CE1" w:rsidRDefault="001D3D48" w:rsidP="00F938FF">
      <w:pPr>
        <w:pStyle w:val="a4"/>
        <w:numPr>
          <w:ilvl w:val="0"/>
          <w:numId w:val="20"/>
        </w:numPr>
        <w:tabs>
          <w:tab w:val="left" w:pos="700"/>
        </w:tabs>
        <w:spacing w:after="0"/>
        <w:ind w:left="284" w:hanging="426"/>
        <w:jc w:val="both"/>
        <w:rPr>
          <w:rFonts w:cs="Times New Roman"/>
          <w:color w:val="000000" w:themeColor="text1"/>
          <w:szCs w:val="24"/>
          <w:lang w:val="uz-Cyrl-UZ"/>
        </w:rPr>
      </w:pPr>
      <w:r w:rsidRPr="002C4CE1">
        <w:rPr>
          <w:rFonts w:cs="Times New Roman"/>
          <w:color w:val="000000" w:themeColor="text1"/>
          <w:szCs w:val="24"/>
          <w:lang w:val="uz-Cyrl-UZ"/>
        </w:rPr>
        <w:t>Ўзбекистон Республикасида стандартлаштириш хизмати.</w:t>
      </w:r>
    </w:p>
    <w:p w:rsidR="001D3D48" w:rsidRPr="002C4CE1" w:rsidRDefault="001D3D48" w:rsidP="00F938FF">
      <w:pPr>
        <w:overflowPunct w:val="0"/>
        <w:autoSpaceDE w:val="0"/>
        <w:autoSpaceDN w:val="0"/>
        <w:adjustRightInd w:val="0"/>
        <w:spacing w:after="0"/>
        <w:jc w:val="both"/>
        <w:rPr>
          <w:rFonts w:cs="Times New Roman"/>
          <w:color w:val="000000" w:themeColor="text1"/>
          <w:szCs w:val="24"/>
          <w:lang w:val="en-US"/>
        </w:rPr>
      </w:pPr>
    </w:p>
    <w:p w:rsidR="001D3D48" w:rsidRPr="002C4CE1" w:rsidRDefault="001D3D48" w:rsidP="00F938FF">
      <w:pPr>
        <w:jc w:val="both"/>
        <w:rPr>
          <w:color w:val="000000" w:themeColor="text1"/>
          <w:lang w:val="uz-Cyrl-UZ"/>
        </w:rPr>
      </w:pPr>
      <w:bookmarkStart w:id="58" w:name="_Toc317782601"/>
      <w:bookmarkStart w:id="59" w:name="_Toc510105201"/>
      <w:r w:rsidRPr="002C4CE1">
        <w:rPr>
          <w:color w:val="000000" w:themeColor="text1"/>
          <w:lang w:val="en-US"/>
        </w:rPr>
        <w:t>6</w:t>
      </w:r>
      <w:r w:rsidRPr="002C4CE1">
        <w:rPr>
          <w:color w:val="000000" w:themeColor="text1"/>
          <w:lang w:val="uz-Cyrl-UZ"/>
        </w:rPr>
        <w:t>.1. Стандартлаштириш ҳақида</w:t>
      </w:r>
      <w:bookmarkEnd w:id="58"/>
      <w:bookmarkEnd w:id="59"/>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Фараз қилайлик, энди дам олай деб, дам олиш хонасига кириб, чироқни ёққан эдик, лип этиб ёнди-ю, ўчди. Нима қиламиз? Дархол бошқа лампочкани олиб, алмаштирамиз. Хўш, буни нимаси ғайри табиий? Сиз бунда куйган лампочкани ўрнига бошқаси айнан, ҳам кучланиш бўйича, ҳам қуввати бўйича, ҳам ўлчамлари бўйича тўғри келишини остида қанчалар инсон меҳнати ётганлигини ҳеч ўйлаб кўрганмисиз?</w:t>
      </w:r>
    </w:p>
    <w:p w:rsidR="001D3D48" w:rsidRPr="002C4CE1" w:rsidRDefault="001D3D48" w:rsidP="00F938FF">
      <w:pPr>
        <w:spacing w:after="0"/>
        <w:ind w:firstLine="708"/>
        <w:jc w:val="both"/>
        <w:rPr>
          <w:rFonts w:cs="Times New Roman"/>
          <w:color w:val="000000" w:themeColor="text1"/>
          <w:szCs w:val="24"/>
        </w:rPr>
      </w:pPr>
      <w:r w:rsidRPr="002C4CE1">
        <w:rPr>
          <w:rFonts w:cs="Times New Roman"/>
          <w:color w:val="000000" w:themeColor="text1"/>
          <w:szCs w:val="24"/>
        </w:rPr>
        <w:t>Одатда биз стандарт бўйича деган иборани кўп ишлатамиз.</w:t>
      </w:r>
    </w:p>
    <w:p w:rsidR="001D3D48" w:rsidRPr="002C4CE1" w:rsidRDefault="001D3D48" w:rsidP="00F938FF">
      <w:pPr>
        <w:spacing w:after="0"/>
        <w:ind w:firstLine="708"/>
        <w:jc w:val="both"/>
        <w:rPr>
          <w:rFonts w:cs="Times New Roman"/>
          <w:i/>
          <w:color w:val="000000" w:themeColor="text1"/>
          <w:szCs w:val="24"/>
        </w:rPr>
      </w:pPr>
      <w:r w:rsidRPr="002C4CE1">
        <w:rPr>
          <w:rFonts w:cs="Times New Roman"/>
          <w:color w:val="000000" w:themeColor="text1"/>
          <w:szCs w:val="24"/>
        </w:rPr>
        <w:t>Хўш стандарт нима? С</w:t>
      </w:r>
      <w:r w:rsidRPr="002C4CE1">
        <w:rPr>
          <w:rFonts w:cs="Times New Roman"/>
          <w:color w:val="000000" w:themeColor="text1"/>
          <w:szCs w:val="24"/>
          <w:lang w:val="uz-Cyrl-UZ"/>
        </w:rPr>
        <w:t>т</w:t>
      </w:r>
      <w:r w:rsidRPr="002C4CE1">
        <w:rPr>
          <w:rFonts w:cs="Times New Roman"/>
          <w:color w:val="000000" w:themeColor="text1"/>
          <w:szCs w:val="24"/>
        </w:rPr>
        <w:t xml:space="preserve">андарт сўзи инглизча </w:t>
      </w:r>
      <w:r w:rsidRPr="002C4CE1">
        <w:rPr>
          <w:rFonts w:cs="Times New Roman"/>
          <w:color w:val="000000" w:themeColor="text1"/>
          <w:szCs w:val="24"/>
          <w:lang w:val="uz-Cyrl-UZ"/>
        </w:rPr>
        <w:t>“</w:t>
      </w:r>
      <w:r w:rsidR="00E94DF2" w:rsidRPr="00056862">
        <w:rPr>
          <w:rFonts w:cs="Times New Roman"/>
          <w:color w:val="000000" w:themeColor="text1"/>
          <w:szCs w:val="24"/>
        </w:rPr>
        <w:t>Стандарт</w:t>
      </w:r>
      <w:r w:rsidRPr="002C4CE1">
        <w:rPr>
          <w:rFonts w:cs="Times New Roman"/>
          <w:color w:val="000000" w:themeColor="text1"/>
          <w:szCs w:val="24"/>
          <w:lang w:val="uz-Cyrl-UZ"/>
        </w:rPr>
        <w:t>”</w:t>
      </w:r>
      <w:r w:rsidRPr="002C4CE1">
        <w:rPr>
          <w:rFonts w:cs="Times New Roman"/>
          <w:color w:val="000000" w:themeColor="text1"/>
          <w:szCs w:val="24"/>
        </w:rPr>
        <w:t xml:space="preserve"> сўздан олинган бўлиб, ме</w:t>
      </w:r>
      <w:r w:rsidRPr="002C4CE1">
        <w:rPr>
          <w:rFonts w:cs="Times New Roman"/>
          <w:color w:val="000000" w:themeColor="text1"/>
          <w:szCs w:val="24"/>
          <w:lang w:val="uz-Cyrl-UZ"/>
        </w:rPr>
        <w:t>ъ</w:t>
      </w:r>
      <w:r w:rsidRPr="002C4CE1">
        <w:rPr>
          <w:rFonts w:cs="Times New Roman"/>
          <w:color w:val="000000" w:themeColor="text1"/>
          <w:szCs w:val="24"/>
        </w:rPr>
        <w:t>ёр, ўлчам, андоза деган маъноларни билдириб ме</w:t>
      </w:r>
      <w:r w:rsidRPr="002C4CE1">
        <w:rPr>
          <w:rFonts w:cs="Times New Roman"/>
          <w:color w:val="000000" w:themeColor="text1"/>
          <w:szCs w:val="24"/>
          <w:lang w:val="uz-Cyrl-UZ"/>
        </w:rPr>
        <w:t>ъ</w:t>
      </w:r>
      <w:r w:rsidRPr="002C4CE1">
        <w:rPr>
          <w:rFonts w:cs="Times New Roman"/>
          <w:color w:val="000000" w:themeColor="text1"/>
          <w:szCs w:val="24"/>
        </w:rPr>
        <w:t xml:space="preserve">ёрий </w:t>
      </w:r>
      <w:r w:rsidRPr="002C4CE1">
        <w:rPr>
          <w:rFonts w:cs="Times New Roman"/>
          <w:color w:val="000000" w:themeColor="text1"/>
          <w:szCs w:val="24"/>
          <w:lang w:val="uz-Cyrl-UZ"/>
        </w:rPr>
        <w:t>ҳ</w:t>
      </w:r>
      <w:r w:rsidRPr="002C4CE1">
        <w:rPr>
          <w:rFonts w:cs="Times New Roman"/>
          <w:color w:val="000000" w:themeColor="text1"/>
          <w:szCs w:val="24"/>
        </w:rPr>
        <w:t xml:space="preserve">ужжат номи билан юритилади. </w:t>
      </w:r>
      <w:r w:rsidRPr="002C4CE1">
        <w:rPr>
          <w:rFonts w:cs="Times New Roman"/>
          <w:b/>
          <w:i/>
          <w:color w:val="000000" w:themeColor="text1"/>
          <w:szCs w:val="24"/>
        </w:rPr>
        <w:t>Стандарт</w:t>
      </w:r>
      <w:r w:rsidRPr="002C4CE1">
        <w:rPr>
          <w:rFonts w:cs="Times New Roman"/>
          <w:color w:val="000000" w:themeColor="text1"/>
          <w:szCs w:val="24"/>
        </w:rPr>
        <w:t xml:space="preserve"> - </w:t>
      </w:r>
      <w:r w:rsidRPr="002C4CE1">
        <w:rPr>
          <w:rFonts w:cs="Times New Roman"/>
          <w:i/>
          <w:color w:val="000000" w:themeColor="text1"/>
          <w:szCs w:val="24"/>
        </w:rPr>
        <w:t>бу кўпчилик манфаатдор томонлар  келишуви  асосида ишлаб чиқилган ва маълум соҳаларда энг мақбул даражали тартиблаштиришга йўналтирилган ҳамда фаолиятнинг ҳар хил турларига ёки натижаларига тегишли бўлган умумий ва такрор қўлланиладиган қоидалар, умумий қонун-қоидалар, тавсифлар, талаблар ва усуллар белгиланган ва тан олинган идора томонидан тасдиқланган меъёрий ҳужжатдир.</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Стандартлар фан, техника ва тажрибаларнинг умумлаштирилган натижала-рига асосланган ва жамият учун юқори даражадаги фойдага эришишга йўналтирилган бўлиши керак.</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Стандартлар даражасига  қараб, </w:t>
      </w:r>
      <w:r w:rsidRPr="002C4CE1">
        <w:rPr>
          <w:rFonts w:cs="Times New Roman"/>
          <w:i/>
          <w:color w:val="000000" w:themeColor="text1"/>
          <w:szCs w:val="24"/>
          <w:lang w:val="uz-Cyrl-UZ"/>
        </w:rPr>
        <w:t>ҳалқаро, минтақавий давлатлараро, миллий ва корхона</w:t>
      </w:r>
      <w:r w:rsidRPr="002C4CE1">
        <w:rPr>
          <w:rFonts w:cs="Times New Roman"/>
          <w:color w:val="000000" w:themeColor="text1"/>
          <w:szCs w:val="24"/>
          <w:lang w:val="uz-Cyrl-UZ"/>
        </w:rPr>
        <w:t xml:space="preserve"> миқёсида фаолият кўрсатади.</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Давлат стандартлари маҳсулотни ишлаб чиқиш ва уни ишлаб чиқаришга қўйиш босқичида янги маҳсулотларнинг юқори сифатли турларини яратиш ва ўзлаштиришни тезлаштиришга, ишлаб чиқарувчи, тайёрловчи ва истеъмолчи  ораларидаги  муносабатларни яхшилашга йўналтирилган.</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тизими янги буюмга ўз вақтида юқори сифатли лойиҳа - конструкторлик ҳужжатлар бериш, корхонанинг янги маҳсулотини берилган сифат кўрсаткичларига асосан тайёрлашни ва  керак бўлса маҳсулотнинг ишлаб чиқаришдан олиб ташлашни белгилайди.</w:t>
      </w:r>
    </w:p>
    <w:p w:rsidR="001D3D48" w:rsidRPr="002C4CE1" w:rsidRDefault="001D3D48"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маҳсулот муомалада бўлганида ва сотиш босқичларида маҳсулотни жойлаштириш (упаковка) да яхши тартиб ва шароитлар яратишга, юклашга ва жойлаштиришга, сақлашга, омборларда маҳсулот сифатини бузилмай сақлашга, транспортда олиб юришда, буюмни тарқатиш, сотиш ташкилотларига талаблар белгилайди.</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bookmarkStart w:id="60" w:name="OLE_LINK1"/>
      <w:bookmarkStart w:id="61" w:name="OLE_LINK2"/>
      <w:r w:rsidRPr="002C4CE1">
        <w:rPr>
          <w:rFonts w:cs="Times New Roman"/>
          <w:b/>
          <w:color w:val="000000" w:themeColor="text1"/>
          <w:szCs w:val="24"/>
          <w:lang w:val="uz-Cyrl-UZ"/>
        </w:rPr>
        <w:t>“Стандартлаштириш тўғрисида” Ўзбекистон Республикаси Қонуни</w:t>
      </w:r>
      <w:bookmarkEnd w:id="60"/>
      <w:bookmarkEnd w:id="61"/>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Президентимиз томонидан 1993 йилнинг 28 декабрида имзоланган “Стандартлаштириш тўғрисида” ги Ўзбекистон Республикаси Қонуни стандартлаштириш бўйича қоидалар, меъёрий ҳужжатлар, стандартлар устидан давлат назорати, унга доир ишларнинг молиявий таъминоти ва уларнинг ҳаётга тадбиқ этилиши, стандартлаштириш </w:t>
      </w:r>
      <w:r w:rsidRPr="002C4CE1">
        <w:rPr>
          <w:rFonts w:cs="Times New Roman"/>
          <w:color w:val="000000" w:themeColor="text1"/>
          <w:szCs w:val="24"/>
          <w:lang w:val="uz-Cyrl-UZ"/>
        </w:rPr>
        <w:lastRenderedPageBreak/>
        <w:t>бўйича ишларни ўтказишнинг янада юқорироқ ривожланиш босқичига кўтарилишига асос бўлди.</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тўғрисида” қонун 5 бўлимдан иборат бўлиб, бу бўлимлар 12 моддани ўз ичига олган. Республикамизда стандартлаштириш тизими, стандартлаштириш ишларини ўтказиш, қонун ҳужжатлари, халқаро шартномалар, меъёрий ҳужжатлар, давлат назорат органлари, давлат инспекторлари, уларнинг ҳуқуқлари ва жавобгарлиги, стандартлаштириш ва назорат қилишга доир ишларнинг молиявий таъминоти, стандартларни қўллашни рағбатлантириш бўйича кенг маълумотлар берилган.</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Қонунга мувофиқ стандартлаштириш ишларини ўтказишнинг умумий қоидаларини, манфаатдор томонларнинг давлат бошқарув органлари, жамоат бирлашмалари билан олиб бориладиган ҳамкорликдаги ишининг шакл ва усулларини “Ўзстандарт” агентлиги белгилайди.</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Республикамизда стандартлаштириш ишларини ўтказиш-нинг умумий техник қоидаларини тартибга солиб турувчи давлат стандартлаштириш тизими фаолият кўрсатади. Шунингдек, қонунга мувофиқ давлат бошқарув органлари ўз ваколатлари доирасида стандартлар ва техник шартларни ушбу қонунни қўллашга доир йўриқномалар ва изоҳларни ишлаб чиқадилар, тасдиқлайдилар, нашр этадилар. Стандартларни нашр қилиш ва қайта нашр этишни уларни тасдиқлаган органлар амалга оширадилар.</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Маълумки, Ўзбекистон Республикасида стандартлашти-ришга доир меъёрий ҳужжатлар, шунингдек стандартлаштириш қоидалари, нормалари, техник-иқтисодий ахборот классификатор-ларини ишлаб чиқиш ва қўллаш тартиби “Ўзстандарт” томонидан белгиланади.</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Қонуннинг </w:t>
      </w:r>
      <w:r w:rsidR="00E94DF2" w:rsidRPr="002C4CE1">
        <w:rPr>
          <w:rFonts w:cs="Times New Roman"/>
          <w:color w:val="000000" w:themeColor="text1"/>
          <w:szCs w:val="24"/>
          <w:lang w:val="uz-Cyrl-UZ"/>
        </w:rPr>
        <w:t>ИИ</w:t>
      </w:r>
      <w:r w:rsidRPr="002C4CE1">
        <w:rPr>
          <w:rFonts w:cs="Times New Roman"/>
          <w:color w:val="000000" w:themeColor="text1"/>
          <w:szCs w:val="24"/>
          <w:lang w:val="uz-Cyrl-UZ"/>
        </w:rPr>
        <w:t xml:space="preserve"> бўлим 6-моддасига биноан стандартлашти-ришга доир меъёрий ҳужжатлар ватанимиз ҳамда чет эл фан ва техникасининг замонавий ютуқларига асосланган ва Ўзбекистон Республикасининг манфаатлари ҳимоя қилинишини ва ишлаб чиқарилаётган маҳсулотнинг рақобат қила олиш имконини таъминлаш учун асосли ҳолларда стандартларда истиқболга мўлжалланган, анъанавий технологияларнинг имкониятларидан илдамлашган дастлабки талаблар белгилаб қўйилиши алоҳида кўрсатилган.</w:t>
      </w:r>
    </w:p>
    <w:p w:rsidR="001D3D48" w:rsidRPr="002C4CE1" w:rsidRDefault="001D3D48"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Қонунда давлат йўли билан стндартлаштириш ва назорат қилишга доир ишларнинг молиявий таъминоти, маҳсулот ишлаб чиқаришни амалга ошираётган ва маҳсулотларни стандартларга мувофиқлик белгиси билан тамғалаш ҳуқуқини олган хўжалик фаолияти субъектларини иқтисодий қўллаб-қувватлаш ва рағбатлантириш чора-тадбирлари Ўзбекистон Республикаси Вазирлар Маҳкамаси томонидан белгиланиши кўрсатилган.</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rPr>
        <w:t>Ўзбекистонда стандартлаштиришни</w:t>
      </w:r>
      <w:r w:rsidRPr="002C4CE1">
        <w:rPr>
          <w:rFonts w:cs="Times New Roman"/>
          <w:b/>
          <w:color w:val="000000" w:themeColor="text1"/>
          <w:szCs w:val="24"/>
          <w:lang w:val="uz-Cyrl-UZ"/>
        </w:rPr>
        <w:t xml:space="preserve">нг </w:t>
      </w:r>
      <w:r w:rsidRPr="002C4CE1">
        <w:rPr>
          <w:rFonts w:cs="Times New Roman"/>
          <w:b/>
          <w:color w:val="000000" w:themeColor="text1"/>
          <w:szCs w:val="24"/>
        </w:rPr>
        <w:t>ривожланишсаналари</w:t>
      </w:r>
    </w:p>
    <w:p w:rsidR="001D3D48" w:rsidRPr="002C4CE1" w:rsidRDefault="001D3D48"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2C4CE1">
        <w:rPr>
          <w:rFonts w:cs="Times New Roman"/>
          <w:color w:val="000000" w:themeColor="text1"/>
          <w:szCs w:val="24"/>
          <w:lang w:val="uz-Cyrl-UZ"/>
        </w:rPr>
        <w:t xml:space="preserve">Республикамизда стандартлаштириш ишларини бошланиши </w:t>
      </w:r>
      <w:r w:rsidRPr="002C4CE1">
        <w:rPr>
          <w:rFonts w:cs="Times New Roman"/>
          <w:b/>
          <w:color w:val="000000" w:themeColor="text1"/>
          <w:szCs w:val="24"/>
          <w:lang w:val="uz-Cyrl-UZ"/>
        </w:rPr>
        <w:t>1923 йилда Тошкент шахрида  Туркистон тош тарозилар Марказий бюросини</w:t>
      </w:r>
      <w:r w:rsidRPr="002C4CE1">
        <w:rPr>
          <w:rFonts w:cs="Times New Roman"/>
          <w:color w:val="000000" w:themeColor="text1"/>
          <w:szCs w:val="24"/>
          <w:lang w:val="uz-Cyrl-UZ"/>
        </w:rPr>
        <w:t xml:space="preserve"> ташкил этилиши билан белгиланади.</w:t>
      </w:r>
    </w:p>
    <w:p w:rsidR="001D3D48" w:rsidRPr="002C4CE1" w:rsidRDefault="001D3D48" w:rsidP="00F938FF">
      <w:pPr>
        <w:numPr>
          <w:ilvl w:val="0"/>
          <w:numId w:val="21"/>
        </w:numPr>
        <w:tabs>
          <w:tab w:val="clear" w:pos="720"/>
          <w:tab w:val="num" w:pos="0"/>
        </w:tabs>
        <w:spacing w:after="0"/>
        <w:ind w:left="0" w:firstLine="360"/>
        <w:jc w:val="both"/>
        <w:rPr>
          <w:rFonts w:cs="Times New Roman"/>
          <w:b/>
          <w:color w:val="000000" w:themeColor="text1"/>
          <w:szCs w:val="24"/>
          <w:lang w:val="uz-Cyrl-UZ"/>
        </w:rPr>
      </w:pPr>
      <w:r w:rsidRPr="002C4CE1">
        <w:rPr>
          <w:rFonts w:cs="Times New Roman"/>
          <w:color w:val="000000" w:themeColor="text1"/>
          <w:szCs w:val="24"/>
          <w:lang w:val="uz-Cyrl-UZ"/>
        </w:rPr>
        <w:t xml:space="preserve">1926 йил июн ойида </w:t>
      </w:r>
      <w:r w:rsidRPr="002C4CE1">
        <w:rPr>
          <w:rFonts w:cs="Times New Roman"/>
          <w:b/>
          <w:color w:val="000000" w:themeColor="text1"/>
          <w:szCs w:val="24"/>
          <w:lang w:val="uz-Cyrl-UZ"/>
        </w:rPr>
        <w:t>Ўзбекистон Республикаси Халқ Комиссариатининг Ишчи – деҳқон Инспекцияси қошида Стандартлаштирш бюроси ташкил этилди.</w:t>
      </w:r>
    </w:p>
    <w:p w:rsidR="001D3D48" w:rsidRPr="002C4CE1" w:rsidRDefault="001D3D48" w:rsidP="00F938FF">
      <w:pPr>
        <w:numPr>
          <w:ilvl w:val="0"/>
          <w:numId w:val="21"/>
        </w:numPr>
        <w:tabs>
          <w:tab w:val="clear" w:pos="720"/>
          <w:tab w:val="num" w:pos="0"/>
        </w:tabs>
        <w:spacing w:after="0"/>
        <w:ind w:left="0" w:firstLine="360"/>
        <w:jc w:val="both"/>
        <w:rPr>
          <w:rFonts w:cs="Times New Roman"/>
          <w:b/>
          <w:color w:val="000000" w:themeColor="text1"/>
          <w:szCs w:val="24"/>
          <w:lang w:val="uz-Cyrl-UZ"/>
        </w:rPr>
      </w:pPr>
      <w:r w:rsidRPr="002C4CE1">
        <w:rPr>
          <w:rFonts w:cs="Times New Roman"/>
          <w:color w:val="000000" w:themeColor="text1"/>
          <w:szCs w:val="24"/>
          <w:lang w:val="uz-Cyrl-UZ"/>
        </w:rPr>
        <w:t xml:space="preserve">1933 йилда Стандартлаштириш бюроси </w:t>
      </w:r>
      <w:r w:rsidRPr="002C4CE1">
        <w:rPr>
          <w:rFonts w:cs="Times New Roman"/>
          <w:b/>
          <w:color w:val="000000" w:themeColor="text1"/>
          <w:szCs w:val="24"/>
          <w:lang w:val="uz-Cyrl-UZ"/>
        </w:rPr>
        <w:t>Бутуниттифоқ стандартлаштириш комитетининг Ўзбекистон бўйича тош ва тарозилар ишлари бўйича марказий бошқармага айлантирилади.</w:t>
      </w:r>
    </w:p>
    <w:p w:rsidR="001D3D48" w:rsidRPr="002C4CE1" w:rsidRDefault="001D3D48"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2C4CE1">
        <w:rPr>
          <w:rFonts w:cs="Times New Roman"/>
          <w:color w:val="000000" w:themeColor="text1"/>
          <w:szCs w:val="24"/>
          <w:lang w:val="uz-Cyrl-UZ"/>
        </w:rPr>
        <w:t xml:space="preserve">1939 йилда ушбу бошқарма </w:t>
      </w:r>
      <w:r w:rsidRPr="002C4CE1">
        <w:rPr>
          <w:rFonts w:cs="Times New Roman"/>
          <w:b/>
          <w:color w:val="000000" w:themeColor="text1"/>
          <w:szCs w:val="24"/>
          <w:lang w:val="uz-Cyrl-UZ"/>
        </w:rPr>
        <w:t>Ўзбекистон ССР Министрлар Совети қошида ташкил этилади ва унинг таркибида Стандартлар ва ўлчов асбоблари давлат назорати Республика лабораторияси (Ўз РЛГН) тузилади ва      кейинчалик эса бу лаборатория Стандартлаштириш ва метрология Ўзбекистон марказига айлантирилади.</w:t>
      </w:r>
      <w:r w:rsidRPr="002C4CE1">
        <w:rPr>
          <w:rFonts w:cs="Times New Roman"/>
          <w:color w:val="000000" w:themeColor="text1"/>
          <w:szCs w:val="24"/>
          <w:lang w:val="uz-Cyrl-UZ"/>
        </w:rPr>
        <w:t>(Ўз ЦСМ)</w:t>
      </w:r>
    </w:p>
    <w:p w:rsidR="001D3D48" w:rsidRPr="002C4CE1" w:rsidRDefault="001D3D48"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2C4CE1">
        <w:rPr>
          <w:rFonts w:cs="Times New Roman"/>
          <w:color w:val="000000" w:themeColor="text1"/>
          <w:szCs w:val="24"/>
          <w:lang w:val="uz-Cyrl-UZ"/>
        </w:rPr>
        <w:t xml:space="preserve">1973 йилда Ўзбекистон ССР Министрлар Совети қошидаги ўлчов ва ўлчов асбоблари бошқармаси </w:t>
      </w:r>
      <w:r w:rsidRPr="002C4CE1">
        <w:rPr>
          <w:rFonts w:cs="Times New Roman"/>
          <w:b/>
          <w:color w:val="000000" w:themeColor="text1"/>
          <w:szCs w:val="24"/>
          <w:lang w:val="uz-Cyrl-UZ"/>
        </w:rPr>
        <w:t xml:space="preserve">СССР Госстандарти қошидаги Ўзбекистон республикаси стандартлаштириш бошқармасига айлантирилади. </w:t>
      </w:r>
      <w:r w:rsidRPr="002C4CE1">
        <w:rPr>
          <w:rFonts w:cs="Times New Roman"/>
          <w:color w:val="000000" w:themeColor="text1"/>
          <w:szCs w:val="24"/>
          <w:lang w:val="uz-Cyrl-UZ"/>
        </w:rPr>
        <w:t xml:space="preserve">(Ўзгосстандарт). </w:t>
      </w:r>
    </w:p>
    <w:p w:rsidR="001D3D48" w:rsidRPr="00056862" w:rsidRDefault="001D3D48"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056862">
        <w:rPr>
          <w:rFonts w:cs="Times New Roman"/>
          <w:color w:val="000000" w:themeColor="text1"/>
          <w:szCs w:val="24"/>
          <w:lang w:val="uz-Cyrl-UZ"/>
        </w:rPr>
        <w:lastRenderedPageBreak/>
        <w:t xml:space="preserve">1992 йилда Ўзбекистон Республикаси Вазирлар Махкамасининг №93 қарорига асосан </w:t>
      </w:r>
      <w:r w:rsidRPr="00056862">
        <w:rPr>
          <w:rFonts w:cs="Times New Roman"/>
          <w:b/>
          <w:color w:val="000000" w:themeColor="text1"/>
          <w:szCs w:val="24"/>
          <w:lang w:val="uz-Cyrl-UZ"/>
        </w:rPr>
        <w:t>Вазирлар махкамаси қошида Ўзбекистон Республикаси Стандартлаштириш, метрология ва сертификатлаштириш маркази қилиб янгидан ташкил этилади</w:t>
      </w:r>
      <w:r w:rsidRPr="00056862">
        <w:rPr>
          <w:rFonts w:cs="Times New Roman"/>
          <w:color w:val="000000" w:themeColor="text1"/>
          <w:szCs w:val="24"/>
          <w:lang w:val="uz-Cyrl-UZ"/>
        </w:rPr>
        <w:t xml:space="preserve"> (Ўзгосстандарт)</w:t>
      </w:r>
    </w:p>
    <w:p w:rsidR="001D3D48" w:rsidRPr="00056862" w:rsidRDefault="001D3D48"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056862">
        <w:rPr>
          <w:rFonts w:cs="Times New Roman"/>
          <w:color w:val="000000" w:themeColor="text1"/>
          <w:szCs w:val="24"/>
          <w:lang w:val="uz-Cyrl-UZ"/>
        </w:rPr>
        <w:t xml:space="preserve">2002 йилда эса Ўзгосстандарт </w:t>
      </w:r>
      <w:r w:rsidRPr="00056862">
        <w:rPr>
          <w:rFonts w:cs="Times New Roman"/>
          <w:b/>
          <w:color w:val="000000" w:themeColor="text1"/>
          <w:szCs w:val="24"/>
          <w:lang w:val="uz-Cyrl-UZ"/>
        </w:rPr>
        <w:t>Ўзбекистон стандартлаштириш</w:t>
      </w:r>
      <w:r w:rsidRPr="002C4CE1">
        <w:rPr>
          <w:rFonts w:cs="Times New Roman"/>
          <w:b/>
          <w:color w:val="000000" w:themeColor="text1"/>
          <w:szCs w:val="24"/>
          <w:lang w:val="uz-Cyrl-UZ"/>
        </w:rPr>
        <w:t>,</w:t>
      </w:r>
      <w:r w:rsidRPr="00056862">
        <w:rPr>
          <w:rFonts w:cs="Times New Roman"/>
          <w:b/>
          <w:color w:val="000000" w:themeColor="text1"/>
          <w:szCs w:val="24"/>
          <w:lang w:val="uz-Cyrl-UZ"/>
        </w:rPr>
        <w:t xml:space="preserve"> метрология ва сертификатлаштириш агентлигига </w:t>
      </w:r>
      <w:r w:rsidRPr="00056862">
        <w:rPr>
          <w:rFonts w:cs="Times New Roman"/>
          <w:color w:val="000000" w:themeColor="text1"/>
          <w:szCs w:val="24"/>
          <w:lang w:val="uz-Cyrl-UZ"/>
        </w:rPr>
        <w:t>(</w:t>
      </w:r>
      <w:r w:rsidRPr="002C4CE1">
        <w:rPr>
          <w:rFonts w:cs="Times New Roman"/>
          <w:color w:val="000000" w:themeColor="text1"/>
          <w:szCs w:val="24"/>
          <w:lang w:val="uz-Cyrl-UZ"/>
        </w:rPr>
        <w:t>“</w:t>
      </w:r>
      <w:r w:rsidRPr="00056862">
        <w:rPr>
          <w:rFonts w:cs="Times New Roman"/>
          <w:color w:val="000000" w:themeColor="text1"/>
          <w:szCs w:val="24"/>
          <w:lang w:val="uz-Cyrl-UZ"/>
        </w:rPr>
        <w:t>Ўзстандарт</w:t>
      </w:r>
      <w:r w:rsidRPr="002C4CE1">
        <w:rPr>
          <w:rFonts w:cs="Times New Roman"/>
          <w:color w:val="000000" w:themeColor="text1"/>
          <w:szCs w:val="24"/>
          <w:lang w:val="uz-Cyrl-UZ"/>
        </w:rPr>
        <w:t>”</w:t>
      </w:r>
      <w:r w:rsidRPr="00056862">
        <w:rPr>
          <w:rFonts w:cs="Times New Roman"/>
          <w:color w:val="000000" w:themeColor="text1"/>
          <w:szCs w:val="24"/>
          <w:lang w:val="uz-Cyrl-UZ"/>
        </w:rPr>
        <w:t xml:space="preserve"> агентлиги) айл</w:t>
      </w:r>
      <w:r w:rsidRPr="002C4CE1">
        <w:rPr>
          <w:rFonts w:cs="Times New Roman"/>
          <w:color w:val="000000" w:themeColor="text1"/>
          <w:szCs w:val="24"/>
          <w:lang w:val="uz-Cyrl-UZ"/>
        </w:rPr>
        <w:t>а</w:t>
      </w:r>
      <w:r w:rsidRPr="00056862">
        <w:rPr>
          <w:rFonts w:cs="Times New Roman"/>
          <w:color w:val="000000" w:themeColor="text1"/>
          <w:szCs w:val="24"/>
          <w:lang w:val="uz-Cyrl-UZ"/>
        </w:rPr>
        <w:t xml:space="preserve">нтирилди.          </w:t>
      </w:r>
    </w:p>
    <w:p w:rsidR="001D3D48" w:rsidRPr="00056862"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Ўзбекистон ҳудудида юритиладиган меъёрий ҳужжатлар </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“Ўзстандарт” агентлиги томонидантасдиқланади.</w:t>
      </w: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—Давлатлараростандарт – ГОСТ</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Ўзбекистон давлат стандарти – </w:t>
      </w:r>
      <w:r w:rsidR="00E94DF2" w:rsidRPr="002C4CE1">
        <w:rPr>
          <w:rFonts w:cs="Times New Roman"/>
          <w:b/>
          <w:color w:val="000000" w:themeColor="text1"/>
          <w:szCs w:val="24"/>
          <w:lang w:val="uz-Cyrl-UZ"/>
        </w:rPr>
        <w:t>Ўз</w:t>
      </w:r>
      <w:r w:rsidRPr="002C4CE1">
        <w:rPr>
          <w:rFonts w:cs="Times New Roman"/>
          <w:b/>
          <w:color w:val="000000" w:themeColor="text1"/>
          <w:szCs w:val="24"/>
          <w:lang w:val="uz-Cyrl-UZ"/>
        </w:rPr>
        <w:t xml:space="preserve"> </w:t>
      </w:r>
      <w:r w:rsidR="00E94DF2" w:rsidRPr="002C4CE1">
        <w:rPr>
          <w:rFonts w:cs="Times New Roman"/>
          <w:b/>
          <w:color w:val="000000" w:themeColor="text1"/>
          <w:szCs w:val="24"/>
          <w:lang w:val="uz-Cyrl-UZ"/>
        </w:rPr>
        <w:t>ДСт</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Умумдавлат классификатори – </w:t>
      </w:r>
      <w:r w:rsidR="00E94DF2" w:rsidRPr="002C4CE1">
        <w:rPr>
          <w:rFonts w:cs="Times New Roman"/>
          <w:b/>
          <w:color w:val="000000" w:themeColor="text1"/>
          <w:szCs w:val="24"/>
          <w:lang w:val="uz-Cyrl-UZ"/>
        </w:rPr>
        <w:t>Ўз</w:t>
      </w:r>
      <w:r w:rsidRPr="002C4CE1">
        <w:rPr>
          <w:rFonts w:cs="Times New Roman"/>
          <w:b/>
          <w:color w:val="000000" w:themeColor="text1"/>
          <w:szCs w:val="24"/>
          <w:lang w:val="uz-Cyrl-UZ"/>
        </w:rPr>
        <w:t xml:space="preserve"> </w:t>
      </w:r>
      <w:r w:rsidR="00E94DF2" w:rsidRPr="002C4CE1">
        <w:rPr>
          <w:rFonts w:cs="Times New Roman"/>
          <w:b/>
          <w:color w:val="000000" w:themeColor="text1"/>
          <w:szCs w:val="24"/>
          <w:lang w:val="uz-Cyrl-UZ"/>
        </w:rPr>
        <w:t>Д</w:t>
      </w:r>
      <w:r w:rsidRPr="002C4CE1">
        <w:rPr>
          <w:rFonts w:cs="Times New Roman"/>
          <w:b/>
          <w:color w:val="000000" w:themeColor="text1"/>
          <w:szCs w:val="24"/>
          <w:lang w:val="uz-Cyrl-UZ"/>
        </w:rPr>
        <w:t>Т</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—Нормалар ва қоидалар -*)</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Ўзбекистон раҳбарий ҳужжати – </w:t>
      </w:r>
      <w:r w:rsidR="00E94DF2" w:rsidRPr="002C4CE1">
        <w:rPr>
          <w:rFonts w:cs="Times New Roman"/>
          <w:b/>
          <w:color w:val="000000" w:themeColor="text1"/>
          <w:szCs w:val="24"/>
          <w:lang w:val="uz-Cyrl-UZ"/>
        </w:rPr>
        <w:t>Ўз</w:t>
      </w:r>
      <w:r w:rsidRPr="002C4CE1">
        <w:rPr>
          <w:rFonts w:cs="Times New Roman"/>
          <w:b/>
          <w:color w:val="000000" w:themeColor="text1"/>
          <w:szCs w:val="24"/>
          <w:lang w:val="uz-Cyrl-UZ"/>
        </w:rPr>
        <w:t xml:space="preserve"> </w:t>
      </w:r>
      <w:r w:rsidR="00E94DF2" w:rsidRPr="002C4CE1">
        <w:rPr>
          <w:rFonts w:cs="Times New Roman"/>
          <w:b/>
          <w:color w:val="000000" w:themeColor="text1"/>
          <w:szCs w:val="24"/>
          <w:lang w:val="uz-Cyrl-UZ"/>
        </w:rPr>
        <w:t>РҲ</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Тавсиялар – </w:t>
      </w:r>
      <w:r w:rsidR="00E94DF2" w:rsidRPr="002C4CE1">
        <w:rPr>
          <w:rFonts w:cs="Times New Roman"/>
          <w:b/>
          <w:color w:val="000000" w:themeColor="text1"/>
          <w:szCs w:val="24"/>
          <w:lang w:val="uz-Cyrl-UZ"/>
        </w:rPr>
        <w:t>Ўз</w:t>
      </w:r>
      <w:r w:rsidRPr="002C4CE1">
        <w:rPr>
          <w:rFonts w:cs="Times New Roman"/>
          <w:b/>
          <w:color w:val="000000" w:themeColor="text1"/>
          <w:szCs w:val="24"/>
          <w:lang w:val="uz-Cyrl-UZ"/>
        </w:rPr>
        <w:t xml:space="preserve"> Т</w:t>
      </w: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Тармоқлар бўйича юритиладиган меъёрий ҳужжатлар </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Тармоқ ташкилотлар томонидан тасдиқланади.</w:t>
      </w: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Тармоқ стандарти – </w:t>
      </w:r>
      <w:r w:rsidR="00E94DF2" w:rsidRPr="002C4CE1">
        <w:rPr>
          <w:rFonts w:cs="Times New Roman"/>
          <w:b/>
          <w:color w:val="000000" w:themeColor="text1"/>
          <w:szCs w:val="24"/>
          <w:lang w:val="uz-Cyrl-UZ"/>
        </w:rPr>
        <w:t>ТСт</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Тармоқ классификатори – ТТ</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Норма ва қоидалар –*)</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Раҳбарий ҳужжат – </w:t>
      </w:r>
      <w:r w:rsidR="00E94DF2" w:rsidRPr="002C4CE1">
        <w:rPr>
          <w:rFonts w:cs="Times New Roman"/>
          <w:b/>
          <w:color w:val="000000" w:themeColor="text1"/>
          <w:szCs w:val="24"/>
          <w:lang w:val="uz-Cyrl-UZ"/>
        </w:rPr>
        <w:t>РҲ</w:t>
      </w: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Тавсияномалар – Т</w:t>
      </w: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Маъмурий-ҳудудий меъёрий ҳужжатлар </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Вилоят ҳокимлари томонидан тасдиқланади.</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Маъмурий-ҳудудий стандарт – </w:t>
      </w:r>
      <w:r w:rsidR="00E94DF2" w:rsidRPr="002C4CE1">
        <w:rPr>
          <w:rFonts w:cs="Times New Roman"/>
          <w:b/>
          <w:color w:val="000000" w:themeColor="text1"/>
          <w:szCs w:val="24"/>
          <w:lang w:val="uz-Cyrl-UZ"/>
        </w:rPr>
        <w:t>МҲСт</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Корхона бўйича меъёрий ҳужжатлар </w:t>
      </w:r>
    </w:p>
    <w:p w:rsidR="001D3D48" w:rsidRPr="002C4CE1" w:rsidRDefault="001D3D48"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Корхона раҳбарлари томонидан тасдиқланади.</w:t>
      </w:r>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lang w:val="uz-Cyrl-UZ"/>
        </w:rPr>
        <w:t xml:space="preserve">—Техник шартлар – </w:t>
      </w:r>
      <w:r w:rsidR="00E94DF2" w:rsidRPr="00056862">
        <w:rPr>
          <w:rFonts w:cs="Times New Roman"/>
          <w:b/>
          <w:color w:val="000000" w:themeColor="text1"/>
          <w:szCs w:val="24"/>
        </w:rPr>
        <w:t>ТШ</w:t>
      </w:r>
    </w:p>
    <w:p w:rsidR="001D3D48" w:rsidRPr="002C4CE1" w:rsidRDefault="001D3D48" w:rsidP="00F938FF">
      <w:pPr>
        <w:spacing w:after="0"/>
        <w:jc w:val="both"/>
        <w:rPr>
          <w:rFonts w:cs="Times New Roman"/>
          <w:b/>
          <w:color w:val="000000" w:themeColor="text1"/>
          <w:szCs w:val="24"/>
        </w:rPr>
      </w:pPr>
      <w:r w:rsidRPr="002C4CE1">
        <w:rPr>
          <w:rFonts w:cs="Times New Roman"/>
          <w:b/>
          <w:color w:val="000000" w:themeColor="text1"/>
          <w:szCs w:val="24"/>
          <w:lang w:val="uz-Cyrl-UZ"/>
        </w:rPr>
        <w:t xml:space="preserve">—Корхона стандарти – </w:t>
      </w:r>
      <w:r w:rsidR="00E94DF2" w:rsidRPr="00056862">
        <w:rPr>
          <w:rFonts w:cs="Times New Roman"/>
          <w:b/>
          <w:color w:val="000000" w:themeColor="text1"/>
          <w:szCs w:val="24"/>
        </w:rPr>
        <w:t>КСт</w:t>
      </w:r>
    </w:p>
    <w:p w:rsidR="001D3D48" w:rsidRPr="002C4CE1" w:rsidRDefault="001D3D48" w:rsidP="00F938FF">
      <w:pPr>
        <w:spacing w:after="0"/>
        <w:jc w:val="both"/>
        <w:rPr>
          <w:rFonts w:cs="Times New Roman"/>
          <w:b/>
          <w:color w:val="000000" w:themeColor="text1"/>
          <w:szCs w:val="24"/>
          <w:lang w:val="uz-Cyrl-UZ"/>
        </w:rPr>
      </w:pP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туб моҳияти билан ишлаб чиқаришни ташкил  этишнинг  энг самарадор формалари ҳақидаги фандир.</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иқтисод, технология ва фундаментал фанлар сингари асосий йўналишларни бир-бирига боғловчи восита ҳамдир.</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Кўпгина техника жиҳатидан илғор мамлакатларда стандартлаштириш масалаларига ўсувчи қизиқиш қайд қилинмоқда, унинг асоси бўлган стандартлаштиришнинг назариясига ҳам катта эътибор берилмоқда.</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Стандартлаштиришни техника тараққиётида, ишлаб чиқаришда энг рационал жорий қилиш, маҳсулот сифатини яхшилаш, меҳнат ҳаражатларини  ва моддий ресурсларни таъсирчан воситаларидан бири сифатида кўрилмоқда.</w:t>
      </w:r>
    </w:p>
    <w:p w:rsidR="001D3D48" w:rsidRPr="002C4CE1" w:rsidRDefault="001D3D48" w:rsidP="00F938FF">
      <w:pPr>
        <w:spacing w:after="0"/>
        <w:jc w:val="both"/>
        <w:rPr>
          <w:rFonts w:cs="Times New Roman"/>
          <w:color w:val="000000" w:themeColor="text1"/>
          <w:szCs w:val="24"/>
        </w:rPr>
      </w:pPr>
      <w:r w:rsidRPr="002C4CE1">
        <w:rPr>
          <w:rFonts w:cs="Times New Roman"/>
          <w:color w:val="000000" w:themeColor="text1"/>
          <w:szCs w:val="24"/>
          <w:lang w:val="uz-Cyrl-UZ"/>
        </w:rPr>
        <w:tab/>
        <w:t xml:space="preserve">1993 йилнинг 28 декабрида метрология ва сертификатлаштириш бўйича қабул қилинган қонунлар билан бир қаторда "Стандартлаштириш тўғрисида" қонун ҳам қабул қилинди. </w:t>
      </w:r>
      <w:r w:rsidRPr="002C4CE1">
        <w:rPr>
          <w:rFonts w:cs="Times New Roman"/>
          <w:color w:val="000000" w:themeColor="text1"/>
          <w:szCs w:val="24"/>
        </w:rPr>
        <w:t xml:space="preserve">Бу қонун республикамизда стандартлаштириш соҳаси ва стандартлаштириш тизими учун асосий </w:t>
      </w:r>
      <w:r w:rsidRPr="002C4CE1">
        <w:rPr>
          <w:rFonts w:cs="Times New Roman"/>
          <w:color w:val="000000" w:themeColor="text1"/>
          <w:szCs w:val="24"/>
          <w:lang w:val="uz-Cyrl-UZ"/>
        </w:rPr>
        <w:t>ҳ</w:t>
      </w:r>
      <w:r w:rsidRPr="002C4CE1">
        <w:rPr>
          <w:rFonts w:cs="Times New Roman"/>
          <w:color w:val="000000" w:themeColor="text1"/>
          <w:szCs w:val="24"/>
        </w:rPr>
        <w:t>ужжат ҳисобланади.</w:t>
      </w:r>
    </w:p>
    <w:p w:rsidR="001D3D48" w:rsidRPr="002C4CE1" w:rsidRDefault="001D3D48" w:rsidP="00F938FF">
      <w:pPr>
        <w:jc w:val="both"/>
        <w:rPr>
          <w:color w:val="000000" w:themeColor="text1"/>
        </w:rPr>
      </w:pPr>
      <w:bookmarkStart w:id="62" w:name="_Toc468767918"/>
      <w:bookmarkStart w:id="63" w:name="_Toc493421961"/>
      <w:bookmarkStart w:id="64" w:name="_Toc317782602"/>
      <w:bookmarkStart w:id="65" w:name="_Toc510105202"/>
      <w:r w:rsidRPr="002C4CE1">
        <w:rPr>
          <w:color w:val="000000" w:themeColor="text1"/>
        </w:rPr>
        <w:t>6</w:t>
      </w:r>
      <w:r w:rsidRPr="002C4CE1">
        <w:rPr>
          <w:color w:val="000000" w:themeColor="text1"/>
          <w:lang w:val="uz-Cyrl-UZ"/>
        </w:rPr>
        <w:t xml:space="preserve">.2. </w:t>
      </w:r>
      <w:r w:rsidRPr="002C4CE1">
        <w:rPr>
          <w:color w:val="000000" w:themeColor="text1"/>
        </w:rPr>
        <w:t>Стандартлаштиришнинг мақсад ва вазифалари</w:t>
      </w:r>
      <w:bookmarkEnd w:id="62"/>
      <w:bookmarkEnd w:id="63"/>
      <w:bookmarkEnd w:id="64"/>
      <w:bookmarkEnd w:id="65"/>
    </w:p>
    <w:p w:rsidR="001D3D48" w:rsidRPr="002C4CE1" w:rsidRDefault="001D3D48" w:rsidP="00F938FF">
      <w:pPr>
        <w:spacing w:after="0"/>
        <w:ind w:firstLine="700"/>
        <w:jc w:val="both"/>
        <w:rPr>
          <w:rFonts w:cs="Times New Roman"/>
          <w:b/>
          <w:i/>
          <w:color w:val="000000" w:themeColor="text1"/>
          <w:szCs w:val="24"/>
        </w:rPr>
      </w:pPr>
      <w:r w:rsidRPr="002C4CE1">
        <w:rPr>
          <w:rFonts w:cs="Times New Roman"/>
          <w:b/>
          <w:i/>
          <w:color w:val="000000" w:themeColor="text1"/>
          <w:szCs w:val="24"/>
        </w:rPr>
        <w:lastRenderedPageBreak/>
        <w:t>Стандартлаштиришнинг асосий мақсадлари қуйидаги</w:t>
      </w:r>
      <w:r w:rsidRPr="002C4CE1">
        <w:rPr>
          <w:rFonts w:cs="Times New Roman"/>
          <w:b/>
          <w:i/>
          <w:color w:val="000000" w:themeColor="text1"/>
          <w:szCs w:val="24"/>
          <w:lang w:val="uz-Cyrl-UZ"/>
        </w:rPr>
        <w:t>-</w:t>
      </w:r>
      <w:r w:rsidRPr="002C4CE1">
        <w:rPr>
          <w:rFonts w:cs="Times New Roman"/>
          <w:b/>
          <w:i/>
          <w:color w:val="000000" w:themeColor="text1"/>
          <w:szCs w:val="24"/>
        </w:rPr>
        <w:t>лардан иборат:</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маҳсулотлар, ишлар ва хизматларнинг (кейинги ўринларида маҳсулотлар деб юритилади) аҳолининг ҳаёти, саломатлиги ва мол-мулки, атроф-муҳит учун хавфсизлиги, ресурсларни тежаш  масалаларида истеъмолчиларнинг ва давлатнинг манфаатларини ҳимоя қилиш;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маҳсулотларнинг  ўзаро  бир-бирининг ўрнини босиши ва бир-бирига монандлигини таъминлаш;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фанва техника тараққиёти даражасига, шунингдек, аҳолива халқ хўжалигининг эҳтиёжларига мувофиқ маҳсулотларнинг сифати ҳамда рақобатбардошлигини ошириш;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ресурсларнинг барча турларини тежашга,ишлаб чиқаришнинг техникавий-иқтисодий кўрсаткичларини яхшилашга кўмаклашиш;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ижтимоий-иқтисодий, илмий-техникавий дастурлар ва лойиҳаларни амалга ошириш;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табиий ва техноген фалокатлар ва бошқа фавқулотда  вазиятлар юзага келиши, ҳавф-хатарни ҳисобга олган ҳолда халқ хўжалиги объектларининг хавфсизлигини таъминлаш;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истеъмолчиларни  ишлаб чиқарилаётган маҳсулотлар номенклатураси ва сифати тўғрисидаги тўлиқ ва ишонарли ахборот билан таъминлаш;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мудофаа қобилиятини ва муста</w:t>
      </w:r>
      <w:r w:rsidRPr="002C4CE1">
        <w:rPr>
          <w:rFonts w:cs="Times New Roman"/>
          <w:color w:val="000000" w:themeColor="text1"/>
          <w:szCs w:val="24"/>
          <w:lang w:val="uz-Cyrl-UZ"/>
        </w:rPr>
        <w:t>ҳ</w:t>
      </w:r>
      <w:r w:rsidRPr="002C4CE1">
        <w:rPr>
          <w:rFonts w:cs="Times New Roman"/>
          <w:color w:val="000000" w:themeColor="text1"/>
          <w:szCs w:val="24"/>
        </w:rPr>
        <w:t>камлигини таъминлаш;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ўлчашлар</w:t>
      </w:r>
      <w:r w:rsidRPr="002C4CE1">
        <w:rPr>
          <w:rFonts w:cs="Times New Roman"/>
          <w:color w:val="000000" w:themeColor="text1"/>
          <w:szCs w:val="24"/>
          <w:lang w:val="uz-Cyrl-UZ"/>
        </w:rPr>
        <w:t xml:space="preserve"> бирлилигини</w:t>
      </w:r>
      <w:r w:rsidRPr="002C4CE1">
        <w:rPr>
          <w:rFonts w:cs="Times New Roman"/>
          <w:color w:val="000000" w:themeColor="text1"/>
          <w:szCs w:val="24"/>
        </w:rPr>
        <w:t xml:space="preserve"> таъминлаш;</w:t>
      </w:r>
    </w:p>
    <w:p w:rsidR="001D3D48" w:rsidRPr="002C4CE1" w:rsidRDefault="001D3D48" w:rsidP="00F938FF">
      <w:pPr>
        <w:numPr>
          <w:ilvl w:val="0"/>
          <w:numId w:val="22"/>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ишлаб чиқарувчи (сотувчи, ижро этувчи) маълум қилган маҳсулот сифати тўғрисидаги кўрсаткичларини тасдиқлаш.</w:t>
      </w:r>
    </w:p>
    <w:p w:rsidR="001D3D48" w:rsidRPr="002C4CE1" w:rsidRDefault="001D3D48" w:rsidP="00F938FF">
      <w:pPr>
        <w:spacing w:after="0"/>
        <w:ind w:firstLine="700"/>
        <w:jc w:val="both"/>
        <w:rPr>
          <w:rFonts w:cs="Times New Roman"/>
          <w:b/>
          <w:i/>
          <w:color w:val="000000" w:themeColor="text1"/>
          <w:szCs w:val="24"/>
          <w:lang w:val="uz-Cyrl-UZ"/>
        </w:rPr>
      </w:pPr>
    </w:p>
    <w:p w:rsidR="001D3D48" w:rsidRPr="002C4CE1" w:rsidRDefault="001D3D48" w:rsidP="00F938FF">
      <w:pPr>
        <w:spacing w:after="0"/>
        <w:ind w:firstLine="700"/>
        <w:jc w:val="both"/>
        <w:rPr>
          <w:rFonts w:cs="Times New Roman"/>
          <w:b/>
          <w:i/>
          <w:color w:val="000000" w:themeColor="text1"/>
          <w:szCs w:val="24"/>
        </w:rPr>
      </w:pPr>
    </w:p>
    <w:p w:rsidR="001D3D48" w:rsidRPr="002C4CE1" w:rsidRDefault="001D3D48" w:rsidP="00F938FF">
      <w:pPr>
        <w:spacing w:after="0"/>
        <w:ind w:firstLine="700"/>
        <w:jc w:val="both"/>
        <w:rPr>
          <w:rFonts w:cs="Times New Roman"/>
          <w:b/>
          <w:i/>
          <w:color w:val="000000" w:themeColor="text1"/>
          <w:szCs w:val="24"/>
        </w:rPr>
      </w:pPr>
      <w:r w:rsidRPr="002C4CE1">
        <w:rPr>
          <w:rFonts w:cs="Times New Roman"/>
          <w:b/>
          <w:i/>
          <w:color w:val="000000" w:themeColor="text1"/>
          <w:szCs w:val="24"/>
        </w:rPr>
        <w:t>Стандартлаштиришнинг асосий вазифалари:</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истеъмолчи ва давлатнинг манфаати йўлида маҳсулотнинг  сифати ва номларига нисбатан энг мақбул талабларни қўйиш;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давлат, республика фуқаролари ва чет эл эҳтиёжи учун тайёрланган маҳсулотга керакли талабларни белгиловчи меъёрий ҳужжатлар тизимини ва уни ишлаб чиқиш қоидаларинияратиш, ишлаб чиқиш ва қўллаш,шунингдек ҳужжатлардан у</w:t>
      </w:r>
      <w:r w:rsidRPr="002C4CE1">
        <w:rPr>
          <w:rFonts w:cs="Times New Roman"/>
          <w:color w:val="000000" w:themeColor="text1"/>
          <w:szCs w:val="24"/>
          <w:lang w:val="uz-Cyrl-UZ"/>
        </w:rPr>
        <w:t>н</w:t>
      </w:r>
      <w:r w:rsidRPr="002C4CE1">
        <w:rPr>
          <w:rFonts w:cs="Times New Roman"/>
          <w:color w:val="000000" w:themeColor="text1"/>
          <w:szCs w:val="24"/>
        </w:rPr>
        <w:t>умли фойдаланиш</w:t>
      </w:r>
      <w:r w:rsidRPr="002C4CE1">
        <w:rPr>
          <w:rFonts w:cs="Times New Roman"/>
          <w:color w:val="000000" w:themeColor="text1"/>
          <w:szCs w:val="24"/>
          <w:lang w:val="uz-Cyrl-UZ"/>
        </w:rPr>
        <w:t>ни</w:t>
      </w:r>
      <w:r w:rsidRPr="002C4CE1">
        <w:rPr>
          <w:rFonts w:cs="Times New Roman"/>
          <w:color w:val="000000" w:themeColor="text1"/>
          <w:szCs w:val="24"/>
        </w:rPr>
        <w:t xml:space="preserve"> назорат қилиш;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 талабларининг саноати ривожланган чет мамлакатларнинг халқаро, минтақавий ва миллий стандартлари талаблари билан уйғунлашувини таъминлаш;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бир-бирига мослилигининг барча (конструктив, электрик, электромагнитли, информацион, дастурли вабошқалар)турларини,шунингдек маҳсулотнинг ўзароалмашувчанлигини таъминлаш;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параметрик ва турлар ўлчови қаторларини, таянч конструкцияларни, буюмларнинг конструктив жиҳатдан бир хил қилинган модуллашган блоки таркибий қисмларини аниқлаш ва қўллаш  асосида  бирхиллаштириш;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маҳсулот, унинг таркибий қисмлари, буюмлари, </w:t>
      </w:r>
      <w:r w:rsidRPr="002C4CE1">
        <w:rPr>
          <w:rFonts w:cs="Times New Roman"/>
          <w:color w:val="000000" w:themeColor="text1"/>
          <w:szCs w:val="24"/>
          <w:lang w:val="uz-Cyrl-UZ"/>
        </w:rPr>
        <w:t>х</w:t>
      </w:r>
      <w:r w:rsidRPr="002C4CE1">
        <w:rPr>
          <w:rFonts w:cs="Times New Roman"/>
          <w:color w:val="000000" w:themeColor="text1"/>
          <w:szCs w:val="24"/>
        </w:rPr>
        <w:t>омашё ва материаллар кўрсаткичлари ва тавсифларининг келишиб олиниши ва боғланиши;</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материал  ва  энергия  сиғимини   камайтириш, кам чиқинди чиқарувчи технологияларни қўллаш;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маҳсулотнинг эргономик хоссаларига талабларнинг белгиланиши;</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метрологик меъёр,қоида,низом ва талабларнинг белгиланиши;</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стандартлаштириш бўйича халқаро тажрибадан фойдаланишни кенг авж олдириш, мамлакатнинг халқаро ва минтақавий стандартлаштиришда иштирок этишини кучайтириш;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хорижий мамлакатларнинг талаблари Ўзбекистон Республикасининг халқ хўжалигиэҳтиёжларини қондираолган ҳолларда уларнинг халқаро, минтақа</w:t>
      </w:r>
      <w:r w:rsidRPr="002C4CE1">
        <w:rPr>
          <w:rFonts w:cs="Times New Roman"/>
          <w:color w:val="000000" w:themeColor="text1"/>
          <w:szCs w:val="24"/>
          <w:lang w:val="uz-Cyrl-UZ"/>
        </w:rPr>
        <w:t>-</w:t>
      </w:r>
      <w:r w:rsidRPr="002C4CE1">
        <w:rPr>
          <w:rFonts w:cs="Times New Roman"/>
          <w:color w:val="000000" w:themeColor="text1"/>
          <w:szCs w:val="24"/>
        </w:rPr>
        <w:t xml:space="preserve">вий ва </w:t>
      </w:r>
      <w:r w:rsidRPr="002C4CE1">
        <w:rPr>
          <w:rFonts w:cs="Times New Roman"/>
          <w:color w:val="000000" w:themeColor="text1"/>
          <w:szCs w:val="24"/>
        </w:rPr>
        <w:lastRenderedPageBreak/>
        <w:t>миллий стандартларини мамлакат стандартлари ва техникавий шартлари тариқасида тўғридан-тўғри қўллаш тажрибасини кенгайтириш;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технологик жараёнларга талабларни белгилаш;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маҳсулотни стандартлаштириш ваунингнатижалариданфойдаланиш соҳасида  халқаро  ҳамкорлик  қилиш  юзасидан  ишларни ташкил қилиш;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техника-иқтисодий ахборотни таснифлаш ва кодлаш тизимини яратиш ва жорий қилиш;</w:t>
      </w:r>
    </w:p>
    <w:p w:rsidR="001D3D48" w:rsidRPr="002C4CE1" w:rsidRDefault="001D3D48" w:rsidP="00F938FF">
      <w:pPr>
        <w:numPr>
          <w:ilvl w:val="0"/>
          <w:numId w:val="2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синовларни меъёрий-техника жиҳатидан таъминлаш, маҳсулот сифатини сертификатлаштириш, баҳолаш ва назорат қилиш;</w:t>
      </w:r>
    </w:p>
    <w:p w:rsidR="001D3D48" w:rsidRPr="002C4CE1" w:rsidRDefault="001D3D48" w:rsidP="00F938FF">
      <w:pPr>
        <w:jc w:val="both"/>
        <w:rPr>
          <w:color w:val="000000" w:themeColor="text1"/>
        </w:rPr>
      </w:pPr>
      <w:bookmarkStart w:id="66" w:name="_Toc468767919"/>
      <w:bookmarkStart w:id="67" w:name="_Toc493421962"/>
    </w:p>
    <w:p w:rsidR="001D3D48" w:rsidRPr="002C4CE1" w:rsidRDefault="001D3D48" w:rsidP="00F938FF">
      <w:pPr>
        <w:jc w:val="both"/>
        <w:rPr>
          <w:color w:val="000000" w:themeColor="text1"/>
          <w:lang w:val="uz-Cyrl-UZ"/>
        </w:rPr>
      </w:pPr>
      <w:bookmarkStart w:id="68" w:name="_Toc317782603"/>
      <w:bookmarkStart w:id="69" w:name="_Toc510105203"/>
      <w:r w:rsidRPr="002C4CE1">
        <w:rPr>
          <w:color w:val="000000" w:themeColor="text1"/>
        </w:rPr>
        <w:t>6</w:t>
      </w:r>
      <w:r w:rsidRPr="002C4CE1">
        <w:rPr>
          <w:color w:val="000000" w:themeColor="text1"/>
          <w:lang w:val="uz-Cyrl-UZ"/>
        </w:rPr>
        <w:t>.3.Стандартлаштириш бўйича асосий атамалар ва тушунчалар</w:t>
      </w:r>
      <w:bookmarkEnd w:id="66"/>
      <w:bookmarkEnd w:id="67"/>
      <w:bookmarkEnd w:id="68"/>
      <w:bookmarkEnd w:id="69"/>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b/>
          <w:i/>
          <w:color w:val="000000" w:themeColor="text1"/>
          <w:szCs w:val="24"/>
          <w:lang w:val="uz-Cyrl-UZ"/>
        </w:rPr>
        <w:t>Стандартлаштириш</w:t>
      </w:r>
      <w:r w:rsidRPr="002C4CE1">
        <w:rPr>
          <w:rFonts w:cs="Times New Roman"/>
          <w:color w:val="000000" w:themeColor="text1"/>
          <w:szCs w:val="24"/>
          <w:lang w:val="uz-Cyrl-UZ"/>
        </w:rPr>
        <w:t>деганда мавжуд ёки бўлажак аниқ масалаларга нисбатан умумий ва кўп марта татбиқ этиладиган талабларни белгилаш орқали маълум соҳада  энг  мақбул  даражада тартиблаштиришга йўналтирилган илмий-техникавий фаолият тушунилади. Бу фаолият стандартларни ва техникавий талабларни ишлаб чиқишда, нашр этишда ва татбиқ қилишда намоён бўлади. Стандартлаштиришнинг муҳим натижалари одатда маҳсулот, жараён ва хизматларнинг белгиланган вазифага мос келиши, савдодаги ғовларни бартараф қилиш ҳамда илмий-техникавий ҳамкорликка кўмаклашишда намоён бўлади.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Одатда стандартлаштириш объекти сифатида стандартлаштириладиган нарса (маҳсулот, жараён, хизмат) тушунилади.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lang w:val="uz-Cyrl-UZ"/>
        </w:rPr>
        <w:t>“</w:t>
      </w:r>
      <w:r w:rsidRPr="002C4CE1">
        <w:rPr>
          <w:rFonts w:cs="Times New Roman"/>
          <w:color w:val="000000" w:themeColor="text1"/>
          <w:szCs w:val="24"/>
        </w:rPr>
        <w:t>Стандартлаштириш объекти</w:t>
      </w:r>
      <w:r w:rsidRPr="002C4CE1">
        <w:rPr>
          <w:rFonts w:cs="Times New Roman"/>
          <w:color w:val="000000" w:themeColor="text1"/>
          <w:szCs w:val="24"/>
          <w:lang w:val="uz-Cyrl-UZ"/>
        </w:rPr>
        <w:t>”</w:t>
      </w:r>
      <w:r w:rsidRPr="002C4CE1">
        <w:rPr>
          <w:rFonts w:cs="Times New Roman"/>
          <w:color w:val="000000" w:themeColor="text1"/>
          <w:szCs w:val="24"/>
        </w:rPr>
        <w:t xml:space="preserve"> тушунчасини кенг маънода ифодалаш учун </w:t>
      </w:r>
      <w:r w:rsidRPr="002C4CE1">
        <w:rPr>
          <w:rFonts w:cs="Times New Roman"/>
          <w:color w:val="000000" w:themeColor="text1"/>
          <w:szCs w:val="24"/>
          <w:lang w:val="uz-Cyrl-UZ"/>
        </w:rPr>
        <w:t>“</w:t>
      </w:r>
      <w:r w:rsidRPr="002C4CE1">
        <w:rPr>
          <w:rFonts w:cs="Times New Roman"/>
          <w:color w:val="000000" w:themeColor="text1"/>
          <w:szCs w:val="24"/>
        </w:rPr>
        <w:t>маҳсулот</w:t>
      </w:r>
      <w:r w:rsidRPr="002C4CE1">
        <w:rPr>
          <w:rFonts w:cs="Times New Roman"/>
          <w:color w:val="000000" w:themeColor="text1"/>
          <w:szCs w:val="24"/>
          <w:lang w:val="uz-Cyrl-UZ"/>
        </w:rPr>
        <w:t>”</w:t>
      </w:r>
      <w:r w:rsidRPr="002C4CE1">
        <w:rPr>
          <w:rFonts w:cs="Times New Roman"/>
          <w:color w:val="000000" w:themeColor="text1"/>
          <w:szCs w:val="24"/>
        </w:rPr>
        <w:t>,</w:t>
      </w:r>
      <w:r w:rsidRPr="002C4CE1">
        <w:rPr>
          <w:rFonts w:cs="Times New Roman"/>
          <w:color w:val="000000" w:themeColor="text1"/>
          <w:szCs w:val="24"/>
          <w:lang w:val="uz-Cyrl-UZ"/>
        </w:rPr>
        <w:t xml:space="preserve"> “</w:t>
      </w:r>
      <w:r w:rsidRPr="002C4CE1">
        <w:rPr>
          <w:rFonts w:cs="Times New Roman"/>
          <w:color w:val="000000" w:themeColor="text1"/>
          <w:szCs w:val="24"/>
        </w:rPr>
        <w:t>жараён</w:t>
      </w:r>
      <w:r w:rsidRPr="002C4CE1">
        <w:rPr>
          <w:rFonts w:cs="Times New Roman"/>
          <w:color w:val="000000" w:themeColor="text1"/>
          <w:szCs w:val="24"/>
          <w:lang w:val="uz-Cyrl-UZ"/>
        </w:rPr>
        <w:t>”</w:t>
      </w:r>
      <w:r w:rsidRPr="002C4CE1">
        <w:rPr>
          <w:rFonts w:cs="Times New Roman"/>
          <w:color w:val="000000" w:themeColor="text1"/>
          <w:szCs w:val="24"/>
        </w:rPr>
        <w:t>,</w:t>
      </w:r>
      <w:r w:rsidRPr="002C4CE1">
        <w:rPr>
          <w:rFonts w:cs="Times New Roman"/>
          <w:color w:val="000000" w:themeColor="text1"/>
          <w:szCs w:val="24"/>
          <w:lang w:val="uz-Cyrl-UZ"/>
        </w:rPr>
        <w:t xml:space="preserve"> “</w:t>
      </w:r>
      <w:r w:rsidRPr="002C4CE1">
        <w:rPr>
          <w:rFonts w:cs="Times New Roman"/>
          <w:color w:val="000000" w:themeColor="text1"/>
          <w:szCs w:val="24"/>
        </w:rPr>
        <w:t>хизмат</w:t>
      </w:r>
      <w:r w:rsidRPr="002C4CE1">
        <w:rPr>
          <w:rFonts w:cs="Times New Roman"/>
          <w:color w:val="000000" w:themeColor="text1"/>
          <w:szCs w:val="24"/>
          <w:lang w:val="uz-Cyrl-UZ"/>
        </w:rPr>
        <w:t>”</w:t>
      </w:r>
      <w:r w:rsidRPr="002C4CE1">
        <w:rPr>
          <w:rFonts w:cs="Times New Roman"/>
          <w:color w:val="000000" w:themeColor="text1"/>
          <w:szCs w:val="24"/>
        </w:rPr>
        <w:t xml:space="preserve"> иборалари қабул қилинган бўлиб, буни ҳар қандай материалга,таркибий қисмларга, асбоб-ускуналарга, тизимларга, уларни мослигига, қонун-қоидасига, иш олиб бориш услубига, вазифасига, усулига ёки фаолиятига тенг даражада  дахлдор деб тушунмоқ лозим.</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 xml:space="preserve">Стандартлаштириш ҳар қандай объектнинг муайян жиҳатлари (хусусиятлари) билан чекланиши мумкин. </w:t>
      </w:r>
      <w:r w:rsidRPr="002C4CE1">
        <w:rPr>
          <w:rFonts w:cs="Times New Roman"/>
          <w:b/>
          <w:color w:val="000000" w:themeColor="text1"/>
          <w:szCs w:val="24"/>
          <w:u w:val="single"/>
        </w:rPr>
        <w:t>Масалан</w:t>
      </w:r>
      <w:r w:rsidRPr="002C4CE1">
        <w:rPr>
          <w:rFonts w:cs="Times New Roman"/>
          <w:color w:val="000000" w:themeColor="text1"/>
          <w:szCs w:val="24"/>
        </w:rPr>
        <w:t>, оёқ кийимга нисбатан ёнд</w:t>
      </w:r>
      <w:r w:rsidRPr="002C4CE1">
        <w:rPr>
          <w:rFonts w:cs="Times New Roman"/>
          <w:color w:val="000000" w:themeColor="text1"/>
          <w:szCs w:val="24"/>
          <w:lang w:val="uz-Cyrl-UZ"/>
        </w:rPr>
        <w:t>о</w:t>
      </w:r>
      <w:r w:rsidRPr="002C4CE1">
        <w:rPr>
          <w:rFonts w:cs="Times New Roman"/>
          <w:color w:val="000000" w:themeColor="text1"/>
          <w:szCs w:val="24"/>
        </w:rPr>
        <w:t>шиладиган бўлса, унинг катта-кичиклиги ва пишиқлигини алоҳида стандартлаштириш мумкин.</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 xml:space="preserve">Стандартлаштириш объекти сифатида хизмат-халққа хизмат қилишни (хизмат шартларини қўшиб) ва корхона ҳамда ташкилотлар учун  ишлаб чиқариш хизматини ўз ичига олади. Стандартлаштиришнинг бошқа объектлари фаолиятининг бириктирилган соҳаларида </w:t>
      </w:r>
      <w:r w:rsidRPr="002C4CE1">
        <w:rPr>
          <w:rFonts w:cs="Times New Roman"/>
          <w:b/>
          <w:color w:val="000000" w:themeColor="text1"/>
          <w:szCs w:val="24"/>
        </w:rPr>
        <w:t>Ўзбекистон РеспубликасиТабиат</w:t>
      </w:r>
      <w:r w:rsidRPr="002C4CE1">
        <w:rPr>
          <w:rFonts w:cs="Times New Roman"/>
          <w:b/>
          <w:color w:val="000000" w:themeColor="text1"/>
          <w:szCs w:val="24"/>
          <w:lang w:val="uz-Cyrl-UZ"/>
        </w:rPr>
        <w:t>н</w:t>
      </w:r>
      <w:r w:rsidRPr="002C4CE1">
        <w:rPr>
          <w:rFonts w:cs="Times New Roman"/>
          <w:b/>
          <w:color w:val="000000" w:themeColor="text1"/>
          <w:szCs w:val="24"/>
        </w:rPr>
        <w:t>и муҳофаза қилиш давлат қўмитаси,Давлат архитектура ва қурилишқўмитаси</w:t>
      </w:r>
      <w:r w:rsidRPr="002C4CE1">
        <w:rPr>
          <w:rFonts w:cs="Times New Roman"/>
          <w:color w:val="000000" w:themeColor="text1"/>
          <w:szCs w:val="24"/>
        </w:rPr>
        <w:t xml:space="preserve"> ҳамда </w:t>
      </w:r>
      <w:r w:rsidRPr="002C4CE1">
        <w:rPr>
          <w:rFonts w:cs="Times New Roman"/>
          <w:b/>
          <w:color w:val="000000" w:themeColor="text1"/>
          <w:szCs w:val="24"/>
        </w:rPr>
        <w:t>Соғлиқни сақлаш вазирлиги</w:t>
      </w:r>
      <w:r w:rsidRPr="002C4CE1">
        <w:rPr>
          <w:rFonts w:cs="Times New Roman"/>
          <w:color w:val="000000" w:themeColor="text1"/>
          <w:szCs w:val="24"/>
        </w:rPr>
        <w:t xml:space="preserve"> томонидан белгиланади.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 xml:space="preserve">Одатда </w:t>
      </w:r>
      <w:r w:rsidRPr="002C4CE1">
        <w:rPr>
          <w:rFonts w:cs="Times New Roman"/>
          <w:i/>
          <w:color w:val="000000" w:themeColor="text1"/>
          <w:szCs w:val="24"/>
        </w:rPr>
        <w:t>халқаро, минтақавий, миллий</w:t>
      </w:r>
      <w:r w:rsidRPr="002C4CE1">
        <w:rPr>
          <w:rFonts w:cs="Times New Roman"/>
          <w:color w:val="000000" w:themeColor="text1"/>
          <w:szCs w:val="24"/>
        </w:rPr>
        <w:t xml:space="preserve"> стандартлаштириш идоралари мавжуд.</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Халқаро стандартлаштириш</w:t>
      </w:r>
      <w:r w:rsidRPr="002C4CE1">
        <w:rPr>
          <w:rFonts w:cs="Times New Roman"/>
          <w:color w:val="000000" w:themeColor="text1"/>
          <w:szCs w:val="24"/>
        </w:rPr>
        <w:t xml:space="preserve"> фаолиятида барча мамлакатларнинг тегишли идоралари эркин ҳолда иштирок этиш</w:t>
      </w:r>
      <w:r w:rsidRPr="002C4CE1">
        <w:rPr>
          <w:rFonts w:cs="Times New Roman"/>
          <w:color w:val="000000" w:themeColor="text1"/>
          <w:szCs w:val="24"/>
          <w:lang w:val="uz-Cyrl-UZ"/>
        </w:rPr>
        <w:t>и</w:t>
      </w:r>
      <w:r w:rsidRPr="002C4CE1">
        <w:rPr>
          <w:rFonts w:cs="Times New Roman"/>
          <w:color w:val="000000" w:themeColor="text1"/>
          <w:szCs w:val="24"/>
        </w:rPr>
        <w:t xml:space="preserve"> мумкин.</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Минтақавий стандартлаштириш</w:t>
      </w:r>
      <w:r w:rsidRPr="002C4CE1">
        <w:rPr>
          <w:rFonts w:cs="Times New Roman"/>
          <w:color w:val="000000" w:themeColor="text1"/>
          <w:szCs w:val="24"/>
        </w:rPr>
        <w:t xml:space="preserve"> деганда дунё миқёсида биргина жуғрофий ёки иқтисодий минтақасига қарашли мамлакатларнинг тегишли идоралари учун эркин ҳолда иштирок этишлари мумкин бўлган стандартлаштириш тушунилади.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Миллий стандартлаштириш</w:t>
      </w:r>
      <w:r w:rsidRPr="002C4CE1">
        <w:rPr>
          <w:rFonts w:cs="Times New Roman"/>
          <w:color w:val="000000" w:themeColor="text1"/>
          <w:szCs w:val="24"/>
        </w:rPr>
        <w:t xml:space="preserve"> - бу муайян бир мамлакат доирасида ўтказиладиган стандартлаштириш фаолиятидир.</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Стандартлаштириш ҳар хил фаолият турлари ва унинг  натижаларига да</w:t>
      </w:r>
      <w:r w:rsidRPr="002C4CE1">
        <w:rPr>
          <w:rFonts w:cs="Times New Roman"/>
          <w:color w:val="000000" w:themeColor="text1"/>
          <w:szCs w:val="24"/>
          <w:lang w:val="uz-Cyrl-UZ"/>
        </w:rPr>
        <w:t>ҳ</w:t>
      </w:r>
      <w:r w:rsidRPr="002C4CE1">
        <w:rPr>
          <w:rFonts w:cs="Times New Roman"/>
          <w:color w:val="000000" w:themeColor="text1"/>
          <w:szCs w:val="24"/>
        </w:rPr>
        <w:t>лдор қоидалар,умумий қонун-қоидалар ёки тавсифларни ўзида қамраб олган меъёрий ҳужжат ҳисобланади.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lang w:val="uz-Cyrl-UZ"/>
        </w:rPr>
        <w:t>“</w:t>
      </w:r>
      <w:r w:rsidRPr="002C4CE1">
        <w:rPr>
          <w:rFonts w:cs="Times New Roman"/>
          <w:b/>
          <w:i/>
          <w:color w:val="000000" w:themeColor="text1"/>
          <w:szCs w:val="24"/>
        </w:rPr>
        <w:t>Меъёрий ҳужжат</w:t>
      </w:r>
      <w:r w:rsidRPr="002C4CE1">
        <w:rPr>
          <w:rFonts w:cs="Times New Roman"/>
          <w:b/>
          <w:i/>
          <w:color w:val="000000" w:themeColor="text1"/>
          <w:szCs w:val="24"/>
          <w:lang w:val="uz-Cyrl-UZ"/>
        </w:rPr>
        <w:t>”</w:t>
      </w:r>
      <w:r w:rsidRPr="002C4CE1">
        <w:rPr>
          <w:rFonts w:cs="Times New Roman"/>
          <w:color w:val="000000" w:themeColor="text1"/>
          <w:szCs w:val="24"/>
        </w:rPr>
        <w:t xml:space="preserve"> атамаси стандартлар, техникавий шартлар, шунингдек</w:t>
      </w:r>
      <w:r w:rsidRPr="002C4CE1">
        <w:rPr>
          <w:rFonts w:cs="Times New Roman"/>
          <w:color w:val="000000" w:themeColor="text1"/>
          <w:szCs w:val="24"/>
          <w:lang w:val="uz-Cyrl-UZ"/>
        </w:rPr>
        <w:t>,</w:t>
      </w:r>
      <w:r w:rsidRPr="002C4CE1">
        <w:rPr>
          <w:rFonts w:cs="Times New Roman"/>
          <w:color w:val="000000" w:themeColor="text1"/>
          <w:szCs w:val="24"/>
        </w:rPr>
        <w:t xml:space="preserve"> умумий кўрсатмалар, йўриқномалар ва қоидалар тушунчасини ҳам ўз ичига қамраб олади.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color w:val="000000" w:themeColor="text1"/>
          <w:szCs w:val="24"/>
        </w:rPr>
        <w:t xml:space="preserve">Стандартлаштириш мақсадлари кўп қиррали бўлиб,улар асосан қуйидагилардан  иборат:  бирхиллаштириш  (ҳар хилликни бошқариш), бир турга келтириш, </w:t>
      </w:r>
      <w:r w:rsidRPr="002C4CE1">
        <w:rPr>
          <w:rFonts w:cs="Times New Roman"/>
          <w:color w:val="000000" w:themeColor="text1"/>
          <w:szCs w:val="24"/>
        </w:rPr>
        <w:lastRenderedPageBreak/>
        <w:t>мослашувчанлик, ўзароалмашувчанлик, соғлиқни сақлаш, хавфсизликни таъминлаш, ташқи-муҳитни асраш, маҳсулотни ҳимоялаш, савдодаги иқтисодий кўрсаткичларни яхшилаш ва бошқалар. Т</w:t>
      </w:r>
      <w:r w:rsidRPr="002C4CE1">
        <w:rPr>
          <w:rFonts w:cs="Times New Roman"/>
          <w:color w:val="000000" w:themeColor="text1"/>
          <w:szCs w:val="24"/>
          <w:lang w:val="uz-Cyrl-UZ"/>
        </w:rPr>
        <w:t>ўғ</w:t>
      </w:r>
      <w:r w:rsidRPr="002C4CE1">
        <w:rPr>
          <w:rFonts w:cs="Times New Roman"/>
          <w:color w:val="000000" w:themeColor="text1"/>
          <w:szCs w:val="24"/>
        </w:rPr>
        <w:t>ри ёнд</w:t>
      </w:r>
      <w:r w:rsidRPr="002C4CE1">
        <w:rPr>
          <w:rFonts w:cs="Times New Roman"/>
          <w:color w:val="000000" w:themeColor="text1"/>
          <w:szCs w:val="24"/>
          <w:lang w:val="uz-Cyrl-UZ"/>
        </w:rPr>
        <w:t>о</w:t>
      </w:r>
      <w:r w:rsidRPr="002C4CE1">
        <w:rPr>
          <w:rFonts w:cs="Times New Roman"/>
          <w:color w:val="000000" w:themeColor="text1"/>
          <w:szCs w:val="24"/>
        </w:rPr>
        <w:t xml:space="preserve">шилган стандартлаштириш борасида </w:t>
      </w:r>
      <w:r w:rsidRPr="002C4CE1">
        <w:rPr>
          <w:rFonts w:cs="Times New Roman"/>
          <w:color w:val="000000" w:themeColor="text1"/>
          <w:szCs w:val="24"/>
          <w:lang w:val="uz-Cyrl-UZ"/>
        </w:rPr>
        <w:t>б</w:t>
      </w:r>
      <w:r w:rsidRPr="002C4CE1">
        <w:rPr>
          <w:rFonts w:cs="Times New Roman"/>
          <w:color w:val="000000" w:themeColor="text1"/>
          <w:szCs w:val="24"/>
        </w:rPr>
        <w:t>ир мақсаднинг амалга ошишида бир вақтда бошқа мақсадларнинг ҳам амалга ошиши мумкин.</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Стандартлаштиришда</w:t>
      </w:r>
      <w:r w:rsidRPr="002C4CE1">
        <w:rPr>
          <w:rFonts w:cs="Times New Roman"/>
          <w:color w:val="000000" w:themeColor="text1"/>
          <w:szCs w:val="24"/>
        </w:rPr>
        <w:t xml:space="preserve"> маҳсулотнинг вазифасига </w:t>
      </w:r>
      <w:r w:rsidRPr="002C4CE1">
        <w:rPr>
          <w:rFonts w:cs="Times New Roman"/>
          <w:i/>
          <w:color w:val="000000" w:themeColor="text1"/>
          <w:szCs w:val="24"/>
        </w:rPr>
        <w:t>мувофиқлиги</w:t>
      </w:r>
      <w:r w:rsidRPr="002C4CE1">
        <w:rPr>
          <w:rFonts w:cs="Times New Roman"/>
          <w:color w:val="000000" w:themeColor="text1"/>
          <w:szCs w:val="24"/>
        </w:rPr>
        <w:t xml:space="preserve"> деганда белгиланган шароитларда муайян вазифаларини буюм, жараён ёки хизматлар томонидан бажариш қобилияти тушунилади.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Мослашувчанлик</w:t>
      </w:r>
      <w:r w:rsidRPr="002C4CE1">
        <w:rPr>
          <w:rFonts w:cs="Times New Roman"/>
          <w:color w:val="000000" w:themeColor="text1"/>
          <w:szCs w:val="24"/>
        </w:rPr>
        <w:t xml:space="preserve"> эса, маълум шароитларда белгиланган талабларни бажариш учун  номақбул  таъсир  кўрсатмасдан маҳсулот, жараён ёки хизматларни биргаликда қўлланишига яроқлилиги деб тушунилади.</w:t>
      </w:r>
    </w:p>
    <w:p w:rsidR="001D3D48" w:rsidRPr="002C4CE1" w:rsidRDefault="001D3D48" w:rsidP="00F938FF">
      <w:pPr>
        <w:spacing w:after="0"/>
        <w:ind w:firstLine="700"/>
        <w:jc w:val="both"/>
        <w:rPr>
          <w:rFonts w:cs="Times New Roman"/>
          <w:color w:val="000000" w:themeColor="text1"/>
          <w:szCs w:val="24"/>
        </w:rPr>
      </w:pPr>
      <w:r w:rsidRPr="002C4CE1">
        <w:rPr>
          <w:rFonts w:cs="Times New Roman"/>
          <w:b/>
          <w:i/>
          <w:color w:val="000000" w:themeColor="text1"/>
          <w:szCs w:val="24"/>
        </w:rPr>
        <w:t>Ўзароалмашувчанлик</w:t>
      </w:r>
      <w:r w:rsidRPr="002C4CE1">
        <w:rPr>
          <w:rFonts w:cs="Times New Roman"/>
          <w:color w:val="000000" w:themeColor="text1"/>
          <w:szCs w:val="24"/>
        </w:rPr>
        <w:t xml:space="preserve"> - бир хил талабларни бажариш мақсадида бир буюм, жараён, хизматдан фойдаланиш ўрнига бошқа бир буюм, жараён, хизматнинг яроқлилиги</w:t>
      </w:r>
      <w:r w:rsidRPr="002C4CE1">
        <w:rPr>
          <w:rFonts w:cs="Times New Roman"/>
          <w:color w:val="000000" w:themeColor="text1"/>
          <w:szCs w:val="24"/>
          <w:lang w:val="uz-Cyrl-UZ"/>
        </w:rPr>
        <w:t>дир</w:t>
      </w:r>
      <w:r w:rsidRPr="002C4CE1">
        <w:rPr>
          <w:rFonts w:cs="Times New Roman"/>
          <w:color w:val="000000" w:themeColor="text1"/>
          <w:szCs w:val="24"/>
        </w:rPr>
        <w:t>.</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b/>
          <w:i/>
          <w:color w:val="000000" w:themeColor="text1"/>
          <w:szCs w:val="24"/>
          <w:lang w:val="uz-Cyrl-UZ"/>
        </w:rPr>
        <w:t>Ҳархилликни бошқариш</w:t>
      </w:r>
      <w:r w:rsidRPr="002C4CE1">
        <w:rPr>
          <w:rFonts w:cs="Times New Roman"/>
          <w:color w:val="000000" w:themeColor="text1"/>
          <w:szCs w:val="24"/>
          <w:lang w:val="uz-Cyrl-UZ"/>
        </w:rPr>
        <w:t xml:space="preserve"> (унификациялаш ёки бирхиллаштириш) деб, муайян эҳтиёжини қондириш учун зарур бўлган энг мақбул ўлчамларни ёки маҳсулот, жараён ва хизмат турларини танлашга айтилади.</w:t>
      </w:r>
    </w:p>
    <w:p w:rsidR="001D3D48" w:rsidRPr="002C4CE1" w:rsidRDefault="001D3D48" w:rsidP="00F938FF">
      <w:pPr>
        <w:jc w:val="both"/>
        <w:rPr>
          <w:color w:val="000000" w:themeColor="text1"/>
        </w:rPr>
      </w:pPr>
      <w:bookmarkStart w:id="70" w:name="_Toc468767920"/>
      <w:bookmarkStart w:id="71" w:name="_Toc493421963"/>
    </w:p>
    <w:p w:rsidR="001D3D48" w:rsidRPr="002C4CE1" w:rsidRDefault="001D3D48" w:rsidP="00F938FF">
      <w:pPr>
        <w:jc w:val="both"/>
        <w:rPr>
          <w:color w:val="000000" w:themeColor="text1"/>
          <w:lang w:val="uz-Cyrl-UZ"/>
        </w:rPr>
      </w:pPr>
      <w:bookmarkStart w:id="72" w:name="_Toc317782604"/>
      <w:bookmarkStart w:id="73" w:name="_Toc510105204"/>
      <w:r w:rsidRPr="002C4CE1">
        <w:rPr>
          <w:color w:val="000000" w:themeColor="text1"/>
        </w:rPr>
        <w:t>6.4. Ўзбекистон</w:t>
      </w:r>
      <w:r w:rsidRPr="002C4CE1">
        <w:rPr>
          <w:color w:val="000000" w:themeColor="text1"/>
          <w:lang w:val="uz-Cyrl-UZ"/>
        </w:rPr>
        <w:t xml:space="preserve"> Республикасида “Стандартлаштириш хизмати</w:t>
      </w:r>
      <w:bookmarkEnd w:id="70"/>
      <w:bookmarkEnd w:id="71"/>
      <w:r w:rsidRPr="002C4CE1">
        <w:rPr>
          <w:color w:val="000000" w:themeColor="text1"/>
          <w:lang w:val="uz-Cyrl-UZ"/>
        </w:rPr>
        <w:t>”</w:t>
      </w:r>
      <w:bookmarkEnd w:id="72"/>
      <w:bookmarkEnd w:id="73"/>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Республика стандартлаштириш бўйича ишларнинг ташкил этилишини, мувофиқлаштирилишини ва ишларнинг мақбул даражада олиб борилишини қуйидаги идоралар таъминлайдилар:</w:t>
      </w:r>
    </w:p>
    <w:p w:rsidR="001D3D48" w:rsidRPr="002C4CE1" w:rsidRDefault="001D3D48" w:rsidP="00F938FF">
      <w:pPr>
        <w:numPr>
          <w:ilvl w:val="0"/>
          <w:numId w:val="24"/>
        </w:numPr>
        <w:overflowPunct w:val="0"/>
        <w:autoSpaceDE w:val="0"/>
        <w:autoSpaceDN w:val="0"/>
        <w:adjustRightInd w:val="0"/>
        <w:spacing w:after="0"/>
        <w:jc w:val="both"/>
        <w:textAlignment w:val="baseline"/>
        <w:rPr>
          <w:rFonts w:cs="Times New Roman"/>
          <w:color w:val="000000" w:themeColor="text1"/>
          <w:szCs w:val="24"/>
          <w:lang w:val="uz-Cyrl-UZ"/>
        </w:rPr>
      </w:pPr>
      <w:r w:rsidRPr="002C4CE1">
        <w:rPr>
          <w:rFonts w:cs="Times New Roman"/>
          <w:color w:val="000000" w:themeColor="text1"/>
          <w:szCs w:val="24"/>
          <w:lang w:val="uz-Cyrl-UZ"/>
        </w:rPr>
        <w:t>тармоқлараро йўналишга белгиланган маҳсулот бўйича - “Ўзстандарт” агентлиги;</w:t>
      </w:r>
    </w:p>
    <w:p w:rsidR="001D3D48" w:rsidRPr="002C4CE1" w:rsidRDefault="001D3D48" w:rsidP="00F938FF">
      <w:pPr>
        <w:numPr>
          <w:ilvl w:val="0"/>
          <w:numId w:val="24"/>
        </w:numPr>
        <w:overflowPunct w:val="0"/>
        <w:autoSpaceDE w:val="0"/>
        <w:autoSpaceDN w:val="0"/>
        <w:adjustRightInd w:val="0"/>
        <w:spacing w:after="0"/>
        <w:jc w:val="both"/>
        <w:textAlignment w:val="baseline"/>
        <w:rPr>
          <w:rFonts w:cs="Times New Roman"/>
          <w:color w:val="000000" w:themeColor="text1"/>
          <w:szCs w:val="24"/>
          <w:lang w:val="uz-Cyrl-UZ"/>
        </w:rPr>
      </w:pPr>
      <w:r w:rsidRPr="002C4CE1">
        <w:rPr>
          <w:rFonts w:cs="Times New Roman"/>
          <w:color w:val="000000" w:themeColor="text1"/>
          <w:szCs w:val="24"/>
          <w:lang w:val="uz-Cyrl-UZ"/>
        </w:rPr>
        <w:t>қурилиш ва қурилиш саноати, лойиҳалаш ва конструкциялаш бўйича - Ўзбекистон Республикаси  Давлат  архитектура ва  қурилиш қўмитаси;</w:t>
      </w:r>
    </w:p>
    <w:p w:rsidR="001D3D48" w:rsidRPr="002C4CE1" w:rsidRDefault="001D3D48" w:rsidP="00F938FF">
      <w:pPr>
        <w:numPr>
          <w:ilvl w:val="0"/>
          <w:numId w:val="24"/>
        </w:numPr>
        <w:overflowPunct w:val="0"/>
        <w:autoSpaceDE w:val="0"/>
        <w:autoSpaceDN w:val="0"/>
        <w:adjustRightInd w:val="0"/>
        <w:spacing w:after="0"/>
        <w:jc w:val="both"/>
        <w:textAlignment w:val="baseline"/>
        <w:rPr>
          <w:rFonts w:cs="Times New Roman"/>
          <w:color w:val="000000" w:themeColor="text1"/>
          <w:szCs w:val="24"/>
          <w:lang w:val="uz-Cyrl-UZ"/>
        </w:rPr>
      </w:pPr>
      <w:r w:rsidRPr="002C4CE1">
        <w:rPr>
          <w:rFonts w:cs="Times New Roman"/>
          <w:color w:val="000000" w:themeColor="text1"/>
          <w:szCs w:val="24"/>
          <w:lang w:val="uz-Cyrl-UZ"/>
        </w:rPr>
        <w:t>табиий ресурслардан фойдаланишни йўлга қўйиш, атроф-муҳитни ифлосланишдан  ва  бошқа  зарарли таъсирлардан муҳофаза қилиш соҳаси бўйича - Ўзбекистон Давлат табиатни муҳофаза қилиш қўмитаси;</w:t>
      </w:r>
    </w:p>
    <w:p w:rsidR="001D3D48" w:rsidRPr="002C4CE1" w:rsidRDefault="001D3D48" w:rsidP="00F938FF">
      <w:pPr>
        <w:numPr>
          <w:ilvl w:val="0"/>
          <w:numId w:val="24"/>
        </w:numPr>
        <w:overflowPunct w:val="0"/>
        <w:autoSpaceDE w:val="0"/>
        <w:autoSpaceDN w:val="0"/>
        <w:adjustRightInd w:val="0"/>
        <w:spacing w:after="0"/>
        <w:jc w:val="both"/>
        <w:textAlignment w:val="baseline"/>
        <w:rPr>
          <w:rFonts w:cs="Times New Roman"/>
          <w:color w:val="000000" w:themeColor="text1"/>
          <w:szCs w:val="24"/>
          <w:lang w:val="uz-Cyrl-UZ"/>
        </w:rPr>
      </w:pPr>
      <w:r w:rsidRPr="002C4CE1">
        <w:rPr>
          <w:rFonts w:cs="Times New Roman"/>
          <w:color w:val="000000" w:themeColor="text1"/>
          <w:szCs w:val="24"/>
          <w:lang w:val="uz-Cyrl-UZ"/>
        </w:rPr>
        <w:t>тиббиёт йўналишидаги маҳсулотлар, тиббий  техника  буюмлари, доривор  моддалар  ва  республика  саноати  ишлаб  чиқарадиган маҳсулот таркибида инсон учун зарарли моддалар миқдорини тартибга солиш соҳасида - Ўзбекистон Республикаси Соғлиқни сақлаш вазирлиги.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Ўзбекистон Республикасида стандартлаштириш бўйича ишларни вазирликлар, техникавий қўмиталар, корхоналар, бирлашмалар ва бошқа манфаатдор ташкилотларнинг истиқболли режалари асосида тузилган йиллик режа бўйича “Ўзстандарт” агентлиги амалга оширади.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Республика стандартлаштириш режасига биринчи навбатда миллий стандартлар талаблари билан уйғунлаштиришни, кишиларнинг ҳаёти ва соғлиги учун  хавфсизликни, атроф-муҳитни муҳофаза қилишини, истеъмолчилар  ҳуқуқининг ҳимоя қилиниши, миллий ижтимоий-иқтисодий ва миллий техникавий дастурларнинг амалга оширилишини таъминлайдиган миллий стандартларни ишлаб чиқиш киритилади.</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Ўзстандарт агентлиги, Давархитектқурилиш қўмитаси, Давлат табиатни муҳофаза қилиш қўмитаси, Соғлиқни сақлаш вазирлиги (бириктирилган соҳалар бўйича) республика стандартларини кўриб чиқадилар, тасдиқлайдилар, уларнинг қўлланиш муддатини чўзадилар ва бекор қиладилар ҳамда унга ўзгартиришлар киритадилар.</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xml:space="preserve">Республикада ишлаб чиқилган стандартлар ва уларга ўзгартишлар  тасдиқланиши даражасидан қатъий назар </w:t>
      </w:r>
      <w:r w:rsidRPr="002C4CE1">
        <w:rPr>
          <w:rFonts w:cs="Times New Roman"/>
          <w:b/>
          <w:color w:val="000000" w:themeColor="text1"/>
          <w:szCs w:val="24"/>
          <w:lang w:val="uz-Cyrl-UZ"/>
        </w:rPr>
        <w:t>Ўзстандарт давлат рўйхатидан</w:t>
      </w:r>
      <w:r w:rsidRPr="002C4CE1">
        <w:rPr>
          <w:rFonts w:cs="Times New Roman"/>
          <w:color w:val="000000" w:themeColor="text1"/>
          <w:szCs w:val="24"/>
          <w:lang w:val="uz-Cyrl-UZ"/>
        </w:rPr>
        <w:t xml:space="preserve"> ўтказилиши лозим.</w:t>
      </w:r>
    </w:p>
    <w:p w:rsidR="001D3D48" w:rsidRPr="002C4CE1" w:rsidRDefault="001D3D48"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Қорақалпоғистон Республикаси, вилоятлар ва шаҳарларда стандартлаш-тириш бўйича ишларни ташкил қилиш, мувофиқлаштириш ва унинг муқобил даражасини таъминлаш ишларини Ўзстандарт, Ўзбекистон Республикаси  Давлат архитектура ва қурилиш қўмитаси, Давлат табиатни муҳофаза қилиш қўмитаси ва Соғлиқни сақлаш вазирлигининг тегишли ҳудудий идоралари ва бошқармалари амалга оширади.</w:t>
      </w:r>
    </w:p>
    <w:p w:rsidR="001D3D48" w:rsidRPr="002C4CE1" w:rsidRDefault="001D3D48" w:rsidP="00F938FF">
      <w:pPr>
        <w:spacing w:after="0"/>
        <w:ind w:firstLine="700"/>
        <w:jc w:val="both"/>
        <w:rPr>
          <w:rFonts w:cs="Times New Roman"/>
          <w:color w:val="000000" w:themeColor="text1"/>
          <w:szCs w:val="24"/>
          <w:lang w:val="uz-Cyrl-UZ"/>
        </w:rPr>
      </w:pPr>
      <w:bookmarkStart w:id="74" w:name="_Toc468606467"/>
      <w:r w:rsidRPr="002C4CE1">
        <w:rPr>
          <w:rFonts w:cs="Times New Roman"/>
          <w:color w:val="000000" w:themeColor="text1"/>
          <w:szCs w:val="24"/>
          <w:lang w:val="uz-Cyrl-UZ"/>
        </w:rPr>
        <w:lastRenderedPageBreak/>
        <w:t>Саноат ва қишлоқ хўжалиги тармоқларида стандартлаштириш бўйича ишларни ташкил қилиш ва уларни мувофиқлаштириш учун зарурият бўлган ҳолларда, вазирликлар, идоралар, уюшмалар, концернлар ва бошқа хўжалик тузилмаларида бўлинмалар (хизматлар) ва (ёки) фан-техниканинг тегишли соҳаларидаги юқори илмий-</w:t>
      </w:r>
      <w:bookmarkStart w:id="75" w:name="_Toc468606468"/>
      <w:bookmarkEnd w:id="74"/>
      <w:r w:rsidRPr="002C4CE1">
        <w:rPr>
          <w:rFonts w:cs="Times New Roman"/>
          <w:color w:val="000000" w:themeColor="text1"/>
          <w:szCs w:val="24"/>
          <w:lang w:val="uz-Cyrl-UZ"/>
        </w:rPr>
        <w:t>техникавий имкониятларга эга бўлган ташкилотларда  стандартлаштириш  бўйича  таянч ташкилотлари тузилади.</w:t>
      </w:r>
      <w:bookmarkEnd w:id="75"/>
    </w:p>
    <w:p w:rsidR="001D3D48" w:rsidRPr="002C4CE1" w:rsidRDefault="001D3D48" w:rsidP="00F938FF">
      <w:pPr>
        <w:spacing w:after="0"/>
        <w:jc w:val="both"/>
        <w:rPr>
          <w:rFonts w:cs="Times New Roman"/>
          <w:color w:val="000000" w:themeColor="text1"/>
          <w:szCs w:val="24"/>
          <w:lang w:val="uz-Cyrl-UZ"/>
        </w:rPr>
      </w:pPr>
    </w:p>
    <w:p w:rsidR="001D3D48" w:rsidRPr="002C4CE1" w:rsidRDefault="001D3D48" w:rsidP="00F938FF">
      <w:pPr>
        <w:ind w:firstLine="700"/>
        <w:jc w:val="both"/>
        <w:rPr>
          <w:rFonts w:cs="Times New Roman"/>
          <w:b/>
          <w:color w:val="000000" w:themeColor="text1"/>
          <w:szCs w:val="24"/>
        </w:rPr>
      </w:pPr>
      <w:r w:rsidRPr="002C4CE1">
        <w:rPr>
          <w:rFonts w:cs="Times New Roman"/>
          <w:b/>
          <w:color w:val="000000" w:themeColor="text1"/>
          <w:szCs w:val="24"/>
        </w:rPr>
        <w:t>Такрорлаш учун саволлар.</w:t>
      </w:r>
    </w:p>
    <w:p w:rsidR="001D3D48" w:rsidRPr="002C4CE1" w:rsidRDefault="001D3D48" w:rsidP="00F938FF">
      <w:pPr>
        <w:numPr>
          <w:ilvl w:val="0"/>
          <w:numId w:val="2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Ўз касбингиз доирасидаги стандартлаштиришни қандай изоҳлай оласиз?</w:t>
      </w:r>
    </w:p>
    <w:p w:rsidR="001D3D48" w:rsidRPr="002C4CE1" w:rsidRDefault="001D3D48" w:rsidP="00F938FF">
      <w:pPr>
        <w:numPr>
          <w:ilvl w:val="0"/>
          <w:numId w:val="2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Стандартлаштиришнинг ўз олдига қўйган мақсад ва вазифалари қандай?</w:t>
      </w:r>
    </w:p>
    <w:p w:rsidR="001D3D48" w:rsidRPr="002C4CE1" w:rsidRDefault="001D3D48" w:rsidP="00F938FF">
      <w:pPr>
        <w:numPr>
          <w:ilvl w:val="0"/>
          <w:numId w:val="2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Миллий ва минтақавий стандартлаштириш нима?</w:t>
      </w:r>
    </w:p>
    <w:p w:rsidR="001D3D48" w:rsidRPr="002C4CE1" w:rsidRDefault="001D3D48" w:rsidP="00F938FF">
      <w:pPr>
        <w:numPr>
          <w:ilvl w:val="0"/>
          <w:numId w:val="2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Ўзароалмашувчанлик деганда нимани тушунасиз?</w:t>
      </w:r>
    </w:p>
    <w:p w:rsidR="001D3D48" w:rsidRPr="002C4CE1" w:rsidRDefault="001D3D48" w:rsidP="00F938FF">
      <w:pPr>
        <w:numPr>
          <w:ilvl w:val="0"/>
          <w:numId w:val="25"/>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Меъёрий ҳужжат атамасига таъриф келтиринг.</w:t>
      </w:r>
    </w:p>
    <w:p w:rsidR="001D3D48" w:rsidRPr="002C4CE1" w:rsidRDefault="001D3D48" w:rsidP="00F938FF">
      <w:pPr>
        <w:overflowPunct w:val="0"/>
        <w:autoSpaceDE w:val="0"/>
        <w:autoSpaceDN w:val="0"/>
        <w:adjustRightInd w:val="0"/>
        <w:spacing w:after="0"/>
        <w:jc w:val="both"/>
        <w:rPr>
          <w:rFonts w:eastAsia="Times New Roman" w:cs="Times New Roman"/>
          <w:bCs/>
          <w:color w:val="000000" w:themeColor="text1"/>
          <w:szCs w:val="24"/>
        </w:rPr>
      </w:pPr>
    </w:p>
    <w:p w:rsidR="001D3D48" w:rsidRPr="002C4CE1" w:rsidRDefault="001D3D48" w:rsidP="00F938FF">
      <w:pPr>
        <w:spacing w:after="0"/>
        <w:jc w:val="both"/>
        <w:rPr>
          <w:rFonts w:cs="Times New Roman"/>
          <w:b/>
          <w:color w:val="000000" w:themeColor="text1"/>
          <w:szCs w:val="24"/>
        </w:rPr>
      </w:pPr>
    </w:p>
    <w:p w:rsidR="001D3D48" w:rsidRPr="002C4CE1" w:rsidRDefault="001D3D48" w:rsidP="00F938FF">
      <w:pPr>
        <w:spacing w:after="160" w:line="259" w:lineRule="auto"/>
        <w:jc w:val="both"/>
        <w:rPr>
          <w:rFonts w:cs="Times New Roman"/>
          <w:b/>
          <w:color w:val="000000" w:themeColor="text1"/>
          <w:szCs w:val="24"/>
        </w:rPr>
      </w:pPr>
      <w:r w:rsidRPr="002C4CE1">
        <w:rPr>
          <w:rFonts w:cs="Times New Roman"/>
          <w:b/>
          <w:color w:val="000000" w:themeColor="text1"/>
          <w:szCs w:val="24"/>
        </w:rPr>
        <w:br w:type="page"/>
      </w:r>
    </w:p>
    <w:p w:rsidR="001D3D48" w:rsidRPr="002C4CE1" w:rsidRDefault="004C6916" w:rsidP="00F938FF">
      <w:pPr>
        <w:pStyle w:val="2"/>
        <w:rPr>
          <w:color w:val="000000" w:themeColor="text1"/>
        </w:rPr>
      </w:pPr>
      <w:bookmarkStart w:id="76" w:name="_Toc531936418"/>
      <w:r w:rsidRPr="002C4CE1">
        <w:rPr>
          <w:b/>
          <w:color w:val="000000" w:themeColor="text1"/>
        </w:rPr>
        <w:lastRenderedPageBreak/>
        <w:t xml:space="preserve">7-МАЪРУЗА. </w:t>
      </w:r>
      <w:r w:rsidR="002819DD" w:rsidRPr="002C4CE1">
        <w:rPr>
          <w:b/>
          <w:color w:val="000000" w:themeColor="text1"/>
        </w:rPr>
        <w:t>Мавзу:</w:t>
      </w:r>
      <w:r w:rsidRPr="002C4CE1">
        <w:rPr>
          <w:color w:val="000000" w:themeColor="text1"/>
        </w:rPr>
        <w:t>Стандартлаштириш бўйича давлат тизими. стандартлаштиришнинг турлари, тоифалари ва усуллари. стандарт, уларни ишлаб чиқиш, келиштириш, тасдиқлаш, рўйхатдан ўтказиш тартиб ва қоидалари. ўзбекистан республикасида “Ўзстандарт” агентлиги ташкилоти хақида. стандартлаштириш ва экология. стандартлаштириш максадлари ва вазифалари. асосий коидалари.</w:t>
      </w:r>
      <w:bookmarkEnd w:id="76"/>
    </w:p>
    <w:p w:rsidR="00EE1F22" w:rsidRPr="002C4CE1" w:rsidRDefault="004C6916" w:rsidP="00F938FF">
      <w:pPr>
        <w:spacing w:after="0"/>
        <w:ind w:firstLine="360"/>
        <w:jc w:val="both"/>
        <w:rPr>
          <w:rFonts w:cs="Times New Roman"/>
          <w:color w:val="000000" w:themeColor="text1"/>
          <w:szCs w:val="24"/>
        </w:rPr>
      </w:pPr>
      <w:r w:rsidRPr="002C4CE1">
        <w:rPr>
          <w:rFonts w:cs="Times New Roman"/>
          <w:b/>
          <w:color w:val="000000" w:themeColor="text1"/>
          <w:szCs w:val="24"/>
        </w:rPr>
        <w:t>РЕЖА</w:t>
      </w:r>
      <w:r w:rsidR="00EE1F22" w:rsidRPr="002C4CE1">
        <w:rPr>
          <w:rFonts w:cs="Times New Roman"/>
          <w:b/>
          <w:color w:val="000000" w:themeColor="text1"/>
          <w:szCs w:val="24"/>
        </w:rPr>
        <w:t>:</w:t>
      </w:r>
    </w:p>
    <w:p w:rsidR="00EE1F22" w:rsidRPr="002C4CE1" w:rsidRDefault="00EE1F22" w:rsidP="00F938FF">
      <w:pPr>
        <w:pStyle w:val="a4"/>
        <w:numPr>
          <w:ilvl w:val="0"/>
          <w:numId w:val="26"/>
        </w:numPr>
        <w:spacing w:after="0"/>
        <w:ind w:left="284"/>
        <w:jc w:val="both"/>
        <w:rPr>
          <w:rFonts w:cs="Times New Roman"/>
          <w:color w:val="000000" w:themeColor="text1"/>
          <w:szCs w:val="24"/>
        </w:rPr>
      </w:pPr>
      <w:r w:rsidRPr="002C4CE1">
        <w:rPr>
          <w:rFonts w:cs="Times New Roman"/>
          <w:color w:val="000000" w:themeColor="text1"/>
          <w:szCs w:val="24"/>
        </w:rPr>
        <w:t>Стандартлаштириш давлат тизими.</w:t>
      </w:r>
    </w:p>
    <w:p w:rsidR="00EE1F22" w:rsidRPr="002C4CE1" w:rsidRDefault="00EE1F22" w:rsidP="00F938FF">
      <w:pPr>
        <w:pStyle w:val="a4"/>
        <w:numPr>
          <w:ilvl w:val="0"/>
          <w:numId w:val="26"/>
        </w:numPr>
        <w:spacing w:after="0"/>
        <w:ind w:left="284"/>
        <w:jc w:val="both"/>
        <w:rPr>
          <w:rFonts w:cs="Times New Roman"/>
          <w:color w:val="000000" w:themeColor="text1"/>
          <w:szCs w:val="24"/>
        </w:rPr>
      </w:pPr>
      <w:r w:rsidRPr="002C4CE1">
        <w:rPr>
          <w:rFonts w:cs="Times New Roman"/>
          <w:color w:val="000000" w:themeColor="text1"/>
          <w:szCs w:val="24"/>
        </w:rPr>
        <w:t>Стандартларнинг турлари ва тоифалари.</w:t>
      </w:r>
    </w:p>
    <w:p w:rsidR="00EE1F22" w:rsidRPr="002C4CE1" w:rsidRDefault="00EE1F22" w:rsidP="00F938FF">
      <w:pPr>
        <w:pStyle w:val="a4"/>
        <w:numPr>
          <w:ilvl w:val="0"/>
          <w:numId w:val="26"/>
        </w:numPr>
        <w:spacing w:after="0"/>
        <w:ind w:left="284"/>
        <w:jc w:val="both"/>
        <w:rPr>
          <w:rFonts w:cs="Times New Roman"/>
          <w:color w:val="000000" w:themeColor="text1"/>
          <w:szCs w:val="24"/>
          <w:lang w:val="uz-Cyrl-UZ"/>
        </w:rPr>
      </w:pPr>
      <w:r w:rsidRPr="002C4CE1">
        <w:rPr>
          <w:rFonts w:cs="Times New Roman"/>
          <w:color w:val="000000" w:themeColor="text1"/>
          <w:szCs w:val="24"/>
          <w:lang w:val="uz-Cyrl-UZ"/>
        </w:rPr>
        <w:t>Стандартларни ишлаб чиқиш, тасдиқлаш ва тадбиқ этиш тартиб-қоидалари.</w:t>
      </w:r>
    </w:p>
    <w:p w:rsidR="00EE1F22" w:rsidRPr="002C4CE1" w:rsidRDefault="00EE1F22" w:rsidP="00F938FF">
      <w:pPr>
        <w:pStyle w:val="a4"/>
        <w:numPr>
          <w:ilvl w:val="0"/>
          <w:numId w:val="26"/>
        </w:numPr>
        <w:spacing w:after="0"/>
        <w:ind w:left="284"/>
        <w:jc w:val="both"/>
        <w:rPr>
          <w:rFonts w:cs="Times New Roman"/>
          <w:color w:val="000000" w:themeColor="text1"/>
          <w:szCs w:val="24"/>
        </w:rPr>
      </w:pPr>
      <w:r w:rsidRPr="002C4CE1">
        <w:rPr>
          <w:rFonts w:cs="Times New Roman"/>
          <w:color w:val="000000" w:themeColor="text1"/>
          <w:szCs w:val="24"/>
          <w:lang w:val="uz-Cyrl-UZ"/>
        </w:rPr>
        <w:t>Стандартларни тасдиқлаш ва давлат рўйхатидан ўтказиш</w:t>
      </w:r>
      <w:r w:rsidRPr="002C4CE1">
        <w:rPr>
          <w:rFonts w:cs="Times New Roman"/>
          <w:color w:val="000000" w:themeColor="text1"/>
          <w:szCs w:val="24"/>
        </w:rPr>
        <w:t xml:space="preserve">. </w:t>
      </w:r>
    </w:p>
    <w:p w:rsidR="00EE1F22" w:rsidRPr="002C4CE1" w:rsidRDefault="00EE1F22" w:rsidP="00F938FF">
      <w:pPr>
        <w:jc w:val="both"/>
        <w:rPr>
          <w:color w:val="000000" w:themeColor="text1"/>
        </w:rPr>
      </w:pPr>
      <w:bookmarkStart w:id="77" w:name="_Toc317782606"/>
    </w:p>
    <w:p w:rsidR="00EE1F22" w:rsidRPr="002C4CE1" w:rsidRDefault="00EE1F22" w:rsidP="00F938FF">
      <w:pPr>
        <w:jc w:val="both"/>
        <w:rPr>
          <w:color w:val="000000" w:themeColor="text1"/>
        </w:rPr>
      </w:pPr>
      <w:bookmarkStart w:id="78" w:name="_Toc510105205"/>
      <w:r w:rsidRPr="002C4CE1">
        <w:rPr>
          <w:color w:val="000000" w:themeColor="text1"/>
        </w:rPr>
        <w:t>7.</w:t>
      </w:r>
      <w:r w:rsidRPr="002C4CE1">
        <w:rPr>
          <w:color w:val="000000" w:themeColor="text1"/>
          <w:lang w:val="uz-Cyrl-UZ"/>
        </w:rPr>
        <w:t xml:space="preserve">1. </w:t>
      </w:r>
      <w:r w:rsidRPr="002C4CE1">
        <w:rPr>
          <w:color w:val="000000" w:themeColor="text1"/>
        </w:rPr>
        <w:t>Стандартлаштириш давлат тизими (СДТ)</w:t>
      </w:r>
      <w:bookmarkEnd w:id="77"/>
      <w:bookmarkEnd w:id="78"/>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Республикамизда стандартлаштириш жараёни 3 босқичдан иборат:</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атамаларни стандартлаштириш;</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ўлчовларни, ўлчаш ва синов ускуналарини ва уларни конструкцияга ва маҳсулот технологиясига боғлаб стандартлаштириш;</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маҳсулотнинг ўзини стандартлаштириш. </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ИСО/МЭК томонидан яратилган консультатив кенгаш техника ривожининг йўналишини қуйидагича тавсия қилади:</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стандартларни яратишда ва уларни келишишда янги механизмларни яратиш;</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ҳаражатларни илк тадқиқотларга ва реал истиқболга эга бўлган техникавий ютуқларга тўпламоқ;</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бор техникавий қўмиталарнинг илмий тадқиқот, тажрибавий конструкторлик ишларини шу жумладан экология соҳасидаги ишларни, эътиборга олган ҳолда янги режали ишларни яратиш;</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етакчи мутахассислар бошчилигидаги ўтказиладиган семинарлар, илмий маърузалар шаклидаги иккиламчи механизмлардан фойдаланиш;</w:t>
      </w:r>
    </w:p>
    <w:p w:rsidR="00EE1F22" w:rsidRPr="002C4CE1" w:rsidRDefault="00EE1F22" w:rsidP="00F938FF">
      <w:pPr>
        <w:numPr>
          <w:ilvl w:val="0"/>
          <w:numId w:val="28"/>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саноатнинг юқори раҳбарлари орасида янги ғояларни тарғибот қилишга эътиборни қаратмоқ.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Мана шунинг учун стандартлаштиришда атамаларни бир ерга тўпламоқ, улар асосида таърифлар яратмоқ ва ниҳоят бу соҳада стандартлар яратмоқ ҳозиргикуннинг талаби, иқтисодиётни ривожлантиришни</w:t>
      </w:r>
      <w:r w:rsidRPr="002C4CE1">
        <w:rPr>
          <w:rFonts w:cs="Times New Roman"/>
          <w:color w:val="000000" w:themeColor="text1"/>
          <w:szCs w:val="24"/>
          <w:lang w:val="uz-Cyrl-UZ"/>
        </w:rPr>
        <w:t>нг</w:t>
      </w:r>
      <w:r w:rsidRPr="002C4CE1">
        <w:rPr>
          <w:rFonts w:cs="Times New Roman"/>
          <w:color w:val="000000" w:themeColor="text1"/>
          <w:szCs w:val="24"/>
        </w:rPr>
        <w:t xml:space="preserve"> долз</w:t>
      </w:r>
      <w:r w:rsidRPr="002C4CE1">
        <w:rPr>
          <w:rFonts w:cs="Times New Roman"/>
          <w:color w:val="000000" w:themeColor="text1"/>
          <w:szCs w:val="24"/>
          <w:lang w:val="uz-Cyrl-UZ"/>
        </w:rPr>
        <w:t>а</w:t>
      </w:r>
      <w:r w:rsidRPr="002C4CE1">
        <w:rPr>
          <w:rFonts w:cs="Times New Roman"/>
          <w:color w:val="000000" w:themeColor="text1"/>
          <w:szCs w:val="24"/>
        </w:rPr>
        <w:t>р</w:t>
      </w:r>
      <w:r w:rsidRPr="002C4CE1">
        <w:rPr>
          <w:rFonts w:cs="Times New Roman"/>
          <w:color w:val="000000" w:themeColor="text1"/>
          <w:szCs w:val="24"/>
          <w:lang w:val="uz-Cyrl-UZ"/>
        </w:rPr>
        <w:t>б</w:t>
      </w:r>
      <w:r w:rsidRPr="002C4CE1">
        <w:rPr>
          <w:rFonts w:cs="Times New Roman"/>
          <w:color w:val="000000" w:themeColor="text1"/>
          <w:szCs w:val="24"/>
        </w:rPr>
        <w:t xml:space="preserve"> масалалар</w:t>
      </w:r>
      <w:r w:rsidRPr="002C4CE1">
        <w:rPr>
          <w:rFonts w:cs="Times New Roman"/>
          <w:color w:val="000000" w:themeColor="text1"/>
          <w:szCs w:val="24"/>
          <w:lang w:val="uz-Cyrl-UZ"/>
        </w:rPr>
        <w:t>иҳ</w:t>
      </w:r>
      <w:r w:rsidRPr="002C4CE1">
        <w:rPr>
          <w:rFonts w:cs="Times New Roman"/>
          <w:color w:val="000000" w:themeColor="text1"/>
          <w:szCs w:val="24"/>
        </w:rPr>
        <w:t xml:space="preserve">исобланади.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Шу мақсадда стандартлаштириш соҳасидаги атамаларни тўплашда </w:t>
      </w:r>
      <w:r w:rsidRPr="002C4CE1">
        <w:rPr>
          <w:rFonts w:cs="Times New Roman"/>
          <w:b/>
          <w:color w:val="000000" w:themeColor="text1"/>
          <w:szCs w:val="24"/>
        </w:rPr>
        <w:t>халқаростандартлаштириш ташкилотининг ҳужжатларига, собиқ Иттифоқдаги маълумотларга, шунингдек</w:t>
      </w:r>
      <w:r w:rsidRPr="002C4CE1">
        <w:rPr>
          <w:rFonts w:cs="Times New Roman"/>
          <w:b/>
          <w:color w:val="000000" w:themeColor="text1"/>
          <w:szCs w:val="24"/>
          <w:lang w:val="uz-Cyrl-UZ"/>
        </w:rPr>
        <w:t>,</w:t>
      </w:r>
      <w:r w:rsidRPr="002C4CE1">
        <w:rPr>
          <w:rFonts w:cs="Times New Roman"/>
          <w:b/>
          <w:color w:val="000000" w:themeColor="text1"/>
          <w:szCs w:val="24"/>
        </w:rPr>
        <w:t xml:space="preserve"> Ўзбекистон Республикасида илк яратилган ҳужжатларга мурож</w:t>
      </w:r>
      <w:r w:rsidRPr="002C4CE1">
        <w:rPr>
          <w:rFonts w:cs="Times New Roman"/>
          <w:b/>
          <w:color w:val="000000" w:themeColor="text1"/>
          <w:szCs w:val="24"/>
          <w:lang w:val="uz-Cyrl-UZ"/>
        </w:rPr>
        <w:t>а</w:t>
      </w:r>
      <w:r w:rsidRPr="002C4CE1">
        <w:rPr>
          <w:rFonts w:cs="Times New Roman"/>
          <w:b/>
          <w:color w:val="000000" w:themeColor="text1"/>
          <w:szCs w:val="24"/>
        </w:rPr>
        <w:t>ат этилди.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Бу соҳадаги асосий тушунчалар 61 атамадан иборат бўлиб, уларнинг моҳияти кетма-кетлиги бўйича маълум тартибда жойлаштирилиб, ҳозирги вақтда чоп этилган ЎзРСТ </w:t>
      </w:r>
      <w:r w:rsidRPr="002C4CE1">
        <w:rPr>
          <w:rFonts w:cs="Times New Roman"/>
          <w:color w:val="000000" w:themeColor="text1"/>
          <w:szCs w:val="24"/>
          <w:lang w:val="uz-Cyrl-UZ"/>
        </w:rPr>
        <w:t>1</w:t>
      </w:r>
      <w:r w:rsidRPr="002C4CE1">
        <w:rPr>
          <w:rFonts w:cs="Times New Roman"/>
          <w:color w:val="000000" w:themeColor="text1"/>
          <w:szCs w:val="24"/>
        </w:rPr>
        <w:t>.</w:t>
      </w:r>
      <w:r w:rsidRPr="002C4CE1">
        <w:rPr>
          <w:rFonts w:cs="Times New Roman"/>
          <w:color w:val="000000" w:themeColor="text1"/>
          <w:szCs w:val="24"/>
          <w:lang w:val="uz-Cyrl-UZ"/>
        </w:rPr>
        <w:t>10-</w:t>
      </w:r>
      <w:r w:rsidRPr="002C4CE1">
        <w:rPr>
          <w:rFonts w:cs="Times New Roman"/>
          <w:color w:val="000000" w:themeColor="text1"/>
          <w:szCs w:val="24"/>
        </w:rPr>
        <w:t xml:space="preserve">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Асосий атамалар ва таърифлар</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 яратилди.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Стандартлаштириш соҳасидаги бир қанча асос бўлувчи ҳужжатлар Ўзстандарт агентлиги ҳузуридаги стандартлаштириш, метрология, сертификат-лаштириш институти (СМСИТИ) да яратилмоқда. Булар қаторига дастлабки стандартлар Ўз РСТ 1.0-92, Ўз РСТ 1.1-92, Ўз РСТ 1.2-92, Ўз РСТ 1.3-92 ва бошқалар киради.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Ўз РСТ 1.0-92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 стандартлаштириш давлат тизими. Асосий қоидалар</w:t>
      </w:r>
      <w:r w:rsidRPr="002C4CE1">
        <w:rPr>
          <w:rFonts w:cs="Times New Roman"/>
          <w:color w:val="000000" w:themeColor="text1"/>
          <w:szCs w:val="24"/>
          <w:lang w:val="uz-Cyrl-UZ"/>
        </w:rPr>
        <w:t>”</w:t>
      </w:r>
      <w:r w:rsidRPr="002C4CE1">
        <w:rPr>
          <w:rFonts w:cs="Times New Roman"/>
          <w:color w:val="000000" w:themeColor="text1"/>
          <w:szCs w:val="24"/>
        </w:rPr>
        <w:t xml:space="preserve"> бўйича стандартлаштиришнинг моҳияти, мақсад ва вазифалари ҳамда қўлланиладиган асосий тушунчалар билан олдинги маърузамизда танишиб чиқдик.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Мазкур стандарт стандартлаштиришнинг асосий вазифа ва мақсадини, стандартлаштириш ишларининг ташкил этилиши ва асосий қонун-қоидаларини, меъёрий ҳужжатларнинг тоифасини, стандартлар турларини, халқаро ҳамкорлик бўйича асосий </w:t>
      </w:r>
      <w:r w:rsidRPr="002C4CE1">
        <w:rPr>
          <w:rFonts w:cs="Times New Roman"/>
          <w:color w:val="000000" w:themeColor="text1"/>
          <w:szCs w:val="24"/>
          <w:lang w:val="uz-Cyrl-UZ"/>
        </w:rPr>
        <w:lastRenderedPageBreak/>
        <w:t xml:space="preserve">қоидаларни, стандартлар ва техникавий шартларнинг қўлланишини, стандартларга ва ўлчаш воситаларига нисбатан давлат назоратини белгилайди. </w:t>
      </w:r>
    </w:p>
    <w:p w:rsidR="00EE1F22" w:rsidRPr="002C4CE1" w:rsidRDefault="00EE1F22" w:rsidP="00F938FF">
      <w:pPr>
        <w:jc w:val="both"/>
        <w:rPr>
          <w:color w:val="000000" w:themeColor="text1"/>
          <w:lang w:val="uz-Cyrl-UZ"/>
        </w:rPr>
      </w:pPr>
      <w:bookmarkStart w:id="79" w:name="_Toc468767923"/>
      <w:bookmarkStart w:id="80" w:name="_Toc493421966"/>
      <w:bookmarkStart w:id="81" w:name="_Toc317782607"/>
      <w:bookmarkStart w:id="82" w:name="_Toc510105206"/>
      <w:r w:rsidRPr="002C4CE1">
        <w:rPr>
          <w:color w:val="000000" w:themeColor="text1"/>
          <w:lang w:val="uz-Cyrl-UZ"/>
        </w:rPr>
        <w:t>7.2. Стандартларнинг турлари ва тоифалари</w:t>
      </w:r>
      <w:bookmarkEnd w:id="79"/>
      <w:bookmarkEnd w:id="80"/>
      <w:bookmarkEnd w:id="81"/>
      <w:bookmarkEnd w:id="82"/>
    </w:p>
    <w:p w:rsidR="00EE1F22" w:rsidRPr="002C4CE1" w:rsidRDefault="00EE1F22" w:rsidP="00F938FF">
      <w:pPr>
        <w:spacing w:after="0"/>
        <w:jc w:val="both"/>
        <w:rPr>
          <w:rFonts w:cs="Times New Roman"/>
          <w:color w:val="000000" w:themeColor="text1"/>
          <w:szCs w:val="24"/>
          <w:lang w:val="uz-Cyrl-UZ"/>
        </w:rPr>
      </w:pP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Ўзбекистон Республикаси ҳудудида стандартлаштириш объектларига қўйиладиган талабларни белгиловчи меъёрий ҳужжатларнинг қуйидаги тоифалари амал қилади:</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Халқаро (давлатлараро, минтақавий) стандартлар;</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Ўзбекистон Республикасининг стандартлари;</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Тармоқ стандартлари;</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Техникавий шартлари;</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Корхона стандартлари;</w:t>
      </w:r>
    </w:p>
    <w:p w:rsidR="00EE1F22" w:rsidRPr="002C4CE1" w:rsidRDefault="00EE1F22" w:rsidP="00F938FF">
      <w:pPr>
        <w:numPr>
          <w:ilvl w:val="0"/>
          <w:numId w:val="29"/>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 xml:space="preserve">Хорижий мамлакатларнинг миллий стандартлари.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r>
      <w:r w:rsidRPr="002C4CE1">
        <w:rPr>
          <w:rFonts w:cs="Times New Roman"/>
          <w:b/>
          <w:i/>
          <w:color w:val="000000" w:themeColor="text1"/>
          <w:szCs w:val="24"/>
        </w:rPr>
        <w:t>Халқаро стандарт</w:t>
      </w:r>
      <w:r w:rsidRPr="002C4CE1">
        <w:rPr>
          <w:rFonts w:cs="Times New Roman"/>
          <w:color w:val="000000" w:themeColor="text1"/>
          <w:szCs w:val="24"/>
        </w:rPr>
        <w:t xml:space="preserve"> - бу стандартлаштириш билан (стандартлаштириш бўйича) шуғулланадиган халқаро ташкилот томонидан қабул қилинган ва истеъмолчиларнинг кенг доирасига яроқли бўлган стандартдир.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r>
      <w:r w:rsidRPr="002C4CE1">
        <w:rPr>
          <w:rFonts w:cs="Times New Roman"/>
          <w:b/>
          <w:i/>
          <w:color w:val="000000" w:themeColor="text1"/>
          <w:szCs w:val="24"/>
        </w:rPr>
        <w:t>Минтақавий стандарт</w:t>
      </w:r>
      <w:r w:rsidRPr="002C4CE1">
        <w:rPr>
          <w:rFonts w:cs="Times New Roman"/>
          <w:color w:val="000000" w:themeColor="text1"/>
          <w:szCs w:val="24"/>
        </w:rPr>
        <w:t xml:space="preserve"> эса, стандартлаштириш билан шуғулланадиган минтақавий ташкилот томонидан қабул қилинган ва истеъмолчиларнинг кенг доирасига яроқли бўлган ҳужжатдир.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Давлатлараро стандарт "ГОСТ"</w:t>
      </w:r>
      <w:r w:rsidRPr="002C4CE1">
        <w:rPr>
          <w:rFonts w:cs="Times New Roman"/>
          <w:color w:val="000000" w:themeColor="text1"/>
          <w:szCs w:val="24"/>
          <w:lang w:val="uz-Cyrl-UZ"/>
        </w:rPr>
        <w:t xml:space="preserve"> - бу стандартлаштириш, метрология ва сертификатлаштириш бўйича давлатлараро кенгаш томонидан қабул қилинган, бажарилиши шарт бўлган ҳужжатдир.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Миллий стандарт</w:t>
      </w:r>
      <w:r w:rsidRPr="002C4CE1">
        <w:rPr>
          <w:rFonts w:cs="Times New Roman"/>
          <w:color w:val="000000" w:themeColor="text1"/>
          <w:szCs w:val="24"/>
          <w:lang w:val="uz-Cyrl-UZ"/>
        </w:rPr>
        <w:t xml:space="preserve">- бу стандартлаштириш билан шуғулланадиган миллий идора томонидан қабул қилинган ва истеъмолчиларнинг кенг доирасига яроқли бўлган стандартдир.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Корхона стандарти</w:t>
      </w:r>
      <w:r w:rsidRPr="002C4CE1">
        <w:rPr>
          <w:rFonts w:cs="Times New Roman"/>
          <w:color w:val="000000" w:themeColor="text1"/>
          <w:szCs w:val="24"/>
          <w:lang w:val="uz-Cyrl-UZ"/>
        </w:rPr>
        <w:t xml:space="preserve"> - бу маҳсулотга, хизматга ёки жараёнга корхонанинг ташаббуси билан ишлаб чиқиладиган ва унинг томонидан тасдиқланган ҳужжатдир. </w:t>
      </w:r>
    </w:p>
    <w:p w:rsidR="00EE1F22" w:rsidRPr="002C4CE1" w:rsidRDefault="00EE1F22" w:rsidP="00F938FF">
      <w:pPr>
        <w:spacing w:after="0"/>
        <w:ind w:firstLine="709"/>
        <w:jc w:val="both"/>
        <w:rPr>
          <w:rFonts w:cs="Times New Roman"/>
          <w:color w:val="000000" w:themeColor="text1"/>
          <w:szCs w:val="24"/>
        </w:rPr>
      </w:pPr>
      <w:r w:rsidRPr="002C4CE1">
        <w:rPr>
          <w:rFonts w:cs="Times New Roman"/>
          <w:color w:val="000000" w:themeColor="text1"/>
          <w:szCs w:val="24"/>
        </w:rPr>
        <w:t xml:space="preserve">Стандартларни қўллашда турли усуллар мавжуд. Бир мамлакат доирасида стандартлар янгидан яратилиши мумкин ҳамда халқаро,минтақавий ва давлатлараро стандартларни тўғридан-тўғри қўлланиши ҳам мумкин.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Стандартлардан ташқари раҳбарий ҳужжатлар, техникавий шартлар, стандартлаштириш бўйича тавсияномалар, йўриқномалар (қоидалар) ҳам мавжуддир.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Раҳбарий ҳужжат</w:t>
      </w:r>
      <w:r w:rsidRPr="002C4CE1">
        <w:rPr>
          <w:rFonts w:cs="Times New Roman"/>
          <w:color w:val="000000" w:themeColor="text1"/>
          <w:szCs w:val="24"/>
          <w:lang w:val="uz-Cyrl-UZ"/>
        </w:rPr>
        <w:t xml:space="preserve"> деганда стандартлаштириш идораларининг ва хизматларнинг вазифаларини, бурчларини ва ҳуқуқларини, уларнинг ишлари ёки ишларининг айрим босқичларини бажариш усуллари, тартибини ва мазмунини белгилайдиган меъёрий ҳужжат тушунилади.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Техникавий шартлар (О</w:t>
      </w:r>
      <w:r w:rsidR="00E94DF2" w:rsidRPr="002C4CE1">
        <w:rPr>
          <w:rFonts w:cs="Times New Roman"/>
          <w:b/>
          <w:i/>
          <w:color w:val="000000" w:themeColor="text1"/>
          <w:szCs w:val="24"/>
          <w:lang w:val="uz-Cyrl-UZ"/>
        </w:rPr>
        <w:t>ъЗТШ</w:t>
      </w:r>
      <w:r w:rsidRPr="002C4CE1">
        <w:rPr>
          <w:rFonts w:cs="Times New Roman"/>
          <w:b/>
          <w:i/>
          <w:color w:val="000000" w:themeColor="text1"/>
          <w:szCs w:val="24"/>
          <w:lang w:val="uz-Cyrl-UZ"/>
        </w:rPr>
        <w:t>)</w:t>
      </w:r>
      <w:r w:rsidRPr="002C4CE1">
        <w:rPr>
          <w:rFonts w:cs="Times New Roman"/>
          <w:color w:val="000000" w:themeColor="text1"/>
          <w:szCs w:val="24"/>
          <w:lang w:val="uz-Cyrl-UZ"/>
        </w:rPr>
        <w:t xml:space="preserve"> - бу буюртмачи билан келишилган ҳолда, ишлаб чиқарувчи томонидан ёки буюртмачи томонидан тасдиқланган аниқ маҳсулотга (хизматга) бўлган техникавий талабларни белгиловчи меъёрий ҳужжатдир. </w:t>
      </w:r>
    </w:p>
    <w:p w:rsidR="00EE1F22" w:rsidRPr="002C4CE1" w:rsidRDefault="00EE1F22" w:rsidP="00F938FF">
      <w:pPr>
        <w:spacing w:after="0"/>
        <w:ind w:firstLine="700"/>
        <w:jc w:val="both"/>
        <w:rPr>
          <w:rFonts w:cs="Times New Roman"/>
          <w:color w:val="000000" w:themeColor="text1"/>
          <w:szCs w:val="24"/>
          <w:lang w:val="uz-Cyrl-UZ"/>
        </w:rPr>
      </w:pPr>
      <w:r w:rsidRPr="002C4CE1">
        <w:rPr>
          <w:rFonts w:cs="Times New Roman"/>
          <w:b/>
          <w:i/>
          <w:color w:val="000000" w:themeColor="text1"/>
          <w:szCs w:val="24"/>
          <w:lang w:val="uz-Cyrl-UZ"/>
        </w:rPr>
        <w:t>Йўриқнома (қоидалар)</w:t>
      </w:r>
      <w:r w:rsidRPr="002C4CE1">
        <w:rPr>
          <w:rFonts w:cs="Times New Roman"/>
          <w:color w:val="000000" w:themeColor="text1"/>
          <w:szCs w:val="24"/>
          <w:lang w:val="uz-Cyrl-UZ"/>
        </w:rPr>
        <w:t xml:space="preserve"> - инструкция (правила) - бу ишларни ёки уларнинг айрим босқичларини мазмуни ва таркибини белгиловчи меъёрий ҳужжатдир.</w:t>
      </w:r>
    </w:p>
    <w:p w:rsidR="00EE1F22" w:rsidRPr="002C4CE1" w:rsidRDefault="00D307E0" w:rsidP="00F938FF">
      <w:pPr>
        <w:spacing w:after="0"/>
        <w:jc w:val="both"/>
        <w:rPr>
          <w:rFonts w:cs="Times New Roman"/>
          <w:color w:val="000000" w:themeColor="text1"/>
          <w:szCs w:val="24"/>
        </w:rPr>
      </w:pPr>
      <w:r>
        <w:rPr>
          <w:rFonts w:cs="Times New Roman"/>
          <w:noProof/>
          <w:color w:val="000000" w:themeColor="text1"/>
          <w:szCs w:val="24"/>
        </w:rPr>
      </w:r>
      <w:r>
        <w:rPr>
          <w:rFonts w:cs="Times New Roman"/>
          <w:noProof/>
          <w:color w:val="000000" w:themeColor="text1"/>
          <w:szCs w:val="24"/>
        </w:rPr>
        <w:pict>
          <v:group id="Группа 102" o:spid="_x0000_s1123" style="width:425.2pt;height:608.6pt;mso-position-horizontal-relative:char;mso-position-vertical-relative:line" coordorigin="1474,1142" coordsize="9371,14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">
            <v:rect id="Rectangle 101" o:spid="_x0000_s1124" style="position:absolute;left:2447;top:1142;width:8085;height:9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textbox style="mso-next-textbox:#Rectangle 101">
                <w:txbxContent>
                  <w:p w:rsidR="001F3BBE" w:rsidRPr="00CD2243" w:rsidRDefault="001F3BBE" w:rsidP="00EE1F22">
                    <w:pPr>
                      <w:rPr>
                        <w:b/>
                        <w:sz w:val="20"/>
                      </w:rPr>
                    </w:pPr>
                    <w:r w:rsidRPr="00CD2243">
                      <w:rPr>
                        <w:b/>
                        <w:sz w:val="20"/>
                      </w:rPr>
                      <w:t>Ўзбекистон Давлат стандарлаштириш тизими</w:t>
                    </w:r>
                  </w:p>
                  <w:p w:rsidR="001F3BBE" w:rsidRPr="00CD2243" w:rsidRDefault="001F3BBE" w:rsidP="00EE1F22">
                    <w:pPr>
                      <w:rPr>
                        <w:sz w:val="20"/>
                      </w:rPr>
                    </w:pPr>
                    <w:r w:rsidRPr="00CD2243">
                      <w:rPr>
                        <w:b/>
                        <w:sz w:val="20"/>
                      </w:rPr>
                      <w:t>(Ўз ДСТ)</w:t>
                    </w:r>
                  </w:p>
                </w:txbxContent>
              </v:textbox>
            </v:rect>
            <v:rect id="Rectangle 102" o:spid="_x0000_s1125" style="position:absolute;left:1484;top:2432;width:2311;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">
              <v:textbox style="mso-next-textbox:#Rectangle 102">
                <w:txbxContent>
                  <w:p w:rsidR="001F3BBE" w:rsidRPr="00CD2243" w:rsidRDefault="001F3BBE" w:rsidP="00EE1F22">
                    <w:pPr>
                      <w:rPr>
                        <w:sz w:val="20"/>
                      </w:rPr>
                    </w:pPr>
                    <w:r w:rsidRPr="00CD2243">
                      <w:rPr>
                        <w:sz w:val="20"/>
                      </w:rPr>
                      <w:t xml:space="preserve">Стандарт поғоналари </w:t>
                    </w:r>
                  </w:p>
                </w:txbxContent>
              </v:textbox>
            </v:rect>
            <v:rect id="Rectangle 103" o:spid="_x0000_s1126" style="position:absolute;left:1474;top:4015;width:2265;height:1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" strokeweight="2.25pt">
              <v:textbox style="mso-next-textbox:#Rectangle 103">
                <w:txbxContent>
                  <w:p w:rsidR="001F3BBE" w:rsidRPr="00CD2243" w:rsidRDefault="001F3BBE" w:rsidP="00EE1F22">
                    <w:pPr>
                      <w:rPr>
                        <w:sz w:val="20"/>
                      </w:rPr>
                    </w:pPr>
                    <w:r w:rsidRPr="00CD2243">
                      <w:rPr>
                        <w:sz w:val="20"/>
                      </w:rPr>
                      <w:t xml:space="preserve">Давлатлараро стандартлар </w:t>
                    </w:r>
                  </w:p>
                </w:txbxContent>
              </v:textbox>
            </v:rect>
            <v:rect id="Rectangle 104" o:spid="_x0000_s1127" style="position:absolute;left:1474;top:5498;width:2257;height:185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" strokeweight="2.25pt">
              <v:textbox style="mso-next-textbox:#Rectangle 104">
                <w:txbxContent>
                  <w:p w:rsidR="001F3BBE" w:rsidRPr="00CD2243" w:rsidRDefault="001F3BBE" w:rsidP="00EE1F22">
                    <w:pPr>
                      <w:rPr>
                        <w:sz w:val="20"/>
                      </w:rPr>
                    </w:pPr>
                    <w:r w:rsidRPr="00CD2243">
                      <w:rPr>
                        <w:sz w:val="20"/>
                      </w:rPr>
                      <w:t xml:space="preserve">Узлуксиз таълимнинг Ўзбекистон Давлат стандартлари  </w:t>
                    </w:r>
                  </w:p>
                </w:txbxContent>
              </v:textbox>
            </v:rect>
            <v:rect id="Rectangle 105" o:spid="_x0000_s1128" style="position:absolute;left:1474;top:7723;width:2249;height:1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" strokeweight="2.25pt">
              <v:textbox style="mso-next-textbox:#Rectangle 105">
                <w:txbxContent>
                  <w:p w:rsidR="001F3BBE" w:rsidRPr="00CD2243" w:rsidRDefault="001F3BBE" w:rsidP="00EE1F22">
                    <w:pPr>
                      <w:rPr>
                        <w:sz w:val="20"/>
                      </w:rPr>
                    </w:pPr>
                    <w:r w:rsidRPr="00CD2243">
                      <w:rPr>
                        <w:sz w:val="20"/>
                      </w:rPr>
                      <w:t xml:space="preserve">Ўзбекистон Давлат стандартлари </w:t>
                    </w:r>
                  </w:p>
                </w:txbxContent>
              </v:textbox>
            </v:rect>
            <v:rect id="Rectangle 106" o:spid="_x0000_s1129" style="position:absolute;left:1474;top:9299;width:2249;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" strokeweight="2.25pt">
              <v:textbox style="mso-next-textbox:#Rectangle 106">
                <w:txbxContent>
                  <w:p w:rsidR="001F3BBE" w:rsidRPr="00CD2243" w:rsidRDefault="001F3BBE" w:rsidP="00EE1F22">
                    <w:pPr>
                      <w:rPr>
                        <w:sz w:val="20"/>
                      </w:rPr>
                    </w:pPr>
                    <w:r w:rsidRPr="00CD2243">
                      <w:rPr>
                        <w:sz w:val="20"/>
                      </w:rPr>
                      <w:t xml:space="preserve">Тармоқ стандартлари  </w:t>
                    </w:r>
                  </w:p>
                </w:txbxContent>
              </v:textbox>
            </v:rect>
            <v:shapetype id="_x0000_t128" coordsize="21600,21600" o:spt="128" path="m,l21600,,10800,21600xe">
              <v:stroke joinstyle="miter"/>
              <v:path gradientshapeok="t" o:connecttype="custom" o:connectlocs="10800,0;5400,10800;10800,21600;16200,10800" textboxrect="5400,0,16200,10800"/>
            </v:shapetype>
            <v:shape id="AutoShape 107" o:spid="_x0000_s1130" type="#_x0000_t128" style="position:absolute;left:1474;top:3459;width:2329;height: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" fillcolor="#333"/>
            <v:rect id="Rectangle 108" o:spid="_x0000_s1131" style="position:absolute;left:1474;top:10596;width:2249;height:12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" strokeweight="2.25pt">
              <v:textbox style="mso-next-textbox:#Rectangle 108">
                <w:txbxContent>
                  <w:p w:rsidR="001F3BBE" w:rsidRPr="00CD2243" w:rsidRDefault="001F3BBE" w:rsidP="00EE1F22">
                    <w:pPr>
                      <w:rPr>
                        <w:sz w:val="20"/>
                      </w:rPr>
                    </w:pPr>
                    <w:r w:rsidRPr="00CD2243">
                      <w:rPr>
                        <w:sz w:val="20"/>
                      </w:rPr>
                      <w:t>Ра</w:t>
                    </w:r>
                    <w:r w:rsidRPr="00CD2243">
                      <w:rPr>
                        <w:sz w:val="20"/>
                        <w:lang w:val="uz-Cyrl-UZ"/>
                      </w:rPr>
                      <w:t>ҳ</w:t>
                    </w:r>
                    <w:r w:rsidRPr="00CD2243">
                      <w:rPr>
                        <w:sz w:val="20"/>
                      </w:rPr>
                      <w:t xml:space="preserve">барий </w:t>
                    </w:r>
                    <w:r w:rsidRPr="00CD2243">
                      <w:rPr>
                        <w:sz w:val="20"/>
                        <w:lang w:val="uz-Cyrl-UZ"/>
                      </w:rPr>
                      <w:t>ҳ</w:t>
                    </w:r>
                    <w:r w:rsidRPr="00CD2243">
                      <w:rPr>
                        <w:sz w:val="20"/>
                      </w:rPr>
                      <w:t>ужжатлар</w:t>
                    </w:r>
                    <w:r w:rsidRPr="00CD2243">
                      <w:rPr>
                        <w:sz w:val="20"/>
                        <w:lang w:val="uz-Cyrl-UZ"/>
                      </w:rPr>
                      <w:t>,</w:t>
                    </w:r>
                    <w:r w:rsidRPr="00CD2243">
                      <w:rPr>
                        <w:sz w:val="20"/>
                      </w:rPr>
                      <w:t xml:space="preserve"> тавсияномалар</w:t>
                    </w:r>
                  </w:p>
                </w:txbxContent>
              </v:textbox>
            </v:rect>
            <v:rect id="Rectangle 109" o:spid="_x0000_s1132" style="position:absolute;left:1474;top:12265;width:2249;height:1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" strokeweight="2.25pt">
              <v:textbox style="mso-next-textbox:#Rectangle 109">
                <w:txbxContent>
                  <w:p w:rsidR="001F3BBE" w:rsidRPr="00CD2243" w:rsidRDefault="001F3BBE" w:rsidP="00EE1F22">
                    <w:pPr>
                      <w:rPr>
                        <w:sz w:val="20"/>
                      </w:rPr>
                    </w:pPr>
                    <w:r w:rsidRPr="00CD2243">
                      <w:rPr>
                        <w:sz w:val="20"/>
                      </w:rPr>
                      <w:t>Маъмури</w:t>
                    </w:r>
                    <w:proofErr w:type="gramStart"/>
                    <w:r w:rsidRPr="00CD2243">
                      <w:rPr>
                        <w:sz w:val="20"/>
                      </w:rPr>
                      <w:t>й-</w:t>
                    </w:r>
                    <w:proofErr w:type="gramEnd"/>
                    <w:r w:rsidRPr="00CD2243">
                      <w:rPr>
                        <w:sz w:val="20"/>
                        <w:lang w:val="uz-Cyrl-UZ"/>
                      </w:rPr>
                      <w:t>ҳ</w:t>
                    </w:r>
                    <w:r w:rsidRPr="00CD2243">
                      <w:rPr>
                        <w:sz w:val="20"/>
                      </w:rPr>
                      <w:t xml:space="preserve">удудий  стандартлар </w:t>
                    </w:r>
                  </w:p>
                </w:txbxContent>
              </v:textbox>
            </v:rect>
            <v:rect id="Rectangle 110" o:spid="_x0000_s1133" style="position:absolute;left:1474;top:14304;width:2249;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" strokeweight="2.25pt">
              <v:textbox style="mso-next-textbox:#Rectangle 110">
                <w:txbxContent>
                  <w:p w:rsidR="001F3BBE" w:rsidRPr="00CD2243" w:rsidRDefault="001F3BBE" w:rsidP="00EE1F22">
                    <w:pPr>
                      <w:rPr>
                        <w:sz w:val="20"/>
                      </w:rPr>
                    </w:pPr>
                    <w:r w:rsidRPr="00CD2243">
                      <w:rPr>
                        <w:sz w:val="20"/>
                      </w:rPr>
                      <w:t>Корхоналар</w:t>
                    </w:r>
                  </w:p>
                  <w:p w:rsidR="001F3BBE" w:rsidRPr="00CD2243" w:rsidRDefault="001F3BBE" w:rsidP="00EE1F22">
                    <w:pPr>
                      <w:rPr>
                        <w:sz w:val="20"/>
                      </w:rPr>
                    </w:pPr>
                    <w:r w:rsidRPr="00CD2243">
                      <w:rPr>
                        <w:sz w:val="20"/>
                      </w:rPr>
                      <w:t xml:space="preserve">стандартлари  </w:t>
                    </w:r>
                  </w:p>
                </w:txbxContent>
              </v:textbox>
            </v:rect>
            <v:rect id="Rectangle 111" o:spid="_x0000_s1134" style="position:absolute;left:4574;top:2440;width:2249;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style="mso-next-textbox:#Rectangle 111">
                <w:txbxContent>
                  <w:p w:rsidR="001F3BBE" w:rsidRPr="00CD2243" w:rsidRDefault="001F3BBE" w:rsidP="00EE1F22">
                    <w:pPr>
                      <w:rPr>
                        <w:sz w:val="20"/>
                      </w:rPr>
                    </w:pPr>
                    <w:r w:rsidRPr="00CD2243">
                      <w:rPr>
                        <w:sz w:val="20"/>
                      </w:rPr>
                      <w:t xml:space="preserve">Тасдиқланиш даражаси </w:t>
                    </w:r>
                  </w:p>
                </w:txbxContent>
              </v:textbox>
            </v:rect>
            <v:rect id="Rectangle 112" o:spid="_x0000_s1135" style="position:absolute;left:4574;top:4015;width:2249;height:1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style="mso-next-textbox:#Rectangle 112">
                <w:txbxContent>
                  <w:p w:rsidR="001F3BBE" w:rsidRPr="00CD2243" w:rsidRDefault="001F3BBE" w:rsidP="00EE1F22">
                    <w:pPr>
                      <w:rPr>
                        <w:sz w:val="20"/>
                      </w:rPr>
                    </w:pPr>
                    <w:r w:rsidRPr="00CD2243">
                      <w:rPr>
                        <w:sz w:val="20"/>
                      </w:rPr>
                      <w:t>Евроосиё Давлатлараро кенгаш  (ЕОВК)</w:t>
                    </w:r>
                  </w:p>
                </w:txbxContent>
              </v:textbox>
            </v:rect>
            <v:rect id="Rectangle 113" o:spid="_x0000_s1136" style="position:absolute;left:4574;top:10821;width:2249;height:22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style="mso-next-textbox:#Rectangle 113">
                <w:txbxContent>
                  <w:p w:rsidR="001F3BBE" w:rsidRPr="00CD2243" w:rsidRDefault="001F3BBE" w:rsidP="00EE1F22">
                    <w:pPr>
                      <w:rPr>
                        <w:sz w:val="20"/>
                      </w:rPr>
                    </w:pPr>
                    <w:r w:rsidRPr="00CD2243">
                      <w:rPr>
                        <w:sz w:val="20"/>
                        <w:lang w:val="uz-Cyrl-UZ"/>
                      </w:rPr>
                      <w:t>“</w:t>
                    </w:r>
                    <w:r w:rsidRPr="00CD2243">
                      <w:rPr>
                        <w:sz w:val="20"/>
                      </w:rPr>
                      <w:t>Ўзстандарт</w:t>
                    </w:r>
                    <w:r w:rsidRPr="00CD2243">
                      <w:rPr>
                        <w:sz w:val="20"/>
                        <w:lang w:val="uz-Cyrl-UZ"/>
                      </w:rPr>
                      <w:t>”</w:t>
                    </w:r>
                    <w:r w:rsidRPr="00CD2243">
                      <w:rPr>
                        <w:sz w:val="20"/>
                      </w:rPr>
                      <w:t xml:space="preserve"> Агентлиги</w:t>
                    </w:r>
                    <w:r w:rsidRPr="00CD2243">
                      <w:rPr>
                        <w:sz w:val="20"/>
                        <w:lang w:val="uz-Cyrl-UZ"/>
                      </w:rPr>
                      <w:t>,Ҳ</w:t>
                    </w:r>
                    <w:r w:rsidRPr="00CD2243">
                      <w:rPr>
                        <w:sz w:val="20"/>
                      </w:rPr>
                      <w:t>окимиятлар</w:t>
                    </w:r>
                    <w:r w:rsidRPr="00CD2243">
                      <w:rPr>
                        <w:sz w:val="20"/>
                        <w:lang w:val="uz-Cyrl-UZ"/>
                      </w:rPr>
                      <w:t>,</w:t>
                    </w:r>
                    <w:r w:rsidRPr="00CD2243">
                      <w:rPr>
                        <w:sz w:val="20"/>
                      </w:rPr>
                      <w:t xml:space="preserve"> Иқтисод</w:t>
                    </w:r>
                  </w:p>
                  <w:p w:rsidR="001F3BBE" w:rsidRPr="00CD2243" w:rsidRDefault="001F3BBE" w:rsidP="00EE1F22">
                    <w:pPr>
                      <w:rPr>
                        <w:sz w:val="20"/>
                        <w:lang w:val="uz-Cyrl-UZ"/>
                      </w:rPr>
                    </w:pPr>
                    <w:r w:rsidRPr="00CD2243">
                      <w:rPr>
                        <w:sz w:val="20"/>
                      </w:rPr>
                      <w:t>тармоқлари</w:t>
                    </w:r>
                    <w:r w:rsidRPr="00CD2243">
                      <w:rPr>
                        <w:sz w:val="20"/>
                        <w:lang w:val="uz-Cyrl-UZ"/>
                      </w:rPr>
                      <w:t>,</w:t>
                    </w:r>
                  </w:p>
                  <w:p w:rsidR="001F3BBE" w:rsidRPr="00CD2243" w:rsidRDefault="001F3BBE" w:rsidP="00EE1F22">
                    <w:pPr>
                      <w:rPr>
                        <w:sz w:val="20"/>
                      </w:rPr>
                    </w:pPr>
                    <w:r w:rsidRPr="00CD2243">
                      <w:rPr>
                        <w:sz w:val="20"/>
                      </w:rPr>
                      <w:t xml:space="preserve">Корхоналар </w:t>
                    </w:r>
                  </w:p>
                </w:txbxContent>
              </v:textbox>
            </v:rect>
            <v:rect id="Rectangle 114" o:spid="_x0000_s1137" style="position:absolute;left:4574;top:9031;width:2249;height: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style="mso-next-textbox:#Rectangle 114">
                <w:txbxContent>
                  <w:p w:rsidR="001F3BBE" w:rsidRPr="00CD2243" w:rsidRDefault="001F3BBE" w:rsidP="00EE1F22">
                    <w:pPr>
                      <w:rPr>
                        <w:sz w:val="20"/>
                      </w:rPr>
                    </w:pPr>
                    <w:r w:rsidRPr="00CD2243">
                      <w:rPr>
                        <w:sz w:val="20"/>
                        <w:lang w:val="uz-Cyrl-UZ"/>
                      </w:rPr>
                      <w:t>“</w:t>
                    </w:r>
                    <w:r w:rsidRPr="00CD2243">
                      <w:rPr>
                        <w:sz w:val="20"/>
                      </w:rPr>
                      <w:t>Ўзстандарт</w:t>
                    </w:r>
                    <w:r w:rsidRPr="00CD2243">
                      <w:rPr>
                        <w:sz w:val="20"/>
                        <w:lang w:val="uz-Cyrl-UZ"/>
                      </w:rPr>
                      <w:t>”</w:t>
                    </w:r>
                    <w:r w:rsidRPr="00CD2243">
                      <w:rPr>
                        <w:sz w:val="20"/>
                      </w:rPr>
                      <w:t xml:space="preserve"> Агентлиги</w:t>
                    </w:r>
                    <w:r w:rsidRPr="00CD2243">
                      <w:rPr>
                        <w:sz w:val="20"/>
                        <w:lang w:val="uz-Cyrl-UZ"/>
                      </w:rPr>
                      <w:t>,</w:t>
                    </w:r>
                    <w:r w:rsidRPr="00CD2243">
                      <w:rPr>
                        <w:sz w:val="20"/>
                      </w:rPr>
                      <w:t xml:space="preserve"> Иқтисод тармоқлари  </w:t>
                    </w:r>
                  </w:p>
                </w:txbxContent>
              </v:textbox>
            </v:rect>
            <v:rect id="Rectangle 115" o:spid="_x0000_s1138" style="position:absolute;left:4574;top:6713;width:2249;height:21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">
              <v:textbox style="mso-next-textbox:#Rectangle 115" inset="0,0,0,0">
                <w:txbxContent>
                  <w:p w:rsidR="001F3BBE" w:rsidRPr="00CD2243" w:rsidRDefault="001F3BBE" w:rsidP="00EE1F22">
                    <w:pPr>
                      <w:rPr>
                        <w:sz w:val="20"/>
                      </w:rPr>
                    </w:pPr>
                    <w:r w:rsidRPr="00CD2243">
                      <w:rPr>
                        <w:sz w:val="20"/>
                        <w:lang w:val="uz-Cyrl-UZ"/>
                      </w:rPr>
                      <w:t>“</w:t>
                    </w:r>
                    <w:r w:rsidRPr="00CD2243">
                      <w:rPr>
                        <w:sz w:val="20"/>
                      </w:rPr>
                      <w:t>Ўзстандарт</w:t>
                    </w:r>
                    <w:r w:rsidRPr="00CD2243">
                      <w:rPr>
                        <w:sz w:val="20"/>
                        <w:lang w:val="uz-Cyrl-UZ"/>
                      </w:rPr>
                      <w:t>”</w:t>
                    </w:r>
                    <w:r w:rsidRPr="00CD2243">
                      <w:rPr>
                        <w:sz w:val="20"/>
                      </w:rPr>
                      <w:t xml:space="preserve"> Агентлиги, Ўз</w:t>
                    </w:r>
                    <w:r w:rsidRPr="00CD2243">
                      <w:rPr>
                        <w:sz w:val="20"/>
                        <w:lang w:val="uz-Cyrl-UZ"/>
                      </w:rPr>
                      <w:t>дав-</w:t>
                    </w:r>
                    <w:r w:rsidRPr="00CD2243">
                      <w:rPr>
                        <w:sz w:val="20"/>
                      </w:rPr>
                      <w:t>архи</w:t>
                    </w:r>
                    <w:r w:rsidRPr="00CD2243">
                      <w:rPr>
                        <w:sz w:val="20"/>
                        <w:lang w:val="uz-Cyrl-UZ"/>
                      </w:rPr>
                      <w:t>тект</w:t>
                    </w:r>
                    <w:r w:rsidRPr="00CD2243">
                      <w:rPr>
                        <w:sz w:val="20"/>
                      </w:rPr>
                      <w:t>қурқўм, Таб</w:t>
                    </w:r>
                    <w:r w:rsidRPr="00CD2243">
                      <w:rPr>
                        <w:sz w:val="20"/>
                        <w:lang w:val="uz-Cyrl-UZ"/>
                      </w:rPr>
                      <w:t xml:space="preserve">. </w:t>
                    </w:r>
                    <w:r w:rsidRPr="00CD2243">
                      <w:rPr>
                        <w:sz w:val="20"/>
                      </w:rPr>
                      <w:t>му</w:t>
                    </w:r>
                    <w:r w:rsidRPr="00CD2243">
                      <w:rPr>
                        <w:sz w:val="20"/>
                        <w:lang w:val="uz-Cyrl-UZ"/>
                      </w:rPr>
                      <w:t xml:space="preserve">ҳ. </w:t>
                    </w:r>
                    <w:r w:rsidRPr="00CD2243">
                      <w:rPr>
                        <w:sz w:val="20"/>
                      </w:rPr>
                      <w:t>қил</w:t>
                    </w:r>
                    <w:proofErr w:type="gramStart"/>
                    <w:r w:rsidRPr="00CD2243">
                      <w:rPr>
                        <w:sz w:val="20"/>
                        <w:lang w:val="uz-Cyrl-UZ"/>
                      </w:rPr>
                      <w:t>.</w:t>
                    </w:r>
                    <w:proofErr w:type="gramEnd"/>
                    <w:r w:rsidRPr="00CD2243">
                      <w:rPr>
                        <w:sz w:val="20"/>
                        <w:lang w:val="uz-Cyrl-UZ"/>
                      </w:rPr>
                      <w:t xml:space="preserve"> </w:t>
                    </w:r>
                    <w:proofErr w:type="gramStart"/>
                    <w:r w:rsidRPr="00CD2243">
                      <w:rPr>
                        <w:sz w:val="20"/>
                        <w:lang w:val="uz-Cyrl-UZ"/>
                      </w:rPr>
                      <w:t>д</w:t>
                    </w:r>
                    <w:proofErr w:type="gramEnd"/>
                    <w:r w:rsidRPr="00CD2243">
                      <w:rPr>
                        <w:sz w:val="20"/>
                        <w:lang w:val="uz-Cyrl-UZ"/>
                      </w:rPr>
                      <w:t xml:space="preserve">ав. </w:t>
                    </w:r>
                    <w:r w:rsidRPr="00CD2243">
                      <w:rPr>
                        <w:sz w:val="20"/>
                      </w:rPr>
                      <w:t>қўм</w:t>
                    </w:r>
                    <w:r w:rsidRPr="00CD2243">
                      <w:rPr>
                        <w:sz w:val="20"/>
                        <w:lang w:val="uz-Cyrl-UZ"/>
                      </w:rPr>
                      <w:t>итаси</w:t>
                    </w:r>
                    <w:r w:rsidRPr="00CD2243">
                      <w:rPr>
                        <w:sz w:val="20"/>
                      </w:rPr>
                      <w:t xml:space="preserve">, Соғлиқни сақлаш вазирлиги    </w:t>
                    </w:r>
                  </w:p>
                </w:txbxContent>
              </v:textbox>
            </v:rect>
            <v:rect id="Rectangle 116" o:spid="_x0000_s1139" style="position:absolute;left:4574;top:5607;width:2249;height:9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">
              <v:textbox style="mso-next-textbox:#Rectangle 116">
                <w:txbxContent>
                  <w:p w:rsidR="001F3BBE" w:rsidRPr="00CD2243" w:rsidRDefault="001F3BBE" w:rsidP="00EE1F22">
                    <w:pPr>
                      <w:rPr>
                        <w:sz w:val="20"/>
                      </w:rPr>
                    </w:pPr>
                    <w:r w:rsidRPr="00CD2243">
                      <w:rPr>
                        <w:sz w:val="20"/>
                      </w:rPr>
                      <w:t>Вазирлар ма</w:t>
                    </w:r>
                    <w:r w:rsidRPr="00CD2243">
                      <w:rPr>
                        <w:sz w:val="20"/>
                        <w:lang w:val="uz-Cyrl-UZ"/>
                      </w:rPr>
                      <w:t>ҳ</w:t>
                    </w:r>
                    <w:r w:rsidRPr="00CD2243">
                      <w:rPr>
                        <w:sz w:val="20"/>
                      </w:rPr>
                      <w:t xml:space="preserve">камаси </w:t>
                    </w:r>
                  </w:p>
                </w:txbxContent>
              </v:textbox>
            </v:rect>
            <v:shape id="AutoShape 117" o:spid="_x0000_s1140" type="#_x0000_t128" style="position:absolute;left:4513;top:3450;width:2342;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" fillcolor="#333"/>
            <v:rect id="Rectangle 118" o:spid="_x0000_s1141" style="position:absolute;left:4574;top:13222;width:2249;height: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">
              <v:textbox style="mso-next-textbox:#Rectangle 118">
                <w:txbxContent>
                  <w:p w:rsidR="001F3BBE" w:rsidRPr="00CD2243" w:rsidRDefault="001F3BBE" w:rsidP="00EE1F22">
                    <w:pPr>
                      <w:rPr>
                        <w:sz w:val="20"/>
                      </w:rPr>
                    </w:pPr>
                    <w:r w:rsidRPr="00CD2243">
                      <w:rPr>
                        <w:sz w:val="20"/>
                        <w:lang w:val="uz-Cyrl-UZ"/>
                      </w:rPr>
                      <w:t>Ҳ</w:t>
                    </w:r>
                    <w:r w:rsidRPr="00CD2243">
                      <w:rPr>
                        <w:sz w:val="20"/>
                      </w:rPr>
                      <w:t xml:space="preserve">окимиятлар </w:t>
                    </w:r>
                  </w:p>
                </w:txbxContent>
              </v:textbox>
            </v:rect>
            <v:rect id="Rectangle 119" o:spid="_x0000_s1142" style="position:absolute;left:4513;top:14304;width:2310;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">
              <v:textbox style="mso-next-textbox:#Rectangle 119">
                <w:txbxContent>
                  <w:p w:rsidR="001F3BBE" w:rsidRPr="00CD2243" w:rsidRDefault="001F3BBE" w:rsidP="00EE1F22">
                    <w:pPr>
                      <w:rPr>
                        <w:sz w:val="20"/>
                      </w:rPr>
                    </w:pPr>
                    <w:r w:rsidRPr="00CD2243">
                      <w:rPr>
                        <w:sz w:val="20"/>
                      </w:rPr>
                      <w:t xml:space="preserve">Корхона ва ташкилотлар  </w:t>
                    </w:r>
                  </w:p>
                </w:txbxContent>
              </v:textbox>
            </v:rect>
            <v:rect id="Rectangle 120" o:spid="_x0000_s1143" style="position:absolute;left:8100;top:2440;width:2698;height:9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textbox style="mso-next-textbox:#Rectangle 120">
                <w:txbxContent>
                  <w:p w:rsidR="001F3BBE" w:rsidRPr="00CD2243" w:rsidRDefault="001F3BBE" w:rsidP="00EE1F22">
                    <w:pPr>
                      <w:rPr>
                        <w:sz w:val="20"/>
                      </w:rPr>
                    </w:pPr>
                    <w:r w:rsidRPr="00CD2243">
                      <w:rPr>
                        <w:sz w:val="20"/>
                      </w:rPr>
                      <w:t xml:space="preserve">Стандарт турлари  </w:t>
                    </w:r>
                  </w:p>
                </w:txbxContent>
              </v:textbox>
            </v:rect>
            <v:rect id="Rectangle 121" o:spid="_x0000_s1144" style="position:absolute;left:8100;top:4015;width:2698;height:15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" strokeweight="2.25pt">
              <v:textbox style="mso-next-textbox:#Rectangle 121">
                <w:txbxContent>
                  <w:p w:rsidR="001F3BBE" w:rsidRPr="00CD2243" w:rsidRDefault="001F3BBE" w:rsidP="00EE1F22">
                    <w:pPr>
                      <w:rPr>
                        <w:sz w:val="20"/>
                      </w:rPr>
                    </w:pPr>
                  </w:p>
                  <w:p w:rsidR="001F3BBE" w:rsidRPr="00CD2243" w:rsidRDefault="001F3BBE" w:rsidP="00EE1F22">
                    <w:pPr>
                      <w:rPr>
                        <w:sz w:val="20"/>
                      </w:rPr>
                    </w:pPr>
                    <w:r w:rsidRPr="00CD2243">
                      <w:rPr>
                        <w:sz w:val="20"/>
                      </w:rPr>
                      <w:t xml:space="preserve">Асосий стандартлар  </w:t>
                    </w:r>
                  </w:p>
                </w:txbxContent>
              </v:textbox>
            </v:rect>
            <v:shape id="AutoShape 122" o:spid="_x0000_s1145" type="#_x0000_t128" style="position:absolute;left:8161;top:3450;width:2684;height:3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" fillcolor="#333"/>
            <v:rect id="Rectangle 123" o:spid="_x0000_s1146" style="position:absolute;left:8100;top:5869;width:2698;height:1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">
              <v:textbox style="mso-next-textbox:#Rectangle 123">
                <w:txbxContent>
                  <w:p w:rsidR="001F3BBE" w:rsidRPr="00CD2243" w:rsidRDefault="001F3BBE" w:rsidP="00EE1F22">
                    <w:pPr>
                      <w:rPr>
                        <w:sz w:val="20"/>
                      </w:rPr>
                    </w:pPr>
                    <w:r w:rsidRPr="00CD2243">
                      <w:rPr>
                        <w:sz w:val="20"/>
                      </w:rPr>
                      <w:t>Ташкилий-услубий  стандартлар</w:t>
                    </w:r>
                  </w:p>
                </w:txbxContent>
              </v:textbox>
            </v:rect>
            <v:rect id="Rectangle 124" o:spid="_x0000_s1147" style="position:absolute;left:8091;top:7723;width:2707;height:14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">
              <v:textbox style="mso-next-textbox:#Rectangle 124">
                <w:txbxContent>
                  <w:p w:rsidR="001F3BBE" w:rsidRPr="00CD2243" w:rsidRDefault="001F3BBE" w:rsidP="00EE1F22">
                    <w:pPr>
                      <w:rPr>
                        <w:sz w:val="20"/>
                      </w:rPr>
                    </w:pPr>
                  </w:p>
                  <w:p w:rsidR="001F3BBE" w:rsidRPr="00CD2243" w:rsidRDefault="001F3BBE" w:rsidP="00EE1F22">
                    <w:pPr>
                      <w:rPr>
                        <w:sz w:val="20"/>
                      </w:rPr>
                    </w:pPr>
                    <w:r w:rsidRPr="00CD2243">
                      <w:rPr>
                        <w:sz w:val="20"/>
                      </w:rPr>
                      <w:t>Умумтехник</w:t>
                    </w:r>
                    <w:r w:rsidRPr="00CD2243">
                      <w:rPr>
                        <w:sz w:val="20"/>
                        <w:lang w:val="uz-Cyrl-UZ"/>
                      </w:rPr>
                      <w:t>авий</w:t>
                    </w:r>
                  </w:p>
                  <w:p w:rsidR="001F3BBE" w:rsidRPr="00CD2243" w:rsidRDefault="001F3BBE" w:rsidP="00EE1F22">
                    <w:pPr>
                      <w:rPr>
                        <w:sz w:val="20"/>
                      </w:rPr>
                    </w:pPr>
                    <w:r w:rsidRPr="00CD2243">
                      <w:rPr>
                        <w:sz w:val="20"/>
                      </w:rPr>
                      <w:t>стандартлар</w:t>
                    </w:r>
                  </w:p>
                  <w:p w:rsidR="001F3BBE" w:rsidRPr="00CD2243" w:rsidRDefault="001F3BBE" w:rsidP="00EE1F22">
                    <w:pPr>
                      <w:rPr>
                        <w:sz w:val="20"/>
                      </w:rPr>
                    </w:pPr>
                  </w:p>
                </w:txbxContent>
              </v:textbox>
            </v:rect>
            <v:rect id="Rectangle 125" o:spid="_x0000_s1148" style="position:absolute;left:8077;top:9577;width:2721;height:16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" strokeweight="2.25pt">
              <v:textbox style="mso-next-textbox:#Rectangle 125">
                <w:txbxContent>
                  <w:p w:rsidR="001F3BBE" w:rsidRPr="00CD2243" w:rsidRDefault="001F3BBE" w:rsidP="00EE1F22">
                    <w:pPr>
                      <w:rPr>
                        <w:sz w:val="20"/>
                      </w:rPr>
                    </w:pPr>
                  </w:p>
                  <w:p w:rsidR="001F3BBE" w:rsidRPr="00CD2243" w:rsidRDefault="001F3BBE" w:rsidP="00EE1F22">
                    <w:pPr>
                      <w:rPr>
                        <w:sz w:val="20"/>
                      </w:rPr>
                    </w:pPr>
                    <w:r w:rsidRPr="00CD2243">
                      <w:rPr>
                        <w:sz w:val="20"/>
                      </w:rPr>
                      <w:t>Ма</w:t>
                    </w:r>
                    <w:r w:rsidRPr="00CD2243">
                      <w:rPr>
                        <w:sz w:val="20"/>
                        <w:lang w:val="uz-Cyrl-UZ"/>
                      </w:rPr>
                      <w:t>ҳ</w:t>
                    </w:r>
                    <w:r w:rsidRPr="00CD2243">
                      <w:rPr>
                        <w:sz w:val="20"/>
                      </w:rPr>
                      <w:t>сулот (хизмат) стандартлари</w:t>
                    </w:r>
                  </w:p>
                  <w:p w:rsidR="001F3BBE" w:rsidRPr="00CD2243" w:rsidRDefault="001F3BBE" w:rsidP="00EE1F22">
                    <w:pPr>
                      <w:rPr>
                        <w:sz w:val="20"/>
                      </w:rPr>
                    </w:pPr>
                  </w:p>
                </w:txbxContent>
              </v:textbox>
            </v:rect>
            <v:rect id="Rectangle 126" o:spid="_x0000_s1149" style="position:absolute;left:8100;top:11801;width:2698;height:11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" strokeweight="2.25pt">
              <v:textbox style="mso-next-textbox:#Rectangle 126">
                <w:txbxContent>
                  <w:p w:rsidR="001F3BBE" w:rsidRPr="00CD2243" w:rsidRDefault="001F3BBE" w:rsidP="00EE1F22">
                    <w:pPr>
                      <w:rPr>
                        <w:sz w:val="20"/>
                      </w:rPr>
                    </w:pPr>
                    <w:r w:rsidRPr="00CD2243">
                      <w:rPr>
                        <w:sz w:val="20"/>
                      </w:rPr>
                      <w:t xml:space="preserve">Жараёнлар </w:t>
                    </w:r>
                  </w:p>
                  <w:p w:rsidR="001F3BBE" w:rsidRPr="00CD2243" w:rsidRDefault="001F3BBE" w:rsidP="00EE1F22">
                    <w:pPr>
                      <w:rPr>
                        <w:sz w:val="20"/>
                      </w:rPr>
                    </w:pPr>
                    <w:r w:rsidRPr="00CD2243">
                      <w:rPr>
                        <w:sz w:val="20"/>
                      </w:rPr>
                      <w:t>стандартлари</w:t>
                    </w:r>
                  </w:p>
                  <w:p w:rsidR="001F3BBE" w:rsidRPr="00CD2243" w:rsidRDefault="001F3BBE" w:rsidP="00EE1F22">
                    <w:pPr>
                      <w:rPr>
                        <w:sz w:val="20"/>
                      </w:rPr>
                    </w:pPr>
                  </w:p>
                </w:txbxContent>
              </v:textbox>
            </v:rect>
            <v:rect id="Rectangle 127" o:spid="_x0000_s1150" style="position:absolute;left:8039;top:13326;width:2759;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" strokeweight="2.25pt">
              <v:textbox style="mso-next-textbox:#Rectangle 127">
                <w:txbxContent>
                  <w:p w:rsidR="001F3BBE" w:rsidRPr="00CD2243" w:rsidRDefault="001F3BBE" w:rsidP="00EE1F22">
                    <w:pPr>
                      <w:rPr>
                        <w:sz w:val="20"/>
                      </w:rPr>
                    </w:pPr>
                    <w:r w:rsidRPr="00CD2243">
                      <w:rPr>
                        <w:sz w:val="20"/>
                      </w:rPr>
                      <w:t>Назорат усуллари (синов ва ўлчашлар, анализ қилиш) стандартлари.</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28" o:spid="_x0000_s1151" type="#_x0000_t13" style="position:absolute;left:3845;top:4572;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"/>
            <v:shape id="AutoShape 129" o:spid="_x0000_s1152" type="#_x0000_t13" style="position:absolute;left:3845;top:5994;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"/>
            <v:shape id="AutoShape 130" o:spid="_x0000_s1153" type="#_x0000_t13" style="position:absolute;left:3845;top:8094;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"/>
            <v:shape id="AutoShape 131" o:spid="_x0000_s1154" type="#_x0000_t13" style="position:absolute;left:3845;top:9670;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"/>
            <v:shape id="AutoShape 132" o:spid="_x0000_s1155" type="#_x0000_t13" style="position:absolute;left:3845;top:11153;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"/>
            <v:shape id="AutoShape 133" o:spid="_x0000_s1156" type="#_x0000_t13" style="position:absolute;left:3845;top:13377;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"/>
            <v:shape id="AutoShape 134" o:spid="_x0000_s1157" type="#_x0000_t13" style="position:absolute;left:3845;top:14675;width:608;height:27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"/>
            <v:line id="Line 135" o:spid="_x0000_s1158" style="position:absolute;flip:y;visibility:visible" from="6823,9852" to="7125,9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n2ewQAAANwAAAAPAAAAZHJzL2Rvd25yZXYueG1sRE9Ni8Iw&#10;EL0v+B/CCN7WVAVX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DNCfZ7BAAAA3AAAAA8AAAAA&#10;AAAAAAAAAAAABwIAAGRycy9kb3ducmV2LnhtbFBLBQYAAAAAAwADALcAAAD1AgAAAAA=&#10;" strokeweight="1.5pt"/>
            <v:line id="Line 136" o:spid="_x0000_s1159" style="position:absolute;visibility:visible" from="7127,1976" to="7127,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" strokeweight="1.5pt"/>
            <v:line id="Line 137" o:spid="_x0000_s1160" style="position:absolute;visibility:visible" from="6823,4757" to="7127,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" strokeweight="1.5pt"/>
            <v:line id="Line 138" o:spid="_x0000_s1161" style="position:absolute;visibility:visible" from="6823,6070" to="7127,6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" strokeweight="1.5pt"/>
            <v:line id="Line 139" o:spid="_x0000_s1162" style="position:absolute;visibility:visible" from="6823,7806" to="7127,7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" strokeweight="1.5pt"/>
            <v:line id="Line 140" o:spid="_x0000_s1163" style="position:absolute;visibility:visible" from="6823,11987" to="7127,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" strokeweight="1.5pt"/>
            <v:line id="Line 141" o:spid="_x0000_s1164" style="position:absolute;visibility:visible" from="6823,13563" to="7127,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SwgAAANwAAAAPAAAAZHJzL2Rvd25yZXYueG1sRE9Na8JA&#10;EL0X/A/LCN7qxlqK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D3GcrSwgAAANwAAAAPAAAA&#10;AAAAAAAAAAAAAAcCAABkcnMvZG93bnJldi54bWxQSwUGAAAAAAMAAwC3AAAA9gIAAAAA&#10;" strokeweight="1.5pt"/>
            <v:line id="Line 142" o:spid="_x0000_s1165" style="position:absolute;visibility:visible" from="6823,14768" to="7127,14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" strokeweight="1.5pt"/>
            <v:line id="Line 143" o:spid="_x0000_s1166" style="position:absolute;visibility:visible" from="7127,4757" to="8100,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" strokeweight="1.5pt"/>
            <v:line id="Line 144" o:spid="_x0000_s1167" style="position:absolute;visibility:visible" from="7492,4757" to="7492,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mlKwgAAANwAAAAPAAAAZHJzL2Rvd25yZXYueG1sRE9Na8JA&#10;EL0X/A/LCL3VjVVE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DnbmlKwgAAANwAAAAPAAAA&#10;AAAAAAAAAAAAAAcCAABkcnMvZG93bnJldi54bWxQSwUGAAAAAAMAAwC3AAAA9gIAAAAA&#10;" strokeweight="1.5pt"/>
            <v:line id="Line 145" o:spid="_x0000_s1168" style="position:absolute;flip:y;visibility:visible" from="7492,8462" to="8085,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" strokeweight="1.5pt"/>
            <v:line id="Line 146" o:spid="_x0000_s1169" style="position:absolute;flip:y;visibility:visible" from="7492,6518" to="8085,6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" strokeweight="1.5pt"/>
            <w10:wrap type="none"/>
            <w10:anchorlock/>
          </v:group>
        </w:pict>
      </w:r>
    </w:p>
    <w:p w:rsidR="00EE1F22" w:rsidRPr="002C4CE1" w:rsidRDefault="00EE1F22" w:rsidP="00F938FF">
      <w:pPr>
        <w:spacing w:after="0"/>
        <w:jc w:val="both"/>
        <w:rPr>
          <w:rFonts w:cs="Times New Roman"/>
          <w:color w:val="000000" w:themeColor="text1"/>
          <w:szCs w:val="24"/>
        </w:rPr>
      </w:pPr>
    </w:p>
    <w:p w:rsidR="00EE1F22" w:rsidRPr="002C4CE1" w:rsidRDefault="00EE1F22" w:rsidP="00F938FF">
      <w:pPr>
        <w:spacing w:after="0"/>
        <w:ind w:firstLine="700"/>
        <w:jc w:val="both"/>
        <w:rPr>
          <w:rFonts w:cs="Times New Roman"/>
          <w:b/>
          <w:i/>
          <w:color w:val="000000" w:themeColor="text1"/>
          <w:szCs w:val="24"/>
        </w:rPr>
      </w:pPr>
      <w:r w:rsidRPr="002C4CE1">
        <w:rPr>
          <w:rFonts w:cs="Times New Roman"/>
          <w:b/>
          <w:i/>
          <w:color w:val="000000" w:themeColor="text1"/>
          <w:szCs w:val="24"/>
        </w:rPr>
        <w:t>Стандартлаштириш объектларига ўз навбатида қуйидагилар киради:</w:t>
      </w:r>
    </w:p>
    <w:p w:rsidR="00EE1F22" w:rsidRPr="002C4CE1" w:rsidRDefault="00EE1F22" w:rsidP="00F938FF">
      <w:pPr>
        <w:numPr>
          <w:ilvl w:val="0"/>
          <w:numId w:val="30"/>
        </w:numPr>
        <w:tabs>
          <w:tab w:val="clear" w:pos="360"/>
          <w:tab w:val="left" w:pos="420"/>
        </w:tabs>
        <w:overflowPunct w:val="0"/>
        <w:autoSpaceDE w:val="0"/>
        <w:autoSpaceDN w:val="0"/>
        <w:adjustRightInd w:val="0"/>
        <w:spacing w:after="0"/>
        <w:ind w:left="420" w:hanging="420"/>
        <w:jc w:val="both"/>
        <w:textAlignment w:val="baseline"/>
        <w:rPr>
          <w:rFonts w:cs="Times New Roman"/>
          <w:color w:val="000000" w:themeColor="text1"/>
          <w:szCs w:val="24"/>
          <w:lang w:val="uz-Cyrl-UZ"/>
        </w:rPr>
      </w:pPr>
      <w:r w:rsidRPr="002C4CE1">
        <w:rPr>
          <w:rFonts w:cs="Times New Roman"/>
          <w:color w:val="000000" w:themeColor="text1"/>
          <w:szCs w:val="24"/>
          <w:lang w:val="uz-Cyrl-UZ"/>
        </w:rPr>
        <w:t>ягона техникавий тилни қўшиб ҳисоблаганда умумтехникавий объектлар, умумий машинасозликда қўлланиладиган буюмларнинг намунавий конструкциялари (маҳкамлаш воситалари, асбоблар ва бошқалар), материаллар ва моддаларнинг хусусияти ҳақидаги ишончли маълумотлар, техникавий-иқтисодий ахборотнинг тавсифлаш ва кодлаш;</w:t>
      </w:r>
    </w:p>
    <w:p w:rsidR="00EE1F22" w:rsidRPr="002C4CE1" w:rsidRDefault="00EE1F22" w:rsidP="00F938FF">
      <w:pPr>
        <w:numPr>
          <w:ilvl w:val="0"/>
          <w:numId w:val="30"/>
        </w:numPr>
        <w:tabs>
          <w:tab w:val="clear" w:pos="360"/>
          <w:tab w:val="left" w:pos="420"/>
        </w:tabs>
        <w:overflowPunct w:val="0"/>
        <w:autoSpaceDE w:val="0"/>
        <w:autoSpaceDN w:val="0"/>
        <w:adjustRightInd w:val="0"/>
        <w:spacing w:after="0"/>
        <w:ind w:left="420" w:hanging="420"/>
        <w:jc w:val="both"/>
        <w:textAlignment w:val="baseline"/>
        <w:rPr>
          <w:rFonts w:cs="Times New Roman"/>
          <w:color w:val="000000" w:themeColor="text1"/>
          <w:szCs w:val="24"/>
          <w:lang w:val="uz-Cyrl-UZ"/>
        </w:rPr>
      </w:pPr>
      <w:r w:rsidRPr="002C4CE1">
        <w:rPr>
          <w:rFonts w:cs="Times New Roman"/>
          <w:color w:val="000000" w:themeColor="text1"/>
          <w:szCs w:val="24"/>
          <w:lang w:val="uz-Cyrl-UZ"/>
        </w:rPr>
        <w:lastRenderedPageBreak/>
        <w:t>аниқ мақсадга йўналтирилган давлат илмий-техникавий ва ижтимоий-иқтисодий дастурлар ва лойиҳа объектлари;</w:t>
      </w:r>
    </w:p>
    <w:p w:rsidR="00EE1F22" w:rsidRPr="002C4CE1" w:rsidRDefault="00EE1F22" w:rsidP="00F938FF">
      <w:pPr>
        <w:numPr>
          <w:ilvl w:val="0"/>
          <w:numId w:val="30"/>
        </w:numPr>
        <w:tabs>
          <w:tab w:val="clear" w:pos="360"/>
          <w:tab w:val="left" w:pos="420"/>
        </w:tabs>
        <w:overflowPunct w:val="0"/>
        <w:autoSpaceDE w:val="0"/>
        <w:autoSpaceDN w:val="0"/>
        <w:adjustRightInd w:val="0"/>
        <w:spacing w:after="0"/>
        <w:ind w:left="420" w:hanging="420"/>
        <w:jc w:val="both"/>
        <w:textAlignment w:val="baseline"/>
        <w:rPr>
          <w:rFonts w:cs="Times New Roman"/>
          <w:color w:val="000000" w:themeColor="text1"/>
          <w:szCs w:val="24"/>
          <w:lang w:val="uz-Cyrl-UZ"/>
        </w:rPr>
      </w:pPr>
      <w:r w:rsidRPr="002C4CE1">
        <w:rPr>
          <w:rFonts w:cs="Times New Roman"/>
          <w:color w:val="000000" w:themeColor="text1"/>
          <w:szCs w:val="24"/>
          <w:lang w:val="uz-Cyrl-UZ"/>
        </w:rPr>
        <w:t>Республикага (ёки муайян корхоналарга) маҳсулот ёки технологиясининг рақобат қилиш қобилиятини оширишини таъминлаш имкониятини берадиган фан ва техника ютуқлари;</w:t>
      </w:r>
    </w:p>
    <w:p w:rsidR="00EE1F22" w:rsidRPr="002C4CE1" w:rsidRDefault="00EE1F22" w:rsidP="00F938FF">
      <w:pPr>
        <w:numPr>
          <w:ilvl w:val="0"/>
          <w:numId w:val="30"/>
        </w:numPr>
        <w:tabs>
          <w:tab w:val="clear" w:pos="360"/>
          <w:tab w:val="left" w:pos="420"/>
        </w:tabs>
        <w:overflowPunct w:val="0"/>
        <w:autoSpaceDE w:val="0"/>
        <w:autoSpaceDN w:val="0"/>
        <w:adjustRightInd w:val="0"/>
        <w:spacing w:after="0"/>
        <w:ind w:left="420" w:hanging="420"/>
        <w:jc w:val="both"/>
        <w:textAlignment w:val="baseline"/>
        <w:rPr>
          <w:rFonts w:cs="Times New Roman"/>
          <w:color w:val="000000" w:themeColor="text1"/>
          <w:szCs w:val="24"/>
          <w:lang w:val="uz-Cyrl-UZ"/>
        </w:rPr>
      </w:pPr>
      <w:r w:rsidRPr="002C4CE1">
        <w:rPr>
          <w:rFonts w:cs="Times New Roman"/>
          <w:color w:val="000000" w:themeColor="text1"/>
          <w:szCs w:val="24"/>
          <w:lang w:val="uz-Cyrl-UZ"/>
        </w:rPr>
        <w:t xml:space="preserve">Республикада ички эҳтиёжини қондириш учун, шунингдек, бошқа давлатларга экспорт сифатида етказиб бериш учун ишлаб чиқариладиган маҳсулотлари; </w:t>
      </w:r>
    </w:p>
    <w:p w:rsidR="00EE1F22" w:rsidRPr="002C4CE1" w:rsidRDefault="00EE1F22" w:rsidP="00F938FF">
      <w:pPr>
        <w:numPr>
          <w:ilvl w:val="0"/>
          <w:numId w:val="30"/>
        </w:numPr>
        <w:tabs>
          <w:tab w:val="clear" w:pos="360"/>
          <w:tab w:val="left" w:pos="420"/>
        </w:tabs>
        <w:overflowPunct w:val="0"/>
        <w:autoSpaceDE w:val="0"/>
        <w:autoSpaceDN w:val="0"/>
        <w:adjustRightInd w:val="0"/>
        <w:spacing w:after="0"/>
        <w:ind w:left="420" w:hanging="420"/>
        <w:jc w:val="both"/>
        <w:textAlignment w:val="baseline"/>
        <w:rPr>
          <w:rFonts w:cs="Times New Roman"/>
          <w:color w:val="000000" w:themeColor="text1"/>
          <w:szCs w:val="24"/>
          <w:lang w:val="uz-Cyrl-UZ"/>
        </w:rPr>
      </w:pPr>
      <w:r w:rsidRPr="002C4CE1">
        <w:rPr>
          <w:rFonts w:cs="Times New Roman"/>
          <w:color w:val="000000" w:themeColor="text1"/>
          <w:szCs w:val="24"/>
          <w:lang w:val="uz-Cyrl-UZ"/>
        </w:rPr>
        <w:t xml:space="preserve">стандартларнинг талаблари ва техникавий шартлари халқаро, минтақавий ва саноати ривожланган хорижий мамлакатларнинг миллий стандартлари талаблари билан уйғунлаштирилиши. </w:t>
      </w:r>
    </w:p>
    <w:p w:rsidR="00EE1F22" w:rsidRPr="002C4CE1" w:rsidRDefault="00EE1F22"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xml:space="preserve">“Ўзстандарт” агентлиги, Давлат архитектура ва қурилиш қўмитаси, Давлат табиатни муҳофаза қилиш қўмитаси ва Соғлиқни сақлаш вазирлиги стандартлаштириш бўйича тармоқлараро ишларни ташкил қилиш ва мувофиқлаштириш учун ўз ҳуқуқлари доирасида </w:t>
      </w:r>
      <w:r w:rsidRPr="002C4CE1">
        <w:rPr>
          <w:rFonts w:cs="Times New Roman"/>
          <w:b/>
          <w:color w:val="000000" w:themeColor="text1"/>
          <w:szCs w:val="24"/>
          <w:lang w:val="uz-Cyrl-UZ"/>
        </w:rPr>
        <w:t>йўриқномалар, қоидалар, низомлар, услубий кўрсатмалар, раҳбарий ҳужжатларни (</w:t>
      </w:r>
      <w:r w:rsidR="00E94DF2" w:rsidRPr="002C4CE1">
        <w:rPr>
          <w:rFonts w:cs="Times New Roman"/>
          <w:b/>
          <w:color w:val="000000" w:themeColor="text1"/>
          <w:szCs w:val="24"/>
          <w:lang w:val="uz-Cyrl-UZ"/>
        </w:rPr>
        <w:t>РҲ</w:t>
      </w:r>
      <w:r w:rsidRPr="002C4CE1">
        <w:rPr>
          <w:rFonts w:cs="Times New Roman"/>
          <w:b/>
          <w:color w:val="000000" w:themeColor="text1"/>
          <w:szCs w:val="24"/>
          <w:lang w:val="uz-Cyrl-UZ"/>
        </w:rPr>
        <w:t>) ва тавсияларни (Т) ишлаб чиқадилар ва манфаатдор томонлар билан келишилган ҳолда тасдиқлайдилар.</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Ўзбекистон Республикасининг стандартларини ишлаб чиқиш, келишиш, тасдиқлаш ва рўйхатга олиш тартиби Ўз РСТ 1.1-92 стандарти билан белгиланади.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Стандартлаштириш объектининг ўзига хос хусусиятларига ва унга белгиланадиган талаблар мазмунига боғлиқ равишда Ўзбекистон Республикаси стандартлаштириш тизими асосий турдаги стандартларни назарда тутади:</w:t>
      </w:r>
    </w:p>
    <w:p w:rsidR="00EE1F22" w:rsidRPr="002C4CE1" w:rsidRDefault="00EE1F22" w:rsidP="00F938FF">
      <w:pPr>
        <w:numPr>
          <w:ilvl w:val="0"/>
          <w:numId w:val="27"/>
        </w:numPr>
        <w:tabs>
          <w:tab w:val="clear" w:pos="1740"/>
        </w:tabs>
        <w:overflowPunct w:val="0"/>
        <w:autoSpaceDE w:val="0"/>
        <w:autoSpaceDN w:val="0"/>
        <w:adjustRightInd w:val="0"/>
        <w:spacing w:after="0"/>
        <w:ind w:left="280" w:hanging="280"/>
        <w:jc w:val="both"/>
        <w:textAlignment w:val="baseline"/>
        <w:rPr>
          <w:rFonts w:cs="Times New Roman"/>
          <w:color w:val="000000" w:themeColor="text1"/>
          <w:szCs w:val="24"/>
        </w:rPr>
      </w:pPr>
      <w:r w:rsidRPr="002C4CE1">
        <w:rPr>
          <w:rFonts w:cs="Times New Roman"/>
          <w:color w:val="000000" w:themeColor="text1"/>
          <w:szCs w:val="24"/>
        </w:rPr>
        <w:t>асос бўлувчи стандартлар;</w:t>
      </w:r>
    </w:p>
    <w:p w:rsidR="00EE1F22" w:rsidRPr="002C4CE1" w:rsidRDefault="00EE1F22" w:rsidP="00F938FF">
      <w:pPr>
        <w:numPr>
          <w:ilvl w:val="0"/>
          <w:numId w:val="27"/>
        </w:numPr>
        <w:tabs>
          <w:tab w:val="clear" w:pos="1740"/>
        </w:tabs>
        <w:overflowPunct w:val="0"/>
        <w:autoSpaceDE w:val="0"/>
        <w:autoSpaceDN w:val="0"/>
        <w:adjustRightInd w:val="0"/>
        <w:spacing w:after="0"/>
        <w:ind w:left="280" w:hanging="280"/>
        <w:jc w:val="both"/>
        <w:textAlignment w:val="baseline"/>
        <w:rPr>
          <w:rFonts w:cs="Times New Roman"/>
          <w:color w:val="000000" w:themeColor="text1"/>
          <w:szCs w:val="24"/>
        </w:rPr>
      </w:pPr>
      <w:r w:rsidRPr="002C4CE1">
        <w:rPr>
          <w:rFonts w:cs="Times New Roman"/>
          <w:color w:val="000000" w:themeColor="text1"/>
          <w:szCs w:val="24"/>
        </w:rPr>
        <w:t>умумтехникавий стандартлар;</w:t>
      </w:r>
    </w:p>
    <w:p w:rsidR="00EE1F22" w:rsidRPr="002C4CE1" w:rsidRDefault="00EE1F22" w:rsidP="00F938FF">
      <w:pPr>
        <w:numPr>
          <w:ilvl w:val="0"/>
          <w:numId w:val="27"/>
        </w:numPr>
        <w:tabs>
          <w:tab w:val="clear" w:pos="1740"/>
        </w:tabs>
        <w:overflowPunct w:val="0"/>
        <w:autoSpaceDE w:val="0"/>
        <w:autoSpaceDN w:val="0"/>
        <w:adjustRightInd w:val="0"/>
        <w:spacing w:after="0"/>
        <w:ind w:left="280" w:hanging="280"/>
        <w:jc w:val="both"/>
        <w:textAlignment w:val="baseline"/>
        <w:rPr>
          <w:rFonts w:cs="Times New Roman"/>
          <w:color w:val="000000" w:themeColor="text1"/>
          <w:szCs w:val="24"/>
        </w:rPr>
      </w:pPr>
      <w:r w:rsidRPr="002C4CE1">
        <w:rPr>
          <w:rFonts w:cs="Times New Roman"/>
          <w:color w:val="000000" w:themeColor="text1"/>
          <w:szCs w:val="24"/>
        </w:rPr>
        <w:t>техникавий шартлар (маҳсулот, жараён, хизматлар учун) стандартлари;</w:t>
      </w:r>
    </w:p>
    <w:p w:rsidR="00EE1F22" w:rsidRPr="002C4CE1" w:rsidRDefault="00EE1F22" w:rsidP="00F938FF">
      <w:pPr>
        <w:numPr>
          <w:ilvl w:val="0"/>
          <w:numId w:val="27"/>
        </w:numPr>
        <w:tabs>
          <w:tab w:val="clear" w:pos="1740"/>
        </w:tabs>
        <w:overflowPunct w:val="0"/>
        <w:autoSpaceDE w:val="0"/>
        <w:autoSpaceDN w:val="0"/>
        <w:adjustRightInd w:val="0"/>
        <w:spacing w:after="0"/>
        <w:ind w:left="280" w:hanging="280"/>
        <w:jc w:val="both"/>
        <w:textAlignment w:val="baseline"/>
        <w:rPr>
          <w:rFonts w:cs="Times New Roman"/>
          <w:color w:val="000000" w:themeColor="text1"/>
          <w:szCs w:val="24"/>
        </w:rPr>
      </w:pPr>
      <w:r w:rsidRPr="002C4CE1">
        <w:rPr>
          <w:rFonts w:cs="Times New Roman"/>
          <w:color w:val="000000" w:themeColor="text1"/>
          <w:szCs w:val="24"/>
        </w:rPr>
        <w:t>техникавий талаблар стандартлари;</w:t>
      </w:r>
    </w:p>
    <w:p w:rsidR="00EE1F22" w:rsidRPr="002C4CE1" w:rsidRDefault="00EE1F22" w:rsidP="00F938FF">
      <w:pPr>
        <w:numPr>
          <w:ilvl w:val="0"/>
          <w:numId w:val="27"/>
        </w:numPr>
        <w:tabs>
          <w:tab w:val="clear" w:pos="1740"/>
        </w:tabs>
        <w:overflowPunct w:val="0"/>
        <w:autoSpaceDE w:val="0"/>
        <w:autoSpaceDN w:val="0"/>
        <w:adjustRightInd w:val="0"/>
        <w:spacing w:after="0"/>
        <w:ind w:left="280" w:hanging="280"/>
        <w:jc w:val="both"/>
        <w:textAlignment w:val="baseline"/>
        <w:rPr>
          <w:rFonts w:cs="Times New Roman"/>
          <w:color w:val="000000" w:themeColor="text1"/>
          <w:szCs w:val="24"/>
        </w:rPr>
      </w:pPr>
      <w:r w:rsidRPr="002C4CE1">
        <w:rPr>
          <w:rFonts w:cs="Times New Roman"/>
          <w:color w:val="000000" w:themeColor="text1"/>
          <w:szCs w:val="24"/>
        </w:rPr>
        <w:t xml:space="preserve">назорат усуллари (синовлар, </w:t>
      </w:r>
      <w:r w:rsidRPr="002C4CE1">
        <w:rPr>
          <w:rFonts w:cs="Times New Roman"/>
          <w:color w:val="000000" w:themeColor="text1"/>
          <w:szCs w:val="24"/>
          <w:lang w:val="uz-Cyrl-UZ"/>
        </w:rPr>
        <w:t>таҳлиллар</w:t>
      </w:r>
      <w:r w:rsidRPr="002C4CE1">
        <w:rPr>
          <w:rFonts w:cs="Times New Roman"/>
          <w:color w:val="000000" w:themeColor="text1"/>
          <w:szCs w:val="24"/>
        </w:rPr>
        <w:t xml:space="preserve">, ўлчашлар, таърифлар) стандартлари.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Лозим бўлган тақдирда маҳсулотнинг асосий техникавий-иқтисодий кўрсаткичларини, унинг номларини (турларини) оқилона таркиби ва бошқа талабларни аниқ белгилайдиган бир турдаги маҳсулот гуруҳига стандарт ишлаб чиқилиши мумкин.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Асос бўлувчи стандартлар</w:t>
      </w:r>
      <w:r w:rsidRPr="002C4CE1">
        <w:rPr>
          <w:rFonts w:cs="Times New Roman"/>
          <w:color w:val="000000" w:themeColor="text1"/>
          <w:szCs w:val="24"/>
          <w:lang w:val="uz-Cyrl-UZ"/>
        </w:rPr>
        <w:t xml:space="preserve"> ташкилий-техникавий жараёнларнинг бажарилиши, ишлаб чиқиш, ишлаб чиқариш ва маҳсулотни қўллаш жараёнлари тартибини (қоидаларини), шунингдек фаолиятнинг муайян соҳасида ишларни ташкил этишнинг асосий (умумий) қоидаларини белгилайди.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i/>
          <w:color w:val="000000" w:themeColor="text1"/>
          <w:szCs w:val="24"/>
          <w:lang w:val="uz-Cyrl-UZ"/>
        </w:rPr>
        <w:t>Умумтехникавий стандартлар</w:t>
      </w:r>
      <w:r w:rsidRPr="002C4CE1">
        <w:rPr>
          <w:rFonts w:cs="Times New Roman"/>
          <w:color w:val="000000" w:themeColor="text1"/>
          <w:szCs w:val="24"/>
          <w:lang w:val="uz-Cyrl-UZ"/>
        </w:rPr>
        <w:t xml:space="preserve"> маҳсулотнинг техникавий жиҳатдан бир-бирига мос бўлишини ва ўзароалмашувини таъминлаш учун зарур бўлган ишлаб чиқиш, ишлаб чиқариш ва маҳсулотни қўллашнинг умумтехникавий талабларини, шунингдек меҳнат ҳавфсизлиги, атроф-муҳитни (экология) зарарли таъсирлардан (шовқин, тебраниш ва бошқалардан) ҳимоя қилиш, намунавий технологик жараёнлар, маҳсулот сифатини назорат қилиш (синаш) усуллари, ҳужжатларни бирхиллаштириш талабларини белгилайди.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Ўзбекистон Республикаси стандартлари ва техникавий шартларини ишлаб чиқиш, одатда ҳар бир манфаатдор корхона ва ташкилотнинг мухтор вакили бўлган мутахассислардан ташкил топган техникавий қўмиталар (ТҚ) кучи билан ёки стандартлаш-тириш бўйича таянч ташкилотлари томонидан амалга оширилади. </w:t>
      </w:r>
    </w:p>
    <w:p w:rsidR="00EE1F22" w:rsidRPr="00056862" w:rsidRDefault="00EE1F22" w:rsidP="00F938FF">
      <w:pPr>
        <w:jc w:val="both"/>
        <w:rPr>
          <w:color w:val="000000" w:themeColor="text1"/>
          <w:lang w:val="uz-Cyrl-UZ"/>
        </w:rPr>
      </w:pPr>
      <w:bookmarkStart w:id="83" w:name="_Toc493421968"/>
    </w:p>
    <w:p w:rsidR="00EE1F22" w:rsidRPr="00056862" w:rsidRDefault="00EE1F22" w:rsidP="00F938FF">
      <w:pPr>
        <w:jc w:val="both"/>
        <w:rPr>
          <w:color w:val="000000" w:themeColor="text1"/>
          <w:lang w:val="uz-Cyrl-UZ"/>
        </w:rPr>
      </w:pPr>
      <w:bookmarkStart w:id="84" w:name="_Toc172437327"/>
      <w:bookmarkStart w:id="85" w:name="_Toc317782609"/>
      <w:bookmarkStart w:id="86" w:name="_Toc510105207"/>
      <w:r w:rsidRPr="00056862">
        <w:rPr>
          <w:color w:val="000000" w:themeColor="text1"/>
          <w:lang w:val="uz-Cyrl-UZ"/>
        </w:rPr>
        <w:t>7.3. Стандартларни ишлаб чиқиш, тасдиқлаш ва тадбиқ этиш</w:t>
      </w:r>
      <w:bookmarkStart w:id="87" w:name="_Toc317782610"/>
      <w:bookmarkStart w:id="88" w:name="_Toc510105208"/>
      <w:bookmarkEnd w:id="84"/>
      <w:bookmarkEnd w:id="85"/>
      <w:bookmarkEnd w:id="86"/>
      <w:r w:rsidR="00346450" w:rsidRPr="002C4CE1">
        <w:rPr>
          <w:color w:val="000000" w:themeColor="text1"/>
          <w:lang w:val="uz-Cyrl-UZ"/>
        </w:rPr>
        <w:t xml:space="preserve"> </w:t>
      </w:r>
      <w:r w:rsidRPr="00056862">
        <w:rPr>
          <w:color w:val="000000" w:themeColor="text1"/>
          <w:lang w:val="uz-Cyrl-UZ"/>
        </w:rPr>
        <w:t>тартиб-</w:t>
      </w:r>
      <w:r w:rsidRPr="002C4CE1">
        <w:rPr>
          <w:color w:val="000000" w:themeColor="text1"/>
          <w:lang w:val="uz-Cyrl-UZ"/>
        </w:rPr>
        <w:t>қ</w:t>
      </w:r>
      <w:r w:rsidRPr="00056862">
        <w:rPr>
          <w:color w:val="000000" w:themeColor="text1"/>
          <w:lang w:val="uz-Cyrl-UZ"/>
        </w:rPr>
        <w:t>оидалари</w:t>
      </w:r>
      <w:bookmarkEnd w:id="83"/>
      <w:bookmarkEnd w:id="87"/>
      <w:bookmarkEnd w:id="88"/>
    </w:p>
    <w:p w:rsidR="00EE1F22" w:rsidRPr="002C4CE1" w:rsidRDefault="00EE1F22" w:rsidP="00F938FF">
      <w:pPr>
        <w:spacing w:after="0"/>
        <w:jc w:val="both"/>
        <w:rPr>
          <w:rFonts w:cs="Times New Roman"/>
          <w:b/>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Ўз РСТ 1.1-92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Ўзбекистон Республикасининг стандартини ишлаб чиқиш, келишиб олиш, тасдиқлаш ва рўйхатдан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стандартига биноан Ўзбекистон Республикаси стандарти (бундан кейин - стандарт деб юритилади) стандартлаштириш бўйича</w:t>
      </w:r>
      <w:r w:rsidRPr="002C4CE1">
        <w:rPr>
          <w:rFonts w:cs="Times New Roman"/>
          <w:b/>
          <w:color w:val="000000" w:themeColor="text1"/>
          <w:szCs w:val="24"/>
        </w:rPr>
        <w:t xml:space="preserve"> техникавий қўмиталар</w:t>
      </w:r>
      <w:r w:rsidRPr="002C4CE1">
        <w:rPr>
          <w:rFonts w:cs="Times New Roman"/>
          <w:color w:val="000000" w:themeColor="text1"/>
          <w:szCs w:val="24"/>
        </w:rPr>
        <w:t xml:space="preserve"> (бундан кейин ТҚ), стандартлаштириш </w:t>
      </w:r>
      <w:r w:rsidRPr="002C4CE1">
        <w:rPr>
          <w:rFonts w:cs="Times New Roman"/>
          <w:b/>
          <w:color w:val="000000" w:themeColor="text1"/>
          <w:szCs w:val="24"/>
        </w:rPr>
        <w:t xml:space="preserve">бўйича таянч </w:t>
      </w:r>
      <w:r w:rsidRPr="002C4CE1">
        <w:rPr>
          <w:rFonts w:cs="Times New Roman"/>
          <w:b/>
          <w:color w:val="000000" w:themeColor="text1"/>
          <w:szCs w:val="24"/>
        </w:rPr>
        <w:lastRenderedPageBreak/>
        <w:t xml:space="preserve">ташкилотлари,вазирликлар, идоралар, уюшмалар, концернлар, давлат, ширкат, пудратчи, акционер, қўшма корхоналар, муассасалар ва ташкилотлар томонидан ишлаб чиқилади. </w:t>
      </w:r>
    </w:p>
    <w:p w:rsidR="00EE1F22" w:rsidRPr="002C4CE1" w:rsidRDefault="00EE1F22"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Стандартни ҳар хил ташкилотлар </w:t>
      </w:r>
      <w:r w:rsidRPr="002C4CE1">
        <w:rPr>
          <w:rFonts w:cs="Times New Roman"/>
          <w:b/>
          <w:color w:val="000000" w:themeColor="text1"/>
          <w:szCs w:val="24"/>
          <w:lang w:val="uz-Cyrl-UZ"/>
        </w:rPr>
        <w:t>мутахассисларининг ишчи гуруҳлари</w:t>
      </w:r>
      <w:r w:rsidRPr="002C4CE1">
        <w:rPr>
          <w:rFonts w:cs="Times New Roman"/>
          <w:color w:val="000000" w:themeColor="text1"/>
          <w:szCs w:val="24"/>
          <w:lang w:val="uz-Cyrl-UZ"/>
        </w:rPr>
        <w:t xml:space="preserve"> томонидан </w:t>
      </w:r>
      <w:r w:rsidRPr="002C4CE1">
        <w:rPr>
          <w:rFonts w:cs="Times New Roman"/>
          <w:b/>
          <w:color w:val="000000" w:themeColor="text1"/>
          <w:szCs w:val="24"/>
          <w:lang w:val="uz-Cyrl-UZ"/>
        </w:rPr>
        <w:t>ишлаб чиқишга йўл қўйилади.</w:t>
      </w:r>
    </w:p>
    <w:p w:rsidR="00EE1F22" w:rsidRPr="002C4CE1" w:rsidRDefault="00EE1F22" w:rsidP="00F938FF">
      <w:pPr>
        <w:spacing w:after="0"/>
        <w:ind w:firstLine="709"/>
        <w:jc w:val="both"/>
        <w:rPr>
          <w:rFonts w:cs="Times New Roman"/>
          <w:b/>
          <w:color w:val="000000" w:themeColor="text1"/>
          <w:szCs w:val="24"/>
          <w:lang w:val="uz-Cyrl-UZ"/>
        </w:rPr>
      </w:pPr>
      <w:r w:rsidRPr="002C4CE1">
        <w:rPr>
          <w:rFonts w:cs="Times New Roman"/>
          <w:color w:val="000000" w:themeColor="text1"/>
          <w:szCs w:val="24"/>
          <w:lang w:val="uz-Cyrl-UZ"/>
        </w:rPr>
        <w:t xml:space="preserve">Стандартнинг бир нечта ташкилот томонидан ишлаб чиқилишида </w:t>
      </w:r>
      <w:r w:rsidRPr="002C4CE1">
        <w:rPr>
          <w:rFonts w:cs="Times New Roman"/>
          <w:b/>
          <w:color w:val="000000" w:themeColor="text1"/>
          <w:szCs w:val="24"/>
          <w:lang w:val="uz-Cyrl-UZ"/>
        </w:rPr>
        <w:t xml:space="preserve">етакчи ишлаб чиқувчи ташкилотлар (ижрочилар рўйхатида биринчи ўринда туради) ҳамкорликда иш бажарувчи ҳар бир ташкилот билан иш кўламини ва муддатларини аниқлайди.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 республика ҳудудида кимга қарашли эканлиги ва мулк шаклидан қатъий назар, стандарт ишлаб чиқилган ташкилотларни чиқарадиган ва истеъмол қиладиган ҳамма корхона ва ташкилотлар учун мажбурийдир.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Стандартга киритиладиган ўзгариш асосий стандарт учун белгиланган тартибда мажбурий келишиб олиниши, тасдиқланиши ва рўйхатдан ўтказилиши лозим.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Стандартларнинг тузилиши, мазмуни, баён этилиши ва расмийлаштирилиши </w:t>
      </w:r>
      <w:r w:rsidRPr="002C4CE1">
        <w:rPr>
          <w:rFonts w:cs="Times New Roman"/>
          <w:b/>
          <w:color w:val="000000" w:themeColor="text1"/>
          <w:szCs w:val="24"/>
          <w:lang w:val="uz-Cyrl-UZ"/>
        </w:rPr>
        <w:t xml:space="preserve">ГОСТ 1.5-85 </w:t>
      </w:r>
      <w:r w:rsidRPr="002C4CE1">
        <w:rPr>
          <w:rFonts w:cs="Times New Roman"/>
          <w:color w:val="000000" w:themeColor="text1"/>
          <w:szCs w:val="24"/>
          <w:lang w:val="uz-Cyrl-UZ"/>
        </w:rPr>
        <w:t xml:space="preserve">га мувофиқ бажарилади.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Стандартларни ишлаб чиқиш тартиби</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Стандартни ишлаб чиқишда ташкилий-усулий бирликка эришиш мақсадида ҳамда стандартни ишлаб чиқиш босқичлари бажарилишини назорат қилиш учун 4 босқич жорий этилади. </w:t>
      </w:r>
    </w:p>
    <w:p w:rsidR="00EE1F22" w:rsidRPr="002C4CE1" w:rsidRDefault="00EE1F22"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1-босқич - зарурият туғилганда стандартни ишлаб чиқишда техникавий топшириқ ишлаб чиқилади ва тасдиқланади;</w:t>
      </w:r>
    </w:p>
    <w:p w:rsidR="00EE1F22" w:rsidRPr="002C4CE1" w:rsidRDefault="00EE1F22"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2-босқич - стандарт лойиҳасини ишлаб чиқиш (биринчи таҳрири) ва уни фикр мулоҳазалар олиш учун юбориш;</w:t>
      </w:r>
    </w:p>
    <w:p w:rsidR="00EE1F22" w:rsidRPr="002C4CE1" w:rsidRDefault="00EE1F22"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3-босқич - фикр - мулоҳазалар устида ишлаш, стандарт лойиҳасини (охирги таҳририни) ишлаб чиқиш, келишиш ва тасдиқлашга тақдим этиш;</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4-босқич - стандартни тасдиқлаш ва давлат рўйхатидан ўтказиш.</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Стандартларни ишлаб чиқиш босқичларини бир-бири билан қўшиб олиб боришга йўл қўйилади.</w:t>
      </w:r>
    </w:p>
    <w:p w:rsidR="00EE1F22" w:rsidRPr="002C4CE1" w:rsidRDefault="00EE1F22" w:rsidP="00F938FF">
      <w:pPr>
        <w:jc w:val="both"/>
        <w:rPr>
          <w:color w:val="000000" w:themeColor="text1"/>
        </w:rPr>
      </w:pPr>
      <w:bookmarkStart w:id="89" w:name="_Toc468767926"/>
      <w:bookmarkStart w:id="90" w:name="_Toc493421969"/>
      <w:bookmarkStart w:id="91" w:name="_Toc317782611"/>
      <w:bookmarkStart w:id="92" w:name="_Toc510105209"/>
      <w:r w:rsidRPr="002C4CE1">
        <w:rPr>
          <w:color w:val="000000" w:themeColor="text1"/>
        </w:rPr>
        <w:t>7.4</w:t>
      </w:r>
      <w:r w:rsidRPr="002C4CE1">
        <w:rPr>
          <w:color w:val="000000" w:themeColor="text1"/>
          <w:lang w:val="uz-Cyrl-UZ"/>
        </w:rPr>
        <w:t>.</w:t>
      </w:r>
      <w:r w:rsidRPr="002C4CE1">
        <w:rPr>
          <w:color w:val="000000" w:themeColor="text1"/>
        </w:rPr>
        <w:t>1.Стандарт лойиҳасини ишлаб чиқиш (биринчи таҳрири) ва уни</w:t>
      </w:r>
      <w:bookmarkStart w:id="93" w:name="_Toc468767927"/>
      <w:bookmarkStart w:id="94" w:name="_Toc493421970"/>
      <w:bookmarkEnd w:id="89"/>
      <w:bookmarkEnd w:id="90"/>
      <w:r w:rsidRPr="002C4CE1">
        <w:rPr>
          <w:color w:val="000000" w:themeColor="text1"/>
        </w:rPr>
        <w:t>фикр</w:t>
      </w:r>
      <w:r w:rsidRPr="002C4CE1">
        <w:rPr>
          <w:color w:val="000000" w:themeColor="text1"/>
          <w:lang w:val="uz-Cyrl-UZ"/>
        </w:rPr>
        <w:t>-</w:t>
      </w:r>
      <w:r w:rsidRPr="002C4CE1">
        <w:rPr>
          <w:color w:val="000000" w:themeColor="text1"/>
        </w:rPr>
        <w:t>мулоҳазалар олиш учун юбориш</w:t>
      </w:r>
      <w:bookmarkEnd w:id="91"/>
      <w:bookmarkEnd w:id="92"/>
      <w:bookmarkEnd w:id="93"/>
      <w:bookmarkEnd w:id="94"/>
    </w:p>
    <w:p w:rsidR="00EE1F22" w:rsidRPr="002C4CE1" w:rsidRDefault="00EE1F22" w:rsidP="00F938FF">
      <w:pPr>
        <w:spacing w:after="0"/>
        <w:jc w:val="both"/>
        <w:rPr>
          <w:rFonts w:cs="Times New Roman"/>
          <w:color w:val="000000" w:themeColor="text1"/>
          <w:szCs w:val="24"/>
        </w:rPr>
      </w:pPr>
    </w:p>
    <w:p w:rsidR="00EE1F22" w:rsidRPr="002C4CE1" w:rsidRDefault="00EE1F22" w:rsidP="00F938FF">
      <w:pPr>
        <w:spacing w:after="0"/>
        <w:ind w:firstLine="700"/>
        <w:jc w:val="both"/>
        <w:rPr>
          <w:rFonts w:cs="Times New Roman"/>
          <w:color w:val="000000" w:themeColor="text1"/>
          <w:szCs w:val="24"/>
        </w:rPr>
      </w:pPr>
      <w:r w:rsidRPr="002C4CE1">
        <w:rPr>
          <w:rFonts w:cs="Times New Roman"/>
          <w:b/>
          <w:color w:val="000000" w:themeColor="text1"/>
          <w:szCs w:val="24"/>
        </w:rPr>
        <w:t>Стандарт лойиҳаси</w:t>
      </w:r>
      <w:r w:rsidRPr="002C4CE1">
        <w:rPr>
          <w:rFonts w:cs="Times New Roman"/>
          <w:color w:val="000000" w:themeColor="text1"/>
          <w:szCs w:val="24"/>
        </w:rPr>
        <w:t xml:space="preserve"> ТҚ иш режасига, тасдиқланган стандартлаштириш жадвалига, янги маҳсулот турларини яратиш режасига, манфаатдор ташкилотлар таклифи ва ишлаб чиқувчи корхоналарни</w:t>
      </w:r>
      <w:r w:rsidRPr="002C4CE1">
        <w:rPr>
          <w:rFonts w:cs="Times New Roman"/>
          <w:color w:val="000000" w:themeColor="text1"/>
          <w:szCs w:val="24"/>
          <w:lang w:val="uz-Cyrl-UZ"/>
        </w:rPr>
        <w:t>нг</w:t>
      </w:r>
      <w:r w:rsidRPr="002C4CE1">
        <w:rPr>
          <w:rFonts w:cs="Times New Roman"/>
          <w:color w:val="000000" w:themeColor="text1"/>
          <w:szCs w:val="24"/>
        </w:rPr>
        <w:t xml:space="preserve"> ташаббусига биноан ишлаб чиқилади.</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лойиҳасини ишлаб чиқиш билан бир вақтда стандарт лойиҳасига тушунтириш хати ҳам тузилади ва лозим топилса</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стандартни жорий қилиш бўйича асосий ташкилий-техникавий тадбирлар режасининг лойиҳаси ишлаб чиқилади (кейинчалик - асосий тадбирлар режасининг лойиҳаси деб юритилади).</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 тушунтириш хати ва асосий тадбирлар режаси лойиҳаси билан биргаликда кўпайтирилади ва рўйхат бўйича ҳамма манфаатдор ташкилотларга фикр-мулоҳазалар олиш учун юборилади.</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 корхона ва ташкилотлар томонидан кўриб чиқилганидан сўнг ўз фикр-мулоҳазаларини тузиб, стандартни ишлаб чиқувчи ташкилотга қабул қилган кундан бошлаб 15 кун ичида, кечиктирмасдан юборадилар.</w:t>
      </w:r>
    </w:p>
    <w:p w:rsidR="00EE1F22" w:rsidRPr="002C4CE1" w:rsidRDefault="00EE1F22" w:rsidP="00F938FF">
      <w:pPr>
        <w:jc w:val="both"/>
        <w:rPr>
          <w:color w:val="000000" w:themeColor="text1"/>
        </w:rPr>
      </w:pPr>
      <w:bookmarkStart w:id="95" w:name="_Toc468767928"/>
      <w:bookmarkStart w:id="96" w:name="_Toc493421971"/>
      <w:bookmarkStart w:id="97" w:name="_Toc317782612"/>
      <w:bookmarkStart w:id="98" w:name="_Toc510105210"/>
      <w:r w:rsidRPr="002C4CE1">
        <w:rPr>
          <w:color w:val="000000" w:themeColor="text1"/>
        </w:rPr>
        <w:t>7.4.2</w:t>
      </w:r>
      <w:r w:rsidRPr="002C4CE1">
        <w:rPr>
          <w:color w:val="000000" w:themeColor="text1"/>
          <w:lang w:val="uz-Cyrl-UZ"/>
        </w:rPr>
        <w:t xml:space="preserve">. </w:t>
      </w:r>
      <w:r w:rsidRPr="002C4CE1">
        <w:rPr>
          <w:color w:val="000000" w:themeColor="text1"/>
        </w:rPr>
        <w:t>Фикр-мулоҳазалар устида ишлаш, стандарт лойиҳасини ишлаб чиқиш (сўнгги таҳрири), келишиш ва уни тасдиқлашга тақдим этиш</w:t>
      </w:r>
      <w:bookmarkEnd w:id="95"/>
      <w:bookmarkEnd w:id="96"/>
      <w:bookmarkEnd w:id="97"/>
      <w:bookmarkEnd w:id="98"/>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ва ташкилотлар томонидан юборилган стандарт лойиҳаси бўйича фикр-мулоҳазалар қайта ишланиб, улар асосида фикр-мулоҳазалар мажмуи тузилади.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color w:val="000000" w:themeColor="text1"/>
          <w:szCs w:val="24"/>
          <w:lang w:val="uz-Cyrl-UZ"/>
        </w:rPr>
        <w:t>Етакчи ишлаб чиқувчи</w:t>
      </w:r>
      <w:r w:rsidRPr="002C4CE1">
        <w:rPr>
          <w:rFonts w:cs="Times New Roman"/>
          <w:color w:val="000000" w:themeColor="text1"/>
          <w:szCs w:val="24"/>
          <w:lang w:val="uz-Cyrl-UZ"/>
        </w:rPr>
        <w:t xml:space="preserve"> ташкилот тузилган фикр-мулоҳазалар мажмуига биноан стандарт </w:t>
      </w:r>
      <w:r w:rsidRPr="002C4CE1">
        <w:rPr>
          <w:rFonts w:cs="Times New Roman"/>
          <w:b/>
          <w:color w:val="000000" w:themeColor="text1"/>
          <w:szCs w:val="24"/>
          <w:lang w:val="uz-Cyrl-UZ"/>
        </w:rPr>
        <w:t>лойиҳасининг сўнгги таҳририни ишлаб чиқади</w:t>
      </w:r>
      <w:r w:rsidRPr="002C4CE1">
        <w:rPr>
          <w:rFonts w:cs="Times New Roman"/>
          <w:color w:val="000000" w:themeColor="text1"/>
          <w:szCs w:val="24"/>
          <w:lang w:val="uz-Cyrl-UZ"/>
        </w:rPr>
        <w:t xml:space="preserve"> ҳамда </w:t>
      </w:r>
      <w:r w:rsidRPr="002C4CE1">
        <w:rPr>
          <w:rFonts w:cs="Times New Roman"/>
          <w:b/>
          <w:color w:val="000000" w:themeColor="text1"/>
          <w:szCs w:val="24"/>
          <w:lang w:val="uz-Cyrl-UZ"/>
        </w:rPr>
        <w:t xml:space="preserve">тушунтириш хатини ва асосий тадбирлар </w:t>
      </w:r>
      <w:r w:rsidRPr="002C4CE1">
        <w:rPr>
          <w:rFonts w:cs="Times New Roman"/>
          <w:color w:val="000000" w:themeColor="text1"/>
          <w:szCs w:val="24"/>
          <w:lang w:val="uz-Cyrl-UZ"/>
        </w:rPr>
        <w:t xml:space="preserve">режасининг лойиҳасини аниқлайди.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Ишлаб чиқувчи ташкилот билан бошқа манфаатдор ташкилотлар орасида стандарт лойиҳаси ёки асосий тадбирлар режаси лойиҳаси бўйича </w:t>
      </w:r>
      <w:r w:rsidRPr="002C4CE1">
        <w:rPr>
          <w:rFonts w:cs="Times New Roman"/>
          <w:b/>
          <w:color w:val="000000" w:themeColor="text1"/>
          <w:szCs w:val="24"/>
          <w:lang w:val="uz-Cyrl-UZ"/>
        </w:rPr>
        <w:t>келишмовчиликлар бўлса, етакчи</w:t>
      </w:r>
      <w:r w:rsidRPr="002C4CE1">
        <w:rPr>
          <w:rFonts w:cs="Times New Roman"/>
          <w:color w:val="000000" w:themeColor="text1"/>
          <w:szCs w:val="24"/>
          <w:lang w:val="uz-Cyrl-UZ"/>
        </w:rPr>
        <w:t xml:space="preserve"> ишлаб чиқувчи ташкилот келишмовчилик-ларни муҳокама </w:t>
      </w:r>
      <w:r w:rsidRPr="002C4CE1">
        <w:rPr>
          <w:rFonts w:cs="Times New Roman"/>
          <w:b/>
          <w:color w:val="000000" w:themeColor="text1"/>
          <w:szCs w:val="24"/>
          <w:lang w:val="uz-Cyrl-UZ"/>
        </w:rPr>
        <w:t>қилиш учун кенгаш ўтказади.</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Кенгашга кўриб чиқилган стандарт лойиҳаси бўйича ва қарор қабул қилиш ваколати берилган асосий манфаатдор ташкилотларнинг ва буюртмачилар (асосий истеъмолчилар) нинг вакиллари таклиф этилади. Ушбу кенгашда кўриб чиқилаётган масалаларнинг ҳар тарафлама муҳокама қилиниши ва бу масалалар юзасидан тегишли қарорлар қабул қилинишини таъминлаш лозим бўлади.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b/>
          <w:color w:val="000000" w:themeColor="text1"/>
          <w:szCs w:val="24"/>
          <w:lang w:val="uz-Cyrl-UZ"/>
        </w:rPr>
        <w:t>Етакчи ишлаб чиқувчи ташкилот кенгаш</w:t>
      </w:r>
      <w:r w:rsidRPr="002C4CE1">
        <w:rPr>
          <w:rFonts w:cs="Times New Roman"/>
          <w:color w:val="000000" w:themeColor="text1"/>
          <w:szCs w:val="24"/>
          <w:lang w:val="uz-Cyrl-UZ"/>
        </w:rPr>
        <w:t xml:space="preserve"> қатнашчиларига мунозарали масалалар бўйича фикр-мулоҳазалар мажмуидан кўчирмалар юборади.  Кенгаш таклифномаларини унинг қатнашчиларига кенгаш бошланишига камида 10 кун </w:t>
      </w:r>
      <w:r w:rsidRPr="002C4CE1">
        <w:rPr>
          <w:rFonts w:cs="Times New Roman"/>
          <w:b/>
          <w:color w:val="000000" w:themeColor="text1"/>
          <w:szCs w:val="24"/>
          <w:lang w:val="uz-Cyrl-UZ"/>
        </w:rPr>
        <w:t>қолганда оладиган қилиб юборилади.</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 қарори унинг қатнашчилари имзо чеккан баённома билан расмийлаштирилади.  Баённомада ёки унга илова қилинган алоҳида рўйхатда кенгаш иштирокчисининг ҳар бирини фамилиясини, исми, отасининг исми ва мансаби (ташкилотнинг номини қўшиб) кўрсатилади.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Кенгашда қабул қилинган қарорга биноан, </w:t>
      </w:r>
      <w:r w:rsidRPr="002C4CE1">
        <w:rPr>
          <w:rFonts w:cs="Times New Roman"/>
          <w:b/>
          <w:color w:val="000000" w:themeColor="text1"/>
          <w:szCs w:val="24"/>
          <w:lang w:val="uz-Cyrl-UZ"/>
        </w:rPr>
        <w:t>стандарт лойиҳасининг сўнггитаҳрири тузилади</w:t>
      </w:r>
      <w:r w:rsidRPr="002C4CE1">
        <w:rPr>
          <w:rFonts w:cs="Times New Roman"/>
          <w:color w:val="000000" w:themeColor="text1"/>
          <w:szCs w:val="24"/>
          <w:lang w:val="uz-Cyrl-UZ"/>
        </w:rPr>
        <w:t xml:space="preserve"> ҳамда </w:t>
      </w:r>
      <w:r w:rsidRPr="002C4CE1">
        <w:rPr>
          <w:rFonts w:cs="Times New Roman"/>
          <w:b/>
          <w:color w:val="000000" w:themeColor="text1"/>
          <w:szCs w:val="24"/>
          <w:lang w:val="uz-Cyrl-UZ"/>
        </w:rPr>
        <w:t>тушунтириш хати</w:t>
      </w:r>
      <w:r w:rsidRPr="002C4CE1">
        <w:rPr>
          <w:rFonts w:cs="Times New Roman"/>
          <w:color w:val="000000" w:themeColor="text1"/>
          <w:szCs w:val="24"/>
          <w:lang w:val="uz-Cyrl-UZ"/>
        </w:rPr>
        <w:t xml:space="preserve"> ва </w:t>
      </w:r>
      <w:r w:rsidRPr="002C4CE1">
        <w:rPr>
          <w:rFonts w:cs="Times New Roman"/>
          <w:b/>
          <w:color w:val="000000" w:themeColor="text1"/>
          <w:szCs w:val="24"/>
          <w:lang w:val="uz-Cyrl-UZ"/>
        </w:rPr>
        <w:t>асосий тадбирлар режасининглойиҳаси аниқланади.</w:t>
      </w:r>
      <w:r w:rsidRPr="002C4CE1">
        <w:rPr>
          <w:rFonts w:cs="Times New Roman"/>
          <w:color w:val="000000" w:themeColor="text1"/>
          <w:szCs w:val="24"/>
          <w:lang w:val="uz-Cyrl-UZ"/>
        </w:rPr>
        <w:t xml:space="preserve">  Бундан ташқари, агар стандарт лойиҳасида давлат назорати, касаба уюшмаси, табиатни муҳофаза қилиш давлат қўмитаси, соғлиқни сақлаш вазирлиги фаолияти доирасига тааллуқли талаблар қўйилган бўлса, лойиҳа ушбу идоралар билан ҳам келишиб олиниши керак.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Чет элга чиқариладиган маҳсулотларнинг стандартлари эса ГОСТ 122-85 бўйича келишиб олинади.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Стандарт лойиҳаси юзасидан ташкилотлар ўртасида давом этаётган келишмовчиликлар бўйича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Ўзбекистон Республикаси Табиатни муҳофаза қилиш давлат қўмитаси, Давлат архитектура ва қурилиш қўмитаси, Соғлиқни сақлаш вазирлиги ўзларига юклатилган фаолият турлари </w:t>
      </w:r>
      <w:r w:rsidRPr="002C4CE1">
        <w:rPr>
          <w:rFonts w:cs="Times New Roman"/>
          <w:b/>
          <w:color w:val="000000" w:themeColor="text1"/>
          <w:szCs w:val="24"/>
        </w:rPr>
        <w:t>тўғрисида сўнгги қарорни</w:t>
      </w:r>
      <w:r w:rsidRPr="002C4CE1">
        <w:rPr>
          <w:rFonts w:cs="Times New Roman"/>
          <w:color w:val="000000" w:themeColor="text1"/>
          <w:szCs w:val="24"/>
        </w:rPr>
        <w:t xml:space="preserve"> қабул қилади.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Стандартга ўзгартиш киритилганда, агар у илгари, келишиб олинган ташкилотларнинг манфаатларига монелик қилмаса, ўзгартиш фақат буюртмачи </w:t>
      </w:r>
      <w:r w:rsidRPr="002C4CE1">
        <w:rPr>
          <w:rFonts w:cs="Times New Roman"/>
          <w:b/>
          <w:color w:val="000000" w:themeColor="text1"/>
          <w:szCs w:val="24"/>
        </w:rPr>
        <w:t>(асосий истеъмолчи)</w:t>
      </w:r>
      <w:r w:rsidRPr="002C4CE1">
        <w:rPr>
          <w:rFonts w:cs="Times New Roman"/>
          <w:color w:val="000000" w:themeColor="text1"/>
          <w:szCs w:val="24"/>
        </w:rPr>
        <w:t xml:space="preserve"> билан келишилади.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Стандартни бекор қилиш ёки жорий этиш вақтини чўзиш бўйича фақат буюртмачи (асосий истеъмолчи) билан келишилади.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 лойиҳаси тасдиқлашга ишлаб чиқувчи ташкилот томонидан </w:t>
      </w:r>
      <w:r w:rsidRPr="002C4CE1">
        <w:rPr>
          <w:rFonts w:cs="Times New Roman"/>
          <w:b/>
          <w:color w:val="000000" w:themeColor="text1"/>
          <w:szCs w:val="24"/>
        </w:rPr>
        <w:t>қуйидагича тўпламда берилади: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илова хати;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лойиҳасининг сўнгги таҳририга тушунтириш хати;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асосий тадбирлар режасининг лойиҳаси;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лойиҳасининг 4 та нусхаси (улардан иккитаси биринчи нусха кўринишида бўлиши шарт);</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 келишилганини тасдиқловчи ҳужжатларнинг асл нусхаси;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 тўғрисида фикр-мулоҳазалар мажмуи;</w:t>
      </w:r>
    </w:p>
    <w:p w:rsidR="00EE1F22" w:rsidRPr="002C4CE1" w:rsidRDefault="00EE1F22"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 қолган келишмовчиликлар ҳақида маълумотнома. </w:t>
      </w:r>
    </w:p>
    <w:p w:rsidR="00EE1F22" w:rsidRPr="002C4CE1" w:rsidRDefault="00EE1F22" w:rsidP="00F938FF">
      <w:pPr>
        <w:jc w:val="both"/>
        <w:rPr>
          <w:color w:val="000000" w:themeColor="text1"/>
        </w:rPr>
      </w:pPr>
      <w:bookmarkStart w:id="99" w:name="_Toc468767929"/>
      <w:bookmarkStart w:id="100" w:name="_Toc493421972"/>
      <w:bookmarkStart w:id="101" w:name="_Toc317782613"/>
      <w:bookmarkStart w:id="102" w:name="_Toc510105211"/>
      <w:r w:rsidRPr="002C4CE1">
        <w:rPr>
          <w:color w:val="000000" w:themeColor="text1"/>
          <w:lang w:val="uz-Cyrl-UZ"/>
        </w:rPr>
        <w:t xml:space="preserve">7.3. </w:t>
      </w:r>
      <w:r w:rsidRPr="002C4CE1">
        <w:rPr>
          <w:color w:val="000000" w:themeColor="text1"/>
        </w:rPr>
        <w:t>Стандартни тасдиқлаш ва давлат рўйхатидан ўтказиш</w:t>
      </w:r>
      <w:bookmarkEnd w:id="99"/>
      <w:bookmarkEnd w:id="100"/>
      <w:bookmarkEnd w:id="101"/>
      <w:bookmarkEnd w:id="102"/>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Ўзбекистон Республикаси </w:t>
      </w:r>
      <w:r w:rsidRPr="002C4CE1">
        <w:rPr>
          <w:rFonts w:cs="Times New Roman"/>
          <w:color w:val="000000" w:themeColor="text1"/>
          <w:szCs w:val="24"/>
          <w:lang w:val="uz-Cyrl-UZ"/>
        </w:rPr>
        <w:t>“Ўз</w:t>
      </w:r>
      <w:r w:rsidRPr="002C4CE1">
        <w:rPr>
          <w:rFonts w:cs="Times New Roman"/>
          <w:color w:val="000000" w:themeColor="text1"/>
          <w:szCs w:val="24"/>
        </w:rPr>
        <w:t>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Давархитектқурилишқўм, Табиатни муҳофаза қилиш давлат қўмитаси ва Соғлиқни сақлаш вазирлиги номлари бўйича ўзларига тегишли стандартларнинг лойиҳалари ва ҳужжатларини кўпи билан 15 кун мобайнида кўриб чиқилишини, шунингдек давлат экспертизасидан ўтказилишини таъминлайдилар. </w:t>
      </w:r>
    </w:p>
    <w:p w:rsidR="00EE1F22" w:rsidRPr="002C4CE1" w:rsidRDefault="00EE1F22" w:rsidP="00F938FF">
      <w:pPr>
        <w:spacing w:after="0"/>
        <w:ind w:firstLine="560"/>
        <w:jc w:val="both"/>
        <w:rPr>
          <w:rFonts w:cs="Times New Roman"/>
          <w:color w:val="000000" w:themeColor="text1"/>
          <w:szCs w:val="24"/>
        </w:rPr>
      </w:pPr>
      <w:r w:rsidRPr="002C4CE1">
        <w:rPr>
          <w:rFonts w:cs="Times New Roman"/>
          <w:color w:val="000000" w:themeColor="text1"/>
          <w:szCs w:val="24"/>
        </w:rPr>
        <w:lastRenderedPageBreak/>
        <w:t xml:space="preserve">Ўзбекистон Республикаси </w:t>
      </w:r>
      <w:r w:rsidRPr="002C4CE1">
        <w:rPr>
          <w:rFonts w:cs="Times New Roman"/>
          <w:color w:val="000000" w:themeColor="text1"/>
          <w:szCs w:val="24"/>
          <w:lang w:val="uz-Cyrl-UZ"/>
        </w:rPr>
        <w:t>“Ўз</w:t>
      </w:r>
      <w:r w:rsidRPr="002C4CE1">
        <w:rPr>
          <w:rFonts w:cs="Times New Roman"/>
          <w:color w:val="000000" w:themeColor="text1"/>
          <w:szCs w:val="24"/>
        </w:rPr>
        <w:t>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Давархитектқурилишқўм, Табиатни муҳофаза қилиш давлат қўмитаси, Соғлиқни сақлаш вазирлиги стандарт лойиҳаларини кўриб чиқади ва уни тасдиқлаш ёки кам-кўстини тўлдириб қайта ишлаш тўғрисида қарор қабул қилади.</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уни тасдиқлаган ташкилотнинг қарори билан тасдиқланади ва жорий қилинади.</w:t>
      </w:r>
    </w:p>
    <w:p w:rsidR="00EE1F22" w:rsidRPr="002C4CE1" w:rsidRDefault="00EE1F22"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муддати чекланмаган ёки муддати чекланган тарзда тасдиқланади.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Ўзбекистон Республикаси ҳудудидаги стандартларни давлат рўйхатига олишни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амалга оширади. Давлат рўйхатидан ўтказиш учун стандарт 4 нусхада топширилиши лозим: </w:t>
      </w:r>
      <w:r w:rsidRPr="002C4CE1">
        <w:rPr>
          <w:rFonts w:cs="Times New Roman"/>
          <w:b/>
          <w:color w:val="000000" w:themeColor="text1"/>
          <w:szCs w:val="24"/>
        </w:rPr>
        <w:t>асл нусхаси,иккинчи нусхаси</w:t>
      </w:r>
      <w:r w:rsidRPr="002C4CE1">
        <w:rPr>
          <w:rFonts w:cs="Times New Roman"/>
          <w:color w:val="000000" w:themeColor="text1"/>
          <w:szCs w:val="24"/>
        </w:rPr>
        <w:t xml:space="preserve"> ва иккита </w:t>
      </w:r>
      <w:r w:rsidRPr="002C4CE1">
        <w:rPr>
          <w:rFonts w:cs="Times New Roman"/>
          <w:b/>
          <w:color w:val="000000" w:themeColor="text1"/>
          <w:szCs w:val="24"/>
        </w:rPr>
        <w:t>кўчирмаси.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Стандартни давлат рў</w:t>
      </w:r>
      <w:r w:rsidRPr="002C4CE1">
        <w:rPr>
          <w:rFonts w:cs="Times New Roman"/>
          <w:color w:val="000000" w:themeColor="text1"/>
          <w:szCs w:val="24"/>
          <w:lang w:val="uz-Cyrl-UZ"/>
        </w:rPr>
        <w:t>й</w:t>
      </w:r>
      <w:r w:rsidRPr="002C4CE1">
        <w:rPr>
          <w:rFonts w:cs="Times New Roman"/>
          <w:color w:val="000000" w:themeColor="text1"/>
          <w:szCs w:val="24"/>
        </w:rPr>
        <w:t xml:space="preserve">хатидан ўтказиш учун жуз банд қилиб, муқовалаб топшириш лозим.  </w:t>
      </w:r>
      <w:r w:rsidRPr="002C4CE1">
        <w:rPr>
          <w:rFonts w:cs="Times New Roman"/>
          <w:b/>
          <w:color w:val="000000" w:themeColor="text1"/>
          <w:szCs w:val="24"/>
        </w:rPr>
        <w:t>Стандарт 5 кундан ошмаган муддатда</w:t>
      </w:r>
      <w:r w:rsidRPr="002C4CE1">
        <w:rPr>
          <w:rFonts w:cs="Times New Roman"/>
          <w:color w:val="000000" w:themeColor="text1"/>
          <w:szCs w:val="24"/>
        </w:rPr>
        <w:t xml:space="preserve"> давлат рўйхатидан ўтказилади.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Стандартнинг қайси ташкилот томонидан тасдиқланишидан қатъий назар, стандартга рақамли белгини </w:t>
      </w:r>
      <w:r w:rsidRPr="002C4CE1">
        <w:rPr>
          <w:rFonts w:cs="Times New Roman"/>
          <w:color w:val="000000" w:themeColor="text1"/>
          <w:szCs w:val="24"/>
          <w:lang w:val="uz-Cyrl-UZ"/>
        </w:rPr>
        <w:t>“</w:t>
      </w:r>
      <w:r w:rsidRPr="002C4CE1">
        <w:rPr>
          <w:rFonts w:cs="Times New Roman"/>
          <w:b/>
          <w:color w:val="000000" w:themeColor="text1"/>
          <w:szCs w:val="24"/>
        </w:rPr>
        <w:t>Ўзстандарт</w:t>
      </w:r>
      <w:r w:rsidRPr="002C4CE1">
        <w:rPr>
          <w:rFonts w:cs="Times New Roman"/>
          <w:b/>
          <w:color w:val="000000" w:themeColor="text1"/>
          <w:szCs w:val="24"/>
          <w:lang w:val="uz-Cyrl-UZ"/>
        </w:rPr>
        <w:t>”</w:t>
      </w:r>
      <w:r w:rsidRPr="002C4CE1">
        <w:rPr>
          <w:rFonts w:cs="Times New Roman"/>
          <w:b/>
          <w:color w:val="000000" w:themeColor="text1"/>
          <w:szCs w:val="24"/>
        </w:rPr>
        <w:t xml:space="preserve"> агентлиги беради.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Белги ўз навбатида:</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Ҳужжатнинг кўрсаткичидан – </w:t>
      </w:r>
      <w:r w:rsidR="00E94DF2" w:rsidRPr="00056862">
        <w:rPr>
          <w:rFonts w:cs="Times New Roman"/>
          <w:b/>
          <w:color w:val="000000" w:themeColor="text1"/>
          <w:szCs w:val="24"/>
        </w:rPr>
        <w:t>ЎзДСТ</w:t>
      </w:r>
      <w:r w:rsidRPr="002C4CE1">
        <w:rPr>
          <w:rFonts w:cs="Times New Roman"/>
          <w:b/>
          <w:color w:val="000000" w:themeColor="text1"/>
          <w:szCs w:val="24"/>
        </w:rPr>
        <w:t>;</w:t>
      </w:r>
      <w:r w:rsidRPr="002C4CE1">
        <w:rPr>
          <w:rFonts w:cs="Times New Roman"/>
          <w:color w:val="000000" w:themeColor="text1"/>
          <w:szCs w:val="24"/>
        </w:rPr>
        <w:t xml:space="preserve"> рўйхатнинг тартиб рақамидан ва тасдиқланган йилнинг охирги икки </w:t>
      </w:r>
      <w:r w:rsidRPr="002C4CE1">
        <w:rPr>
          <w:rFonts w:cs="Times New Roman"/>
          <w:b/>
          <w:color w:val="000000" w:themeColor="text1"/>
          <w:szCs w:val="24"/>
        </w:rPr>
        <w:t>сонидан иборат бўлади.</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Масалан, ЎзРСТ 5</w:t>
      </w:r>
      <w:r w:rsidRPr="002C4CE1">
        <w:rPr>
          <w:rFonts w:cs="Times New Roman"/>
          <w:color w:val="000000" w:themeColor="text1"/>
          <w:szCs w:val="24"/>
          <w:lang w:val="uz-Cyrl-UZ"/>
        </w:rPr>
        <w:t>.</w:t>
      </w:r>
      <w:r w:rsidRPr="002C4CE1">
        <w:rPr>
          <w:rFonts w:cs="Times New Roman"/>
          <w:color w:val="000000" w:themeColor="text1"/>
          <w:szCs w:val="24"/>
        </w:rPr>
        <w:t xml:space="preserve">96-93 </w:t>
      </w:r>
      <w:r w:rsidRPr="002C4CE1">
        <w:rPr>
          <w:rFonts w:cs="Times New Roman"/>
          <w:color w:val="000000" w:themeColor="text1"/>
          <w:szCs w:val="24"/>
          <w:lang w:val="uz-Cyrl-UZ"/>
        </w:rPr>
        <w:t>“</w:t>
      </w:r>
      <w:r w:rsidRPr="002C4CE1">
        <w:rPr>
          <w:rFonts w:cs="Times New Roman"/>
          <w:color w:val="000000" w:themeColor="text1"/>
          <w:szCs w:val="24"/>
        </w:rPr>
        <w:t>Техник чигит</w:t>
      </w:r>
      <w:r w:rsidRPr="002C4CE1">
        <w:rPr>
          <w:rFonts w:cs="Times New Roman"/>
          <w:color w:val="000000" w:themeColor="text1"/>
          <w:szCs w:val="24"/>
          <w:lang w:val="uz-Cyrl-UZ"/>
        </w:rPr>
        <w:t>,</w:t>
      </w:r>
      <w:r w:rsidRPr="002C4CE1">
        <w:rPr>
          <w:rFonts w:cs="Times New Roman"/>
          <w:color w:val="000000" w:themeColor="text1"/>
          <w:szCs w:val="24"/>
        </w:rPr>
        <w:t xml:space="preserve"> техник шароит</w:t>
      </w:r>
      <w:r w:rsidRPr="002C4CE1">
        <w:rPr>
          <w:rFonts w:cs="Times New Roman"/>
          <w:color w:val="000000" w:themeColor="text1"/>
          <w:szCs w:val="24"/>
          <w:lang w:val="uz-Cyrl-UZ"/>
        </w:rPr>
        <w:t>”</w:t>
      </w:r>
      <w:r w:rsidRPr="002C4CE1">
        <w:rPr>
          <w:rFonts w:cs="Times New Roman"/>
          <w:color w:val="000000" w:themeColor="text1"/>
          <w:szCs w:val="24"/>
        </w:rPr>
        <w:t xml:space="preserve">, </w:t>
      </w:r>
      <w:r w:rsidR="00E94DF2" w:rsidRPr="00056862">
        <w:rPr>
          <w:rFonts w:cs="Times New Roman"/>
          <w:color w:val="000000" w:themeColor="text1"/>
          <w:szCs w:val="24"/>
        </w:rPr>
        <w:t>ЎзДСТ</w:t>
      </w:r>
      <w:r w:rsidRPr="002C4CE1">
        <w:rPr>
          <w:rFonts w:cs="Times New Roman"/>
          <w:color w:val="000000" w:themeColor="text1"/>
          <w:szCs w:val="24"/>
        </w:rPr>
        <w:t xml:space="preserve"> 816:2001 </w:t>
      </w:r>
      <w:r w:rsidRPr="002C4CE1">
        <w:rPr>
          <w:rFonts w:cs="Times New Roman"/>
          <w:color w:val="000000" w:themeColor="text1"/>
          <w:szCs w:val="24"/>
          <w:lang w:val="uz-Cyrl-UZ"/>
        </w:rPr>
        <w:t>“</w:t>
      </w:r>
      <w:r w:rsidRPr="002C4CE1">
        <w:rPr>
          <w:rFonts w:cs="Times New Roman"/>
          <w:color w:val="000000" w:themeColor="text1"/>
          <w:szCs w:val="24"/>
        </w:rPr>
        <w:t>Тозаланган пахта ёғи</w:t>
      </w:r>
      <w:r w:rsidRPr="002C4CE1">
        <w:rPr>
          <w:rFonts w:cs="Times New Roman"/>
          <w:color w:val="000000" w:themeColor="text1"/>
          <w:szCs w:val="24"/>
          <w:lang w:val="uz-Cyrl-UZ"/>
        </w:rPr>
        <w:t>”</w:t>
      </w:r>
      <w:r w:rsidRPr="002C4CE1">
        <w:rPr>
          <w:rFonts w:cs="Times New Roman"/>
          <w:color w:val="000000" w:themeColor="text1"/>
          <w:szCs w:val="24"/>
        </w:rPr>
        <w:t xml:space="preserve"> ва</w:t>
      </w:r>
      <w:r w:rsidRPr="002C4CE1">
        <w:rPr>
          <w:rFonts w:cs="Times New Roman"/>
          <w:color w:val="000000" w:themeColor="text1"/>
          <w:szCs w:val="24"/>
          <w:lang w:val="uz-Cyrl-UZ"/>
        </w:rPr>
        <w:t xml:space="preserve"> ҳ</w:t>
      </w:r>
      <w:r w:rsidRPr="002C4CE1">
        <w:rPr>
          <w:rFonts w:cs="Times New Roman"/>
          <w:color w:val="000000" w:themeColor="text1"/>
          <w:szCs w:val="24"/>
        </w:rPr>
        <w:t>.к.</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Рўйхатга олувчи идора асл нусха, иккинчи нусхаси ва иккита кўчирманинг биринчи бетига ўзининг номини кўрсатадиган тўртбурчак муҳрни босади, сана ва давлат рўйхатининг номерини ёзиб қўяди. Иккинчи нусха “Ўзстандарт” агентлигида қолади, асл нусха ва кўчирманинг иккинчи нусхаси эса ишлаб чиқувчига қайтарилади.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ЎзРСТ 1.2-92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w:t>
      </w:r>
      <w:r w:rsidRPr="002C4CE1">
        <w:rPr>
          <w:rFonts w:cs="Times New Roman"/>
          <w:color w:val="000000" w:themeColor="text1"/>
          <w:szCs w:val="24"/>
          <w:lang w:val="uz-Cyrl-UZ"/>
        </w:rPr>
        <w:t>-</w:t>
      </w:r>
      <w:r w:rsidRPr="002C4CE1">
        <w:rPr>
          <w:rFonts w:cs="Times New Roman"/>
          <w:color w:val="000000" w:themeColor="text1"/>
          <w:szCs w:val="24"/>
        </w:rPr>
        <w:t>тириш давлат тизими. Техникавий шартларни ишлаб чиқиш, келишиб олиш, тасдиқлаш ва давлат рўйхатидан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стандартида муайян маҳсулотнинг (хизматнинг) техникавий шартларини, шунингдек уларга киритиладиган ўзгартишларини ишлаб чиқиш, тасдиқлаш ва давлат рўйхатидан ўтказиш тартиби ҳақида гап боради.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Ўзбекистон Республикаси техникавий шартларининг лойиҳалари ва уларга киритиладиган ўзгартишлар стандартлаш-тириш техника қўмиталари томонидан ишлаб чиқилади. Асосланган ҳолларда техникавий шартлар лойиҳаларини вазирликлар, маҳкамалар, уюшмалар, концернлар ёки стандартлаштириш бўйича таянч ташкилотлари, давлат, кооператив, ижара, акционерлик корхоналари, қўшма корхоналар, муассасалар ва ташкилотлар, техника қўмиталари билан келишиб ишлаб чиқадилар.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Мазкур маҳсулотга даҳлдор МДҲ нинг давлатлараро стандартлари Республика стандартлари ва техникавий шартлари мавжуд бўлмаган тақдирда ҳамда бошқа меъёрий ҳужжатларда белгилаб қўйилган талабларни кучайтириш зарур бўлганда мазкур тармоқнинг иккита ва ундан кўпроқ корхонаси ишлаб чиқарадиган маҳсулотга техникавий шартлар ишлаб чиқилади.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шартларда белгилаб қўйилган талаблар мазкур маҳсулотга даҳлдор бўлган амалдаги стандартлар талабидан паст бўлмаслиги ҳамда маҳсулот (буюмлар, ашёлар, моддалар) стандартлари ва техникавий шартлари талабига зид келмаслиги керак.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rPr>
        <w:t xml:space="preserve">Техникавий шартларнинг тузилиши, баён этилиши ва расмийлаштирилиши ГОСТ 114-70 талабларига мос келмоғи керак.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 мазкур техникавий шартлар ўрнига бошқа меъёрий ҳужжат ишлаб чиқилаётган ёки ундан қўлланиши бундан буён мақсадга мувофиқ бўлмай қолганда ёки маҳсулотни ишлаб чиқариш тўҳтатилганда бекор қилинади. Техникавий шартларни тасдиқлаган идора уларни бекор қилади.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шартларнинг лойиҳаларини келишиб олиш мазкур стандартда кўрсатилгандек белгиланган тартибда амалга оширилади.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Техникавий шартлар ишлаб чиқарувчи (тайёрловчи) нинг буюртмачи билан келишувига мувофиқ ёки ишлаб чиқарувчи (тайёрловчи) томонидан буюртмачи томонидан тасдиқланади.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Техникавий шартлар белгиланган тартибда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 xml:space="preserve">”агентлиги </w:t>
      </w:r>
      <w:r w:rsidRPr="002C4CE1">
        <w:rPr>
          <w:rFonts w:cs="Times New Roman"/>
          <w:color w:val="000000" w:themeColor="text1"/>
          <w:szCs w:val="24"/>
        </w:rPr>
        <w:t xml:space="preserve">томонидан рўйхатга олинади.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ЎзРСТ 1.3-92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Корхона стандартларини ишлаб чиқиш, келишиб олиш, тасдиқлаш ва рўйхатдан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 корхона стандартларини ишлаб чиқиш, тасдиқлаш ва давлат рўйхатидан ўтказишнинг асосий талабларини белгилайди.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Мазкур стандарт талаблари тайёрлайдиган, шунингдек сақлашни, ташишни, сотишни амалга оширадиган, фойдаланадиган (истеъмол қиладиган) ва тузатадиган давлат, жамоа, қўшма, ижарадаги, уюшма ва бошқа корхоналар ҳамда ташкилотлар учун мажбурий ҳисобланади.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стандартларининг тузилиши, баён этилиши ва техникавий-иқтисодий жиҳатдан асосланганлиги, уларнинг фан ва техниканинг ҳозирги ривожланиш кўрсаткичлари, меъёрий тавсифлари ва талаблари ҳамда жаҳон тараққиёти даражаларига мослиги учун корхона стандартларини ишлаб чиқувчилар ва ташкилотлар жавобгардирлар. </w:t>
      </w:r>
    </w:p>
    <w:p w:rsidR="00EE1F22" w:rsidRPr="002C4CE1" w:rsidRDefault="00EE1F22"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Корхона стандартларини корхона раҳбарияти тасдиқлайди. Уларнинг амал қилиш муддати чекланмаган ҳолда тасдиқланади.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стандартининг тасдиқланиши корхона раҳбарининг (раҳбар ўринбосарининг) имзоси билан расмийлаштирилади.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Четдаги истеъмолчиларга етказиб бериш учун ишлаб чиқарилаётган (сотилаётган) маҳсулот учун ва уларга хизматлар кўрсатганлик учун корхона стандартларини давлат рўйхатидан ўтказишни “Ўзстандарт” агентлиги, Табиатни муҳофаза қилиш давлат қўмитаси, Давархитектқурилишқўм, Соғлиқни сақлаш вазирлиги ва уларнинг ишлаб чиқувчи жойлашган минтақавий ташкилотлари амалга оширади. </w:t>
      </w:r>
    </w:p>
    <w:p w:rsidR="00EE1F22" w:rsidRPr="002C4CE1" w:rsidRDefault="00EE1F22"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стандартларининг белгиси “КСТ” индексидан, Ўзбекистон Республикаси номининг қисқартирмаси – “Ўз” дан, корхона стандартларини тасдиқлаган ташкилотнинг шартли рақамли белгисидан, корхона стандартининг тартиб рақамидан ва тасдиқлаган йилнинг сўнгги икки рақамидан иборат бўлади.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Масалан, ЎзКСТ 359-143-92. </w:t>
      </w:r>
    </w:p>
    <w:p w:rsidR="00EE1F22" w:rsidRPr="002C4CE1" w:rsidRDefault="00EE1F22" w:rsidP="00F938FF">
      <w:pPr>
        <w:spacing w:after="0"/>
        <w:jc w:val="both"/>
        <w:rPr>
          <w:rFonts w:cs="Times New Roman"/>
          <w:color w:val="000000" w:themeColor="text1"/>
          <w:szCs w:val="24"/>
        </w:rPr>
      </w:pPr>
      <w:r w:rsidRPr="002C4CE1">
        <w:rPr>
          <w:rFonts w:cs="Times New Roman"/>
          <w:color w:val="000000" w:themeColor="text1"/>
          <w:szCs w:val="24"/>
        </w:rPr>
        <w:tab/>
        <w:t xml:space="preserve">Ўз РСТ 1.4-93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Стандартлар ва техникавий шартлар билан таъминлаш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Бу стандартда стандартлар ва техникавий шартлар билан таъминлаш тартибидаги умумий қоидалар, стандартлар билан таъминлаш тартиби, техникавий шартлар ва корхона стандартлари билан таъминлаш тартиби баён этилган. </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РСТ 1.5-93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Стандартларни ва техникавий шартларни текшириш, қайта қуриш, ўзгартириш ва бекор қилиш тартиби</w:t>
      </w:r>
      <w:r w:rsidRPr="002C4CE1">
        <w:rPr>
          <w:rFonts w:cs="Times New Roman"/>
          <w:color w:val="000000" w:themeColor="text1"/>
          <w:szCs w:val="24"/>
          <w:lang w:val="uz-Cyrl-UZ"/>
        </w:rPr>
        <w:t>”.</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РСТ 1.7-93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Халқаро стандартларни меъёрий ҳужжатларда тўғридан-тўғри қўллаш тартиби</w:t>
      </w:r>
      <w:r w:rsidRPr="002C4CE1">
        <w:rPr>
          <w:rFonts w:cs="Times New Roman"/>
          <w:color w:val="000000" w:themeColor="text1"/>
          <w:szCs w:val="24"/>
          <w:lang w:val="uz-Cyrl-UZ"/>
        </w:rPr>
        <w:t>”.</w:t>
      </w:r>
    </w:p>
    <w:p w:rsidR="00EE1F22" w:rsidRPr="002C4CE1" w:rsidRDefault="00EE1F22"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РҲ 51-013-93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Стандартлаштириш бўйича техникавий қўмиталар хақида умумлашган низоми ва бошқа стандартлар ва раҳбарий ҳужжатлар</w:t>
      </w:r>
      <w:r w:rsidRPr="002C4CE1">
        <w:rPr>
          <w:rFonts w:cs="Times New Roman"/>
          <w:color w:val="000000" w:themeColor="text1"/>
          <w:szCs w:val="24"/>
          <w:lang w:val="uz-Cyrl-UZ"/>
        </w:rPr>
        <w:t>”.</w:t>
      </w:r>
    </w:p>
    <w:p w:rsidR="00EE1F22" w:rsidRPr="002C4CE1" w:rsidRDefault="00EE1F22" w:rsidP="00F938FF">
      <w:pPr>
        <w:ind w:firstLine="700"/>
        <w:jc w:val="both"/>
        <w:rPr>
          <w:rFonts w:cs="Times New Roman"/>
          <w:b/>
          <w:color w:val="000000" w:themeColor="text1"/>
          <w:szCs w:val="24"/>
        </w:rPr>
      </w:pPr>
      <w:r w:rsidRPr="002C4CE1">
        <w:rPr>
          <w:rFonts w:cs="Times New Roman"/>
          <w:b/>
          <w:color w:val="000000" w:themeColor="text1"/>
          <w:szCs w:val="24"/>
        </w:rPr>
        <w:t>Такрорлаш учун саволлар.</w:t>
      </w:r>
    </w:p>
    <w:p w:rsidR="00EE1F22" w:rsidRPr="002C4CE1" w:rsidRDefault="00EE1F22" w:rsidP="00F938FF">
      <w:pPr>
        <w:numPr>
          <w:ilvl w:val="0"/>
          <w:numId w:val="3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Нима сабабдан стандартлар ўзгартирилади</w:t>
      </w:r>
      <w:r w:rsidRPr="002C4CE1">
        <w:rPr>
          <w:rFonts w:cs="Times New Roman"/>
          <w:color w:val="000000" w:themeColor="text1"/>
          <w:szCs w:val="24"/>
          <w:lang w:val="uz-Cyrl-UZ"/>
        </w:rPr>
        <w:t>?</w:t>
      </w:r>
    </w:p>
    <w:p w:rsidR="00EE1F22" w:rsidRPr="002C4CE1" w:rsidRDefault="00EE1F22" w:rsidP="00F938FF">
      <w:pPr>
        <w:numPr>
          <w:ilvl w:val="0"/>
          <w:numId w:val="3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Стандартларни ишлаб чиқиш нечта босқичдан иборат</w:t>
      </w:r>
      <w:r w:rsidRPr="002C4CE1">
        <w:rPr>
          <w:rFonts w:cs="Times New Roman"/>
          <w:color w:val="000000" w:themeColor="text1"/>
          <w:szCs w:val="24"/>
          <w:lang w:val="uz-Cyrl-UZ"/>
        </w:rPr>
        <w:t>?</w:t>
      </w:r>
    </w:p>
    <w:p w:rsidR="00EE1F22" w:rsidRPr="002C4CE1" w:rsidRDefault="00EE1F22" w:rsidP="00F938FF">
      <w:pPr>
        <w:numPr>
          <w:ilvl w:val="0"/>
          <w:numId w:val="3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 лойи</w:t>
      </w:r>
      <w:r w:rsidRPr="002C4CE1">
        <w:rPr>
          <w:rFonts w:cs="Times New Roman"/>
          <w:color w:val="000000" w:themeColor="text1"/>
          <w:szCs w:val="24"/>
          <w:lang w:val="uz-Cyrl-UZ"/>
        </w:rPr>
        <w:t>ҳ</w:t>
      </w:r>
      <w:r w:rsidRPr="002C4CE1">
        <w:rPr>
          <w:rFonts w:cs="Times New Roman"/>
          <w:color w:val="000000" w:themeColor="text1"/>
          <w:szCs w:val="24"/>
        </w:rPr>
        <w:t>аси бўйича техникавий қўмитанинг функция</w:t>
      </w:r>
      <w:r w:rsidRPr="002C4CE1">
        <w:rPr>
          <w:rFonts w:cs="Times New Roman"/>
          <w:color w:val="000000" w:themeColor="text1"/>
          <w:szCs w:val="24"/>
          <w:lang w:val="uz-Cyrl-UZ"/>
        </w:rPr>
        <w:t>с</w:t>
      </w:r>
      <w:r w:rsidRPr="002C4CE1">
        <w:rPr>
          <w:rFonts w:cs="Times New Roman"/>
          <w:color w:val="000000" w:themeColor="text1"/>
          <w:szCs w:val="24"/>
        </w:rPr>
        <w:t>и нималардан иборат?</w:t>
      </w:r>
    </w:p>
    <w:p w:rsidR="00EE1F22" w:rsidRPr="002C4CE1" w:rsidRDefault="00EE1F22" w:rsidP="00F938FF">
      <w:pPr>
        <w:numPr>
          <w:ilvl w:val="0"/>
          <w:numId w:val="3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Стандартларни белгилаш тартиби қандай?</w:t>
      </w:r>
    </w:p>
    <w:p w:rsidR="00EE1F22" w:rsidRPr="002C4CE1" w:rsidRDefault="00EE1F22" w:rsidP="00F938FF">
      <w:pPr>
        <w:numPr>
          <w:ilvl w:val="0"/>
          <w:numId w:val="31"/>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Техникавий шартларни яратишнинг қандай тафовутли томонларини биласиз?</w:t>
      </w:r>
    </w:p>
    <w:p w:rsidR="004C6916" w:rsidRPr="002C4CE1" w:rsidRDefault="004C6916" w:rsidP="00F938FF">
      <w:pPr>
        <w:spacing w:after="160" w:line="259" w:lineRule="auto"/>
        <w:jc w:val="both"/>
        <w:rPr>
          <w:rFonts w:cs="Times New Roman"/>
          <w:b/>
          <w:color w:val="000000" w:themeColor="text1"/>
          <w:szCs w:val="24"/>
        </w:rPr>
      </w:pPr>
      <w:r w:rsidRPr="002C4CE1">
        <w:rPr>
          <w:rFonts w:cs="Times New Roman"/>
          <w:b/>
          <w:color w:val="000000" w:themeColor="text1"/>
          <w:szCs w:val="24"/>
        </w:rPr>
        <w:br w:type="page"/>
      </w:r>
    </w:p>
    <w:p w:rsidR="00EE1F22" w:rsidRPr="002C4CE1" w:rsidRDefault="004C6916" w:rsidP="00F938FF">
      <w:pPr>
        <w:pStyle w:val="2"/>
        <w:rPr>
          <w:b/>
          <w:color w:val="000000" w:themeColor="text1"/>
          <w:lang w:val="uz-Cyrl-UZ"/>
        </w:rPr>
      </w:pPr>
      <w:bookmarkStart w:id="103" w:name="_Toc531936419"/>
      <w:r w:rsidRPr="002C4CE1">
        <w:rPr>
          <w:b/>
          <w:color w:val="000000" w:themeColor="text1"/>
        </w:rPr>
        <w:lastRenderedPageBreak/>
        <w:t xml:space="preserve">8-МАЪРУЗА. </w:t>
      </w:r>
      <w:r w:rsidR="002819DD" w:rsidRPr="002C4CE1">
        <w:rPr>
          <w:b/>
          <w:color w:val="000000" w:themeColor="text1"/>
        </w:rPr>
        <w:t>Мавзу:</w:t>
      </w:r>
      <w:r w:rsidRPr="002C4CE1">
        <w:rPr>
          <w:color w:val="000000" w:themeColor="text1"/>
          <w:lang w:val="uz-Cyrl-UZ"/>
        </w:rPr>
        <w:t>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w:t>
      </w:r>
      <w:bookmarkEnd w:id="103"/>
    </w:p>
    <w:p w:rsidR="00EE1F22" w:rsidRPr="002C4CE1" w:rsidRDefault="00E94DF2" w:rsidP="00F938FF">
      <w:pPr>
        <w:spacing w:before="240"/>
        <w:ind w:left="360"/>
        <w:jc w:val="both"/>
        <w:rPr>
          <w:rFonts w:cs="Times New Roman"/>
          <w:b/>
          <w:color w:val="000000" w:themeColor="text1"/>
          <w:szCs w:val="24"/>
          <w:lang w:val="en-US"/>
        </w:rPr>
      </w:pPr>
      <w:r w:rsidRPr="002C4CE1">
        <w:rPr>
          <w:rFonts w:cs="Times New Roman"/>
          <w:b/>
          <w:color w:val="000000" w:themeColor="text1"/>
          <w:szCs w:val="24"/>
          <w:lang w:val="en-US"/>
        </w:rPr>
        <w:t>Режа</w:t>
      </w:r>
      <w:r w:rsidR="004B78B1" w:rsidRPr="002C4CE1">
        <w:rPr>
          <w:rFonts w:cs="Times New Roman"/>
          <w:b/>
          <w:color w:val="000000" w:themeColor="text1"/>
          <w:szCs w:val="24"/>
          <w:lang w:val="en-US"/>
        </w:rPr>
        <w:t>:</w:t>
      </w:r>
    </w:p>
    <w:p w:rsidR="004B78B1" w:rsidRPr="00056862" w:rsidRDefault="00E94DF2" w:rsidP="00F938FF">
      <w:pPr>
        <w:pStyle w:val="a4"/>
        <w:numPr>
          <w:ilvl w:val="0"/>
          <w:numId w:val="32"/>
        </w:numPr>
        <w:spacing w:before="240"/>
        <w:ind w:left="284"/>
        <w:jc w:val="both"/>
        <w:rPr>
          <w:rFonts w:cs="Times New Roman"/>
          <w:b/>
          <w:color w:val="000000" w:themeColor="text1"/>
          <w:szCs w:val="24"/>
        </w:rPr>
      </w:pPr>
      <w:r w:rsidRPr="00056862">
        <w:rPr>
          <w:rFonts w:cs="Times New Roman"/>
          <w:b/>
          <w:bCs/>
          <w:color w:val="000000" w:themeColor="text1"/>
          <w:szCs w:val="24"/>
        </w:rPr>
        <w:t>Ўзбекистонда</w:t>
      </w:r>
      <w:r w:rsidR="004B78B1" w:rsidRPr="00056862">
        <w:rPr>
          <w:rFonts w:cs="Times New Roman"/>
          <w:b/>
          <w:bCs/>
          <w:color w:val="000000" w:themeColor="text1"/>
          <w:szCs w:val="24"/>
        </w:rPr>
        <w:t xml:space="preserve"> </w:t>
      </w:r>
      <w:r w:rsidRPr="00056862">
        <w:rPr>
          <w:rFonts w:cs="Times New Roman"/>
          <w:b/>
          <w:bCs/>
          <w:color w:val="000000" w:themeColor="text1"/>
          <w:szCs w:val="24"/>
        </w:rPr>
        <w:t>техник</w:t>
      </w:r>
      <w:r w:rsidR="004B78B1" w:rsidRPr="00056862">
        <w:rPr>
          <w:rFonts w:cs="Times New Roman"/>
          <w:b/>
          <w:bCs/>
          <w:color w:val="000000" w:themeColor="text1"/>
          <w:szCs w:val="24"/>
        </w:rPr>
        <w:t xml:space="preserve"> </w:t>
      </w:r>
      <w:r w:rsidRPr="00056862">
        <w:rPr>
          <w:rFonts w:cs="Times New Roman"/>
          <w:b/>
          <w:bCs/>
          <w:color w:val="000000" w:themeColor="text1"/>
          <w:szCs w:val="24"/>
        </w:rPr>
        <w:t>жиҳатдан</w:t>
      </w:r>
      <w:r w:rsidR="004B78B1" w:rsidRPr="00056862">
        <w:rPr>
          <w:rFonts w:cs="Times New Roman"/>
          <w:b/>
          <w:bCs/>
          <w:color w:val="000000" w:themeColor="text1"/>
          <w:szCs w:val="24"/>
        </w:rPr>
        <w:t xml:space="preserve"> </w:t>
      </w:r>
      <w:r w:rsidRPr="00056862">
        <w:rPr>
          <w:rFonts w:cs="Times New Roman"/>
          <w:b/>
          <w:bCs/>
          <w:color w:val="000000" w:themeColor="text1"/>
          <w:szCs w:val="24"/>
        </w:rPr>
        <w:t>тартибга</w:t>
      </w:r>
      <w:r w:rsidR="004B78B1" w:rsidRPr="00056862">
        <w:rPr>
          <w:rFonts w:cs="Times New Roman"/>
          <w:b/>
          <w:bCs/>
          <w:color w:val="000000" w:themeColor="text1"/>
          <w:szCs w:val="24"/>
        </w:rPr>
        <w:t xml:space="preserve"> </w:t>
      </w:r>
      <w:r w:rsidRPr="00056862">
        <w:rPr>
          <w:rFonts w:cs="Times New Roman"/>
          <w:b/>
          <w:bCs/>
          <w:color w:val="000000" w:themeColor="text1"/>
          <w:szCs w:val="24"/>
        </w:rPr>
        <w:t>солиш</w:t>
      </w:r>
      <w:r w:rsidR="004B78B1" w:rsidRPr="00056862">
        <w:rPr>
          <w:rFonts w:cs="Times New Roman"/>
          <w:b/>
          <w:bCs/>
          <w:color w:val="000000" w:themeColor="text1"/>
          <w:szCs w:val="24"/>
        </w:rPr>
        <w:t xml:space="preserve"> </w:t>
      </w:r>
      <w:r w:rsidRPr="00056862">
        <w:rPr>
          <w:rFonts w:cs="Times New Roman"/>
          <w:b/>
          <w:bCs/>
          <w:color w:val="000000" w:themeColor="text1"/>
          <w:szCs w:val="24"/>
        </w:rPr>
        <w:t>давлат</w:t>
      </w:r>
      <w:r w:rsidR="004B78B1" w:rsidRPr="00056862">
        <w:rPr>
          <w:rFonts w:cs="Times New Roman"/>
          <w:b/>
          <w:bCs/>
          <w:color w:val="000000" w:themeColor="text1"/>
          <w:szCs w:val="24"/>
        </w:rPr>
        <w:t xml:space="preserve"> </w:t>
      </w:r>
      <w:r w:rsidRPr="00056862">
        <w:rPr>
          <w:rFonts w:cs="Times New Roman"/>
          <w:b/>
          <w:bCs/>
          <w:color w:val="000000" w:themeColor="text1"/>
          <w:szCs w:val="24"/>
        </w:rPr>
        <w:t>тизимини</w:t>
      </w:r>
      <w:r w:rsidR="004B78B1" w:rsidRPr="00056862">
        <w:rPr>
          <w:rFonts w:cs="Times New Roman"/>
          <w:b/>
          <w:bCs/>
          <w:color w:val="000000" w:themeColor="text1"/>
          <w:szCs w:val="24"/>
        </w:rPr>
        <w:t xml:space="preserve"> </w:t>
      </w:r>
      <w:r w:rsidRPr="00056862">
        <w:rPr>
          <w:rFonts w:cs="Times New Roman"/>
          <w:b/>
          <w:bCs/>
          <w:color w:val="000000" w:themeColor="text1"/>
          <w:szCs w:val="24"/>
        </w:rPr>
        <w:t>шакллантириш</w:t>
      </w:r>
      <w:r w:rsidR="004B78B1" w:rsidRPr="00056862">
        <w:rPr>
          <w:rFonts w:cs="Times New Roman"/>
          <w:b/>
          <w:bCs/>
          <w:color w:val="000000" w:themeColor="text1"/>
          <w:szCs w:val="24"/>
        </w:rPr>
        <w:t>.</w:t>
      </w:r>
    </w:p>
    <w:p w:rsidR="004B78B1" w:rsidRPr="00056862" w:rsidRDefault="00E94DF2" w:rsidP="00F938FF">
      <w:pPr>
        <w:pStyle w:val="a4"/>
        <w:numPr>
          <w:ilvl w:val="0"/>
          <w:numId w:val="32"/>
        </w:numPr>
        <w:spacing w:before="240"/>
        <w:ind w:left="284"/>
        <w:jc w:val="both"/>
        <w:rPr>
          <w:rFonts w:cs="Times New Roman"/>
          <w:b/>
          <w:color w:val="000000" w:themeColor="text1"/>
          <w:szCs w:val="24"/>
        </w:rPr>
      </w:pPr>
      <w:r w:rsidRPr="00056862">
        <w:rPr>
          <w:rFonts w:cs="Times New Roman"/>
          <w:b/>
          <w:bCs/>
          <w:color w:val="000000" w:themeColor="text1"/>
          <w:szCs w:val="24"/>
        </w:rPr>
        <w:t>Техник</w:t>
      </w:r>
      <w:r w:rsidR="004B78B1" w:rsidRPr="00056862">
        <w:rPr>
          <w:rFonts w:cs="Times New Roman"/>
          <w:b/>
          <w:bCs/>
          <w:color w:val="000000" w:themeColor="text1"/>
          <w:szCs w:val="24"/>
        </w:rPr>
        <w:t xml:space="preserve"> </w:t>
      </w:r>
      <w:r w:rsidRPr="00056862">
        <w:rPr>
          <w:rFonts w:cs="Times New Roman"/>
          <w:b/>
          <w:bCs/>
          <w:color w:val="000000" w:themeColor="text1"/>
          <w:szCs w:val="24"/>
        </w:rPr>
        <w:t>жиҳатдан</w:t>
      </w:r>
      <w:r w:rsidR="004B78B1" w:rsidRPr="00056862">
        <w:rPr>
          <w:rFonts w:cs="Times New Roman"/>
          <w:b/>
          <w:bCs/>
          <w:color w:val="000000" w:themeColor="text1"/>
          <w:szCs w:val="24"/>
        </w:rPr>
        <w:t xml:space="preserve"> </w:t>
      </w:r>
      <w:r w:rsidRPr="00056862">
        <w:rPr>
          <w:rFonts w:cs="Times New Roman"/>
          <w:b/>
          <w:bCs/>
          <w:color w:val="000000" w:themeColor="text1"/>
          <w:szCs w:val="24"/>
        </w:rPr>
        <w:t>тартибга</w:t>
      </w:r>
      <w:r w:rsidR="004B78B1" w:rsidRPr="00056862">
        <w:rPr>
          <w:rFonts w:cs="Times New Roman"/>
          <w:b/>
          <w:bCs/>
          <w:color w:val="000000" w:themeColor="text1"/>
          <w:szCs w:val="24"/>
        </w:rPr>
        <w:t xml:space="preserve"> </w:t>
      </w:r>
      <w:r w:rsidRPr="00056862">
        <w:rPr>
          <w:rFonts w:cs="Times New Roman"/>
          <w:b/>
          <w:bCs/>
          <w:color w:val="000000" w:themeColor="text1"/>
          <w:szCs w:val="24"/>
        </w:rPr>
        <w:t>солиш</w:t>
      </w:r>
      <w:r w:rsidR="004B78B1" w:rsidRPr="00056862">
        <w:rPr>
          <w:rFonts w:cs="Times New Roman"/>
          <w:b/>
          <w:bCs/>
          <w:color w:val="000000" w:themeColor="text1"/>
          <w:szCs w:val="24"/>
        </w:rPr>
        <w:t xml:space="preserve"> </w:t>
      </w:r>
      <w:r w:rsidRPr="00056862">
        <w:rPr>
          <w:rFonts w:cs="Times New Roman"/>
          <w:b/>
          <w:bCs/>
          <w:color w:val="000000" w:themeColor="text1"/>
          <w:szCs w:val="24"/>
        </w:rPr>
        <w:t>давлат</w:t>
      </w:r>
      <w:r w:rsidR="004B78B1" w:rsidRPr="00056862">
        <w:rPr>
          <w:rFonts w:cs="Times New Roman"/>
          <w:b/>
          <w:bCs/>
          <w:color w:val="000000" w:themeColor="text1"/>
          <w:szCs w:val="24"/>
        </w:rPr>
        <w:t xml:space="preserve"> </w:t>
      </w:r>
      <w:r w:rsidRPr="00056862">
        <w:rPr>
          <w:rFonts w:cs="Times New Roman"/>
          <w:b/>
          <w:bCs/>
          <w:color w:val="000000" w:themeColor="text1"/>
          <w:szCs w:val="24"/>
        </w:rPr>
        <w:t>тизимини</w:t>
      </w:r>
      <w:r w:rsidR="004B78B1" w:rsidRPr="00056862">
        <w:rPr>
          <w:rFonts w:cs="Times New Roman"/>
          <w:b/>
          <w:bCs/>
          <w:color w:val="000000" w:themeColor="text1"/>
          <w:szCs w:val="24"/>
        </w:rPr>
        <w:t xml:space="preserve"> </w:t>
      </w:r>
      <w:r w:rsidRPr="00056862">
        <w:rPr>
          <w:rFonts w:cs="Times New Roman"/>
          <w:b/>
          <w:bCs/>
          <w:color w:val="000000" w:themeColor="text1"/>
          <w:szCs w:val="24"/>
        </w:rPr>
        <w:t>шакллантириш</w:t>
      </w:r>
      <w:r w:rsidR="004B78B1" w:rsidRPr="00056862">
        <w:rPr>
          <w:rFonts w:cs="Times New Roman"/>
          <w:b/>
          <w:bCs/>
          <w:color w:val="000000" w:themeColor="text1"/>
          <w:szCs w:val="24"/>
        </w:rPr>
        <w:t xml:space="preserve"> </w:t>
      </w:r>
      <w:r w:rsidRPr="00056862">
        <w:rPr>
          <w:rFonts w:cs="Times New Roman"/>
          <w:b/>
          <w:bCs/>
          <w:color w:val="000000" w:themeColor="text1"/>
          <w:szCs w:val="24"/>
        </w:rPr>
        <w:t>асослари</w:t>
      </w:r>
      <w:r w:rsidR="004B78B1" w:rsidRPr="00056862">
        <w:rPr>
          <w:rFonts w:cs="Times New Roman"/>
          <w:b/>
          <w:bCs/>
          <w:color w:val="000000" w:themeColor="text1"/>
          <w:szCs w:val="24"/>
        </w:rPr>
        <w:t>.</w:t>
      </w:r>
    </w:p>
    <w:p w:rsidR="004B78B1" w:rsidRPr="00056862" w:rsidRDefault="004B78B1" w:rsidP="00F938FF">
      <w:pPr>
        <w:pStyle w:val="a4"/>
        <w:numPr>
          <w:ilvl w:val="0"/>
          <w:numId w:val="32"/>
        </w:numPr>
        <w:spacing w:before="240"/>
        <w:ind w:left="284"/>
        <w:jc w:val="both"/>
        <w:rPr>
          <w:rFonts w:cs="Times New Roman"/>
          <w:b/>
          <w:color w:val="000000" w:themeColor="text1"/>
          <w:szCs w:val="24"/>
        </w:rPr>
      </w:pPr>
      <w:r w:rsidRPr="00056862">
        <w:rPr>
          <w:rFonts w:cs="Times New Roman"/>
          <w:b/>
          <w:bCs/>
          <w:color w:val="000000" w:themeColor="text1"/>
          <w:szCs w:val="24"/>
        </w:rPr>
        <w:t xml:space="preserve">  </w:t>
      </w:r>
      <w:r w:rsidR="00E94DF2" w:rsidRPr="00056862">
        <w:rPr>
          <w:rFonts w:cs="Times New Roman"/>
          <w:b/>
          <w:bCs/>
          <w:color w:val="000000" w:themeColor="text1"/>
          <w:szCs w:val="24"/>
        </w:rPr>
        <w:t>Ўзбекистон</w:t>
      </w:r>
      <w:r w:rsidRPr="00056862">
        <w:rPr>
          <w:rFonts w:cs="Times New Roman"/>
          <w:b/>
          <w:bCs/>
          <w:color w:val="000000" w:themeColor="text1"/>
          <w:szCs w:val="24"/>
        </w:rPr>
        <w:t xml:space="preserve"> </w:t>
      </w:r>
      <w:r w:rsidR="00E94DF2" w:rsidRPr="00056862">
        <w:rPr>
          <w:rFonts w:cs="Times New Roman"/>
          <w:b/>
          <w:bCs/>
          <w:color w:val="000000" w:themeColor="text1"/>
          <w:szCs w:val="24"/>
        </w:rPr>
        <w:t>стандартлаштириш</w:t>
      </w:r>
      <w:r w:rsidRPr="00056862">
        <w:rPr>
          <w:rFonts w:cs="Times New Roman"/>
          <w:b/>
          <w:bCs/>
          <w:color w:val="000000" w:themeColor="text1"/>
          <w:szCs w:val="24"/>
        </w:rPr>
        <w:t xml:space="preserve"> </w:t>
      </w:r>
      <w:r w:rsidR="00E94DF2" w:rsidRPr="00056862">
        <w:rPr>
          <w:rFonts w:cs="Times New Roman"/>
          <w:b/>
          <w:bCs/>
          <w:color w:val="000000" w:themeColor="text1"/>
          <w:szCs w:val="24"/>
        </w:rPr>
        <w:t>давлат</w:t>
      </w:r>
      <w:r w:rsidRPr="00056862">
        <w:rPr>
          <w:rFonts w:cs="Times New Roman"/>
          <w:b/>
          <w:bCs/>
          <w:color w:val="000000" w:themeColor="text1"/>
          <w:szCs w:val="24"/>
        </w:rPr>
        <w:t xml:space="preserve"> </w:t>
      </w:r>
      <w:r w:rsidR="00E94DF2" w:rsidRPr="00056862">
        <w:rPr>
          <w:rFonts w:cs="Times New Roman"/>
          <w:b/>
          <w:bCs/>
          <w:color w:val="000000" w:themeColor="text1"/>
          <w:szCs w:val="24"/>
        </w:rPr>
        <w:t>тизимини</w:t>
      </w:r>
      <w:r w:rsidRPr="00056862">
        <w:rPr>
          <w:rFonts w:cs="Times New Roman"/>
          <w:b/>
          <w:bCs/>
          <w:color w:val="000000" w:themeColor="text1"/>
          <w:szCs w:val="24"/>
        </w:rPr>
        <w:t xml:space="preserve"> </w:t>
      </w:r>
      <w:r w:rsidR="00E94DF2" w:rsidRPr="00056862">
        <w:rPr>
          <w:rFonts w:cs="Times New Roman"/>
          <w:b/>
          <w:bCs/>
          <w:color w:val="000000" w:themeColor="text1"/>
          <w:szCs w:val="24"/>
        </w:rPr>
        <w:t>ислоҳ</w:t>
      </w:r>
      <w:r w:rsidRPr="00056862">
        <w:rPr>
          <w:rFonts w:cs="Times New Roman"/>
          <w:b/>
          <w:bCs/>
          <w:color w:val="000000" w:themeColor="text1"/>
          <w:szCs w:val="24"/>
        </w:rPr>
        <w:t xml:space="preserve"> </w:t>
      </w:r>
      <w:r w:rsidR="00E94DF2" w:rsidRPr="00056862">
        <w:rPr>
          <w:rFonts w:cs="Times New Roman"/>
          <w:b/>
          <w:bCs/>
          <w:color w:val="000000" w:themeColor="text1"/>
          <w:szCs w:val="24"/>
        </w:rPr>
        <w:t>қилиш</w:t>
      </w:r>
      <w:r w:rsidRPr="00056862">
        <w:rPr>
          <w:rFonts w:cs="Times New Roman"/>
          <w:b/>
          <w:bCs/>
          <w:color w:val="000000" w:themeColor="text1"/>
          <w:szCs w:val="24"/>
        </w:rPr>
        <w:t xml:space="preserve"> </w:t>
      </w:r>
      <w:r w:rsidR="00E94DF2" w:rsidRPr="00056862">
        <w:rPr>
          <w:rFonts w:cs="Times New Roman"/>
          <w:b/>
          <w:bCs/>
          <w:color w:val="000000" w:themeColor="text1"/>
          <w:szCs w:val="24"/>
        </w:rPr>
        <w:t>асослари</w:t>
      </w:r>
      <w:r w:rsidRPr="00056862">
        <w:rPr>
          <w:rFonts w:cs="Times New Roman"/>
          <w:b/>
          <w:bCs/>
          <w:color w:val="000000" w:themeColor="text1"/>
          <w:szCs w:val="24"/>
        </w:rPr>
        <w:t>.</w:t>
      </w:r>
    </w:p>
    <w:p w:rsidR="004B78B1" w:rsidRPr="00056862" w:rsidRDefault="004B78B1" w:rsidP="00F938FF">
      <w:pPr>
        <w:ind w:firstLine="851"/>
        <w:jc w:val="both"/>
        <w:rPr>
          <w:rFonts w:cs="Times New Roman"/>
          <w:b/>
          <w:bCs/>
          <w:color w:val="000000" w:themeColor="text1"/>
          <w:szCs w:val="24"/>
        </w:rPr>
      </w:pPr>
      <w:r w:rsidRPr="00056862">
        <w:rPr>
          <w:rFonts w:cs="Times New Roman"/>
          <w:b/>
          <w:bCs/>
          <w:color w:val="000000" w:themeColor="text1"/>
          <w:szCs w:val="24"/>
        </w:rPr>
        <w:t xml:space="preserve">8.1. </w:t>
      </w:r>
      <w:r w:rsidR="00E94DF2" w:rsidRPr="00056862">
        <w:rPr>
          <w:rFonts w:cs="Times New Roman"/>
          <w:b/>
          <w:bCs/>
          <w:color w:val="000000" w:themeColor="text1"/>
          <w:szCs w:val="24"/>
        </w:rPr>
        <w:t>Ўзбекистон</w:t>
      </w:r>
      <w:r w:rsidRPr="00056862">
        <w:rPr>
          <w:rFonts w:cs="Times New Roman"/>
          <w:b/>
          <w:bCs/>
          <w:color w:val="000000" w:themeColor="text1"/>
          <w:szCs w:val="24"/>
        </w:rPr>
        <w:t xml:space="preserve"> </w:t>
      </w:r>
      <w:r w:rsidR="00E94DF2" w:rsidRPr="00056862">
        <w:rPr>
          <w:rFonts w:cs="Times New Roman"/>
          <w:b/>
          <w:bCs/>
          <w:color w:val="000000" w:themeColor="text1"/>
          <w:szCs w:val="24"/>
        </w:rPr>
        <w:t>техник</w:t>
      </w:r>
      <w:r w:rsidRPr="00056862">
        <w:rPr>
          <w:rFonts w:cs="Times New Roman"/>
          <w:b/>
          <w:bCs/>
          <w:color w:val="000000" w:themeColor="text1"/>
          <w:szCs w:val="24"/>
        </w:rPr>
        <w:t xml:space="preserve"> </w:t>
      </w:r>
      <w:r w:rsidR="00E94DF2" w:rsidRPr="00056862">
        <w:rPr>
          <w:rFonts w:cs="Times New Roman"/>
          <w:b/>
          <w:bCs/>
          <w:color w:val="000000" w:themeColor="text1"/>
          <w:szCs w:val="24"/>
        </w:rPr>
        <w:t>жиҳатдан</w:t>
      </w:r>
      <w:r w:rsidRPr="00056862">
        <w:rPr>
          <w:rFonts w:cs="Times New Roman"/>
          <w:b/>
          <w:bCs/>
          <w:color w:val="000000" w:themeColor="text1"/>
          <w:szCs w:val="24"/>
        </w:rPr>
        <w:t xml:space="preserve"> </w:t>
      </w:r>
      <w:r w:rsidR="00E94DF2" w:rsidRPr="00056862">
        <w:rPr>
          <w:rFonts w:cs="Times New Roman"/>
          <w:b/>
          <w:bCs/>
          <w:color w:val="000000" w:themeColor="text1"/>
          <w:szCs w:val="24"/>
        </w:rPr>
        <w:t>тартибга</w:t>
      </w:r>
      <w:r w:rsidRPr="00056862">
        <w:rPr>
          <w:rFonts w:cs="Times New Roman"/>
          <w:b/>
          <w:bCs/>
          <w:color w:val="000000" w:themeColor="text1"/>
          <w:szCs w:val="24"/>
        </w:rPr>
        <w:t xml:space="preserve"> </w:t>
      </w:r>
      <w:r w:rsidR="00E94DF2" w:rsidRPr="00056862">
        <w:rPr>
          <w:rFonts w:cs="Times New Roman"/>
          <w:b/>
          <w:bCs/>
          <w:color w:val="000000" w:themeColor="text1"/>
          <w:szCs w:val="24"/>
        </w:rPr>
        <w:t>солиш</w:t>
      </w:r>
      <w:r w:rsidRPr="00056862">
        <w:rPr>
          <w:rFonts w:cs="Times New Roman"/>
          <w:b/>
          <w:bCs/>
          <w:color w:val="000000" w:themeColor="text1"/>
          <w:szCs w:val="24"/>
        </w:rPr>
        <w:t xml:space="preserve"> </w:t>
      </w:r>
      <w:r w:rsidR="00E94DF2" w:rsidRPr="00056862">
        <w:rPr>
          <w:rFonts w:cs="Times New Roman"/>
          <w:b/>
          <w:bCs/>
          <w:color w:val="000000" w:themeColor="text1"/>
          <w:szCs w:val="24"/>
        </w:rPr>
        <w:t>давлат</w:t>
      </w:r>
      <w:r w:rsidRPr="00056862">
        <w:rPr>
          <w:rFonts w:cs="Times New Roman"/>
          <w:b/>
          <w:bCs/>
          <w:color w:val="000000" w:themeColor="text1"/>
          <w:szCs w:val="24"/>
        </w:rPr>
        <w:t xml:space="preserve"> </w:t>
      </w:r>
      <w:r w:rsidR="00E94DF2" w:rsidRPr="00056862">
        <w:rPr>
          <w:rFonts w:cs="Times New Roman"/>
          <w:b/>
          <w:bCs/>
          <w:color w:val="000000" w:themeColor="text1"/>
          <w:szCs w:val="24"/>
        </w:rPr>
        <w:t>тизимини</w:t>
      </w:r>
      <w:r w:rsidRPr="00056862">
        <w:rPr>
          <w:rFonts w:cs="Times New Roman"/>
          <w:b/>
          <w:bCs/>
          <w:color w:val="000000" w:themeColor="text1"/>
          <w:szCs w:val="24"/>
        </w:rPr>
        <w:t xml:space="preserve"> </w:t>
      </w:r>
      <w:r w:rsidR="00E94DF2" w:rsidRPr="00056862">
        <w:rPr>
          <w:rFonts w:cs="Times New Roman"/>
          <w:b/>
          <w:bCs/>
          <w:color w:val="000000" w:themeColor="text1"/>
          <w:szCs w:val="24"/>
        </w:rPr>
        <w:t>шакллантириш</w:t>
      </w:r>
    </w:p>
    <w:p w:rsidR="004B78B1" w:rsidRPr="002C4CE1" w:rsidRDefault="004B78B1"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8.1.1.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асосий</w:t>
      </w:r>
      <w:r w:rsidRPr="002C4CE1">
        <w:rPr>
          <w:rFonts w:cs="Times New Roman"/>
          <w:b/>
          <w:bCs/>
          <w:color w:val="000000" w:themeColor="text1"/>
          <w:szCs w:val="24"/>
        </w:rPr>
        <w:t xml:space="preserve"> </w:t>
      </w:r>
      <w:r w:rsidR="00E94DF2" w:rsidRPr="002C4CE1">
        <w:rPr>
          <w:rFonts w:cs="Times New Roman"/>
          <w:b/>
          <w:bCs/>
          <w:color w:val="000000" w:themeColor="text1"/>
          <w:szCs w:val="24"/>
        </w:rPr>
        <w:t>принстиплари</w:t>
      </w:r>
      <w:r w:rsidRPr="002C4CE1">
        <w:rPr>
          <w:rFonts w:cs="Times New Roman"/>
          <w:b/>
          <w:bCs/>
          <w:color w:val="000000" w:themeColor="text1"/>
          <w:szCs w:val="24"/>
        </w:rPr>
        <w:t>.</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солишнинг</w:t>
      </w:r>
      <w:r w:rsidRPr="002C4CE1">
        <w:rPr>
          <w:rFonts w:cs="Times New Roman"/>
          <w:color w:val="000000" w:themeColor="text1"/>
          <w:szCs w:val="24"/>
        </w:rPr>
        <w:t xml:space="preserve"> </w:t>
      </w:r>
      <w:r w:rsidR="00E94DF2" w:rsidRPr="002C4CE1">
        <w:rPr>
          <w:rFonts w:cs="Times New Roman"/>
          <w:color w:val="000000" w:themeColor="text1"/>
          <w:szCs w:val="24"/>
        </w:rPr>
        <w:t>асосий</w:t>
      </w:r>
      <w:r w:rsidRPr="002C4CE1">
        <w:rPr>
          <w:rFonts w:cs="Times New Roman"/>
          <w:color w:val="000000" w:themeColor="text1"/>
          <w:szCs w:val="24"/>
        </w:rPr>
        <w:t xml:space="preserve"> </w:t>
      </w:r>
      <w:r w:rsidR="00E94DF2" w:rsidRPr="002C4CE1">
        <w:rPr>
          <w:rFonts w:cs="Times New Roman"/>
          <w:color w:val="000000" w:themeColor="text1"/>
          <w:szCs w:val="24"/>
        </w:rPr>
        <w:t>принстиплари</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Қонунига</w:t>
      </w:r>
      <w:r w:rsidRPr="002C4CE1">
        <w:rPr>
          <w:rFonts w:cs="Times New Roman"/>
          <w:color w:val="000000" w:themeColor="text1"/>
          <w:szCs w:val="24"/>
        </w:rPr>
        <w:t xml:space="preserve"> </w:t>
      </w:r>
      <w:r w:rsidR="00E94DF2" w:rsidRPr="002C4CE1">
        <w:rPr>
          <w:rFonts w:cs="Times New Roman"/>
          <w:color w:val="000000" w:themeColor="text1"/>
          <w:szCs w:val="24"/>
        </w:rPr>
        <w:t>биноан</w:t>
      </w:r>
      <w:r w:rsidRPr="002C4CE1">
        <w:rPr>
          <w:rFonts w:cs="Times New Roman"/>
          <w:color w:val="000000" w:themeColor="text1"/>
          <w:szCs w:val="24"/>
        </w:rPr>
        <w:t xml:space="preserve"> </w:t>
      </w:r>
      <w:r w:rsidR="00E94DF2" w:rsidRPr="002C4CE1">
        <w:rPr>
          <w:rFonts w:cs="Times New Roman"/>
          <w:color w:val="000000" w:themeColor="text1"/>
          <w:szCs w:val="24"/>
        </w:rPr>
        <w:t>қуйидагилар</w:t>
      </w:r>
      <w:r w:rsidRPr="002C4CE1">
        <w:rPr>
          <w:rFonts w:cs="Times New Roman"/>
          <w:color w:val="000000" w:themeColor="text1"/>
          <w:szCs w:val="24"/>
        </w:rPr>
        <w:t xml:space="preserve"> </w:t>
      </w:r>
      <w:r w:rsidR="00E94DF2" w:rsidRPr="002C4CE1">
        <w:rPr>
          <w:rFonts w:cs="Times New Roman"/>
          <w:color w:val="000000" w:themeColor="text1"/>
          <w:szCs w:val="24"/>
        </w:rPr>
        <w:t>белгиланган</w:t>
      </w:r>
      <w:r w:rsidRPr="002C4CE1">
        <w:rPr>
          <w:rFonts w:cs="Times New Roman"/>
          <w:color w:val="000000" w:themeColor="text1"/>
          <w:szCs w:val="24"/>
        </w:rPr>
        <w:t xml:space="preserve">: </w:t>
      </w:r>
    </w:p>
    <w:p w:rsidR="004B78B1" w:rsidRPr="00056862" w:rsidRDefault="00E94DF2" w:rsidP="00F938FF">
      <w:pPr>
        <w:spacing w:after="0"/>
        <w:ind w:firstLine="851"/>
        <w:jc w:val="both"/>
        <w:rPr>
          <w:rFonts w:cs="Times New Roman"/>
          <w:color w:val="000000" w:themeColor="text1"/>
          <w:szCs w:val="24"/>
        </w:rPr>
      </w:pP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регламентларни</w:t>
      </w:r>
      <w:r w:rsidR="004B78B1" w:rsidRPr="00056862">
        <w:rPr>
          <w:rFonts w:cs="Times New Roman"/>
          <w:color w:val="000000" w:themeColor="text1"/>
          <w:szCs w:val="24"/>
        </w:rPr>
        <w:t xml:space="preserve"> </w:t>
      </w:r>
      <w:r w:rsidRPr="00056862">
        <w:rPr>
          <w:rFonts w:cs="Times New Roman"/>
          <w:color w:val="000000" w:themeColor="text1"/>
          <w:szCs w:val="24"/>
        </w:rPr>
        <w:t>қўллашнинг</w:t>
      </w:r>
      <w:r w:rsidR="004B78B1" w:rsidRPr="00056862">
        <w:rPr>
          <w:rFonts w:cs="Times New Roman"/>
          <w:color w:val="000000" w:themeColor="text1"/>
          <w:szCs w:val="24"/>
        </w:rPr>
        <w:t xml:space="preserve"> </w:t>
      </w:r>
      <w:r w:rsidRPr="00056862">
        <w:rPr>
          <w:rFonts w:cs="Times New Roman"/>
          <w:color w:val="000000" w:themeColor="text1"/>
          <w:szCs w:val="24"/>
        </w:rPr>
        <w:t>мажбурийлиги</w:t>
      </w:r>
      <w:r w:rsidR="004B78B1" w:rsidRPr="00056862">
        <w:rPr>
          <w:rFonts w:cs="Times New Roman"/>
          <w:color w:val="000000" w:themeColor="text1"/>
          <w:szCs w:val="24"/>
        </w:rPr>
        <w:t xml:space="preserve">, </w:t>
      </w:r>
      <w:r w:rsidRPr="00056862">
        <w:rPr>
          <w:rFonts w:cs="Times New Roman"/>
          <w:color w:val="000000" w:themeColor="text1"/>
          <w:szCs w:val="24"/>
        </w:rPr>
        <w:t>чунки</w:t>
      </w:r>
      <w:r w:rsidR="004B78B1" w:rsidRPr="00056862">
        <w:rPr>
          <w:rFonts w:cs="Times New Roman"/>
          <w:color w:val="000000" w:themeColor="text1"/>
          <w:szCs w:val="24"/>
        </w:rPr>
        <w:t xml:space="preserve"> </w:t>
      </w: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регламент</w:t>
      </w:r>
      <w:r w:rsidR="004B78B1" w:rsidRPr="00056862">
        <w:rPr>
          <w:rFonts w:cs="Times New Roman"/>
          <w:color w:val="000000" w:themeColor="text1"/>
          <w:szCs w:val="24"/>
        </w:rPr>
        <w:t xml:space="preserve"> </w:t>
      </w:r>
      <w:r w:rsidRPr="00056862">
        <w:rPr>
          <w:rFonts w:cs="Times New Roman"/>
          <w:color w:val="000000" w:themeColor="text1"/>
          <w:szCs w:val="24"/>
        </w:rPr>
        <w:t>бир</w:t>
      </w:r>
      <w:r w:rsidR="004B78B1" w:rsidRPr="00056862">
        <w:rPr>
          <w:rFonts w:cs="Times New Roman"/>
          <w:color w:val="000000" w:themeColor="text1"/>
          <w:szCs w:val="24"/>
        </w:rPr>
        <w:t xml:space="preserve"> </w:t>
      </w:r>
      <w:r w:rsidRPr="00056862">
        <w:rPr>
          <w:rFonts w:cs="Times New Roman"/>
          <w:color w:val="000000" w:themeColor="text1"/>
          <w:szCs w:val="24"/>
        </w:rPr>
        <w:t>турдаги</w:t>
      </w:r>
      <w:r w:rsidR="004B78B1" w:rsidRPr="00056862">
        <w:rPr>
          <w:rFonts w:cs="Times New Roman"/>
          <w:color w:val="000000" w:themeColor="text1"/>
          <w:szCs w:val="24"/>
        </w:rPr>
        <w:t xml:space="preserve"> </w:t>
      </w:r>
      <w:r w:rsidRPr="00056862">
        <w:rPr>
          <w:rFonts w:cs="Times New Roman"/>
          <w:color w:val="000000" w:themeColor="text1"/>
          <w:szCs w:val="24"/>
        </w:rPr>
        <w:t>маҳсулот</w:t>
      </w:r>
      <w:r w:rsidR="004B78B1" w:rsidRPr="00056862">
        <w:rPr>
          <w:rFonts w:cs="Times New Roman"/>
          <w:color w:val="000000" w:themeColor="text1"/>
          <w:szCs w:val="24"/>
        </w:rPr>
        <w:t xml:space="preserve">, </w:t>
      </w:r>
      <w:r w:rsidRPr="00056862">
        <w:rPr>
          <w:rFonts w:cs="Times New Roman"/>
          <w:color w:val="000000" w:themeColor="text1"/>
          <w:szCs w:val="24"/>
        </w:rPr>
        <w:t>ишлар</w:t>
      </w:r>
      <w:r w:rsidR="004B78B1" w:rsidRPr="00056862">
        <w:rPr>
          <w:rFonts w:cs="Times New Roman"/>
          <w:color w:val="000000" w:themeColor="text1"/>
          <w:szCs w:val="24"/>
        </w:rPr>
        <w:t xml:space="preserve"> </w:t>
      </w:r>
      <w:r w:rsidRPr="00056862">
        <w:rPr>
          <w:rFonts w:cs="Times New Roman"/>
          <w:color w:val="000000" w:themeColor="text1"/>
          <w:szCs w:val="24"/>
        </w:rPr>
        <w:t>ва</w:t>
      </w:r>
      <w:r w:rsidR="004B78B1" w:rsidRPr="00056862">
        <w:rPr>
          <w:rFonts w:cs="Times New Roman"/>
          <w:color w:val="000000" w:themeColor="text1"/>
          <w:szCs w:val="24"/>
        </w:rPr>
        <w:t xml:space="preserve"> </w:t>
      </w:r>
      <w:r w:rsidRPr="00056862">
        <w:rPr>
          <w:rFonts w:cs="Times New Roman"/>
          <w:color w:val="000000" w:themeColor="text1"/>
          <w:szCs w:val="24"/>
        </w:rPr>
        <w:t>хизматлар</w:t>
      </w:r>
      <w:r w:rsidR="004B78B1" w:rsidRPr="00056862">
        <w:rPr>
          <w:rFonts w:cs="Times New Roman"/>
          <w:color w:val="000000" w:themeColor="text1"/>
          <w:szCs w:val="24"/>
        </w:rPr>
        <w:t xml:space="preserve"> </w:t>
      </w:r>
      <w:r w:rsidRPr="00056862">
        <w:rPr>
          <w:rFonts w:cs="Times New Roman"/>
          <w:color w:val="000000" w:themeColor="text1"/>
          <w:szCs w:val="24"/>
        </w:rPr>
        <w:t>хавфсизлигига</w:t>
      </w:r>
      <w:r w:rsidR="004B78B1" w:rsidRPr="00056862">
        <w:rPr>
          <w:rFonts w:cs="Times New Roman"/>
          <w:color w:val="000000" w:themeColor="text1"/>
          <w:szCs w:val="24"/>
        </w:rPr>
        <w:t xml:space="preserve"> </w:t>
      </w:r>
      <w:r w:rsidRPr="00056862">
        <w:rPr>
          <w:rFonts w:cs="Times New Roman"/>
          <w:color w:val="000000" w:themeColor="text1"/>
          <w:szCs w:val="24"/>
        </w:rPr>
        <w:t>мажбурий</w:t>
      </w:r>
      <w:r w:rsidR="004B78B1" w:rsidRPr="00056862">
        <w:rPr>
          <w:rFonts w:cs="Times New Roman"/>
          <w:color w:val="000000" w:themeColor="text1"/>
          <w:szCs w:val="24"/>
        </w:rPr>
        <w:t xml:space="preserve"> </w:t>
      </w:r>
      <w:r w:rsidRPr="00056862">
        <w:rPr>
          <w:rFonts w:cs="Times New Roman"/>
          <w:color w:val="000000" w:themeColor="text1"/>
          <w:szCs w:val="24"/>
        </w:rPr>
        <w:t>талабларни</w:t>
      </w:r>
      <w:r w:rsidR="004B78B1" w:rsidRPr="00056862">
        <w:rPr>
          <w:rFonts w:cs="Times New Roman"/>
          <w:color w:val="000000" w:themeColor="text1"/>
          <w:szCs w:val="24"/>
        </w:rPr>
        <w:t xml:space="preserve"> </w:t>
      </w:r>
      <w:r w:rsidRPr="00056862">
        <w:rPr>
          <w:rFonts w:cs="Times New Roman"/>
          <w:color w:val="000000" w:themeColor="text1"/>
          <w:szCs w:val="24"/>
        </w:rPr>
        <w:t>ўрнатувчи</w:t>
      </w:r>
      <w:r w:rsidR="004B78B1" w:rsidRPr="00056862">
        <w:rPr>
          <w:rFonts w:cs="Times New Roman"/>
          <w:color w:val="000000" w:themeColor="text1"/>
          <w:szCs w:val="24"/>
        </w:rPr>
        <w:t xml:space="preserve">, </w:t>
      </w: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жиҳатдан</w:t>
      </w:r>
      <w:r w:rsidR="004B78B1" w:rsidRPr="00056862">
        <w:rPr>
          <w:rFonts w:cs="Times New Roman"/>
          <w:color w:val="000000" w:themeColor="text1"/>
          <w:szCs w:val="24"/>
        </w:rPr>
        <w:t xml:space="preserve"> </w:t>
      </w:r>
      <w:r w:rsidRPr="00056862">
        <w:rPr>
          <w:rFonts w:cs="Times New Roman"/>
          <w:color w:val="000000" w:themeColor="text1"/>
          <w:szCs w:val="24"/>
        </w:rPr>
        <w:t>тартибга</w:t>
      </w:r>
      <w:r w:rsidR="004B78B1" w:rsidRPr="00056862">
        <w:rPr>
          <w:rFonts w:cs="Times New Roman"/>
          <w:color w:val="000000" w:themeColor="text1"/>
          <w:szCs w:val="24"/>
        </w:rPr>
        <w:t xml:space="preserve"> </w:t>
      </w:r>
      <w:r w:rsidRPr="00056862">
        <w:rPr>
          <w:rFonts w:cs="Times New Roman"/>
          <w:color w:val="000000" w:themeColor="text1"/>
          <w:szCs w:val="24"/>
        </w:rPr>
        <w:t>солиш</w:t>
      </w:r>
      <w:r w:rsidR="004B78B1" w:rsidRPr="00056862">
        <w:rPr>
          <w:rFonts w:cs="Times New Roman"/>
          <w:color w:val="000000" w:themeColor="text1"/>
          <w:szCs w:val="24"/>
        </w:rPr>
        <w:t xml:space="preserve"> </w:t>
      </w:r>
      <w:r w:rsidRPr="00056862">
        <w:rPr>
          <w:rFonts w:cs="Times New Roman"/>
          <w:color w:val="000000" w:themeColor="text1"/>
          <w:szCs w:val="24"/>
        </w:rPr>
        <w:t>соҳасидаги</w:t>
      </w:r>
      <w:r w:rsidR="004B78B1" w:rsidRPr="00056862">
        <w:rPr>
          <w:rFonts w:cs="Times New Roman"/>
          <w:color w:val="000000" w:themeColor="text1"/>
          <w:szCs w:val="24"/>
        </w:rPr>
        <w:t xml:space="preserve"> </w:t>
      </w:r>
      <w:r w:rsidRPr="00056862">
        <w:rPr>
          <w:rFonts w:cs="Times New Roman"/>
          <w:color w:val="000000" w:themeColor="text1"/>
          <w:szCs w:val="24"/>
        </w:rPr>
        <w:t>норматив</w:t>
      </w:r>
      <w:r w:rsidR="004B78B1" w:rsidRPr="00056862">
        <w:rPr>
          <w:rFonts w:cs="Times New Roman"/>
          <w:color w:val="000000" w:themeColor="text1"/>
          <w:szCs w:val="24"/>
        </w:rPr>
        <w:t xml:space="preserve"> </w:t>
      </w:r>
      <w:r w:rsidRPr="00056862">
        <w:rPr>
          <w:rFonts w:cs="Times New Roman"/>
          <w:color w:val="000000" w:themeColor="text1"/>
          <w:szCs w:val="24"/>
        </w:rPr>
        <w:t>ҳужжат</w:t>
      </w:r>
      <w:r w:rsidR="004B78B1" w:rsidRPr="00056862">
        <w:rPr>
          <w:rFonts w:cs="Times New Roman"/>
          <w:color w:val="000000" w:themeColor="text1"/>
          <w:szCs w:val="24"/>
        </w:rPr>
        <w:t xml:space="preserve"> </w:t>
      </w:r>
      <w:r w:rsidRPr="00056862">
        <w:rPr>
          <w:rFonts w:cs="Times New Roman"/>
          <w:color w:val="000000" w:themeColor="text1"/>
          <w:szCs w:val="24"/>
        </w:rPr>
        <w:t>ҳисобланади</w:t>
      </w:r>
      <w:r w:rsidR="004B78B1" w:rsidRPr="00056862">
        <w:rPr>
          <w:rFonts w:cs="Times New Roman"/>
          <w:color w:val="000000" w:themeColor="text1"/>
          <w:szCs w:val="24"/>
        </w:rPr>
        <w:t xml:space="preserve">; </w:t>
      </w:r>
    </w:p>
    <w:p w:rsidR="004B78B1" w:rsidRPr="00056862" w:rsidRDefault="00E94DF2" w:rsidP="00F938FF">
      <w:pPr>
        <w:spacing w:after="0"/>
        <w:ind w:firstLine="851"/>
        <w:jc w:val="both"/>
        <w:rPr>
          <w:rFonts w:cs="Times New Roman"/>
          <w:color w:val="000000" w:themeColor="text1"/>
          <w:szCs w:val="24"/>
        </w:rPr>
      </w:pP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регламентларни</w:t>
      </w:r>
      <w:r w:rsidR="004B78B1" w:rsidRPr="00056862">
        <w:rPr>
          <w:rFonts w:cs="Times New Roman"/>
          <w:color w:val="000000" w:themeColor="text1"/>
          <w:szCs w:val="24"/>
        </w:rPr>
        <w:t xml:space="preserve"> </w:t>
      </w:r>
      <w:r w:rsidRPr="00056862">
        <w:rPr>
          <w:rFonts w:cs="Times New Roman"/>
          <w:color w:val="000000" w:themeColor="text1"/>
          <w:szCs w:val="24"/>
        </w:rPr>
        <w:t>қўллашнинг</w:t>
      </w:r>
      <w:r w:rsidR="004B78B1" w:rsidRPr="00056862">
        <w:rPr>
          <w:rFonts w:cs="Times New Roman"/>
          <w:color w:val="000000" w:themeColor="text1"/>
          <w:szCs w:val="24"/>
        </w:rPr>
        <w:t xml:space="preserve"> </w:t>
      </w:r>
      <w:r w:rsidRPr="00056862">
        <w:rPr>
          <w:rFonts w:cs="Times New Roman"/>
          <w:color w:val="000000" w:themeColor="text1"/>
          <w:szCs w:val="24"/>
        </w:rPr>
        <w:t>бир</w:t>
      </w:r>
      <w:r w:rsidR="004B78B1" w:rsidRPr="00056862">
        <w:rPr>
          <w:rFonts w:cs="Times New Roman"/>
          <w:color w:val="000000" w:themeColor="text1"/>
          <w:szCs w:val="24"/>
        </w:rPr>
        <w:t xml:space="preserve"> </w:t>
      </w:r>
      <w:r w:rsidRPr="00056862">
        <w:rPr>
          <w:rFonts w:cs="Times New Roman"/>
          <w:color w:val="000000" w:themeColor="text1"/>
          <w:szCs w:val="24"/>
        </w:rPr>
        <w:t>хиллиги</w:t>
      </w:r>
      <w:r w:rsidR="004B78B1" w:rsidRPr="00056862">
        <w:rPr>
          <w:rFonts w:cs="Times New Roman"/>
          <w:color w:val="000000" w:themeColor="text1"/>
          <w:szCs w:val="24"/>
        </w:rPr>
        <w:t xml:space="preserve">, </w:t>
      </w:r>
      <w:r w:rsidRPr="00056862">
        <w:rPr>
          <w:rFonts w:cs="Times New Roman"/>
          <w:color w:val="000000" w:themeColor="text1"/>
          <w:szCs w:val="24"/>
        </w:rPr>
        <w:t>яъни</w:t>
      </w:r>
      <w:r w:rsidR="004B78B1" w:rsidRPr="00056862">
        <w:rPr>
          <w:rFonts w:cs="Times New Roman"/>
          <w:color w:val="000000" w:themeColor="text1"/>
          <w:szCs w:val="24"/>
        </w:rPr>
        <w:t xml:space="preserve"> </w:t>
      </w: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регламент</w:t>
      </w:r>
      <w:r w:rsidR="004B78B1" w:rsidRPr="00056862">
        <w:rPr>
          <w:rFonts w:cs="Times New Roman"/>
          <w:color w:val="000000" w:themeColor="text1"/>
          <w:szCs w:val="24"/>
        </w:rPr>
        <w:t xml:space="preserve"> </w:t>
      </w:r>
      <w:r w:rsidRPr="00056862">
        <w:rPr>
          <w:rFonts w:cs="Times New Roman"/>
          <w:color w:val="000000" w:themeColor="text1"/>
          <w:szCs w:val="24"/>
        </w:rPr>
        <w:t>Ўзбекистон</w:t>
      </w:r>
      <w:r w:rsidR="004B78B1" w:rsidRPr="00056862">
        <w:rPr>
          <w:rFonts w:cs="Times New Roman"/>
          <w:color w:val="000000" w:themeColor="text1"/>
          <w:szCs w:val="24"/>
        </w:rPr>
        <w:t xml:space="preserve"> </w:t>
      </w:r>
      <w:r w:rsidRPr="00056862">
        <w:rPr>
          <w:rFonts w:cs="Times New Roman"/>
          <w:color w:val="000000" w:themeColor="text1"/>
          <w:szCs w:val="24"/>
        </w:rPr>
        <w:t>Республикасининг</w:t>
      </w:r>
      <w:r w:rsidR="004B78B1" w:rsidRPr="00056862">
        <w:rPr>
          <w:rFonts w:cs="Times New Roman"/>
          <w:color w:val="000000" w:themeColor="text1"/>
          <w:szCs w:val="24"/>
        </w:rPr>
        <w:t xml:space="preserve"> </w:t>
      </w:r>
      <w:r w:rsidRPr="00056862">
        <w:rPr>
          <w:rFonts w:cs="Times New Roman"/>
          <w:color w:val="000000" w:themeColor="text1"/>
          <w:szCs w:val="24"/>
        </w:rPr>
        <w:t>бутун</w:t>
      </w:r>
      <w:r w:rsidR="004B78B1" w:rsidRPr="00056862">
        <w:rPr>
          <w:rFonts w:cs="Times New Roman"/>
          <w:color w:val="000000" w:themeColor="text1"/>
          <w:szCs w:val="24"/>
        </w:rPr>
        <w:t xml:space="preserve"> </w:t>
      </w:r>
      <w:r w:rsidRPr="00056862">
        <w:rPr>
          <w:rFonts w:cs="Times New Roman"/>
          <w:color w:val="000000" w:themeColor="text1"/>
          <w:szCs w:val="24"/>
        </w:rPr>
        <w:t>ҳудудида</w:t>
      </w:r>
      <w:r w:rsidR="004B78B1" w:rsidRPr="00056862">
        <w:rPr>
          <w:rFonts w:cs="Times New Roman"/>
          <w:color w:val="000000" w:themeColor="text1"/>
          <w:szCs w:val="24"/>
        </w:rPr>
        <w:t xml:space="preserve"> </w:t>
      </w:r>
      <w:r w:rsidRPr="00056862">
        <w:rPr>
          <w:rFonts w:cs="Times New Roman"/>
          <w:color w:val="000000" w:themeColor="text1"/>
          <w:szCs w:val="24"/>
        </w:rPr>
        <w:t>барча</w:t>
      </w:r>
      <w:r w:rsidR="004B78B1" w:rsidRPr="00056862">
        <w:rPr>
          <w:rFonts w:cs="Times New Roman"/>
          <w:color w:val="000000" w:themeColor="text1"/>
          <w:szCs w:val="24"/>
        </w:rPr>
        <w:t xml:space="preserve"> </w:t>
      </w:r>
      <w:r w:rsidRPr="00056862">
        <w:rPr>
          <w:rFonts w:cs="Times New Roman"/>
          <w:color w:val="000000" w:themeColor="text1"/>
          <w:szCs w:val="24"/>
        </w:rPr>
        <w:t>юридик</w:t>
      </w:r>
      <w:r w:rsidR="004B78B1" w:rsidRPr="00056862">
        <w:rPr>
          <w:rFonts w:cs="Times New Roman"/>
          <w:color w:val="000000" w:themeColor="text1"/>
          <w:szCs w:val="24"/>
        </w:rPr>
        <w:t xml:space="preserve"> </w:t>
      </w:r>
      <w:r w:rsidRPr="00056862">
        <w:rPr>
          <w:rFonts w:cs="Times New Roman"/>
          <w:color w:val="000000" w:themeColor="text1"/>
          <w:szCs w:val="24"/>
        </w:rPr>
        <w:t>ва</w:t>
      </w:r>
      <w:r w:rsidR="004B78B1" w:rsidRPr="00056862">
        <w:rPr>
          <w:rFonts w:cs="Times New Roman"/>
          <w:color w:val="000000" w:themeColor="text1"/>
          <w:szCs w:val="24"/>
        </w:rPr>
        <w:t xml:space="preserve"> </w:t>
      </w:r>
      <w:r w:rsidRPr="00056862">
        <w:rPr>
          <w:rFonts w:cs="Times New Roman"/>
          <w:color w:val="000000" w:themeColor="text1"/>
          <w:szCs w:val="24"/>
        </w:rPr>
        <w:t>жисмоний</w:t>
      </w:r>
      <w:r w:rsidR="004B78B1" w:rsidRPr="00056862">
        <w:rPr>
          <w:rFonts w:cs="Times New Roman"/>
          <w:color w:val="000000" w:themeColor="text1"/>
          <w:szCs w:val="24"/>
        </w:rPr>
        <w:t xml:space="preserve"> </w:t>
      </w:r>
      <w:r w:rsidRPr="00056862">
        <w:rPr>
          <w:rFonts w:cs="Times New Roman"/>
          <w:color w:val="000000" w:themeColor="text1"/>
          <w:szCs w:val="24"/>
        </w:rPr>
        <w:t>шахслар</w:t>
      </w:r>
      <w:r w:rsidR="004B78B1" w:rsidRPr="00056862">
        <w:rPr>
          <w:rFonts w:cs="Times New Roman"/>
          <w:color w:val="000000" w:themeColor="text1"/>
          <w:szCs w:val="24"/>
        </w:rPr>
        <w:t xml:space="preserve"> </w:t>
      </w:r>
      <w:r w:rsidRPr="00056862">
        <w:rPr>
          <w:rFonts w:cs="Times New Roman"/>
          <w:color w:val="000000" w:themeColor="text1"/>
          <w:szCs w:val="24"/>
        </w:rPr>
        <w:t>томонидан</w:t>
      </w:r>
      <w:r w:rsidR="004B78B1" w:rsidRPr="00056862">
        <w:rPr>
          <w:rFonts w:cs="Times New Roman"/>
          <w:color w:val="000000" w:themeColor="text1"/>
          <w:szCs w:val="24"/>
        </w:rPr>
        <w:t xml:space="preserve"> </w:t>
      </w:r>
      <w:r w:rsidRPr="00056862">
        <w:rPr>
          <w:rFonts w:cs="Times New Roman"/>
          <w:color w:val="000000" w:themeColor="text1"/>
          <w:szCs w:val="24"/>
        </w:rPr>
        <w:t>қўлланилади</w:t>
      </w:r>
      <w:r w:rsidR="004B78B1" w:rsidRPr="00056862">
        <w:rPr>
          <w:rFonts w:cs="Times New Roman"/>
          <w:color w:val="000000" w:themeColor="text1"/>
          <w:szCs w:val="24"/>
        </w:rPr>
        <w:t xml:space="preserve">; </w:t>
      </w:r>
    </w:p>
    <w:p w:rsidR="004B78B1" w:rsidRPr="00056862" w:rsidRDefault="00E94DF2" w:rsidP="00F938FF">
      <w:pPr>
        <w:spacing w:after="0"/>
        <w:ind w:firstLine="851"/>
        <w:jc w:val="both"/>
        <w:rPr>
          <w:rFonts w:cs="Times New Roman"/>
          <w:color w:val="000000" w:themeColor="text1"/>
          <w:szCs w:val="24"/>
        </w:rPr>
      </w:pP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регламентларнинг</w:t>
      </w:r>
      <w:r w:rsidR="004B78B1" w:rsidRPr="00056862">
        <w:rPr>
          <w:rFonts w:cs="Times New Roman"/>
          <w:color w:val="000000" w:themeColor="text1"/>
          <w:szCs w:val="24"/>
        </w:rPr>
        <w:t xml:space="preserve"> </w:t>
      </w: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жиҳатдан</w:t>
      </w:r>
      <w:r w:rsidR="004B78B1" w:rsidRPr="00056862">
        <w:rPr>
          <w:rFonts w:cs="Times New Roman"/>
          <w:color w:val="000000" w:themeColor="text1"/>
          <w:szCs w:val="24"/>
        </w:rPr>
        <w:t xml:space="preserve"> </w:t>
      </w:r>
      <w:r w:rsidRPr="00056862">
        <w:rPr>
          <w:rFonts w:cs="Times New Roman"/>
          <w:color w:val="000000" w:themeColor="text1"/>
          <w:szCs w:val="24"/>
        </w:rPr>
        <w:t>тартибга</w:t>
      </w:r>
      <w:r w:rsidR="004B78B1" w:rsidRPr="00056862">
        <w:rPr>
          <w:rFonts w:cs="Times New Roman"/>
          <w:color w:val="000000" w:themeColor="text1"/>
          <w:szCs w:val="24"/>
        </w:rPr>
        <w:t xml:space="preserve"> </w:t>
      </w:r>
      <w:r w:rsidRPr="00056862">
        <w:rPr>
          <w:rFonts w:cs="Times New Roman"/>
          <w:color w:val="000000" w:themeColor="text1"/>
          <w:szCs w:val="24"/>
        </w:rPr>
        <w:t>солиш</w:t>
      </w:r>
      <w:r w:rsidR="004B78B1" w:rsidRPr="00056862">
        <w:rPr>
          <w:rFonts w:cs="Times New Roman"/>
          <w:color w:val="000000" w:themeColor="text1"/>
          <w:szCs w:val="24"/>
        </w:rPr>
        <w:t xml:space="preserve"> </w:t>
      </w:r>
      <w:r w:rsidRPr="00056862">
        <w:rPr>
          <w:rFonts w:cs="Times New Roman"/>
          <w:color w:val="000000" w:themeColor="text1"/>
          <w:szCs w:val="24"/>
        </w:rPr>
        <w:t>соҳасидаги</w:t>
      </w:r>
      <w:r w:rsidR="004B78B1" w:rsidRPr="00056862">
        <w:rPr>
          <w:rFonts w:cs="Times New Roman"/>
          <w:color w:val="000000" w:themeColor="text1"/>
          <w:szCs w:val="24"/>
        </w:rPr>
        <w:t xml:space="preserve"> </w:t>
      </w:r>
      <w:r w:rsidRPr="00056862">
        <w:rPr>
          <w:rFonts w:cs="Times New Roman"/>
          <w:color w:val="000000" w:themeColor="text1"/>
          <w:szCs w:val="24"/>
        </w:rPr>
        <w:t>миллий</w:t>
      </w:r>
      <w:r w:rsidR="004B78B1" w:rsidRPr="00056862">
        <w:rPr>
          <w:rFonts w:cs="Times New Roman"/>
          <w:color w:val="000000" w:themeColor="text1"/>
          <w:szCs w:val="24"/>
        </w:rPr>
        <w:t xml:space="preserve"> </w:t>
      </w:r>
      <w:r w:rsidRPr="00056862">
        <w:rPr>
          <w:rFonts w:cs="Times New Roman"/>
          <w:color w:val="000000" w:themeColor="text1"/>
          <w:szCs w:val="24"/>
        </w:rPr>
        <w:t>ва</w:t>
      </w:r>
      <w:r w:rsidR="004B78B1" w:rsidRPr="00056862">
        <w:rPr>
          <w:rFonts w:cs="Times New Roman"/>
          <w:color w:val="000000" w:themeColor="text1"/>
          <w:szCs w:val="24"/>
        </w:rPr>
        <w:t xml:space="preserve"> </w:t>
      </w:r>
      <w:r w:rsidRPr="00056862">
        <w:rPr>
          <w:rFonts w:cs="Times New Roman"/>
          <w:color w:val="000000" w:themeColor="text1"/>
          <w:szCs w:val="24"/>
        </w:rPr>
        <w:t>халқаро</w:t>
      </w:r>
      <w:r w:rsidR="004B78B1" w:rsidRPr="00056862">
        <w:rPr>
          <w:rFonts w:cs="Times New Roman"/>
          <w:color w:val="000000" w:themeColor="text1"/>
          <w:szCs w:val="24"/>
        </w:rPr>
        <w:t xml:space="preserve"> </w:t>
      </w:r>
      <w:r w:rsidRPr="00056862">
        <w:rPr>
          <w:rFonts w:cs="Times New Roman"/>
          <w:color w:val="000000" w:themeColor="text1"/>
          <w:szCs w:val="24"/>
        </w:rPr>
        <w:t>норматив</w:t>
      </w:r>
      <w:r w:rsidR="004B78B1" w:rsidRPr="00056862">
        <w:rPr>
          <w:rFonts w:cs="Times New Roman"/>
          <w:color w:val="000000" w:themeColor="text1"/>
          <w:szCs w:val="24"/>
        </w:rPr>
        <w:t xml:space="preserve"> </w:t>
      </w:r>
      <w:r w:rsidRPr="00056862">
        <w:rPr>
          <w:rFonts w:cs="Times New Roman"/>
          <w:color w:val="000000" w:themeColor="text1"/>
          <w:szCs w:val="24"/>
        </w:rPr>
        <w:t>ҳужжатларга</w:t>
      </w:r>
      <w:r w:rsidR="004B78B1" w:rsidRPr="00056862">
        <w:rPr>
          <w:rFonts w:cs="Times New Roman"/>
          <w:color w:val="000000" w:themeColor="text1"/>
          <w:szCs w:val="24"/>
        </w:rPr>
        <w:t xml:space="preserve"> </w:t>
      </w:r>
      <w:r w:rsidRPr="00056862">
        <w:rPr>
          <w:rFonts w:cs="Times New Roman"/>
          <w:color w:val="000000" w:themeColor="text1"/>
          <w:szCs w:val="24"/>
        </w:rPr>
        <w:t>мувофиқлиги</w:t>
      </w:r>
      <w:r w:rsidR="004B78B1" w:rsidRPr="00056862">
        <w:rPr>
          <w:rFonts w:cs="Times New Roman"/>
          <w:color w:val="000000" w:themeColor="text1"/>
          <w:szCs w:val="24"/>
        </w:rPr>
        <w:t xml:space="preserve">. </w:t>
      </w:r>
      <w:r w:rsidRPr="00056862">
        <w:rPr>
          <w:rFonts w:cs="Times New Roman"/>
          <w:color w:val="000000" w:themeColor="text1"/>
          <w:szCs w:val="24"/>
        </w:rPr>
        <w:t>Таъриф</w:t>
      </w:r>
      <w:r w:rsidR="004B78B1" w:rsidRPr="00056862">
        <w:rPr>
          <w:rFonts w:cs="Times New Roman"/>
          <w:color w:val="000000" w:themeColor="text1"/>
          <w:szCs w:val="24"/>
        </w:rPr>
        <w:t xml:space="preserve"> </w:t>
      </w:r>
      <w:r w:rsidRPr="00056862">
        <w:rPr>
          <w:rFonts w:cs="Times New Roman"/>
          <w:color w:val="000000" w:themeColor="text1"/>
          <w:szCs w:val="24"/>
        </w:rPr>
        <w:t>бўйича</w:t>
      </w:r>
      <w:r w:rsidR="004B78B1" w:rsidRPr="00056862">
        <w:rPr>
          <w:rFonts w:cs="Times New Roman"/>
          <w:color w:val="000000" w:themeColor="text1"/>
          <w:szCs w:val="24"/>
        </w:rPr>
        <w:t xml:space="preserve"> </w:t>
      </w:r>
      <w:r w:rsidRPr="00056862">
        <w:rPr>
          <w:rFonts w:cs="Times New Roman"/>
          <w:color w:val="000000" w:themeColor="text1"/>
          <w:szCs w:val="24"/>
        </w:rPr>
        <w:t>техник</w:t>
      </w:r>
      <w:r w:rsidR="004B78B1" w:rsidRPr="00056862">
        <w:rPr>
          <w:rFonts w:cs="Times New Roman"/>
          <w:color w:val="000000" w:themeColor="text1"/>
          <w:szCs w:val="24"/>
        </w:rPr>
        <w:t xml:space="preserve"> </w:t>
      </w:r>
      <w:r w:rsidRPr="00056862">
        <w:rPr>
          <w:rFonts w:cs="Times New Roman"/>
          <w:color w:val="000000" w:themeColor="text1"/>
          <w:szCs w:val="24"/>
        </w:rPr>
        <w:t>жиҳатдан</w:t>
      </w:r>
      <w:r w:rsidR="004B78B1" w:rsidRPr="00056862">
        <w:rPr>
          <w:rFonts w:cs="Times New Roman"/>
          <w:color w:val="000000" w:themeColor="text1"/>
          <w:szCs w:val="24"/>
        </w:rPr>
        <w:t xml:space="preserve"> </w:t>
      </w:r>
      <w:r w:rsidRPr="00056862">
        <w:rPr>
          <w:rFonts w:cs="Times New Roman"/>
          <w:color w:val="000000" w:themeColor="text1"/>
          <w:szCs w:val="24"/>
        </w:rPr>
        <w:t>тартибга</w:t>
      </w:r>
      <w:r w:rsidR="004B78B1" w:rsidRPr="00056862">
        <w:rPr>
          <w:rFonts w:cs="Times New Roman"/>
          <w:color w:val="000000" w:themeColor="text1"/>
          <w:szCs w:val="24"/>
        </w:rPr>
        <w:t xml:space="preserve"> </w:t>
      </w:r>
      <w:r w:rsidRPr="00056862">
        <w:rPr>
          <w:rFonts w:cs="Times New Roman"/>
          <w:color w:val="000000" w:themeColor="text1"/>
          <w:szCs w:val="24"/>
        </w:rPr>
        <w:t>солиш</w:t>
      </w:r>
      <w:r w:rsidR="004B78B1" w:rsidRPr="00056862">
        <w:rPr>
          <w:rFonts w:cs="Times New Roman"/>
          <w:color w:val="000000" w:themeColor="text1"/>
          <w:szCs w:val="24"/>
        </w:rPr>
        <w:t xml:space="preserve"> </w:t>
      </w:r>
      <w:r w:rsidRPr="00056862">
        <w:rPr>
          <w:rFonts w:cs="Times New Roman"/>
          <w:color w:val="000000" w:themeColor="text1"/>
          <w:szCs w:val="24"/>
        </w:rPr>
        <w:t>соҳасидаги</w:t>
      </w:r>
      <w:r w:rsidR="004B78B1" w:rsidRPr="00056862">
        <w:rPr>
          <w:rFonts w:cs="Times New Roman"/>
          <w:color w:val="000000" w:themeColor="text1"/>
          <w:szCs w:val="24"/>
        </w:rPr>
        <w:t xml:space="preserve"> </w:t>
      </w:r>
      <w:r w:rsidRPr="00056862">
        <w:rPr>
          <w:rFonts w:cs="Times New Roman"/>
          <w:color w:val="000000" w:themeColor="text1"/>
          <w:szCs w:val="24"/>
        </w:rPr>
        <w:t>норматив</w:t>
      </w:r>
      <w:r w:rsidR="004B78B1" w:rsidRPr="00056862">
        <w:rPr>
          <w:rFonts w:cs="Times New Roman"/>
          <w:color w:val="000000" w:themeColor="text1"/>
          <w:szCs w:val="24"/>
        </w:rPr>
        <w:t xml:space="preserve"> </w:t>
      </w:r>
      <w:r w:rsidRPr="00056862">
        <w:rPr>
          <w:rFonts w:cs="Times New Roman"/>
          <w:color w:val="000000" w:themeColor="text1"/>
          <w:szCs w:val="24"/>
        </w:rPr>
        <w:t>ҳужжатлар</w:t>
      </w:r>
      <w:r w:rsidR="004B78B1" w:rsidRPr="00056862">
        <w:rPr>
          <w:rFonts w:cs="Times New Roman"/>
          <w:color w:val="000000" w:themeColor="text1"/>
          <w:szCs w:val="24"/>
        </w:rPr>
        <w:t xml:space="preserve"> </w:t>
      </w:r>
      <w:r w:rsidRPr="00056862">
        <w:rPr>
          <w:rFonts w:cs="Times New Roman"/>
          <w:color w:val="000000" w:themeColor="text1"/>
          <w:szCs w:val="24"/>
        </w:rPr>
        <w:t>таркибига</w:t>
      </w:r>
      <w:r w:rsidR="004B78B1" w:rsidRPr="00056862">
        <w:rPr>
          <w:rFonts w:cs="Times New Roman"/>
          <w:color w:val="000000" w:themeColor="text1"/>
          <w:szCs w:val="24"/>
        </w:rPr>
        <w:t xml:space="preserve"> </w:t>
      </w:r>
      <w:r w:rsidRPr="00056862">
        <w:rPr>
          <w:rFonts w:cs="Times New Roman"/>
          <w:color w:val="000000" w:themeColor="text1"/>
          <w:szCs w:val="24"/>
        </w:rPr>
        <w:t>қуйидагилар</w:t>
      </w:r>
      <w:r w:rsidR="004B78B1" w:rsidRPr="00056862">
        <w:rPr>
          <w:rFonts w:cs="Times New Roman"/>
          <w:color w:val="000000" w:themeColor="text1"/>
          <w:szCs w:val="24"/>
        </w:rPr>
        <w:t xml:space="preserve"> </w:t>
      </w:r>
      <w:r w:rsidRPr="00056862">
        <w:rPr>
          <w:rFonts w:cs="Times New Roman"/>
          <w:color w:val="000000" w:themeColor="text1"/>
          <w:szCs w:val="24"/>
        </w:rPr>
        <w:t>киради</w:t>
      </w:r>
      <w:r w:rsidR="004B78B1" w:rsidRPr="00056862">
        <w:rPr>
          <w:rFonts w:cs="Times New Roman"/>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056862">
        <w:rPr>
          <w:rFonts w:cs="Times New Roman"/>
          <w:color w:val="000000" w:themeColor="text1"/>
          <w:szCs w:val="24"/>
        </w:rPr>
        <w:t xml:space="preserve"> </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нормалари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шаҳар</w:t>
      </w:r>
      <w:r w:rsidRPr="002C4CE1">
        <w:rPr>
          <w:rFonts w:cs="Times New Roman"/>
          <w:color w:val="000000" w:themeColor="text1"/>
          <w:szCs w:val="24"/>
        </w:rPr>
        <w:t xml:space="preserve"> </w:t>
      </w:r>
      <w:r w:rsidR="00E94DF2" w:rsidRPr="002C4CE1">
        <w:rPr>
          <w:rFonts w:cs="Times New Roman"/>
          <w:color w:val="000000" w:themeColor="text1"/>
          <w:szCs w:val="24"/>
        </w:rPr>
        <w:t>қурилиш</w:t>
      </w:r>
      <w:r w:rsidRPr="002C4CE1">
        <w:rPr>
          <w:rFonts w:cs="Times New Roman"/>
          <w:color w:val="000000" w:themeColor="text1"/>
          <w:szCs w:val="24"/>
        </w:rPr>
        <w:t>,</w:t>
      </w:r>
      <w:r w:rsidR="00E94DF2" w:rsidRPr="002C4CE1">
        <w:rPr>
          <w:rFonts w:cs="Times New Roman"/>
          <w:color w:val="000000" w:themeColor="text1"/>
          <w:szCs w:val="24"/>
        </w:rPr>
        <w:t xml:space="preserve"> экологик</w:t>
      </w:r>
      <w:r w:rsidRPr="002C4CE1">
        <w:rPr>
          <w:rFonts w:cs="Times New Roman"/>
          <w:color w:val="000000" w:themeColor="text1"/>
          <w:szCs w:val="24"/>
        </w:rPr>
        <w:t xml:space="preserve"> </w:t>
      </w:r>
      <w:r w:rsidR="00E94DF2" w:rsidRPr="002C4CE1">
        <w:rPr>
          <w:rFonts w:cs="Times New Roman"/>
          <w:color w:val="000000" w:themeColor="text1"/>
          <w:szCs w:val="24"/>
        </w:rPr>
        <w:t>нормалари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регламентларнинг</w:t>
      </w: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чиқиш</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ва эълон</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ахборотнинг</w:t>
      </w:r>
      <w:r w:rsidRPr="002C4CE1">
        <w:rPr>
          <w:rFonts w:cs="Times New Roman"/>
          <w:color w:val="000000" w:themeColor="text1"/>
          <w:szCs w:val="24"/>
        </w:rPr>
        <w:t xml:space="preserve"> </w:t>
      </w:r>
      <w:r w:rsidR="00E94DF2" w:rsidRPr="002C4CE1">
        <w:rPr>
          <w:rFonts w:cs="Times New Roman"/>
          <w:color w:val="000000" w:themeColor="text1"/>
          <w:szCs w:val="24"/>
        </w:rPr>
        <w:t>очиқлиги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агентлигига</w:t>
      </w:r>
      <w:r w:rsidRPr="002C4CE1">
        <w:rPr>
          <w:rFonts w:cs="Times New Roman"/>
          <w:color w:val="000000" w:themeColor="text1"/>
          <w:szCs w:val="24"/>
        </w:rPr>
        <w:t xml:space="preserve"> </w:t>
      </w:r>
      <w:r w:rsidR="00E94DF2" w:rsidRPr="002C4CE1">
        <w:rPr>
          <w:rFonts w:cs="Times New Roman"/>
          <w:color w:val="000000" w:themeColor="text1"/>
          <w:szCs w:val="24"/>
        </w:rPr>
        <w:t>юридик</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жисмоний</w:t>
      </w:r>
      <w:r w:rsidRPr="002C4CE1">
        <w:rPr>
          <w:rFonts w:cs="Times New Roman"/>
          <w:color w:val="000000" w:themeColor="text1"/>
          <w:szCs w:val="24"/>
        </w:rPr>
        <w:t xml:space="preserve"> </w:t>
      </w:r>
      <w:r w:rsidR="00E94DF2" w:rsidRPr="002C4CE1">
        <w:rPr>
          <w:rFonts w:cs="Times New Roman"/>
          <w:color w:val="000000" w:themeColor="text1"/>
          <w:szCs w:val="24"/>
        </w:rPr>
        <w:t>шахсларнинг</w:t>
      </w:r>
      <w:r w:rsidRPr="002C4CE1">
        <w:rPr>
          <w:rFonts w:cs="Times New Roman"/>
          <w:color w:val="000000" w:themeColor="text1"/>
          <w:szCs w:val="24"/>
        </w:rPr>
        <w:t xml:space="preserve"> </w:t>
      </w:r>
      <w:r w:rsidR="00E94DF2" w:rsidRPr="002C4CE1">
        <w:rPr>
          <w:rFonts w:cs="Times New Roman"/>
          <w:color w:val="000000" w:themeColor="text1"/>
          <w:szCs w:val="24"/>
        </w:rPr>
        <w:t>сўровларига</w:t>
      </w:r>
      <w:r w:rsidRPr="002C4CE1">
        <w:rPr>
          <w:rFonts w:cs="Times New Roman"/>
          <w:color w:val="000000" w:themeColor="text1"/>
          <w:szCs w:val="24"/>
        </w:rPr>
        <w:t xml:space="preserve"> </w:t>
      </w:r>
      <w:r w:rsidR="00E94DF2" w:rsidRPr="002C4CE1">
        <w:rPr>
          <w:rFonts w:cs="Times New Roman"/>
          <w:color w:val="000000" w:themeColor="text1"/>
          <w:szCs w:val="24"/>
        </w:rPr>
        <w:t>кўра</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амалдаги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чиқилаётган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қилинган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талабларига</w:t>
      </w:r>
      <w:r w:rsidRPr="002C4CE1">
        <w:rPr>
          <w:rFonts w:cs="Times New Roman"/>
          <w:color w:val="000000" w:themeColor="text1"/>
          <w:szCs w:val="24"/>
        </w:rPr>
        <w:t xml:space="preserve"> </w:t>
      </w:r>
      <w:r w:rsidR="00E94DF2" w:rsidRPr="002C4CE1">
        <w:rPr>
          <w:rFonts w:cs="Times New Roman"/>
          <w:color w:val="000000" w:themeColor="text1"/>
          <w:szCs w:val="24"/>
        </w:rPr>
        <w:t>мувофиқлигини</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республиканинг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ташкилотларга</w:t>
      </w:r>
      <w:r w:rsidRPr="002C4CE1">
        <w:rPr>
          <w:rFonts w:cs="Times New Roman"/>
          <w:color w:val="000000" w:themeColor="text1"/>
          <w:szCs w:val="24"/>
        </w:rPr>
        <w:t xml:space="preserve"> </w:t>
      </w:r>
      <w:r w:rsidR="00E94DF2" w:rsidRPr="002C4CE1">
        <w:rPr>
          <w:rFonts w:cs="Times New Roman"/>
          <w:color w:val="000000" w:themeColor="text1"/>
          <w:szCs w:val="24"/>
        </w:rPr>
        <w:t>аъзолиги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шартномалардаги</w:t>
      </w:r>
      <w:r w:rsidRPr="002C4CE1">
        <w:rPr>
          <w:rFonts w:cs="Times New Roman"/>
          <w:color w:val="000000" w:themeColor="text1"/>
          <w:szCs w:val="24"/>
        </w:rPr>
        <w:t xml:space="preserve"> </w:t>
      </w:r>
      <w:r w:rsidR="00E94DF2" w:rsidRPr="002C4CE1">
        <w:rPr>
          <w:rFonts w:cs="Times New Roman"/>
          <w:color w:val="000000" w:themeColor="text1"/>
          <w:szCs w:val="24"/>
        </w:rPr>
        <w:t>иштироки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4B78B1" w:rsidRPr="002C4CE1" w:rsidRDefault="004B78B1" w:rsidP="00F938FF">
      <w:pPr>
        <w:ind w:left="-76" w:firstLine="927"/>
        <w:jc w:val="both"/>
        <w:rPr>
          <w:rFonts w:cs="Times New Roman"/>
          <w:b/>
          <w:bCs/>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чиқилаётган</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қилинган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ҳужжатларни эълон</w:t>
      </w:r>
      <w:r w:rsidRPr="002C4CE1">
        <w:rPr>
          <w:rFonts w:cs="Times New Roman"/>
          <w:color w:val="000000" w:themeColor="text1"/>
          <w:szCs w:val="24"/>
        </w:rPr>
        <w:t xml:space="preserve"> </w:t>
      </w:r>
      <w:r w:rsidR="00E94DF2" w:rsidRPr="002C4CE1">
        <w:rPr>
          <w:rFonts w:cs="Times New Roman"/>
          <w:color w:val="000000" w:themeColor="text1"/>
          <w:szCs w:val="24"/>
        </w:rPr>
        <w:t>қилишнинг</w:t>
      </w:r>
      <w:r w:rsidRPr="002C4CE1">
        <w:rPr>
          <w:rFonts w:cs="Times New Roman"/>
          <w:color w:val="000000" w:themeColor="text1"/>
          <w:szCs w:val="24"/>
        </w:rPr>
        <w:t xml:space="preserve"> </w:t>
      </w:r>
      <w:r w:rsidR="00E94DF2" w:rsidRPr="002C4CE1">
        <w:rPr>
          <w:rFonts w:cs="Times New Roman"/>
          <w:color w:val="000000" w:themeColor="text1"/>
          <w:szCs w:val="24"/>
        </w:rPr>
        <w:t>расмий</w:t>
      </w:r>
      <w:r w:rsidRPr="002C4CE1">
        <w:rPr>
          <w:rFonts w:cs="Times New Roman"/>
          <w:color w:val="000000" w:themeColor="text1"/>
          <w:szCs w:val="24"/>
        </w:rPr>
        <w:t xml:space="preserve"> </w:t>
      </w:r>
      <w:r w:rsidR="00E94DF2" w:rsidRPr="002C4CE1">
        <w:rPr>
          <w:rFonts w:cs="Times New Roman"/>
          <w:color w:val="000000" w:themeColor="text1"/>
          <w:szCs w:val="24"/>
        </w:rPr>
        <w:t>манбалари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 xml:space="preserve"> </w:t>
      </w:r>
      <w:r w:rsidR="00E94DF2" w:rsidRPr="002C4CE1">
        <w:rPr>
          <w:rFonts w:cs="Times New Roman"/>
          <w:color w:val="000000" w:themeColor="text1"/>
          <w:szCs w:val="24"/>
        </w:rPr>
        <w:t>тақдим этиш</w:t>
      </w:r>
      <w:r w:rsidRPr="002C4CE1">
        <w:rPr>
          <w:rFonts w:cs="Times New Roman"/>
          <w:color w:val="000000" w:themeColor="text1"/>
          <w:szCs w:val="24"/>
        </w:rPr>
        <w:t xml:space="preserve"> </w:t>
      </w:r>
      <w:r w:rsidR="00E94DF2" w:rsidRPr="002C4CE1">
        <w:rPr>
          <w:rFonts w:cs="Times New Roman"/>
          <w:color w:val="000000" w:themeColor="text1"/>
          <w:szCs w:val="24"/>
        </w:rPr>
        <w:t>топширилган</w:t>
      </w:r>
      <w:r w:rsidRPr="002C4CE1">
        <w:rPr>
          <w:rFonts w:cs="Times New Roman"/>
          <w:color w:val="000000" w:themeColor="text1"/>
          <w:szCs w:val="24"/>
        </w:rPr>
        <w:t>.</w:t>
      </w:r>
      <w:r w:rsidRPr="002C4CE1">
        <w:rPr>
          <w:rFonts w:cs="Times New Roman"/>
          <w:color w:val="000000" w:themeColor="text1"/>
          <w:szCs w:val="24"/>
        </w:rPr>
        <w:br/>
      </w:r>
    </w:p>
    <w:p w:rsidR="004B78B1" w:rsidRPr="002C4CE1" w:rsidRDefault="004B78B1" w:rsidP="00F938FF">
      <w:pPr>
        <w:ind w:left="-76"/>
        <w:jc w:val="both"/>
        <w:rPr>
          <w:rFonts w:cs="Times New Roman"/>
          <w:b/>
          <w:color w:val="000000" w:themeColor="text1"/>
          <w:szCs w:val="24"/>
        </w:rPr>
      </w:pPr>
      <w:r w:rsidRPr="002C4CE1">
        <w:rPr>
          <w:rFonts w:cs="Times New Roman"/>
          <w:b/>
          <w:bCs/>
          <w:color w:val="000000" w:themeColor="text1"/>
          <w:szCs w:val="24"/>
        </w:rPr>
        <w:t xml:space="preserve">8.2.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w:t>
      </w:r>
      <w:r w:rsidRPr="002C4CE1">
        <w:rPr>
          <w:rFonts w:cs="Times New Roman"/>
          <w:b/>
          <w:bCs/>
          <w:color w:val="000000" w:themeColor="text1"/>
          <w:szCs w:val="24"/>
        </w:rPr>
        <w:t xml:space="preserve"> </w:t>
      </w:r>
      <w:r w:rsidR="00E94DF2" w:rsidRPr="002C4CE1">
        <w:rPr>
          <w:rFonts w:cs="Times New Roman"/>
          <w:b/>
          <w:bCs/>
          <w:color w:val="000000" w:themeColor="text1"/>
          <w:szCs w:val="24"/>
        </w:rPr>
        <w:t>шакллантириш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r w:rsidRPr="002C4CE1">
        <w:rPr>
          <w:rFonts w:cs="Times New Roman"/>
          <w:b/>
          <w:bCs/>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8.2.1.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таркиби</w:t>
      </w:r>
      <w:r w:rsidRPr="002C4CE1">
        <w:rPr>
          <w:rFonts w:cs="Times New Roman"/>
          <w:b/>
          <w:bCs/>
          <w:color w:val="000000" w:themeColor="text1"/>
          <w:szCs w:val="24"/>
        </w:rPr>
        <w:t>.</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тизимини</w:t>
      </w:r>
      <w:r w:rsidRPr="002C4CE1">
        <w:rPr>
          <w:rFonts w:cs="Times New Roman"/>
          <w:color w:val="000000" w:themeColor="text1"/>
          <w:szCs w:val="24"/>
        </w:rPr>
        <w:t xml:space="preserve"> </w:t>
      </w:r>
      <w:r w:rsidR="00E94DF2" w:rsidRPr="002C4CE1">
        <w:rPr>
          <w:rFonts w:cs="Times New Roman"/>
          <w:color w:val="000000" w:themeColor="text1"/>
          <w:szCs w:val="24"/>
        </w:rPr>
        <w:t>қуйидагилар</w:t>
      </w:r>
      <w:r w:rsidRPr="002C4CE1">
        <w:rPr>
          <w:rFonts w:cs="Times New Roman"/>
          <w:color w:val="000000" w:themeColor="text1"/>
          <w:szCs w:val="24"/>
        </w:rPr>
        <w:t xml:space="preserve"> </w:t>
      </w:r>
      <w:r w:rsidR="00E94DF2" w:rsidRPr="002C4CE1">
        <w:rPr>
          <w:rFonts w:cs="Times New Roman"/>
          <w:color w:val="000000" w:themeColor="text1"/>
          <w:szCs w:val="24"/>
        </w:rPr>
        <w:t>ташкил этади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Вазирлар</w:t>
      </w:r>
      <w:r w:rsidRPr="002C4CE1">
        <w:rPr>
          <w:rFonts w:cs="Times New Roman"/>
          <w:color w:val="000000" w:themeColor="text1"/>
          <w:szCs w:val="24"/>
        </w:rPr>
        <w:t xml:space="preserve"> </w:t>
      </w:r>
      <w:r w:rsidR="00E94DF2" w:rsidRPr="002C4CE1">
        <w:rPr>
          <w:rFonts w:cs="Times New Roman"/>
          <w:color w:val="000000" w:themeColor="text1"/>
          <w:szCs w:val="24"/>
        </w:rPr>
        <w:t>Маҳкамаси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lastRenderedPageBreak/>
        <w:t>-</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ваколатли</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соғлиқни</w:t>
      </w:r>
      <w:r w:rsidRPr="002C4CE1">
        <w:rPr>
          <w:rFonts w:cs="Times New Roman"/>
          <w:color w:val="000000" w:themeColor="text1"/>
          <w:szCs w:val="24"/>
        </w:rPr>
        <w:t xml:space="preserve"> </w:t>
      </w:r>
      <w:r w:rsidR="00E94DF2" w:rsidRPr="002C4CE1">
        <w:rPr>
          <w:rFonts w:cs="Times New Roman"/>
          <w:color w:val="000000" w:themeColor="text1"/>
          <w:szCs w:val="24"/>
        </w:rPr>
        <w:t>сақлаш</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ваколатлари</w:t>
      </w:r>
      <w:r w:rsidRPr="002C4CE1">
        <w:rPr>
          <w:rFonts w:cs="Times New Roman"/>
          <w:color w:val="000000" w:themeColor="text1"/>
          <w:szCs w:val="24"/>
        </w:rPr>
        <w:t xml:space="preserve"> </w:t>
      </w:r>
      <w:r w:rsidR="00E94DF2" w:rsidRPr="002C4CE1">
        <w:rPr>
          <w:rFonts w:cs="Times New Roman"/>
          <w:color w:val="000000" w:themeColor="text1"/>
          <w:szCs w:val="24"/>
        </w:rPr>
        <w:t>доирасида</w:t>
      </w:r>
      <w:r w:rsidRPr="002C4CE1">
        <w:rPr>
          <w:rFonts w:cs="Times New Roman"/>
          <w:color w:val="000000" w:themeColor="text1"/>
          <w:szCs w:val="24"/>
        </w:rPr>
        <w:t xml:space="preserve"> </w:t>
      </w:r>
      <w:r w:rsidR="00E94DF2" w:rsidRPr="002C4CE1">
        <w:rPr>
          <w:rFonts w:cs="Times New Roman"/>
          <w:color w:val="000000" w:themeColor="text1"/>
          <w:szCs w:val="24"/>
        </w:rPr>
        <w:t>фаолиятни</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оширувчи</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бошқаруви</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тизимининг</w:t>
      </w:r>
      <w:r w:rsidR="004B78B1" w:rsidRPr="002C4CE1">
        <w:rPr>
          <w:rFonts w:cs="Times New Roman"/>
          <w:color w:val="000000" w:themeColor="text1"/>
          <w:szCs w:val="24"/>
        </w:rPr>
        <w:t xml:space="preserve"> </w:t>
      </w:r>
      <w:r w:rsidRPr="002C4CE1">
        <w:rPr>
          <w:rFonts w:cs="Times New Roman"/>
          <w:color w:val="000000" w:themeColor="text1"/>
          <w:szCs w:val="24"/>
        </w:rPr>
        <w:t>келтирилган</w:t>
      </w:r>
      <w:r w:rsidR="004B78B1" w:rsidRPr="002C4CE1">
        <w:rPr>
          <w:rFonts w:cs="Times New Roman"/>
          <w:color w:val="000000" w:themeColor="text1"/>
          <w:szCs w:val="24"/>
        </w:rPr>
        <w:t xml:space="preserve"> </w:t>
      </w:r>
      <w:r w:rsidRPr="002C4CE1">
        <w:rPr>
          <w:rFonts w:cs="Times New Roman"/>
          <w:color w:val="000000" w:themeColor="text1"/>
          <w:szCs w:val="24"/>
        </w:rPr>
        <w:t>таркиби</w:t>
      </w:r>
      <w:r w:rsidR="004B78B1" w:rsidRPr="002C4CE1">
        <w:rPr>
          <w:rFonts w:cs="Times New Roman"/>
          <w:color w:val="000000" w:themeColor="text1"/>
          <w:szCs w:val="24"/>
        </w:rPr>
        <w:t xml:space="preserve"> </w:t>
      </w:r>
      <w:r w:rsidRPr="002C4CE1">
        <w:rPr>
          <w:rFonts w:cs="Times New Roman"/>
          <w:color w:val="000000" w:themeColor="text1"/>
          <w:szCs w:val="24"/>
        </w:rPr>
        <w:t>тизимни</w:t>
      </w:r>
      <w:r w:rsidR="004B78B1" w:rsidRPr="002C4CE1">
        <w:rPr>
          <w:rFonts w:cs="Times New Roman"/>
          <w:color w:val="000000" w:themeColor="text1"/>
          <w:szCs w:val="24"/>
        </w:rPr>
        <w:t xml:space="preserve"> </w:t>
      </w:r>
      <w:r w:rsidRPr="002C4CE1">
        <w:rPr>
          <w:rFonts w:cs="Times New Roman"/>
          <w:color w:val="000000" w:themeColor="text1"/>
          <w:szCs w:val="24"/>
        </w:rPr>
        <w:t>бошқариш</w:t>
      </w:r>
      <w:r w:rsidR="004B78B1" w:rsidRPr="002C4CE1">
        <w:rPr>
          <w:rFonts w:cs="Times New Roman"/>
          <w:color w:val="000000" w:themeColor="text1"/>
          <w:szCs w:val="24"/>
        </w:rPr>
        <w:t xml:space="preserve"> </w:t>
      </w:r>
      <w:r w:rsidRPr="002C4CE1">
        <w:rPr>
          <w:rFonts w:cs="Times New Roman"/>
          <w:color w:val="000000" w:themeColor="text1"/>
          <w:szCs w:val="24"/>
        </w:rPr>
        <w:t>асосидир</w:t>
      </w:r>
      <w:r w:rsidR="004B78B1" w:rsidRPr="002C4CE1">
        <w:rPr>
          <w:rFonts w:cs="Times New Roman"/>
          <w:color w:val="000000" w:themeColor="text1"/>
          <w:szCs w:val="24"/>
        </w:rPr>
        <w:t xml:space="preserve">. </w:t>
      </w:r>
      <w:r w:rsidRPr="002C4CE1">
        <w:rPr>
          <w:rFonts w:cs="Times New Roman"/>
          <w:color w:val="000000" w:themeColor="text1"/>
          <w:szCs w:val="24"/>
        </w:rPr>
        <w:t>Тизимнинг</w:t>
      </w:r>
      <w:r w:rsidR="004B78B1" w:rsidRPr="002C4CE1">
        <w:rPr>
          <w:rFonts w:cs="Times New Roman"/>
          <w:color w:val="000000" w:themeColor="text1"/>
          <w:szCs w:val="24"/>
        </w:rPr>
        <w:t xml:space="preserve"> </w:t>
      </w:r>
      <w:r w:rsidRPr="002C4CE1">
        <w:rPr>
          <w:rFonts w:cs="Times New Roman"/>
          <w:color w:val="000000" w:themeColor="text1"/>
          <w:szCs w:val="24"/>
        </w:rPr>
        <w:t>норматив</w:t>
      </w:r>
      <w:r w:rsidR="004B78B1" w:rsidRPr="002C4CE1">
        <w:rPr>
          <w:rFonts w:cs="Times New Roman"/>
          <w:color w:val="000000" w:themeColor="text1"/>
          <w:szCs w:val="24"/>
        </w:rPr>
        <w:t>-</w:t>
      </w:r>
      <w:r w:rsidRPr="002C4CE1">
        <w:rPr>
          <w:rFonts w:cs="Times New Roman"/>
          <w:color w:val="000000" w:themeColor="text1"/>
          <w:szCs w:val="24"/>
        </w:rPr>
        <w:t>ҳуқуқий</w:t>
      </w:r>
      <w:r w:rsidR="004B78B1" w:rsidRPr="002C4CE1">
        <w:rPr>
          <w:rFonts w:cs="Times New Roman"/>
          <w:color w:val="000000" w:themeColor="text1"/>
          <w:szCs w:val="24"/>
        </w:rPr>
        <w:t xml:space="preserve"> </w:t>
      </w:r>
      <w:r w:rsidRPr="002C4CE1">
        <w:rPr>
          <w:rFonts w:cs="Times New Roman"/>
          <w:color w:val="000000" w:themeColor="text1"/>
          <w:szCs w:val="24"/>
        </w:rPr>
        <w:t>базасини</w:t>
      </w:r>
      <w:r w:rsidR="004B78B1" w:rsidRPr="002C4CE1">
        <w:rPr>
          <w:rFonts w:cs="Times New Roman"/>
          <w:color w:val="000000" w:themeColor="text1"/>
          <w:szCs w:val="24"/>
        </w:rPr>
        <w:t xml:space="preserve"> </w:t>
      </w:r>
      <w:r w:rsidRPr="002C4CE1">
        <w:rPr>
          <w:rFonts w:cs="Times New Roman"/>
          <w:color w:val="000000" w:themeColor="text1"/>
          <w:szCs w:val="24"/>
        </w:rPr>
        <w:t>қонун</w:t>
      </w:r>
      <w:r w:rsidR="004B78B1" w:rsidRPr="002C4CE1">
        <w:rPr>
          <w:rFonts w:cs="Times New Roman"/>
          <w:color w:val="000000" w:themeColor="text1"/>
          <w:szCs w:val="24"/>
        </w:rPr>
        <w:t xml:space="preserve"> </w:t>
      </w:r>
      <w:r w:rsidRPr="002C4CE1">
        <w:rPr>
          <w:rFonts w:cs="Times New Roman"/>
          <w:color w:val="000000" w:themeColor="text1"/>
          <w:szCs w:val="24"/>
        </w:rPr>
        <w:t>ҳужжатлари</w:t>
      </w:r>
      <w:r w:rsidR="004B78B1" w:rsidRPr="002C4CE1">
        <w:rPr>
          <w:rFonts w:cs="Times New Roman"/>
          <w:color w:val="000000" w:themeColor="text1"/>
          <w:szCs w:val="24"/>
        </w:rPr>
        <w:t xml:space="preserve">, </w:t>
      </w:r>
      <w:r w:rsidRPr="002C4CE1">
        <w:rPr>
          <w:rFonts w:cs="Times New Roman"/>
          <w:color w:val="000000" w:themeColor="text1"/>
          <w:szCs w:val="24"/>
        </w:rPr>
        <w:t>Ҳукумат</w:t>
      </w:r>
      <w:r w:rsidR="004B78B1" w:rsidRPr="002C4CE1">
        <w:rPr>
          <w:rFonts w:cs="Times New Roman"/>
          <w:color w:val="000000" w:themeColor="text1"/>
          <w:szCs w:val="24"/>
        </w:rPr>
        <w:t xml:space="preserve"> </w:t>
      </w:r>
      <w:r w:rsidRPr="002C4CE1">
        <w:rPr>
          <w:rFonts w:cs="Times New Roman"/>
          <w:color w:val="000000" w:themeColor="text1"/>
          <w:szCs w:val="24"/>
        </w:rPr>
        <w:t>қарорлари</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регламентлар</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4B78B1" w:rsidRPr="002C4CE1">
        <w:rPr>
          <w:rFonts w:cs="Times New Roman"/>
          <w:color w:val="000000" w:themeColor="text1"/>
          <w:szCs w:val="24"/>
        </w:rPr>
        <w:t xml:space="preserve"> </w:t>
      </w:r>
      <w:r w:rsidRPr="002C4CE1">
        <w:rPr>
          <w:rFonts w:cs="Times New Roman"/>
          <w:color w:val="000000" w:themeColor="text1"/>
          <w:szCs w:val="24"/>
        </w:rPr>
        <w:t>соҳасидаги</w:t>
      </w:r>
      <w:r w:rsidR="004B78B1" w:rsidRPr="002C4CE1">
        <w:rPr>
          <w:rFonts w:cs="Times New Roman"/>
          <w:color w:val="000000" w:themeColor="text1"/>
          <w:szCs w:val="24"/>
        </w:rPr>
        <w:t xml:space="preserve"> </w:t>
      </w:r>
      <w:r w:rsidRPr="002C4CE1">
        <w:rPr>
          <w:rFonts w:cs="Times New Roman"/>
          <w:color w:val="000000" w:themeColor="text1"/>
          <w:szCs w:val="24"/>
        </w:rPr>
        <w:t>ҳужжатлар</w:t>
      </w:r>
      <w:r w:rsidR="004B78B1" w:rsidRPr="002C4CE1">
        <w:rPr>
          <w:rFonts w:cs="Times New Roman"/>
          <w:color w:val="000000" w:themeColor="text1"/>
          <w:szCs w:val="24"/>
        </w:rPr>
        <w:t xml:space="preserve"> (</w:t>
      </w:r>
      <w:r w:rsidRPr="002C4CE1">
        <w:rPr>
          <w:rFonts w:cs="Times New Roman"/>
          <w:color w:val="000000" w:themeColor="text1"/>
          <w:szCs w:val="24"/>
        </w:rPr>
        <w:t>халқаро</w:t>
      </w:r>
      <w:r w:rsidR="004B78B1" w:rsidRPr="002C4CE1">
        <w:rPr>
          <w:rFonts w:cs="Times New Roman"/>
          <w:color w:val="000000" w:themeColor="text1"/>
          <w:szCs w:val="24"/>
        </w:rPr>
        <w:t xml:space="preserve">, </w:t>
      </w:r>
      <w:r w:rsidRPr="002C4CE1">
        <w:rPr>
          <w:rFonts w:cs="Times New Roman"/>
          <w:color w:val="000000" w:themeColor="text1"/>
          <w:szCs w:val="24"/>
        </w:rPr>
        <w:t>давлатлараро</w:t>
      </w:r>
      <w:r w:rsidR="004B78B1" w:rsidRPr="002C4CE1">
        <w:rPr>
          <w:rFonts w:cs="Times New Roman"/>
          <w:color w:val="000000" w:themeColor="text1"/>
          <w:szCs w:val="24"/>
        </w:rPr>
        <w:t xml:space="preserve">, </w:t>
      </w:r>
      <w:r w:rsidRPr="002C4CE1">
        <w:rPr>
          <w:rFonts w:cs="Times New Roman"/>
          <w:color w:val="000000" w:themeColor="text1"/>
          <w:szCs w:val="24"/>
        </w:rPr>
        <w:t>минтақавий</w:t>
      </w:r>
      <w:r w:rsidR="004B78B1" w:rsidRPr="002C4CE1">
        <w:rPr>
          <w:rFonts w:cs="Times New Roman"/>
          <w:color w:val="000000" w:themeColor="text1"/>
          <w:szCs w:val="24"/>
        </w:rPr>
        <w:t xml:space="preserve">, </w:t>
      </w:r>
      <w:r w:rsidRPr="002C4CE1">
        <w:rPr>
          <w:rFonts w:cs="Times New Roman"/>
          <w:color w:val="000000" w:themeColor="text1"/>
          <w:szCs w:val="24"/>
        </w:rPr>
        <w:t>миллий</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стандартлар</w:t>
      </w:r>
      <w:r w:rsidR="004B78B1" w:rsidRPr="002C4CE1">
        <w:rPr>
          <w:rFonts w:cs="Times New Roman"/>
          <w:color w:val="000000" w:themeColor="text1"/>
          <w:szCs w:val="24"/>
        </w:rPr>
        <w:t xml:space="preserve">, </w:t>
      </w:r>
      <w:r w:rsidRPr="002C4CE1">
        <w:rPr>
          <w:rFonts w:cs="Times New Roman"/>
          <w:color w:val="000000" w:themeColor="text1"/>
          <w:szCs w:val="24"/>
        </w:rPr>
        <w:t>усулиятлар</w:t>
      </w:r>
      <w:r w:rsidR="004B78B1" w:rsidRPr="002C4CE1">
        <w:rPr>
          <w:rFonts w:cs="Times New Roman"/>
          <w:color w:val="000000" w:themeColor="text1"/>
          <w:szCs w:val="24"/>
        </w:rPr>
        <w:t xml:space="preserve">, </w:t>
      </w:r>
      <w:r w:rsidRPr="002C4CE1">
        <w:rPr>
          <w:rFonts w:cs="Times New Roman"/>
          <w:color w:val="000000" w:themeColor="text1"/>
          <w:szCs w:val="24"/>
        </w:rPr>
        <w:t>йўриқномалар</w:t>
      </w:r>
      <w:r w:rsidR="004B78B1" w:rsidRPr="002C4CE1">
        <w:rPr>
          <w:rFonts w:cs="Times New Roman"/>
          <w:color w:val="000000" w:themeColor="text1"/>
          <w:szCs w:val="24"/>
        </w:rPr>
        <w:t xml:space="preserve">, </w:t>
      </w:r>
      <w:r w:rsidRPr="002C4CE1">
        <w:rPr>
          <w:rFonts w:cs="Times New Roman"/>
          <w:color w:val="000000" w:themeColor="text1"/>
          <w:szCs w:val="24"/>
        </w:rPr>
        <w:t>тавсияномалар</w:t>
      </w:r>
      <w:r w:rsidR="004B78B1" w:rsidRPr="002C4CE1">
        <w:rPr>
          <w:rFonts w:cs="Times New Roman"/>
          <w:color w:val="000000" w:themeColor="text1"/>
          <w:szCs w:val="24"/>
        </w:rPr>
        <w:t xml:space="preserve">), </w:t>
      </w:r>
      <w:r w:rsidRPr="002C4CE1">
        <w:rPr>
          <w:rFonts w:cs="Times New Roman"/>
          <w:color w:val="000000" w:themeColor="text1"/>
          <w:szCs w:val="24"/>
        </w:rPr>
        <w:t>қоидалар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нормалар</w:t>
      </w:r>
      <w:r w:rsidR="004B78B1" w:rsidRPr="002C4CE1">
        <w:rPr>
          <w:rFonts w:cs="Times New Roman"/>
          <w:color w:val="000000" w:themeColor="text1"/>
          <w:szCs w:val="24"/>
        </w:rPr>
        <w:t xml:space="preserve"> (</w:t>
      </w:r>
      <w:r w:rsidRPr="002C4CE1">
        <w:rPr>
          <w:rFonts w:cs="Times New Roman"/>
          <w:color w:val="000000" w:themeColor="text1"/>
          <w:szCs w:val="24"/>
        </w:rPr>
        <w:t>санитария</w:t>
      </w:r>
      <w:r w:rsidR="004B78B1" w:rsidRPr="002C4CE1">
        <w:rPr>
          <w:rFonts w:cs="Times New Roman"/>
          <w:color w:val="000000" w:themeColor="text1"/>
          <w:szCs w:val="24"/>
        </w:rPr>
        <w:t xml:space="preserve">, </w:t>
      </w:r>
      <w:r w:rsidRPr="002C4CE1">
        <w:rPr>
          <w:rFonts w:cs="Times New Roman"/>
          <w:color w:val="000000" w:themeColor="text1"/>
          <w:szCs w:val="24"/>
        </w:rPr>
        <w:t>ветеринария</w:t>
      </w:r>
      <w:r w:rsidR="004B78B1" w:rsidRPr="002C4CE1">
        <w:rPr>
          <w:rFonts w:cs="Times New Roman"/>
          <w:color w:val="000000" w:themeColor="text1"/>
          <w:szCs w:val="24"/>
        </w:rPr>
        <w:t>-</w:t>
      </w:r>
      <w:r w:rsidRPr="002C4CE1">
        <w:rPr>
          <w:rFonts w:cs="Times New Roman"/>
          <w:color w:val="000000" w:themeColor="text1"/>
          <w:szCs w:val="24"/>
        </w:rPr>
        <w:t>санитария</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фитосанитария</w:t>
      </w:r>
      <w:r w:rsidR="004B78B1" w:rsidRPr="002C4CE1">
        <w:rPr>
          <w:rFonts w:cs="Times New Roman"/>
          <w:color w:val="000000" w:themeColor="text1"/>
          <w:szCs w:val="24"/>
        </w:rPr>
        <w:t xml:space="preserve">, </w:t>
      </w:r>
      <w:r w:rsidRPr="002C4CE1">
        <w:rPr>
          <w:rFonts w:cs="Times New Roman"/>
          <w:color w:val="000000" w:themeColor="text1"/>
          <w:szCs w:val="24"/>
        </w:rPr>
        <w:t>шаҳар</w:t>
      </w:r>
      <w:r w:rsidR="004B78B1" w:rsidRPr="002C4CE1">
        <w:rPr>
          <w:rFonts w:cs="Times New Roman"/>
          <w:color w:val="000000" w:themeColor="text1"/>
          <w:szCs w:val="24"/>
        </w:rPr>
        <w:t xml:space="preserve"> </w:t>
      </w:r>
      <w:r w:rsidRPr="002C4CE1">
        <w:rPr>
          <w:rFonts w:cs="Times New Roman"/>
          <w:color w:val="000000" w:themeColor="text1"/>
          <w:szCs w:val="24"/>
        </w:rPr>
        <w:t>қурилиши</w:t>
      </w:r>
      <w:r w:rsidR="004B78B1" w:rsidRPr="002C4CE1">
        <w:rPr>
          <w:rFonts w:cs="Times New Roman"/>
          <w:color w:val="000000" w:themeColor="text1"/>
          <w:szCs w:val="24"/>
        </w:rPr>
        <w:t>,</w:t>
      </w:r>
      <w:r w:rsidRPr="002C4CE1">
        <w:rPr>
          <w:rFonts w:cs="Times New Roman"/>
          <w:color w:val="000000" w:themeColor="text1"/>
          <w:szCs w:val="24"/>
        </w:rPr>
        <w:t xml:space="preserve"> экологик</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бошқалар</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ҳужжатлар</w:t>
      </w:r>
      <w:r w:rsidR="004B78B1" w:rsidRPr="002C4CE1">
        <w:rPr>
          <w:rFonts w:cs="Times New Roman"/>
          <w:color w:val="000000" w:themeColor="text1"/>
          <w:szCs w:val="24"/>
        </w:rPr>
        <w:t xml:space="preserve"> (</w:t>
      </w:r>
      <w:r w:rsidRPr="002C4CE1">
        <w:rPr>
          <w:rFonts w:cs="Times New Roman"/>
          <w:color w:val="000000" w:themeColor="text1"/>
          <w:szCs w:val="24"/>
        </w:rPr>
        <w:t>конструкторлик</w:t>
      </w:r>
      <w:r w:rsidR="004B78B1" w:rsidRPr="002C4CE1">
        <w:rPr>
          <w:rFonts w:cs="Times New Roman"/>
          <w:color w:val="000000" w:themeColor="text1"/>
          <w:szCs w:val="24"/>
        </w:rPr>
        <w:t xml:space="preserve">, </w:t>
      </w:r>
      <w:r w:rsidRPr="002C4CE1">
        <w:rPr>
          <w:rFonts w:cs="Times New Roman"/>
          <w:color w:val="000000" w:themeColor="text1"/>
          <w:szCs w:val="24"/>
        </w:rPr>
        <w:t>технологик</w:t>
      </w:r>
      <w:r w:rsidR="004B78B1" w:rsidRPr="002C4CE1">
        <w:rPr>
          <w:rFonts w:cs="Times New Roman"/>
          <w:color w:val="000000" w:themeColor="text1"/>
          <w:szCs w:val="24"/>
        </w:rPr>
        <w:t xml:space="preserve">, </w:t>
      </w:r>
      <w:r w:rsidRPr="002C4CE1">
        <w:rPr>
          <w:rFonts w:cs="Times New Roman"/>
          <w:color w:val="000000" w:themeColor="text1"/>
          <w:szCs w:val="24"/>
        </w:rPr>
        <w:t>лойиҳа</w:t>
      </w:r>
      <w:r w:rsidR="004B78B1" w:rsidRPr="002C4CE1">
        <w:rPr>
          <w:rFonts w:cs="Times New Roman"/>
          <w:color w:val="000000" w:themeColor="text1"/>
          <w:szCs w:val="24"/>
        </w:rPr>
        <w:t xml:space="preserve">, </w:t>
      </w:r>
      <w:r w:rsidRPr="002C4CE1">
        <w:rPr>
          <w:rFonts w:cs="Times New Roman"/>
          <w:color w:val="000000" w:themeColor="text1"/>
          <w:szCs w:val="24"/>
        </w:rPr>
        <w:t>қурилиш</w:t>
      </w:r>
      <w:r w:rsidR="004B78B1" w:rsidRPr="002C4CE1">
        <w:rPr>
          <w:rFonts w:cs="Times New Roman"/>
          <w:color w:val="000000" w:themeColor="text1"/>
          <w:szCs w:val="24"/>
        </w:rPr>
        <w:t xml:space="preserve">, </w:t>
      </w:r>
      <w:r w:rsidRPr="002C4CE1">
        <w:rPr>
          <w:rFonts w:cs="Times New Roman"/>
          <w:color w:val="000000" w:themeColor="text1"/>
          <w:szCs w:val="24"/>
        </w:rPr>
        <w:t>дастурий</w:t>
      </w:r>
      <w:r w:rsidR="004B78B1" w:rsidRPr="002C4CE1">
        <w:rPr>
          <w:rFonts w:cs="Times New Roman"/>
          <w:color w:val="000000" w:themeColor="text1"/>
          <w:szCs w:val="24"/>
        </w:rPr>
        <w:t xml:space="preserve">, </w:t>
      </w:r>
      <w:r w:rsidRPr="002C4CE1">
        <w:rPr>
          <w:rFonts w:cs="Times New Roman"/>
          <w:color w:val="000000" w:themeColor="text1"/>
          <w:szCs w:val="24"/>
        </w:rPr>
        <w:t>фойдаланиш</w:t>
      </w:r>
      <w:r w:rsidR="004B78B1" w:rsidRPr="002C4CE1">
        <w:rPr>
          <w:rFonts w:cs="Times New Roman"/>
          <w:color w:val="000000" w:themeColor="text1"/>
          <w:szCs w:val="24"/>
        </w:rPr>
        <w:t xml:space="preserve">, </w:t>
      </w:r>
      <w:r w:rsidRPr="002C4CE1">
        <w:rPr>
          <w:rFonts w:cs="Times New Roman"/>
          <w:color w:val="000000" w:themeColor="text1"/>
          <w:szCs w:val="24"/>
        </w:rPr>
        <w:t>тузатиш</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соҳасидаги</w:t>
      </w:r>
      <w:r w:rsidR="004B78B1" w:rsidRPr="002C4CE1">
        <w:rPr>
          <w:rFonts w:cs="Times New Roman"/>
          <w:color w:val="000000" w:themeColor="text1"/>
          <w:szCs w:val="24"/>
        </w:rPr>
        <w:t xml:space="preserve"> </w:t>
      </w:r>
      <w:r w:rsidRPr="002C4CE1">
        <w:rPr>
          <w:rFonts w:cs="Times New Roman"/>
          <w:color w:val="000000" w:themeColor="text1"/>
          <w:szCs w:val="24"/>
        </w:rPr>
        <w:t>бошқа</w:t>
      </w:r>
      <w:r w:rsidR="004B78B1" w:rsidRPr="002C4CE1">
        <w:rPr>
          <w:rFonts w:cs="Times New Roman"/>
          <w:color w:val="000000" w:themeColor="text1"/>
          <w:szCs w:val="24"/>
        </w:rPr>
        <w:t xml:space="preserve"> </w:t>
      </w:r>
      <w:r w:rsidRPr="002C4CE1">
        <w:rPr>
          <w:rFonts w:cs="Times New Roman"/>
          <w:color w:val="000000" w:themeColor="text1"/>
          <w:szCs w:val="24"/>
        </w:rPr>
        <w:t>кўп</w:t>
      </w:r>
      <w:r w:rsidR="004B78B1" w:rsidRPr="002C4CE1">
        <w:rPr>
          <w:rFonts w:cs="Times New Roman"/>
          <w:color w:val="000000" w:themeColor="text1"/>
          <w:szCs w:val="24"/>
        </w:rPr>
        <w:t xml:space="preserve"> </w:t>
      </w:r>
      <w:r w:rsidRPr="002C4CE1">
        <w:rPr>
          <w:rFonts w:cs="Times New Roman"/>
          <w:color w:val="000000" w:themeColor="text1"/>
          <w:szCs w:val="24"/>
        </w:rPr>
        <w:t>сонли</w:t>
      </w:r>
      <w:r w:rsidR="004B78B1" w:rsidRPr="002C4CE1">
        <w:rPr>
          <w:rFonts w:cs="Times New Roman"/>
          <w:color w:val="000000" w:themeColor="text1"/>
          <w:szCs w:val="24"/>
        </w:rPr>
        <w:t xml:space="preserve"> </w:t>
      </w:r>
      <w:r w:rsidRPr="002C4CE1">
        <w:rPr>
          <w:rFonts w:cs="Times New Roman"/>
          <w:color w:val="000000" w:themeColor="text1"/>
          <w:szCs w:val="24"/>
        </w:rPr>
        <w:t>норматив</w:t>
      </w:r>
      <w:r w:rsidR="004B78B1" w:rsidRPr="002C4CE1">
        <w:rPr>
          <w:rFonts w:cs="Times New Roman"/>
          <w:color w:val="000000" w:themeColor="text1"/>
          <w:szCs w:val="24"/>
        </w:rPr>
        <w:t>-</w:t>
      </w:r>
      <w:r w:rsidRPr="002C4CE1">
        <w:rPr>
          <w:rFonts w:cs="Times New Roman"/>
          <w:color w:val="000000" w:themeColor="text1"/>
          <w:szCs w:val="24"/>
        </w:rPr>
        <w:t>ҳуқуқий</w:t>
      </w:r>
      <w:r w:rsidR="004B78B1" w:rsidRPr="002C4CE1">
        <w:rPr>
          <w:rFonts w:cs="Times New Roman"/>
          <w:color w:val="000000" w:themeColor="text1"/>
          <w:szCs w:val="24"/>
        </w:rPr>
        <w:t xml:space="preserve"> </w:t>
      </w:r>
      <w:r w:rsidRPr="002C4CE1">
        <w:rPr>
          <w:rFonts w:cs="Times New Roman"/>
          <w:color w:val="000000" w:themeColor="text1"/>
          <w:szCs w:val="24"/>
        </w:rPr>
        <w:t>ҳужжатлар</w:t>
      </w:r>
      <w:r w:rsidR="004B78B1" w:rsidRPr="002C4CE1">
        <w:rPr>
          <w:rFonts w:cs="Times New Roman"/>
          <w:color w:val="000000" w:themeColor="text1"/>
          <w:szCs w:val="24"/>
        </w:rPr>
        <w:t xml:space="preserve"> </w:t>
      </w:r>
      <w:r w:rsidRPr="002C4CE1">
        <w:rPr>
          <w:rFonts w:cs="Times New Roman"/>
          <w:color w:val="000000" w:themeColor="text1"/>
          <w:szCs w:val="24"/>
        </w:rPr>
        <w:t>ташкил этади</w:t>
      </w:r>
      <w:r w:rsidR="004B78B1" w:rsidRPr="002C4CE1">
        <w:rPr>
          <w:rFonts w:cs="Times New Roman"/>
          <w:color w:val="000000" w:themeColor="text1"/>
          <w:szCs w:val="24"/>
        </w:rPr>
        <w:t xml:space="preserve">. </w:t>
      </w:r>
      <w:r w:rsidRPr="002C4CE1">
        <w:rPr>
          <w:rFonts w:cs="Times New Roman"/>
          <w:color w:val="000000" w:themeColor="text1"/>
          <w:szCs w:val="24"/>
        </w:rPr>
        <w:t>Ушбу</w:t>
      </w:r>
      <w:r w:rsidR="004B78B1" w:rsidRPr="002C4CE1">
        <w:rPr>
          <w:rFonts w:cs="Times New Roman"/>
          <w:color w:val="000000" w:themeColor="text1"/>
          <w:szCs w:val="24"/>
        </w:rPr>
        <w:t xml:space="preserve"> </w:t>
      </w:r>
      <w:r w:rsidRPr="002C4CE1">
        <w:rPr>
          <w:rFonts w:cs="Times New Roman"/>
          <w:color w:val="000000" w:themeColor="text1"/>
          <w:szCs w:val="24"/>
        </w:rPr>
        <w:t>ҳужжатларнинг</w:t>
      </w:r>
      <w:r w:rsidR="004B78B1" w:rsidRPr="002C4CE1">
        <w:rPr>
          <w:rFonts w:cs="Times New Roman"/>
          <w:color w:val="000000" w:themeColor="text1"/>
          <w:szCs w:val="24"/>
        </w:rPr>
        <w:t xml:space="preserve"> </w:t>
      </w:r>
      <w:r w:rsidRPr="002C4CE1">
        <w:rPr>
          <w:rFonts w:cs="Times New Roman"/>
          <w:color w:val="000000" w:themeColor="text1"/>
          <w:szCs w:val="24"/>
        </w:rPr>
        <w:t>барчаси</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w:t>
      </w:r>
      <w:r w:rsidR="004B78B1" w:rsidRPr="002C4CE1">
        <w:rPr>
          <w:rFonts w:cs="Times New Roman"/>
          <w:color w:val="000000" w:themeColor="text1"/>
          <w:szCs w:val="24"/>
        </w:rPr>
        <w:t xml:space="preserve"> </w:t>
      </w:r>
      <w:r w:rsidRPr="002C4CE1">
        <w:rPr>
          <w:rFonts w:cs="Times New Roman"/>
          <w:color w:val="000000" w:themeColor="text1"/>
          <w:szCs w:val="24"/>
        </w:rPr>
        <w:t>каби</w:t>
      </w:r>
      <w:r w:rsidR="004B78B1" w:rsidRPr="002C4CE1">
        <w:rPr>
          <w:rFonts w:cs="Times New Roman"/>
          <w:color w:val="000000" w:themeColor="text1"/>
          <w:szCs w:val="24"/>
        </w:rPr>
        <w:t xml:space="preserve"> </w:t>
      </w:r>
      <w:r w:rsidRPr="002C4CE1">
        <w:rPr>
          <w:rFonts w:cs="Times New Roman"/>
          <w:color w:val="000000" w:themeColor="text1"/>
          <w:szCs w:val="24"/>
        </w:rPr>
        <w:t>аниқ</w:t>
      </w:r>
      <w:r w:rsidR="004B78B1" w:rsidRPr="002C4CE1">
        <w:rPr>
          <w:rFonts w:cs="Times New Roman"/>
          <w:color w:val="000000" w:themeColor="text1"/>
          <w:szCs w:val="24"/>
        </w:rPr>
        <w:t xml:space="preserve"> </w:t>
      </w:r>
      <w:r w:rsidRPr="002C4CE1">
        <w:rPr>
          <w:rFonts w:cs="Times New Roman"/>
          <w:color w:val="000000" w:themeColor="text1"/>
          <w:szCs w:val="24"/>
        </w:rPr>
        <w:t>бир</w:t>
      </w:r>
      <w:r w:rsidR="004B78B1" w:rsidRPr="002C4CE1">
        <w:rPr>
          <w:rFonts w:cs="Times New Roman"/>
          <w:color w:val="000000" w:themeColor="text1"/>
          <w:szCs w:val="24"/>
        </w:rPr>
        <w:t xml:space="preserve"> </w:t>
      </w:r>
      <w:r w:rsidRPr="002C4CE1">
        <w:rPr>
          <w:rFonts w:cs="Times New Roman"/>
          <w:color w:val="000000" w:themeColor="text1"/>
          <w:szCs w:val="24"/>
        </w:rPr>
        <w:t>яхлитликни</w:t>
      </w:r>
      <w:r w:rsidR="004B78B1" w:rsidRPr="002C4CE1">
        <w:rPr>
          <w:rFonts w:cs="Times New Roman"/>
          <w:color w:val="000000" w:themeColor="text1"/>
          <w:szCs w:val="24"/>
        </w:rPr>
        <w:t xml:space="preserve"> </w:t>
      </w:r>
      <w:r w:rsidRPr="002C4CE1">
        <w:rPr>
          <w:rFonts w:cs="Times New Roman"/>
          <w:color w:val="000000" w:themeColor="text1"/>
          <w:szCs w:val="24"/>
        </w:rPr>
        <w:t>яратиш</w:t>
      </w:r>
      <w:r w:rsidR="004B78B1" w:rsidRPr="002C4CE1">
        <w:rPr>
          <w:rFonts w:cs="Times New Roman"/>
          <w:color w:val="000000" w:themeColor="text1"/>
          <w:szCs w:val="24"/>
        </w:rPr>
        <w:t xml:space="preserve"> </w:t>
      </w:r>
      <w:r w:rsidRPr="002C4CE1">
        <w:rPr>
          <w:rFonts w:cs="Times New Roman"/>
          <w:color w:val="000000" w:themeColor="text1"/>
          <w:szCs w:val="24"/>
        </w:rPr>
        <w:t>мақсадида</w:t>
      </w:r>
      <w:r w:rsidR="004B78B1" w:rsidRPr="002C4CE1">
        <w:rPr>
          <w:rFonts w:cs="Times New Roman"/>
          <w:color w:val="000000" w:themeColor="text1"/>
          <w:szCs w:val="24"/>
        </w:rPr>
        <w:t xml:space="preserve"> </w:t>
      </w:r>
      <w:r w:rsidRPr="002C4CE1">
        <w:rPr>
          <w:rFonts w:cs="Times New Roman"/>
          <w:color w:val="000000" w:themeColor="text1"/>
          <w:szCs w:val="24"/>
        </w:rPr>
        <w:t>ўзаро</w:t>
      </w:r>
      <w:r w:rsidR="004B78B1" w:rsidRPr="002C4CE1">
        <w:rPr>
          <w:rFonts w:cs="Times New Roman"/>
          <w:color w:val="000000" w:themeColor="text1"/>
          <w:szCs w:val="24"/>
        </w:rPr>
        <w:t xml:space="preserve"> </w:t>
      </w:r>
      <w:r w:rsidRPr="002C4CE1">
        <w:rPr>
          <w:rFonts w:cs="Times New Roman"/>
          <w:color w:val="000000" w:themeColor="text1"/>
          <w:szCs w:val="24"/>
        </w:rPr>
        <w:t>боғлиқ</w:t>
      </w:r>
      <w:r w:rsidR="004B78B1" w:rsidRPr="002C4CE1">
        <w:rPr>
          <w:rFonts w:cs="Times New Roman"/>
          <w:color w:val="000000" w:themeColor="text1"/>
          <w:szCs w:val="24"/>
        </w:rPr>
        <w:t xml:space="preserve"> </w:t>
      </w:r>
      <w:r w:rsidRPr="002C4CE1">
        <w:rPr>
          <w:rFonts w:cs="Times New Roman"/>
          <w:color w:val="000000" w:themeColor="text1"/>
          <w:szCs w:val="24"/>
        </w:rPr>
        <w:t>бўлиши</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доимий</w:t>
      </w:r>
      <w:r w:rsidR="004B78B1" w:rsidRPr="002C4CE1">
        <w:rPr>
          <w:rFonts w:cs="Times New Roman"/>
          <w:color w:val="000000" w:themeColor="text1"/>
          <w:szCs w:val="24"/>
        </w:rPr>
        <w:t xml:space="preserve"> </w:t>
      </w:r>
      <w:r w:rsidRPr="002C4CE1">
        <w:rPr>
          <w:rFonts w:cs="Times New Roman"/>
          <w:color w:val="000000" w:themeColor="text1"/>
          <w:szCs w:val="24"/>
        </w:rPr>
        <w:t>равишда</w:t>
      </w:r>
      <w:r w:rsidR="004B78B1" w:rsidRPr="002C4CE1">
        <w:rPr>
          <w:rFonts w:cs="Times New Roman"/>
          <w:color w:val="000000" w:themeColor="text1"/>
          <w:szCs w:val="24"/>
        </w:rPr>
        <w:t xml:space="preserve"> </w:t>
      </w:r>
      <w:r w:rsidRPr="002C4CE1">
        <w:rPr>
          <w:rFonts w:cs="Times New Roman"/>
          <w:color w:val="000000" w:themeColor="text1"/>
          <w:szCs w:val="24"/>
        </w:rPr>
        <w:t>актуаллаштирилиб</w:t>
      </w:r>
      <w:r w:rsidR="004B78B1" w:rsidRPr="002C4CE1">
        <w:rPr>
          <w:rFonts w:cs="Times New Roman"/>
          <w:color w:val="000000" w:themeColor="text1"/>
          <w:szCs w:val="24"/>
        </w:rPr>
        <w:t xml:space="preserve"> </w:t>
      </w:r>
      <w:r w:rsidRPr="002C4CE1">
        <w:rPr>
          <w:rFonts w:cs="Times New Roman"/>
          <w:color w:val="000000" w:themeColor="text1"/>
          <w:szCs w:val="24"/>
        </w:rPr>
        <w:t>борилиши</w:t>
      </w:r>
      <w:r w:rsidR="004B78B1" w:rsidRPr="002C4CE1">
        <w:rPr>
          <w:rFonts w:cs="Times New Roman"/>
          <w:color w:val="000000" w:themeColor="text1"/>
          <w:szCs w:val="24"/>
        </w:rPr>
        <w:t xml:space="preserve"> </w:t>
      </w:r>
      <w:r w:rsidRPr="002C4CE1">
        <w:rPr>
          <w:rFonts w:cs="Times New Roman"/>
          <w:color w:val="000000" w:themeColor="text1"/>
          <w:szCs w:val="24"/>
        </w:rPr>
        <w:t>керак</w:t>
      </w:r>
      <w:r w:rsidR="004B78B1" w:rsidRPr="002C4CE1">
        <w:rPr>
          <w:rFonts w:cs="Times New Roman"/>
          <w:color w:val="000000" w:themeColor="text1"/>
          <w:szCs w:val="24"/>
        </w:rPr>
        <w:t xml:space="preserve">. </w:t>
      </w:r>
      <w:r w:rsidRPr="002C4CE1">
        <w:rPr>
          <w:rFonts w:cs="Times New Roman"/>
          <w:color w:val="000000" w:themeColor="text1"/>
          <w:szCs w:val="24"/>
        </w:rPr>
        <w:t>Шунингдек эксперт</w:t>
      </w:r>
      <w:r w:rsidR="004B78B1" w:rsidRPr="002C4CE1">
        <w:rPr>
          <w:rFonts w:cs="Times New Roman"/>
          <w:color w:val="000000" w:themeColor="text1"/>
          <w:szCs w:val="24"/>
        </w:rPr>
        <w:t xml:space="preserve"> </w:t>
      </w:r>
      <w:r w:rsidRPr="002C4CE1">
        <w:rPr>
          <w:rFonts w:cs="Times New Roman"/>
          <w:color w:val="000000" w:themeColor="text1"/>
          <w:szCs w:val="24"/>
        </w:rPr>
        <w:t>кенгашлари</w:t>
      </w:r>
      <w:r w:rsidR="004B78B1" w:rsidRPr="002C4CE1">
        <w:rPr>
          <w:rFonts w:cs="Times New Roman"/>
          <w:color w:val="000000" w:themeColor="text1"/>
          <w:szCs w:val="24"/>
        </w:rPr>
        <w:t>,</w:t>
      </w:r>
      <w:r w:rsidRPr="002C4CE1">
        <w:rPr>
          <w:rFonts w:cs="Times New Roman"/>
          <w:color w:val="000000" w:themeColor="text1"/>
          <w:szCs w:val="24"/>
        </w:rPr>
        <w:t xml:space="preserve"> эксперт</w:t>
      </w:r>
      <w:r w:rsidR="004B78B1" w:rsidRPr="002C4CE1">
        <w:rPr>
          <w:rFonts w:cs="Times New Roman"/>
          <w:color w:val="000000" w:themeColor="text1"/>
          <w:szCs w:val="24"/>
        </w:rPr>
        <w:t xml:space="preserve"> </w:t>
      </w:r>
      <w:r w:rsidRPr="002C4CE1">
        <w:rPr>
          <w:rFonts w:cs="Times New Roman"/>
          <w:color w:val="000000" w:themeColor="text1"/>
          <w:szCs w:val="24"/>
        </w:rPr>
        <w:t>комиссиялари</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соҳасидаги</w:t>
      </w:r>
      <w:r w:rsidR="004B78B1" w:rsidRPr="002C4CE1">
        <w:rPr>
          <w:rFonts w:cs="Times New Roman"/>
          <w:color w:val="000000" w:themeColor="text1"/>
          <w:szCs w:val="24"/>
        </w:rPr>
        <w:t xml:space="preserve"> </w:t>
      </w:r>
      <w:r w:rsidRPr="002C4CE1">
        <w:rPr>
          <w:rFonts w:cs="Times New Roman"/>
          <w:color w:val="000000" w:themeColor="text1"/>
          <w:szCs w:val="24"/>
        </w:rPr>
        <w:t>норматив</w:t>
      </w:r>
      <w:r w:rsidR="004B78B1" w:rsidRPr="002C4CE1">
        <w:rPr>
          <w:rFonts w:cs="Times New Roman"/>
          <w:color w:val="000000" w:themeColor="text1"/>
          <w:szCs w:val="24"/>
        </w:rPr>
        <w:t xml:space="preserve"> </w:t>
      </w:r>
      <w:r w:rsidRPr="002C4CE1">
        <w:rPr>
          <w:rFonts w:cs="Times New Roman"/>
          <w:color w:val="000000" w:themeColor="text1"/>
          <w:szCs w:val="24"/>
        </w:rPr>
        <w:t>ҳужжатлар</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фонди</w:t>
      </w:r>
      <w:r w:rsidR="004B78B1" w:rsidRPr="002C4CE1">
        <w:rPr>
          <w:rFonts w:cs="Times New Roman"/>
          <w:color w:val="000000" w:themeColor="text1"/>
          <w:szCs w:val="24"/>
        </w:rPr>
        <w:t xml:space="preserve"> </w:t>
      </w:r>
      <w:r w:rsidRPr="002C4CE1">
        <w:rPr>
          <w:rFonts w:cs="Times New Roman"/>
          <w:color w:val="000000" w:themeColor="text1"/>
          <w:szCs w:val="24"/>
        </w:rPr>
        <w:t>ҳам</w:t>
      </w:r>
      <w:r w:rsidR="004B78B1" w:rsidRPr="002C4CE1">
        <w:rPr>
          <w:rFonts w:cs="Times New Roman"/>
          <w:color w:val="000000" w:themeColor="text1"/>
          <w:szCs w:val="24"/>
        </w:rPr>
        <w:t xml:space="preserve"> </w:t>
      </w:r>
      <w:r w:rsidRPr="002C4CE1">
        <w:rPr>
          <w:rFonts w:cs="Times New Roman"/>
          <w:color w:val="000000" w:themeColor="text1"/>
          <w:szCs w:val="24"/>
        </w:rPr>
        <w:t>тизимнинг</w:t>
      </w:r>
      <w:r w:rsidR="004B78B1" w:rsidRPr="002C4CE1">
        <w:rPr>
          <w:rFonts w:cs="Times New Roman"/>
          <w:color w:val="000000" w:themeColor="text1"/>
          <w:szCs w:val="24"/>
        </w:rPr>
        <w:t xml:space="preserve"> </w:t>
      </w:r>
      <w:r w:rsidRPr="002C4CE1">
        <w:rPr>
          <w:rFonts w:cs="Times New Roman"/>
          <w:color w:val="000000" w:themeColor="text1"/>
          <w:szCs w:val="24"/>
        </w:rPr>
        <w:t>муҳим элементлари</w:t>
      </w:r>
      <w:r w:rsidR="004B78B1" w:rsidRPr="002C4CE1">
        <w:rPr>
          <w:rFonts w:cs="Times New Roman"/>
          <w:color w:val="000000" w:themeColor="text1"/>
          <w:szCs w:val="24"/>
        </w:rPr>
        <w:t xml:space="preserve"> </w:t>
      </w:r>
      <w:r w:rsidRPr="002C4CE1">
        <w:rPr>
          <w:rFonts w:cs="Times New Roman"/>
          <w:color w:val="000000" w:themeColor="text1"/>
          <w:szCs w:val="24"/>
        </w:rPr>
        <w:t>бўлиб</w:t>
      </w:r>
      <w:r w:rsidR="004B78B1" w:rsidRPr="002C4CE1">
        <w:rPr>
          <w:rFonts w:cs="Times New Roman"/>
          <w:color w:val="000000" w:themeColor="text1"/>
          <w:szCs w:val="24"/>
        </w:rPr>
        <w:t xml:space="preserve"> </w:t>
      </w:r>
      <w:r w:rsidRPr="002C4CE1">
        <w:rPr>
          <w:rFonts w:cs="Times New Roman"/>
          <w:color w:val="000000" w:themeColor="text1"/>
          <w:szCs w:val="24"/>
        </w:rPr>
        <w:t>ҳисобланади</w:t>
      </w:r>
      <w:r w:rsidR="004B78B1" w:rsidRPr="002C4CE1">
        <w:rPr>
          <w:rFonts w:cs="Times New Roman"/>
          <w:color w:val="000000" w:themeColor="text1"/>
          <w:szCs w:val="24"/>
        </w:rPr>
        <w:t xml:space="preserve">. </w:t>
      </w:r>
    </w:p>
    <w:p w:rsidR="00EE1F22"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Юқорида</w:t>
      </w:r>
      <w:r w:rsidR="004B78B1" w:rsidRPr="002C4CE1">
        <w:rPr>
          <w:rFonts w:cs="Times New Roman"/>
          <w:color w:val="000000" w:themeColor="text1"/>
          <w:szCs w:val="24"/>
        </w:rPr>
        <w:t xml:space="preserve"> </w:t>
      </w:r>
      <w:r w:rsidRPr="002C4CE1">
        <w:rPr>
          <w:rFonts w:cs="Times New Roman"/>
          <w:color w:val="000000" w:themeColor="text1"/>
          <w:szCs w:val="24"/>
        </w:rPr>
        <w:t>айтиб</w:t>
      </w:r>
      <w:r w:rsidR="004B78B1" w:rsidRPr="002C4CE1">
        <w:rPr>
          <w:rFonts w:cs="Times New Roman"/>
          <w:color w:val="000000" w:themeColor="text1"/>
          <w:szCs w:val="24"/>
        </w:rPr>
        <w:t xml:space="preserve"> </w:t>
      </w:r>
      <w:r w:rsidRPr="002C4CE1">
        <w:rPr>
          <w:rFonts w:cs="Times New Roman"/>
          <w:color w:val="000000" w:themeColor="text1"/>
          <w:szCs w:val="24"/>
        </w:rPr>
        <w:t>ўтилганлардан</w:t>
      </w:r>
      <w:r w:rsidR="004B78B1" w:rsidRPr="002C4CE1">
        <w:rPr>
          <w:rFonts w:cs="Times New Roman"/>
          <w:color w:val="000000" w:themeColor="text1"/>
          <w:szCs w:val="24"/>
        </w:rPr>
        <w:t xml:space="preserve"> </w:t>
      </w:r>
      <w:r w:rsidRPr="002C4CE1">
        <w:rPr>
          <w:rFonts w:cs="Times New Roman"/>
          <w:color w:val="000000" w:themeColor="text1"/>
          <w:szCs w:val="24"/>
        </w:rPr>
        <w:t>ҳам</w:t>
      </w:r>
      <w:r w:rsidR="004B78B1" w:rsidRPr="002C4CE1">
        <w:rPr>
          <w:rFonts w:cs="Times New Roman"/>
          <w:color w:val="000000" w:themeColor="text1"/>
          <w:szCs w:val="24"/>
        </w:rPr>
        <w:t xml:space="preserve"> </w:t>
      </w:r>
      <w:r w:rsidRPr="002C4CE1">
        <w:rPr>
          <w:rFonts w:cs="Times New Roman"/>
          <w:color w:val="000000" w:themeColor="text1"/>
          <w:szCs w:val="24"/>
        </w:rPr>
        <w:t>кўриниб</w:t>
      </w:r>
      <w:r w:rsidR="004B78B1" w:rsidRPr="002C4CE1">
        <w:rPr>
          <w:rFonts w:cs="Times New Roman"/>
          <w:color w:val="000000" w:themeColor="text1"/>
          <w:szCs w:val="24"/>
        </w:rPr>
        <w:t xml:space="preserve"> </w:t>
      </w:r>
      <w:r w:rsidRPr="002C4CE1">
        <w:rPr>
          <w:rFonts w:cs="Times New Roman"/>
          <w:color w:val="000000" w:themeColor="text1"/>
          <w:szCs w:val="24"/>
        </w:rPr>
        <w:t>турибдики</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тизимини</w:t>
      </w:r>
      <w:r w:rsidR="004B78B1" w:rsidRPr="002C4CE1">
        <w:rPr>
          <w:rFonts w:cs="Times New Roman"/>
          <w:color w:val="000000" w:themeColor="text1"/>
          <w:szCs w:val="24"/>
        </w:rPr>
        <w:t xml:space="preserve"> </w:t>
      </w:r>
      <w:r w:rsidRPr="002C4CE1">
        <w:rPr>
          <w:rFonts w:cs="Times New Roman"/>
          <w:color w:val="000000" w:themeColor="text1"/>
          <w:szCs w:val="24"/>
        </w:rPr>
        <w:t>шакллантиришга</w:t>
      </w:r>
      <w:r w:rsidR="004B78B1" w:rsidRPr="002C4CE1">
        <w:rPr>
          <w:rFonts w:cs="Times New Roman"/>
          <w:color w:val="000000" w:themeColor="text1"/>
          <w:szCs w:val="24"/>
        </w:rPr>
        <w:t xml:space="preserve"> </w:t>
      </w:r>
      <w:r w:rsidRPr="002C4CE1">
        <w:rPr>
          <w:rFonts w:cs="Times New Roman"/>
          <w:color w:val="000000" w:themeColor="text1"/>
          <w:szCs w:val="24"/>
        </w:rPr>
        <w:t>тизимли</w:t>
      </w:r>
      <w:r w:rsidR="004B78B1" w:rsidRPr="002C4CE1">
        <w:rPr>
          <w:rFonts w:cs="Times New Roman"/>
          <w:color w:val="000000" w:themeColor="text1"/>
          <w:szCs w:val="24"/>
        </w:rPr>
        <w:t xml:space="preserve"> </w:t>
      </w:r>
      <w:r w:rsidRPr="002C4CE1">
        <w:rPr>
          <w:rFonts w:cs="Times New Roman"/>
          <w:color w:val="000000" w:themeColor="text1"/>
          <w:szCs w:val="24"/>
        </w:rPr>
        <w:t>ёндашиш</w:t>
      </w:r>
      <w:r w:rsidR="004B78B1" w:rsidRPr="002C4CE1">
        <w:rPr>
          <w:rFonts w:cs="Times New Roman"/>
          <w:color w:val="000000" w:themeColor="text1"/>
          <w:szCs w:val="24"/>
        </w:rPr>
        <w:t xml:space="preserve"> </w:t>
      </w:r>
      <w:r w:rsidRPr="002C4CE1">
        <w:rPr>
          <w:rFonts w:cs="Times New Roman"/>
          <w:color w:val="000000" w:themeColor="text1"/>
          <w:szCs w:val="24"/>
        </w:rPr>
        <w:t>ҳамда</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тизимини</w:t>
      </w:r>
      <w:r w:rsidR="004B78B1" w:rsidRPr="002C4CE1">
        <w:rPr>
          <w:rFonts w:cs="Times New Roman"/>
          <w:color w:val="000000" w:themeColor="text1"/>
          <w:szCs w:val="24"/>
        </w:rPr>
        <w:t xml:space="preserve"> </w:t>
      </w:r>
      <w:r w:rsidRPr="002C4CE1">
        <w:rPr>
          <w:rFonts w:cs="Times New Roman"/>
          <w:color w:val="000000" w:themeColor="text1"/>
          <w:szCs w:val="24"/>
        </w:rPr>
        <w:t>тубдан</w:t>
      </w:r>
      <w:r w:rsidR="004B78B1" w:rsidRPr="002C4CE1">
        <w:rPr>
          <w:rFonts w:cs="Times New Roman"/>
          <w:color w:val="000000" w:themeColor="text1"/>
          <w:szCs w:val="24"/>
        </w:rPr>
        <w:t xml:space="preserve"> </w:t>
      </w:r>
      <w:r w:rsidRPr="002C4CE1">
        <w:rPr>
          <w:rFonts w:cs="Times New Roman"/>
          <w:color w:val="000000" w:themeColor="text1"/>
          <w:szCs w:val="24"/>
        </w:rPr>
        <w:t>ислоҳ</w:t>
      </w:r>
      <w:r w:rsidR="004B78B1" w:rsidRPr="002C4CE1">
        <w:rPr>
          <w:rFonts w:cs="Times New Roman"/>
          <w:color w:val="000000" w:themeColor="text1"/>
          <w:szCs w:val="24"/>
        </w:rPr>
        <w:t xml:space="preserve"> </w:t>
      </w:r>
      <w:r w:rsidRPr="002C4CE1">
        <w:rPr>
          <w:rFonts w:cs="Times New Roman"/>
          <w:color w:val="000000" w:themeColor="text1"/>
          <w:szCs w:val="24"/>
        </w:rPr>
        <w:t>қилиш</w:t>
      </w:r>
      <w:r w:rsidR="004B78B1" w:rsidRPr="002C4CE1">
        <w:rPr>
          <w:rFonts w:cs="Times New Roman"/>
          <w:color w:val="000000" w:themeColor="text1"/>
          <w:szCs w:val="24"/>
        </w:rPr>
        <w:t xml:space="preserve"> </w:t>
      </w:r>
      <w:r w:rsidRPr="002C4CE1">
        <w:rPr>
          <w:rFonts w:cs="Times New Roman"/>
          <w:color w:val="000000" w:themeColor="text1"/>
          <w:szCs w:val="24"/>
        </w:rPr>
        <w:t>талаб этилади</w:t>
      </w:r>
      <w:r w:rsidR="004B78B1" w:rsidRPr="002C4CE1">
        <w:rPr>
          <w:rFonts w:cs="Times New Roman"/>
          <w:color w:val="000000" w:themeColor="text1"/>
          <w:szCs w:val="24"/>
        </w:rPr>
        <w:t>.</w:t>
      </w:r>
    </w:p>
    <w:p w:rsidR="004B78B1" w:rsidRPr="002C4CE1" w:rsidRDefault="004B78B1" w:rsidP="00F938FF">
      <w:pPr>
        <w:spacing w:after="0"/>
        <w:ind w:firstLine="851"/>
        <w:jc w:val="both"/>
        <w:rPr>
          <w:rFonts w:cs="Times New Roman"/>
          <w:b/>
          <w:bCs/>
          <w:color w:val="000000" w:themeColor="text1"/>
          <w:szCs w:val="24"/>
        </w:rPr>
      </w:pPr>
    </w:p>
    <w:p w:rsidR="004B78B1" w:rsidRPr="002C4CE1" w:rsidRDefault="004B78B1" w:rsidP="00F938FF">
      <w:pPr>
        <w:spacing w:after="0"/>
        <w:ind w:firstLine="851"/>
        <w:jc w:val="both"/>
        <w:rPr>
          <w:rFonts w:cs="Times New Roman"/>
          <w:b/>
          <w:bCs/>
          <w:color w:val="000000" w:themeColor="text1"/>
          <w:szCs w:val="24"/>
        </w:rPr>
      </w:pPr>
      <w:r w:rsidRPr="002C4CE1">
        <w:rPr>
          <w:rFonts w:cs="Times New Roman"/>
          <w:b/>
          <w:bCs/>
          <w:color w:val="000000" w:themeColor="text1"/>
          <w:szCs w:val="24"/>
        </w:rPr>
        <w:t xml:space="preserve">8.2.2.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тизиминишакллантириш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Ҳар</w:t>
      </w:r>
      <w:r w:rsidR="004B78B1" w:rsidRPr="002C4CE1">
        <w:rPr>
          <w:rFonts w:cs="Times New Roman"/>
          <w:color w:val="000000" w:themeColor="text1"/>
          <w:szCs w:val="24"/>
        </w:rPr>
        <w:t xml:space="preserve"> </w:t>
      </w:r>
      <w:r w:rsidRPr="002C4CE1">
        <w:rPr>
          <w:rFonts w:cs="Times New Roman"/>
          <w:color w:val="000000" w:themeColor="text1"/>
          <w:szCs w:val="24"/>
        </w:rPr>
        <w:t>қандай</w:t>
      </w:r>
      <w:r w:rsidR="004B78B1" w:rsidRPr="002C4CE1">
        <w:rPr>
          <w:rFonts w:cs="Times New Roman"/>
          <w:color w:val="000000" w:themeColor="text1"/>
          <w:szCs w:val="24"/>
        </w:rPr>
        <w:t xml:space="preserve"> </w:t>
      </w:r>
      <w:r w:rsidRPr="002C4CE1">
        <w:rPr>
          <w:rFonts w:cs="Times New Roman"/>
          <w:color w:val="000000" w:themeColor="text1"/>
          <w:szCs w:val="24"/>
        </w:rPr>
        <w:t>тизим</w:t>
      </w:r>
      <w:r w:rsidR="004B78B1" w:rsidRPr="002C4CE1">
        <w:rPr>
          <w:rFonts w:cs="Times New Roman"/>
          <w:color w:val="000000" w:themeColor="text1"/>
          <w:szCs w:val="24"/>
        </w:rPr>
        <w:t xml:space="preserve">, </w:t>
      </w:r>
      <w:r w:rsidRPr="002C4CE1">
        <w:rPr>
          <w:rFonts w:cs="Times New Roman"/>
          <w:color w:val="000000" w:themeColor="text1"/>
          <w:szCs w:val="24"/>
        </w:rPr>
        <w:t>қатор</w:t>
      </w:r>
      <w:r w:rsidR="004B78B1" w:rsidRPr="002C4CE1">
        <w:rPr>
          <w:rFonts w:cs="Times New Roman"/>
          <w:color w:val="000000" w:themeColor="text1"/>
          <w:szCs w:val="24"/>
        </w:rPr>
        <w:t xml:space="preserve"> </w:t>
      </w:r>
      <w:r w:rsidRPr="002C4CE1">
        <w:rPr>
          <w:rFonts w:cs="Times New Roman"/>
          <w:color w:val="000000" w:themeColor="text1"/>
          <w:szCs w:val="24"/>
        </w:rPr>
        <w:t>илмий</w:t>
      </w:r>
      <w:r w:rsidR="004B78B1" w:rsidRPr="002C4CE1">
        <w:rPr>
          <w:rFonts w:cs="Times New Roman"/>
          <w:color w:val="000000" w:themeColor="text1"/>
          <w:szCs w:val="24"/>
        </w:rPr>
        <w:t>-</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асосларга</w:t>
      </w:r>
      <w:r w:rsidR="004B78B1" w:rsidRPr="002C4CE1">
        <w:rPr>
          <w:rFonts w:cs="Times New Roman"/>
          <w:color w:val="000000" w:themeColor="text1"/>
          <w:szCs w:val="24"/>
        </w:rPr>
        <w:t xml:space="preserve"> </w:t>
      </w:r>
      <w:r w:rsidRPr="002C4CE1">
        <w:rPr>
          <w:rFonts w:cs="Times New Roman"/>
          <w:color w:val="000000" w:themeColor="text1"/>
          <w:szCs w:val="24"/>
        </w:rPr>
        <w:t>таянади</w:t>
      </w:r>
      <w:r w:rsidR="004B78B1" w:rsidRPr="002C4CE1">
        <w:rPr>
          <w:rFonts w:cs="Times New Roman"/>
          <w:color w:val="000000" w:themeColor="text1"/>
          <w:szCs w:val="24"/>
        </w:rPr>
        <w:t xml:space="preserve">, </w:t>
      </w:r>
      <w:r w:rsidRPr="002C4CE1">
        <w:rPr>
          <w:rFonts w:cs="Times New Roman"/>
          <w:color w:val="000000" w:themeColor="text1"/>
          <w:szCs w:val="24"/>
        </w:rPr>
        <w:t>бу</w:t>
      </w:r>
      <w:r w:rsidR="004B78B1" w:rsidRPr="002C4CE1">
        <w:rPr>
          <w:rFonts w:cs="Times New Roman"/>
          <w:color w:val="000000" w:themeColor="text1"/>
          <w:szCs w:val="24"/>
        </w:rPr>
        <w:t xml:space="preserve"> </w:t>
      </w:r>
      <w:r w:rsidRPr="002C4CE1">
        <w:rPr>
          <w:rFonts w:cs="Times New Roman"/>
          <w:color w:val="000000" w:themeColor="text1"/>
          <w:szCs w:val="24"/>
        </w:rPr>
        <w:t>қоида</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тизимига</w:t>
      </w:r>
      <w:r w:rsidR="004B78B1" w:rsidRPr="002C4CE1">
        <w:rPr>
          <w:rFonts w:cs="Times New Roman"/>
          <w:color w:val="000000" w:themeColor="text1"/>
          <w:szCs w:val="24"/>
        </w:rPr>
        <w:t xml:space="preserve"> </w:t>
      </w:r>
      <w:r w:rsidRPr="002C4CE1">
        <w:rPr>
          <w:rFonts w:cs="Times New Roman"/>
          <w:color w:val="000000" w:themeColor="text1"/>
          <w:szCs w:val="24"/>
        </w:rPr>
        <w:t>ҳам</w:t>
      </w:r>
      <w:r w:rsidR="004B78B1" w:rsidRPr="002C4CE1">
        <w:rPr>
          <w:rFonts w:cs="Times New Roman"/>
          <w:color w:val="000000" w:themeColor="text1"/>
          <w:szCs w:val="24"/>
        </w:rPr>
        <w:t xml:space="preserve"> </w:t>
      </w:r>
      <w:r w:rsidRPr="002C4CE1">
        <w:rPr>
          <w:rFonts w:cs="Times New Roman"/>
          <w:color w:val="000000" w:themeColor="text1"/>
          <w:szCs w:val="24"/>
        </w:rPr>
        <w:t>тааллуқли</w:t>
      </w:r>
      <w:r w:rsidR="004B78B1" w:rsidRPr="002C4CE1">
        <w:rPr>
          <w:rFonts w:cs="Times New Roman"/>
          <w:color w:val="000000" w:themeColor="text1"/>
          <w:szCs w:val="24"/>
        </w:rPr>
        <w:t xml:space="preserve">. </w:t>
      </w:r>
      <w:r w:rsidRPr="002C4CE1">
        <w:rPr>
          <w:rFonts w:cs="Times New Roman"/>
          <w:color w:val="000000" w:themeColor="text1"/>
          <w:szCs w:val="24"/>
        </w:rPr>
        <w:t>Қуйидагилар</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тизимининг</w:t>
      </w:r>
      <w:r w:rsidR="004B78B1" w:rsidRPr="002C4CE1">
        <w:rPr>
          <w:rFonts w:cs="Times New Roman"/>
          <w:color w:val="000000" w:themeColor="text1"/>
          <w:szCs w:val="24"/>
        </w:rPr>
        <w:t xml:space="preserve"> </w:t>
      </w:r>
      <w:r w:rsidRPr="002C4CE1">
        <w:rPr>
          <w:rFonts w:cs="Times New Roman"/>
          <w:color w:val="000000" w:themeColor="text1"/>
          <w:szCs w:val="24"/>
        </w:rPr>
        <w:t>туб</w:t>
      </w:r>
      <w:r w:rsidR="004B78B1" w:rsidRPr="002C4CE1">
        <w:rPr>
          <w:rFonts w:cs="Times New Roman"/>
          <w:color w:val="000000" w:themeColor="text1"/>
          <w:szCs w:val="24"/>
        </w:rPr>
        <w:t xml:space="preserve"> </w:t>
      </w:r>
      <w:r w:rsidRPr="002C4CE1">
        <w:rPr>
          <w:rFonts w:cs="Times New Roman"/>
          <w:color w:val="000000" w:themeColor="text1"/>
          <w:szCs w:val="24"/>
        </w:rPr>
        <w:t>негизлари</w:t>
      </w:r>
      <w:r w:rsidR="004B78B1" w:rsidRPr="002C4CE1">
        <w:rPr>
          <w:rFonts w:cs="Times New Roman"/>
          <w:color w:val="000000" w:themeColor="text1"/>
          <w:szCs w:val="24"/>
        </w:rPr>
        <w:t xml:space="preserve"> </w:t>
      </w:r>
      <w:r w:rsidRPr="002C4CE1">
        <w:rPr>
          <w:rFonts w:cs="Times New Roman"/>
          <w:color w:val="000000" w:themeColor="text1"/>
          <w:szCs w:val="24"/>
        </w:rPr>
        <w:t>ҳисобланади</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ҳуқуқий</w:t>
      </w:r>
      <w:r w:rsidR="004B78B1" w:rsidRPr="002C4CE1">
        <w:rPr>
          <w:rFonts w:cs="Times New Roman"/>
          <w:color w:val="000000" w:themeColor="text1"/>
          <w:szCs w:val="24"/>
        </w:rPr>
        <w:t xml:space="preserve"> </w:t>
      </w:r>
      <w:r w:rsidRPr="002C4CE1">
        <w:rPr>
          <w:rFonts w:cs="Times New Roman"/>
          <w:color w:val="000000" w:themeColor="text1"/>
          <w:szCs w:val="24"/>
        </w:rPr>
        <w:t>асослар</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ташкилий</w:t>
      </w:r>
      <w:r w:rsidR="004B78B1" w:rsidRPr="002C4CE1">
        <w:rPr>
          <w:rFonts w:cs="Times New Roman"/>
          <w:color w:val="000000" w:themeColor="text1"/>
          <w:szCs w:val="24"/>
        </w:rPr>
        <w:t xml:space="preserve"> </w:t>
      </w:r>
      <w:r w:rsidRPr="002C4CE1">
        <w:rPr>
          <w:rFonts w:cs="Times New Roman"/>
          <w:color w:val="000000" w:themeColor="text1"/>
          <w:szCs w:val="24"/>
        </w:rPr>
        <w:t>асослар</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атамалар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таърифлар</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тизим элементларининг</w:t>
      </w:r>
      <w:r w:rsidR="004B78B1" w:rsidRPr="002C4CE1">
        <w:rPr>
          <w:rFonts w:cs="Times New Roman"/>
          <w:color w:val="000000" w:themeColor="text1"/>
          <w:szCs w:val="24"/>
        </w:rPr>
        <w:t xml:space="preserve"> </w:t>
      </w:r>
      <w:r w:rsidRPr="002C4CE1">
        <w:rPr>
          <w:rFonts w:cs="Times New Roman"/>
          <w:color w:val="000000" w:themeColor="text1"/>
          <w:szCs w:val="24"/>
        </w:rPr>
        <w:t>таснифланиши</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асосий</w:t>
      </w:r>
      <w:r w:rsidR="004B78B1" w:rsidRPr="002C4CE1">
        <w:rPr>
          <w:rFonts w:cs="Times New Roman"/>
          <w:color w:val="000000" w:themeColor="text1"/>
          <w:szCs w:val="24"/>
        </w:rPr>
        <w:t xml:space="preserve"> </w:t>
      </w:r>
      <w:r w:rsidRPr="002C4CE1">
        <w:rPr>
          <w:rFonts w:cs="Times New Roman"/>
          <w:color w:val="000000" w:themeColor="text1"/>
          <w:szCs w:val="24"/>
        </w:rPr>
        <w:t>қоидалар</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b/>
          <w:bCs/>
          <w:color w:val="000000" w:themeColor="text1"/>
          <w:szCs w:val="24"/>
          <w:lang w:val="uz-Cyrl-UZ"/>
        </w:rPr>
      </w:pPr>
      <w:r w:rsidRPr="002C4CE1">
        <w:rPr>
          <w:rFonts w:cs="Times New Roman"/>
          <w:color w:val="000000" w:themeColor="text1"/>
          <w:szCs w:val="24"/>
        </w:rPr>
        <w:t>назарий</w:t>
      </w:r>
      <w:r w:rsidR="004B78B1" w:rsidRPr="002C4CE1">
        <w:rPr>
          <w:rFonts w:cs="Times New Roman"/>
          <w:color w:val="000000" w:themeColor="text1"/>
          <w:szCs w:val="24"/>
        </w:rPr>
        <w:t xml:space="preserve"> </w:t>
      </w:r>
      <w:r w:rsidRPr="002C4CE1">
        <w:rPr>
          <w:rFonts w:cs="Times New Roman"/>
          <w:color w:val="000000" w:themeColor="text1"/>
          <w:szCs w:val="24"/>
        </w:rPr>
        <w:t>асослар</w:t>
      </w:r>
      <w:r w:rsidR="004B78B1" w:rsidRPr="002C4CE1">
        <w:rPr>
          <w:rFonts w:cs="Times New Roman"/>
          <w:color w:val="000000" w:themeColor="text1"/>
          <w:szCs w:val="24"/>
        </w:rPr>
        <w:t>.</w:t>
      </w:r>
    </w:p>
    <w:p w:rsidR="004B78B1" w:rsidRPr="002C4CE1" w:rsidRDefault="00E94DF2" w:rsidP="00F938FF">
      <w:pPr>
        <w:spacing w:after="0"/>
        <w:ind w:firstLine="993"/>
        <w:jc w:val="both"/>
        <w:rPr>
          <w:rFonts w:cs="Times New Roman"/>
          <w:color w:val="000000" w:themeColor="text1"/>
          <w:szCs w:val="24"/>
        </w:rPr>
      </w:pPr>
      <w:r w:rsidRPr="002C4CE1">
        <w:rPr>
          <w:rFonts w:cs="Times New Roman"/>
          <w:b/>
          <w:bCs/>
          <w:color w:val="000000" w:themeColor="text1"/>
          <w:szCs w:val="24"/>
        </w:rPr>
        <w:t>Техник</w:t>
      </w:r>
      <w:r w:rsidR="004B78B1" w:rsidRPr="002C4CE1">
        <w:rPr>
          <w:rFonts w:cs="Times New Roman"/>
          <w:b/>
          <w:bCs/>
          <w:color w:val="000000" w:themeColor="text1"/>
          <w:szCs w:val="24"/>
        </w:rPr>
        <w:t xml:space="preserve"> </w:t>
      </w:r>
      <w:r w:rsidRPr="002C4CE1">
        <w:rPr>
          <w:rFonts w:cs="Times New Roman"/>
          <w:b/>
          <w:bCs/>
          <w:color w:val="000000" w:themeColor="text1"/>
          <w:szCs w:val="24"/>
        </w:rPr>
        <w:t>жиҳатдан</w:t>
      </w:r>
      <w:r w:rsidR="004B78B1" w:rsidRPr="002C4CE1">
        <w:rPr>
          <w:rFonts w:cs="Times New Roman"/>
          <w:b/>
          <w:bCs/>
          <w:color w:val="000000" w:themeColor="text1"/>
          <w:szCs w:val="24"/>
        </w:rPr>
        <w:t xml:space="preserve"> </w:t>
      </w:r>
      <w:r w:rsidRPr="002C4CE1">
        <w:rPr>
          <w:rFonts w:cs="Times New Roman"/>
          <w:b/>
          <w:bCs/>
          <w:color w:val="000000" w:themeColor="text1"/>
          <w:szCs w:val="24"/>
        </w:rPr>
        <w:t>тартибга</w:t>
      </w:r>
      <w:r w:rsidR="004B78B1" w:rsidRPr="002C4CE1">
        <w:rPr>
          <w:rFonts w:cs="Times New Roman"/>
          <w:b/>
          <w:bCs/>
          <w:color w:val="000000" w:themeColor="text1"/>
          <w:szCs w:val="24"/>
        </w:rPr>
        <w:t xml:space="preserve"> </w:t>
      </w:r>
      <w:r w:rsidRPr="002C4CE1">
        <w:rPr>
          <w:rFonts w:cs="Times New Roman"/>
          <w:b/>
          <w:bCs/>
          <w:color w:val="000000" w:themeColor="text1"/>
          <w:szCs w:val="24"/>
        </w:rPr>
        <w:t>солиш</w:t>
      </w:r>
      <w:r w:rsidR="004B78B1" w:rsidRPr="002C4CE1">
        <w:rPr>
          <w:rFonts w:cs="Times New Roman"/>
          <w:b/>
          <w:bCs/>
          <w:color w:val="000000" w:themeColor="text1"/>
          <w:szCs w:val="24"/>
        </w:rPr>
        <w:t xml:space="preserve"> </w:t>
      </w:r>
      <w:r w:rsidRPr="002C4CE1">
        <w:rPr>
          <w:rFonts w:cs="Times New Roman"/>
          <w:b/>
          <w:bCs/>
          <w:color w:val="000000" w:themeColor="text1"/>
          <w:szCs w:val="24"/>
        </w:rPr>
        <w:t>давлат</w:t>
      </w:r>
      <w:r w:rsidR="004B78B1" w:rsidRPr="002C4CE1">
        <w:rPr>
          <w:rFonts w:cs="Times New Roman"/>
          <w:b/>
          <w:bCs/>
          <w:color w:val="000000" w:themeColor="text1"/>
          <w:szCs w:val="24"/>
        </w:rPr>
        <w:t xml:space="preserve"> </w:t>
      </w:r>
      <w:r w:rsidRPr="002C4CE1">
        <w:rPr>
          <w:rFonts w:cs="Times New Roman"/>
          <w:b/>
          <w:bCs/>
          <w:color w:val="000000" w:themeColor="text1"/>
          <w:szCs w:val="24"/>
        </w:rPr>
        <w:t>тизиминингҳуқуқий</w:t>
      </w:r>
      <w:r w:rsidR="004B78B1" w:rsidRPr="002C4CE1">
        <w:rPr>
          <w:rFonts w:cs="Times New Roman"/>
          <w:b/>
          <w:bCs/>
          <w:color w:val="000000" w:themeColor="text1"/>
          <w:szCs w:val="24"/>
        </w:rPr>
        <w:t xml:space="preserve"> </w:t>
      </w:r>
      <w:r w:rsidRPr="002C4CE1">
        <w:rPr>
          <w:rFonts w:cs="Times New Roman"/>
          <w:b/>
          <w:bCs/>
          <w:color w:val="000000" w:themeColor="text1"/>
          <w:szCs w:val="24"/>
        </w:rPr>
        <w:t>асослари</w:t>
      </w:r>
      <w:r w:rsidR="004B78B1" w:rsidRPr="002C4CE1">
        <w:rPr>
          <w:rFonts w:cs="Times New Roman"/>
          <w:b/>
          <w:bCs/>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Қонуни</w:t>
      </w:r>
      <w:r w:rsidR="004B78B1" w:rsidRPr="002C4CE1">
        <w:rPr>
          <w:rFonts w:cs="Times New Roman"/>
          <w:color w:val="000000" w:themeColor="text1"/>
          <w:szCs w:val="24"/>
        </w:rPr>
        <w:t xml:space="preserve"> </w:t>
      </w:r>
      <w:r w:rsidRPr="002C4CE1">
        <w:rPr>
          <w:rFonts w:cs="Times New Roman"/>
          <w:color w:val="000000" w:themeColor="text1"/>
          <w:szCs w:val="24"/>
        </w:rPr>
        <w:t>тизимнинг</w:t>
      </w:r>
      <w:r w:rsidR="004B78B1" w:rsidRPr="002C4CE1">
        <w:rPr>
          <w:rFonts w:cs="Times New Roman"/>
          <w:color w:val="000000" w:themeColor="text1"/>
          <w:szCs w:val="24"/>
        </w:rPr>
        <w:t xml:space="preserve"> </w:t>
      </w:r>
      <w:r w:rsidRPr="002C4CE1">
        <w:rPr>
          <w:rFonts w:cs="Times New Roman"/>
          <w:color w:val="000000" w:themeColor="text1"/>
          <w:szCs w:val="24"/>
        </w:rPr>
        <w:t>асосий</w:t>
      </w:r>
      <w:r w:rsidR="004B78B1" w:rsidRPr="002C4CE1">
        <w:rPr>
          <w:rFonts w:cs="Times New Roman"/>
          <w:color w:val="000000" w:themeColor="text1"/>
          <w:szCs w:val="24"/>
        </w:rPr>
        <w:t xml:space="preserve"> </w:t>
      </w:r>
      <w:r w:rsidRPr="002C4CE1">
        <w:rPr>
          <w:rFonts w:cs="Times New Roman"/>
          <w:color w:val="000000" w:themeColor="text1"/>
          <w:szCs w:val="24"/>
        </w:rPr>
        <w:t>ҳуқуқий</w:t>
      </w:r>
      <w:r w:rsidR="004B78B1" w:rsidRPr="002C4CE1">
        <w:rPr>
          <w:rFonts w:cs="Times New Roman"/>
          <w:color w:val="000000" w:themeColor="text1"/>
          <w:szCs w:val="24"/>
        </w:rPr>
        <w:t xml:space="preserve"> </w:t>
      </w:r>
      <w:r w:rsidRPr="002C4CE1">
        <w:rPr>
          <w:rFonts w:cs="Times New Roman"/>
          <w:color w:val="000000" w:themeColor="text1"/>
          <w:szCs w:val="24"/>
        </w:rPr>
        <w:t>ҳужжати</w:t>
      </w:r>
      <w:r w:rsidR="004B78B1" w:rsidRPr="002C4CE1">
        <w:rPr>
          <w:rFonts w:cs="Times New Roman"/>
          <w:color w:val="000000" w:themeColor="text1"/>
          <w:szCs w:val="24"/>
        </w:rPr>
        <w:t xml:space="preserve"> </w:t>
      </w:r>
      <w:r w:rsidRPr="002C4CE1">
        <w:rPr>
          <w:rFonts w:cs="Times New Roman"/>
          <w:color w:val="000000" w:themeColor="text1"/>
          <w:szCs w:val="24"/>
        </w:rPr>
        <w:t>ҳисобланади</w:t>
      </w:r>
      <w:r w:rsidR="004B78B1" w:rsidRPr="002C4CE1">
        <w:rPr>
          <w:rFonts w:cs="Times New Roman"/>
          <w:color w:val="000000" w:themeColor="text1"/>
          <w:szCs w:val="24"/>
        </w:rPr>
        <w:t xml:space="preserve">, </w:t>
      </w:r>
      <w:r w:rsidRPr="002C4CE1">
        <w:rPr>
          <w:rFonts w:cs="Times New Roman"/>
          <w:color w:val="000000" w:themeColor="text1"/>
          <w:szCs w:val="24"/>
        </w:rPr>
        <w:t>шу</w:t>
      </w:r>
      <w:r w:rsidR="004B78B1" w:rsidRPr="002C4CE1">
        <w:rPr>
          <w:rFonts w:cs="Times New Roman"/>
          <w:color w:val="000000" w:themeColor="text1"/>
          <w:szCs w:val="24"/>
        </w:rPr>
        <w:t xml:space="preserve"> </w:t>
      </w:r>
      <w:r w:rsidRPr="002C4CE1">
        <w:rPr>
          <w:rFonts w:cs="Times New Roman"/>
          <w:color w:val="000000" w:themeColor="text1"/>
          <w:szCs w:val="24"/>
        </w:rPr>
        <w:t>асосда</w:t>
      </w:r>
      <w:r w:rsidR="004B78B1" w:rsidRPr="002C4CE1">
        <w:rPr>
          <w:rFonts w:cs="Times New Roman"/>
          <w:color w:val="000000" w:themeColor="text1"/>
          <w:szCs w:val="24"/>
        </w:rPr>
        <w:t xml:space="preserve">, </w:t>
      </w:r>
      <w:r w:rsidRPr="002C4CE1">
        <w:rPr>
          <w:rFonts w:cs="Times New Roman"/>
          <w:color w:val="000000" w:themeColor="text1"/>
          <w:szCs w:val="24"/>
        </w:rPr>
        <w:t>яни</w:t>
      </w:r>
      <w:r w:rsidR="004B78B1" w:rsidRPr="002C4CE1">
        <w:rPr>
          <w:rFonts w:cs="Times New Roman"/>
          <w:color w:val="000000" w:themeColor="text1"/>
          <w:szCs w:val="24"/>
        </w:rPr>
        <w:t xml:space="preserve"> </w:t>
      </w:r>
      <w:r w:rsidRPr="002C4CE1">
        <w:rPr>
          <w:rFonts w:cs="Times New Roman"/>
          <w:color w:val="000000" w:themeColor="text1"/>
          <w:szCs w:val="24"/>
        </w:rPr>
        <w:t>ушбу</w:t>
      </w:r>
      <w:r w:rsidR="004B78B1" w:rsidRPr="002C4CE1">
        <w:rPr>
          <w:rFonts w:cs="Times New Roman"/>
          <w:color w:val="000000" w:themeColor="text1"/>
          <w:szCs w:val="24"/>
        </w:rPr>
        <w:t xml:space="preserve"> </w:t>
      </w:r>
      <w:r w:rsidRPr="002C4CE1">
        <w:rPr>
          <w:rFonts w:cs="Times New Roman"/>
          <w:color w:val="000000" w:themeColor="text1"/>
          <w:szCs w:val="24"/>
        </w:rPr>
        <w:t>Қонун</w:t>
      </w:r>
      <w:r w:rsidR="004B78B1" w:rsidRPr="002C4CE1">
        <w:rPr>
          <w:rFonts w:cs="Times New Roman"/>
          <w:color w:val="000000" w:themeColor="text1"/>
          <w:szCs w:val="24"/>
        </w:rPr>
        <w:t xml:space="preserve"> </w:t>
      </w:r>
      <w:r w:rsidRPr="002C4CE1">
        <w:rPr>
          <w:rFonts w:cs="Times New Roman"/>
          <w:color w:val="000000" w:themeColor="text1"/>
          <w:szCs w:val="24"/>
        </w:rPr>
        <w:t>қабул</w:t>
      </w:r>
      <w:r w:rsidR="004B78B1" w:rsidRPr="002C4CE1">
        <w:rPr>
          <w:rFonts w:cs="Times New Roman"/>
          <w:color w:val="000000" w:themeColor="text1"/>
          <w:szCs w:val="24"/>
        </w:rPr>
        <w:t xml:space="preserve"> </w:t>
      </w:r>
      <w:r w:rsidRPr="002C4CE1">
        <w:rPr>
          <w:rFonts w:cs="Times New Roman"/>
          <w:color w:val="000000" w:themeColor="text1"/>
          <w:szCs w:val="24"/>
        </w:rPr>
        <w:t>қилиниши</w:t>
      </w:r>
      <w:r w:rsidR="004B78B1" w:rsidRPr="002C4CE1">
        <w:rPr>
          <w:rFonts w:cs="Times New Roman"/>
          <w:color w:val="000000" w:themeColor="text1"/>
          <w:szCs w:val="24"/>
        </w:rPr>
        <w:t xml:space="preserve"> </w:t>
      </w:r>
      <w:r w:rsidRPr="002C4CE1">
        <w:rPr>
          <w:rFonts w:cs="Times New Roman"/>
          <w:color w:val="000000" w:themeColor="text1"/>
          <w:szCs w:val="24"/>
        </w:rPr>
        <w:t>муносабати</w:t>
      </w:r>
      <w:r w:rsidR="004B78B1" w:rsidRPr="002C4CE1">
        <w:rPr>
          <w:rFonts w:cs="Times New Roman"/>
          <w:color w:val="000000" w:themeColor="text1"/>
          <w:szCs w:val="24"/>
        </w:rPr>
        <w:t xml:space="preserve"> </w:t>
      </w:r>
      <w:r w:rsidRPr="002C4CE1">
        <w:rPr>
          <w:rFonts w:cs="Times New Roman"/>
          <w:color w:val="000000" w:themeColor="text1"/>
          <w:szCs w:val="24"/>
        </w:rPr>
        <w:t>билан</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айрим</w:t>
      </w:r>
      <w:r w:rsidR="004B78B1" w:rsidRPr="002C4CE1">
        <w:rPr>
          <w:rFonts w:cs="Times New Roman"/>
          <w:color w:val="000000" w:themeColor="text1"/>
          <w:szCs w:val="24"/>
        </w:rPr>
        <w:t xml:space="preserve"> </w:t>
      </w:r>
      <w:r w:rsidRPr="002C4CE1">
        <w:rPr>
          <w:rFonts w:cs="Times New Roman"/>
          <w:color w:val="000000" w:themeColor="text1"/>
          <w:szCs w:val="24"/>
        </w:rPr>
        <w:t>қонун</w:t>
      </w:r>
      <w:r w:rsidR="004B78B1" w:rsidRPr="002C4CE1">
        <w:rPr>
          <w:rFonts w:cs="Times New Roman"/>
          <w:color w:val="000000" w:themeColor="text1"/>
          <w:szCs w:val="24"/>
        </w:rPr>
        <w:t xml:space="preserve"> </w:t>
      </w:r>
      <w:r w:rsidRPr="002C4CE1">
        <w:rPr>
          <w:rFonts w:cs="Times New Roman"/>
          <w:color w:val="000000" w:themeColor="text1"/>
          <w:szCs w:val="24"/>
        </w:rPr>
        <w:t>ҳужжатларига</w:t>
      </w:r>
      <w:r w:rsidR="004B78B1" w:rsidRPr="002C4CE1">
        <w:rPr>
          <w:rFonts w:cs="Times New Roman"/>
          <w:color w:val="000000" w:themeColor="text1"/>
          <w:szCs w:val="24"/>
        </w:rPr>
        <w:t xml:space="preserve"> </w:t>
      </w:r>
      <w:r w:rsidRPr="002C4CE1">
        <w:rPr>
          <w:rFonts w:cs="Times New Roman"/>
          <w:color w:val="000000" w:themeColor="text1"/>
          <w:szCs w:val="24"/>
        </w:rPr>
        <w:t>ўзгартишлар</w:t>
      </w:r>
      <w:r w:rsidR="004B78B1" w:rsidRPr="002C4CE1">
        <w:rPr>
          <w:rFonts w:cs="Times New Roman"/>
          <w:color w:val="000000" w:themeColor="text1"/>
          <w:szCs w:val="24"/>
        </w:rPr>
        <w:t xml:space="preserve"> </w:t>
      </w:r>
      <w:r w:rsidRPr="002C4CE1">
        <w:rPr>
          <w:rFonts w:cs="Times New Roman"/>
          <w:color w:val="000000" w:themeColor="text1"/>
          <w:szCs w:val="24"/>
        </w:rPr>
        <w:t>киритиш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 xml:space="preserve">” </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w:t>
      </w:r>
      <w:r w:rsidR="004B78B1" w:rsidRPr="002C4CE1">
        <w:rPr>
          <w:rFonts w:cs="Times New Roman"/>
          <w:color w:val="000000" w:themeColor="text1"/>
          <w:szCs w:val="24"/>
        </w:rPr>
        <w:t xml:space="preserve"> </w:t>
      </w:r>
      <w:r w:rsidRPr="002C4CE1">
        <w:rPr>
          <w:rFonts w:cs="Times New Roman"/>
          <w:color w:val="000000" w:themeColor="text1"/>
          <w:szCs w:val="24"/>
        </w:rPr>
        <w:t>лойиҳаси</w:t>
      </w:r>
      <w:r w:rsidR="004B78B1" w:rsidRPr="002C4CE1">
        <w:rPr>
          <w:rFonts w:cs="Times New Roman"/>
          <w:color w:val="000000" w:themeColor="text1"/>
          <w:szCs w:val="24"/>
        </w:rPr>
        <w:t xml:space="preserve"> </w:t>
      </w:r>
      <w:r w:rsidRPr="002C4CE1">
        <w:rPr>
          <w:rFonts w:cs="Times New Roman"/>
          <w:color w:val="000000" w:themeColor="text1"/>
          <w:szCs w:val="24"/>
        </w:rPr>
        <w:t>ишлаб</w:t>
      </w:r>
      <w:r w:rsidR="004B78B1" w:rsidRPr="002C4CE1">
        <w:rPr>
          <w:rFonts w:cs="Times New Roman"/>
          <w:color w:val="000000" w:themeColor="text1"/>
          <w:szCs w:val="24"/>
        </w:rPr>
        <w:t xml:space="preserve"> </w:t>
      </w:r>
      <w:r w:rsidRPr="002C4CE1">
        <w:rPr>
          <w:rFonts w:cs="Times New Roman"/>
          <w:color w:val="000000" w:themeColor="text1"/>
          <w:szCs w:val="24"/>
        </w:rPr>
        <w:t>чиқилиши</w:t>
      </w:r>
      <w:r w:rsidR="004B78B1" w:rsidRPr="002C4CE1">
        <w:rPr>
          <w:rFonts w:cs="Times New Roman"/>
          <w:color w:val="000000" w:themeColor="text1"/>
          <w:szCs w:val="24"/>
        </w:rPr>
        <w:t xml:space="preserve"> </w:t>
      </w:r>
      <w:r w:rsidRPr="002C4CE1">
        <w:rPr>
          <w:rFonts w:cs="Times New Roman"/>
          <w:color w:val="000000" w:themeColor="text1"/>
          <w:szCs w:val="24"/>
        </w:rPr>
        <w:t>керак</w:t>
      </w:r>
      <w:r w:rsidR="004B78B1" w:rsidRPr="002C4CE1">
        <w:rPr>
          <w:rFonts w:cs="Times New Roman"/>
          <w:color w:val="000000" w:themeColor="text1"/>
          <w:szCs w:val="24"/>
        </w:rPr>
        <w:t>.</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Инсон</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қилиниши</w:t>
      </w:r>
      <w:r w:rsidRPr="002C4CE1">
        <w:rPr>
          <w:rFonts w:cs="Times New Roman"/>
          <w:color w:val="000000" w:themeColor="text1"/>
          <w:szCs w:val="24"/>
        </w:rPr>
        <w:t xml:space="preserve">, </w:t>
      </w:r>
      <w:r w:rsidR="00E94DF2" w:rsidRPr="002C4CE1">
        <w:rPr>
          <w:rFonts w:cs="Times New Roman"/>
          <w:color w:val="000000" w:themeColor="text1"/>
          <w:szCs w:val="24"/>
        </w:rPr>
        <w:t>шунингдек</w:t>
      </w:r>
      <w:r w:rsidRPr="002C4CE1">
        <w:rPr>
          <w:rFonts w:cs="Times New Roman"/>
          <w:color w:val="000000" w:themeColor="text1"/>
          <w:szCs w:val="24"/>
        </w:rPr>
        <w:t xml:space="preserve"> </w:t>
      </w:r>
      <w:r w:rsidR="00E94DF2" w:rsidRPr="002C4CE1">
        <w:rPr>
          <w:rFonts w:cs="Times New Roman"/>
          <w:color w:val="000000" w:themeColor="text1"/>
          <w:szCs w:val="24"/>
        </w:rPr>
        <w:t>табиий</w:t>
      </w:r>
      <w:r w:rsidRPr="002C4CE1">
        <w:rPr>
          <w:rFonts w:cs="Times New Roman"/>
          <w:color w:val="000000" w:themeColor="text1"/>
          <w:szCs w:val="24"/>
        </w:rPr>
        <w:t xml:space="preserve"> </w:t>
      </w:r>
      <w:r w:rsidR="00E94DF2" w:rsidRPr="002C4CE1">
        <w:rPr>
          <w:rFonts w:cs="Times New Roman"/>
          <w:color w:val="000000" w:themeColor="text1"/>
          <w:szCs w:val="24"/>
        </w:rPr>
        <w:t>ресурслардан</w:t>
      </w:r>
      <w:r w:rsidRPr="002C4CE1">
        <w:rPr>
          <w:rFonts w:cs="Times New Roman"/>
          <w:color w:val="000000" w:themeColor="text1"/>
          <w:szCs w:val="24"/>
        </w:rPr>
        <w:t xml:space="preserve"> </w:t>
      </w:r>
      <w:r w:rsidR="00E94DF2" w:rsidRPr="002C4CE1">
        <w:rPr>
          <w:rFonts w:cs="Times New Roman"/>
          <w:color w:val="000000" w:themeColor="text1"/>
          <w:szCs w:val="24"/>
        </w:rPr>
        <w:t>оқилона</w:t>
      </w:r>
      <w:r w:rsidRPr="002C4CE1">
        <w:rPr>
          <w:rFonts w:cs="Times New Roman"/>
          <w:color w:val="000000" w:themeColor="text1"/>
          <w:szCs w:val="24"/>
        </w:rPr>
        <w:t xml:space="preserve"> </w:t>
      </w:r>
      <w:r w:rsidR="00E94DF2" w:rsidRPr="002C4CE1">
        <w:rPr>
          <w:rFonts w:cs="Times New Roman"/>
          <w:color w:val="000000" w:themeColor="text1"/>
          <w:szCs w:val="24"/>
        </w:rPr>
        <w:t>фойдаланилишини</w:t>
      </w:r>
      <w:r w:rsidRPr="002C4CE1">
        <w:rPr>
          <w:rFonts w:cs="Times New Roman"/>
          <w:color w:val="000000" w:themeColor="text1"/>
          <w:szCs w:val="24"/>
        </w:rPr>
        <w:t xml:space="preserve"> </w:t>
      </w:r>
      <w:r w:rsidR="00E94DF2" w:rsidRPr="002C4CE1">
        <w:rPr>
          <w:rFonts w:cs="Times New Roman"/>
          <w:color w:val="000000" w:themeColor="text1"/>
          <w:szCs w:val="24"/>
        </w:rPr>
        <w:t>таъминлаш</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солишнинг</w:t>
      </w:r>
      <w:r w:rsidRPr="002C4CE1">
        <w:rPr>
          <w:rFonts w:cs="Times New Roman"/>
          <w:color w:val="000000" w:themeColor="text1"/>
          <w:szCs w:val="24"/>
        </w:rPr>
        <w:t xml:space="preserve"> </w:t>
      </w:r>
      <w:r w:rsidR="00E94DF2" w:rsidRPr="002C4CE1">
        <w:rPr>
          <w:rFonts w:cs="Times New Roman"/>
          <w:color w:val="000000" w:themeColor="text1"/>
          <w:szCs w:val="24"/>
        </w:rPr>
        <w:t>асосий</w:t>
      </w:r>
      <w:r w:rsidRPr="002C4CE1">
        <w:rPr>
          <w:rFonts w:cs="Times New Roman"/>
          <w:color w:val="000000" w:themeColor="text1"/>
          <w:szCs w:val="24"/>
        </w:rPr>
        <w:t xml:space="preserve"> </w:t>
      </w:r>
      <w:r w:rsidR="00E94DF2" w:rsidRPr="002C4CE1">
        <w:rPr>
          <w:rFonts w:cs="Times New Roman"/>
          <w:color w:val="000000" w:themeColor="text1"/>
          <w:szCs w:val="24"/>
        </w:rPr>
        <w:t>вазифаларидир</w:t>
      </w:r>
      <w:r w:rsidRPr="002C4CE1">
        <w:rPr>
          <w:rFonts w:cs="Times New Roman"/>
          <w:color w:val="000000" w:themeColor="text1"/>
          <w:szCs w:val="24"/>
        </w:rPr>
        <w:t xml:space="preserve">. </w:t>
      </w:r>
      <w:r w:rsidR="00E94DF2" w:rsidRPr="002C4CE1">
        <w:rPr>
          <w:rFonts w:cs="Times New Roman"/>
          <w:color w:val="000000" w:themeColor="text1"/>
          <w:szCs w:val="24"/>
        </w:rPr>
        <w:t>Ушбу</w:t>
      </w:r>
      <w:r w:rsidRPr="002C4CE1">
        <w:rPr>
          <w:rFonts w:cs="Times New Roman"/>
          <w:color w:val="000000" w:themeColor="text1"/>
          <w:szCs w:val="24"/>
        </w:rPr>
        <w:t xml:space="preserve"> </w:t>
      </w:r>
      <w:r w:rsidR="00E94DF2" w:rsidRPr="002C4CE1">
        <w:rPr>
          <w:rFonts w:cs="Times New Roman"/>
          <w:color w:val="000000" w:themeColor="text1"/>
          <w:szCs w:val="24"/>
        </w:rPr>
        <w:t>вазифаларнинг</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оширилиши</w:t>
      </w:r>
      <w:r w:rsidRPr="002C4CE1">
        <w:rPr>
          <w:rFonts w:cs="Times New Roman"/>
          <w:color w:val="000000" w:themeColor="text1"/>
          <w:szCs w:val="24"/>
        </w:rPr>
        <w:t xml:space="preserve"> «</w:t>
      </w:r>
      <w:r w:rsidR="00E94DF2" w:rsidRPr="002C4CE1">
        <w:rPr>
          <w:rFonts w:cs="Times New Roman"/>
          <w:color w:val="000000" w:themeColor="text1"/>
          <w:szCs w:val="24"/>
        </w:rPr>
        <w:t>Озиқ</w:t>
      </w:r>
      <w:r w:rsidRPr="002C4CE1">
        <w:rPr>
          <w:rFonts w:cs="Times New Roman"/>
          <w:color w:val="000000" w:themeColor="text1"/>
          <w:szCs w:val="24"/>
        </w:rPr>
        <w:t>-</w:t>
      </w:r>
      <w:r w:rsidR="00E94DF2" w:rsidRPr="002C4CE1">
        <w:rPr>
          <w:rFonts w:cs="Times New Roman"/>
          <w:color w:val="000000" w:themeColor="text1"/>
          <w:szCs w:val="24"/>
        </w:rPr>
        <w:t>овқат</w:t>
      </w:r>
      <w:r w:rsidRPr="002C4CE1">
        <w:rPr>
          <w:rFonts w:cs="Times New Roman"/>
          <w:color w:val="000000" w:themeColor="text1"/>
          <w:szCs w:val="24"/>
        </w:rPr>
        <w:t xml:space="preserve"> </w:t>
      </w:r>
      <w:r w:rsidR="00E94DF2" w:rsidRPr="002C4CE1">
        <w:rPr>
          <w:rFonts w:cs="Times New Roman"/>
          <w:color w:val="000000" w:themeColor="text1"/>
          <w:szCs w:val="24"/>
        </w:rPr>
        <w:t>маҳсулотларининг</w:t>
      </w:r>
      <w:r w:rsidRPr="002C4CE1">
        <w:rPr>
          <w:rFonts w:cs="Times New Roman"/>
          <w:color w:val="000000" w:themeColor="text1"/>
          <w:szCs w:val="24"/>
        </w:rPr>
        <w:t xml:space="preserve"> </w:t>
      </w:r>
      <w:r w:rsidR="00E94DF2" w:rsidRPr="002C4CE1">
        <w:rPr>
          <w:rFonts w:cs="Times New Roman"/>
          <w:color w:val="000000" w:themeColor="text1"/>
          <w:szCs w:val="24"/>
        </w:rPr>
        <w:t>сифати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Ўсимликлар</w:t>
      </w:r>
      <w:r w:rsidRPr="002C4CE1">
        <w:rPr>
          <w:rFonts w:cs="Times New Roman"/>
          <w:color w:val="000000" w:themeColor="text1"/>
          <w:szCs w:val="24"/>
        </w:rPr>
        <w:t xml:space="preserve"> </w:t>
      </w:r>
      <w:r w:rsidR="00E94DF2" w:rsidRPr="002C4CE1">
        <w:rPr>
          <w:rFonts w:cs="Times New Roman"/>
          <w:color w:val="000000" w:themeColor="text1"/>
          <w:szCs w:val="24"/>
        </w:rPr>
        <w:t>карантини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Қишлоқ</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ўсимликларини</w:t>
      </w:r>
      <w:r w:rsidRPr="002C4CE1">
        <w:rPr>
          <w:rFonts w:cs="Times New Roman"/>
          <w:color w:val="000000" w:themeColor="text1"/>
          <w:szCs w:val="24"/>
        </w:rPr>
        <w:t xml:space="preserve"> </w:t>
      </w:r>
      <w:r w:rsidR="00E94DF2" w:rsidRPr="002C4CE1">
        <w:rPr>
          <w:rFonts w:cs="Times New Roman"/>
          <w:color w:val="000000" w:themeColor="text1"/>
          <w:szCs w:val="24"/>
        </w:rPr>
        <w:t>зараркунандалар</w:t>
      </w:r>
      <w:r w:rsidRPr="002C4CE1">
        <w:rPr>
          <w:rFonts w:cs="Times New Roman"/>
          <w:color w:val="000000" w:themeColor="text1"/>
          <w:szCs w:val="24"/>
        </w:rPr>
        <w:t xml:space="preserve">, </w:t>
      </w:r>
      <w:r w:rsidR="00E94DF2" w:rsidRPr="002C4CE1">
        <w:rPr>
          <w:rFonts w:cs="Times New Roman"/>
          <w:color w:val="000000" w:themeColor="text1"/>
          <w:szCs w:val="24"/>
        </w:rPr>
        <w:t>касалликлар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бегона</w:t>
      </w:r>
      <w:r w:rsidRPr="002C4CE1">
        <w:rPr>
          <w:rFonts w:cs="Times New Roman"/>
          <w:color w:val="000000" w:themeColor="text1"/>
          <w:szCs w:val="24"/>
        </w:rPr>
        <w:t xml:space="preserve"> </w:t>
      </w:r>
      <w:r w:rsidR="00E94DF2" w:rsidRPr="002C4CE1">
        <w:rPr>
          <w:rFonts w:cs="Times New Roman"/>
          <w:color w:val="000000" w:themeColor="text1"/>
          <w:szCs w:val="24"/>
        </w:rPr>
        <w:t>ўтлардан</w:t>
      </w:r>
      <w:r w:rsidRPr="002C4CE1">
        <w:rPr>
          <w:rFonts w:cs="Times New Roman"/>
          <w:color w:val="000000" w:themeColor="text1"/>
          <w:szCs w:val="24"/>
        </w:rPr>
        <w:t xml:space="preserve"> </w:t>
      </w:r>
      <w:r w:rsidR="00E94DF2" w:rsidRPr="002C4CE1">
        <w:rPr>
          <w:rFonts w:cs="Times New Roman"/>
          <w:color w:val="000000" w:themeColor="text1"/>
          <w:szCs w:val="24"/>
        </w:rPr>
        <w:t>химоя</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Уруғчилик</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Сув</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сувдан</w:t>
      </w:r>
      <w:r w:rsidRPr="002C4CE1">
        <w:rPr>
          <w:rFonts w:cs="Times New Roman"/>
          <w:color w:val="000000" w:themeColor="text1"/>
          <w:szCs w:val="24"/>
        </w:rPr>
        <w:t xml:space="preserve"> </w:t>
      </w:r>
      <w:r w:rsidR="00E94DF2" w:rsidRPr="002C4CE1">
        <w:rPr>
          <w:rFonts w:cs="Times New Roman"/>
          <w:color w:val="000000" w:themeColor="text1"/>
          <w:szCs w:val="24"/>
        </w:rPr>
        <w:t>фойдаланиш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Чиқиндилар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назорати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Фуқаролар</w:t>
      </w:r>
      <w:r w:rsidRPr="002C4CE1">
        <w:rPr>
          <w:rFonts w:cs="Times New Roman"/>
          <w:color w:val="000000" w:themeColor="text1"/>
          <w:szCs w:val="24"/>
        </w:rPr>
        <w:t xml:space="preserve"> </w:t>
      </w:r>
      <w:r w:rsidR="00E94DF2" w:rsidRPr="002C4CE1">
        <w:rPr>
          <w:rFonts w:cs="Times New Roman"/>
          <w:color w:val="000000" w:themeColor="text1"/>
          <w:szCs w:val="24"/>
        </w:rPr>
        <w:t>соғлиғини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Атмосфера</w:t>
      </w:r>
      <w:r w:rsidRPr="002C4CE1">
        <w:rPr>
          <w:rFonts w:cs="Times New Roman"/>
          <w:color w:val="000000" w:themeColor="text1"/>
          <w:szCs w:val="24"/>
        </w:rPr>
        <w:t xml:space="preserve"> </w:t>
      </w:r>
      <w:r w:rsidR="00E94DF2" w:rsidRPr="002C4CE1">
        <w:rPr>
          <w:rFonts w:cs="Times New Roman"/>
          <w:color w:val="000000" w:themeColor="text1"/>
          <w:szCs w:val="24"/>
        </w:rPr>
        <w:t>ҳавосини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Ўрмон</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Гидротехник</w:t>
      </w:r>
      <w:r w:rsidRPr="002C4CE1">
        <w:rPr>
          <w:rFonts w:cs="Times New Roman"/>
          <w:color w:val="000000" w:themeColor="text1"/>
          <w:szCs w:val="24"/>
        </w:rPr>
        <w:t xml:space="preserve"> </w:t>
      </w:r>
      <w:r w:rsidR="00E94DF2" w:rsidRPr="002C4CE1">
        <w:rPr>
          <w:rFonts w:cs="Times New Roman"/>
          <w:color w:val="000000" w:themeColor="text1"/>
          <w:szCs w:val="24"/>
        </w:rPr>
        <w:t>иншоотларнинг</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Хавфли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чиқариш</w:t>
      </w:r>
      <w:r w:rsidRPr="002C4CE1">
        <w:rPr>
          <w:rFonts w:cs="Times New Roman"/>
          <w:color w:val="000000" w:themeColor="text1"/>
          <w:szCs w:val="24"/>
        </w:rPr>
        <w:t xml:space="preserve"> </w:t>
      </w:r>
      <w:r w:rsidR="00E94DF2" w:rsidRPr="002C4CE1">
        <w:rPr>
          <w:rFonts w:cs="Times New Roman"/>
          <w:color w:val="000000" w:themeColor="text1"/>
          <w:szCs w:val="24"/>
        </w:rPr>
        <w:t>объектларининг</w:t>
      </w:r>
      <w:r w:rsidRPr="002C4CE1">
        <w:rPr>
          <w:rFonts w:cs="Times New Roman"/>
          <w:color w:val="000000" w:themeColor="text1"/>
          <w:szCs w:val="24"/>
        </w:rPr>
        <w:t xml:space="preserve"> </w:t>
      </w:r>
      <w:r w:rsidR="00E94DF2" w:rsidRPr="002C4CE1">
        <w:rPr>
          <w:rFonts w:cs="Times New Roman"/>
          <w:color w:val="000000" w:themeColor="text1"/>
          <w:szCs w:val="24"/>
        </w:rPr>
        <w:t>саноат</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xml:space="preserve">» </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ўнлаб</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w:t>
      </w:r>
      <w:r w:rsidRPr="002C4CE1">
        <w:rPr>
          <w:rFonts w:cs="Times New Roman"/>
          <w:color w:val="000000" w:themeColor="text1"/>
          <w:szCs w:val="24"/>
        </w:rPr>
        <w:t xml:space="preserve"> </w:t>
      </w:r>
      <w:r w:rsidR="00E94DF2" w:rsidRPr="002C4CE1">
        <w:rPr>
          <w:rFonts w:cs="Times New Roman"/>
          <w:color w:val="000000" w:themeColor="text1"/>
          <w:szCs w:val="24"/>
        </w:rPr>
        <w:t>орқали</w:t>
      </w:r>
      <w:r w:rsidRPr="002C4CE1">
        <w:rPr>
          <w:rFonts w:cs="Times New Roman"/>
          <w:color w:val="000000" w:themeColor="text1"/>
          <w:szCs w:val="24"/>
        </w:rPr>
        <w:t xml:space="preserve"> </w:t>
      </w:r>
      <w:r w:rsidR="00E94DF2" w:rsidRPr="002C4CE1">
        <w:rPr>
          <w:rFonts w:cs="Times New Roman"/>
          <w:color w:val="000000" w:themeColor="text1"/>
          <w:szCs w:val="24"/>
        </w:rPr>
        <w:t>таъминланади</w:t>
      </w:r>
      <w:r w:rsidRPr="002C4CE1">
        <w:rPr>
          <w:rFonts w:cs="Times New Roman"/>
          <w:color w:val="000000" w:themeColor="text1"/>
          <w:szCs w:val="24"/>
        </w:rPr>
        <w:t>.</w:t>
      </w:r>
    </w:p>
    <w:p w:rsidR="004B78B1" w:rsidRPr="002C4CE1" w:rsidRDefault="004B78B1" w:rsidP="00F938FF">
      <w:pPr>
        <w:spacing w:after="0"/>
        <w:ind w:firstLine="851"/>
        <w:jc w:val="both"/>
        <w:rPr>
          <w:rFonts w:cs="Times New Roman"/>
          <w:b/>
          <w:bCs/>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мазкур</w:t>
      </w:r>
      <w:r w:rsidRPr="002C4CE1">
        <w:rPr>
          <w:rFonts w:cs="Times New Roman"/>
          <w:color w:val="000000" w:themeColor="text1"/>
          <w:szCs w:val="24"/>
        </w:rPr>
        <w:t xml:space="preserve"> </w:t>
      </w:r>
      <w:r w:rsidR="00E94DF2" w:rsidRPr="002C4CE1">
        <w:rPr>
          <w:rFonts w:cs="Times New Roman"/>
          <w:color w:val="000000" w:themeColor="text1"/>
          <w:szCs w:val="24"/>
        </w:rPr>
        <w:t>масалалар</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шартномалар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битимларда</w:t>
      </w:r>
      <w:r w:rsidRPr="002C4CE1">
        <w:rPr>
          <w:rFonts w:cs="Times New Roman"/>
          <w:color w:val="000000" w:themeColor="text1"/>
          <w:szCs w:val="24"/>
        </w:rPr>
        <w:t xml:space="preserve"> </w:t>
      </w:r>
      <w:r w:rsidR="00E94DF2" w:rsidRPr="002C4CE1">
        <w:rPr>
          <w:rFonts w:cs="Times New Roman"/>
          <w:color w:val="000000" w:themeColor="text1"/>
          <w:szCs w:val="24"/>
        </w:rPr>
        <w:t>фаол</w:t>
      </w:r>
      <w:r w:rsidRPr="002C4CE1">
        <w:rPr>
          <w:rFonts w:cs="Times New Roman"/>
          <w:color w:val="000000" w:themeColor="text1"/>
          <w:szCs w:val="24"/>
        </w:rPr>
        <w:t xml:space="preserve"> </w:t>
      </w:r>
      <w:r w:rsidR="00E94DF2" w:rsidRPr="002C4CE1">
        <w:rPr>
          <w:rFonts w:cs="Times New Roman"/>
          <w:color w:val="000000" w:themeColor="text1"/>
          <w:szCs w:val="24"/>
        </w:rPr>
        <w:t>иштирок этади</w:t>
      </w:r>
      <w:r w:rsidRPr="002C4CE1">
        <w:rPr>
          <w:rFonts w:cs="Times New Roman"/>
          <w:color w:val="000000" w:themeColor="text1"/>
          <w:szCs w:val="24"/>
        </w:rPr>
        <w:t xml:space="preserve">. </w:t>
      </w:r>
      <w:r w:rsidR="00E94DF2" w:rsidRPr="002C4CE1">
        <w:rPr>
          <w:rFonts w:cs="Times New Roman"/>
          <w:color w:val="000000" w:themeColor="text1"/>
          <w:szCs w:val="24"/>
        </w:rPr>
        <w:t>Масалан</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w:t>
      </w:r>
      <w:r w:rsidR="00E94DF2" w:rsidRPr="002C4CE1">
        <w:rPr>
          <w:rFonts w:cs="Times New Roman"/>
          <w:color w:val="000000" w:themeColor="text1"/>
          <w:szCs w:val="24"/>
        </w:rPr>
        <w:t>муҳитни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табиатдан</w:t>
      </w:r>
      <w:r w:rsidRPr="002C4CE1">
        <w:rPr>
          <w:rFonts w:cs="Times New Roman"/>
          <w:color w:val="000000" w:themeColor="text1"/>
          <w:szCs w:val="24"/>
        </w:rPr>
        <w:t xml:space="preserve"> </w:t>
      </w:r>
      <w:r w:rsidR="00E94DF2" w:rsidRPr="002C4CE1">
        <w:rPr>
          <w:rFonts w:cs="Times New Roman"/>
          <w:color w:val="000000" w:themeColor="text1"/>
          <w:szCs w:val="24"/>
        </w:rPr>
        <w:lastRenderedPageBreak/>
        <w:t>оқилона</w:t>
      </w:r>
      <w:r w:rsidRPr="002C4CE1">
        <w:rPr>
          <w:rFonts w:cs="Times New Roman"/>
          <w:color w:val="000000" w:themeColor="text1"/>
          <w:szCs w:val="24"/>
        </w:rPr>
        <w:t xml:space="preserve"> </w:t>
      </w:r>
      <w:r w:rsidR="00E94DF2" w:rsidRPr="002C4CE1">
        <w:rPr>
          <w:rFonts w:cs="Times New Roman"/>
          <w:color w:val="000000" w:themeColor="text1"/>
          <w:szCs w:val="24"/>
        </w:rPr>
        <w:t>фойдаланиш</w:t>
      </w:r>
      <w:r w:rsidRPr="002C4CE1">
        <w:rPr>
          <w:rFonts w:cs="Times New Roman"/>
          <w:color w:val="000000" w:themeColor="text1"/>
          <w:szCs w:val="24"/>
        </w:rPr>
        <w:t xml:space="preserve"> </w:t>
      </w:r>
      <w:r w:rsidR="00E94DF2" w:rsidRPr="002C4CE1">
        <w:rPr>
          <w:rFonts w:cs="Times New Roman"/>
          <w:color w:val="000000" w:themeColor="text1"/>
          <w:szCs w:val="24"/>
        </w:rPr>
        <w:t>соҳасида</w:t>
      </w:r>
      <w:r w:rsidRPr="002C4CE1">
        <w:rPr>
          <w:rFonts w:cs="Times New Roman"/>
          <w:color w:val="000000" w:themeColor="text1"/>
          <w:szCs w:val="24"/>
        </w:rPr>
        <w:t xml:space="preserve"> </w:t>
      </w:r>
      <w:r w:rsidR="00E94DF2" w:rsidRPr="002C4CE1">
        <w:rPr>
          <w:rFonts w:cs="Times New Roman"/>
          <w:color w:val="000000" w:themeColor="text1"/>
          <w:szCs w:val="24"/>
        </w:rPr>
        <w:t>Ўзбекистон эвропа</w:t>
      </w:r>
      <w:r w:rsidRPr="002C4CE1">
        <w:rPr>
          <w:rFonts w:cs="Times New Roman"/>
          <w:color w:val="000000" w:themeColor="text1"/>
          <w:szCs w:val="24"/>
        </w:rPr>
        <w:t xml:space="preserve"> </w:t>
      </w:r>
      <w:r w:rsidR="00E94DF2" w:rsidRPr="002C4CE1">
        <w:rPr>
          <w:rFonts w:cs="Times New Roman"/>
          <w:color w:val="000000" w:themeColor="text1"/>
          <w:szCs w:val="24"/>
        </w:rPr>
        <w:t>иттифоқи</w:t>
      </w:r>
      <w:r w:rsidRPr="002C4CE1">
        <w:rPr>
          <w:rFonts w:cs="Times New Roman"/>
          <w:color w:val="000000" w:themeColor="text1"/>
          <w:szCs w:val="24"/>
        </w:rPr>
        <w:t xml:space="preserve">, </w:t>
      </w:r>
      <w:r w:rsidR="00E94DF2" w:rsidRPr="002C4CE1">
        <w:rPr>
          <w:rFonts w:cs="Times New Roman"/>
          <w:color w:val="000000" w:themeColor="text1"/>
          <w:szCs w:val="24"/>
        </w:rPr>
        <w:t>Грузия</w:t>
      </w:r>
      <w:r w:rsidRPr="002C4CE1">
        <w:rPr>
          <w:rFonts w:cs="Times New Roman"/>
          <w:color w:val="000000" w:themeColor="text1"/>
          <w:szCs w:val="24"/>
        </w:rPr>
        <w:t xml:space="preserve">, </w:t>
      </w:r>
      <w:r w:rsidR="00E94DF2" w:rsidRPr="002C4CE1">
        <w:rPr>
          <w:rFonts w:cs="Times New Roman"/>
          <w:color w:val="000000" w:themeColor="text1"/>
          <w:szCs w:val="24"/>
        </w:rPr>
        <w:t>Қозоғистон</w:t>
      </w:r>
      <w:r w:rsidRPr="002C4CE1">
        <w:rPr>
          <w:rFonts w:cs="Times New Roman"/>
          <w:color w:val="000000" w:themeColor="text1"/>
          <w:szCs w:val="24"/>
        </w:rPr>
        <w:t xml:space="preserve">, </w:t>
      </w:r>
      <w:r w:rsidR="00E94DF2" w:rsidRPr="002C4CE1">
        <w:rPr>
          <w:rFonts w:cs="Times New Roman"/>
          <w:color w:val="000000" w:themeColor="text1"/>
          <w:szCs w:val="24"/>
        </w:rPr>
        <w:t>Қирғизистон</w:t>
      </w:r>
      <w:r w:rsidRPr="002C4CE1">
        <w:rPr>
          <w:rFonts w:cs="Times New Roman"/>
          <w:color w:val="000000" w:themeColor="text1"/>
          <w:szCs w:val="24"/>
        </w:rPr>
        <w:t xml:space="preserve">, </w:t>
      </w:r>
      <w:r w:rsidR="00E94DF2" w:rsidRPr="002C4CE1">
        <w:rPr>
          <w:rFonts w:cs="Times New Roman"/>
          <w:color w:val="000000" w:themeColor="text1"/>
          <w:szCs w:val="24"/>
        </w:rPr>
        <w:t>Хитой</w:t>
      </w:r>
      <w:r w:rsidRPr="002C4CE1">
        <w:rPr>
          <w:rFonts w:cs="Times New Roman"/>
          <w:color w:val="000000" w:themeColor="text1"/>
          <w:szCs w:val="24"/>
        </w:rPr>
        <w:t xml:space="preserve">, </w:t>
      </w:r>
      <w:r w:rsidR="00E94DF2" w:rsidRPr="002C4CE1">
        <w:rPr>
          <w:rFonts w:cs="Times New Roman"/>
          <w:color w:val="000000" w:themeColor="text1"/>
          <w:szCs w:val="24"/>
        </w:rPr>
        <w:t>Туркия</w:t>
      </w:r>
      <w:r w:rsidRPr="002C4CE1">
        <w:rPr>
          <w:rFonts w:cs="Times New Roman"/>
          <w:color w:val="000000" w:themeColor="text1"/>
          <w:szCs w:val="24"/>
        </w:rPr>
        <w:t xml:space="preserve">, </w:t>
      </w:r>
      <w:r w:rsidR="00E94DF2" w:rsidRPr="002C4CE1">
        <w:rPr>
          <w:rFonts w:cs="Times New Roman"/>
          <w:color w:val="000000" w:themeColor="text1"/>
          <w:szCs w:val="24"/>
        </w:rPr>
        <w:t>Украина</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мамлакатлар</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битимлар</w:t>
      </w:r>
      <w:r w:rsidRPr="002C4CE1">
        <w:rPr>
          <w:rFonts w:cs="Times New Roman"/>
          <w:color w:val="000000" w:themeColor="text1"/>
          <w:szCs w:val="24"/>
        </w:rPr>
        <w:t xml:space="preserve"> </w:t>
      </w:r>
      <w:r w:rsidR="00E94DF2" w:rsidRPr="002C4CE1">
        <w:rPr>
          <w:rFonts w:cs="Times New Roman"/>
          <w:color w:val="000000" w:themeColor="text1"/>
          <w:szCs w:val="24"/>
        </w:rPr>
        <w:t>имзолаган</w:t>
      </w:r>
      <w:r w:rsidRPr="002C4CE1">
        <w:rPr>
          <w:rFonts w:cs="Times New Roman"/>
          <w:color w:val="000000" w:themeColor="text1"/>
          <w:szCs w:val="24"/>
        </w:rPr>
        <w:t xml:space="preserve">. </w:t>
      </w:r>
      <w:r w:rsidR="00E94DF2" w:rsidRPr="002C4CE1">
        <w:rPr>
          <w:rFonts w:cs="Times New Roman"/>
          <w:color w:val="000000" w:themeColor="text1"/>
          <w:szCs w:val="24"/>
        </w:rPr>
        <w:t>Кўрсатиб</w:t>
      </w:r>
      <w:r w:rsidRPr="002C4CE1">
        <w:rPr>
          <w:rFonts w:cs="Times New Roman"/>
          <w:color w:val="000000" w:themeColor="text1"/>
          <w:szCs w:val="24"/>
        </w:rPr>
        <w:t xml:space="preserve"> </w:t>
      </w:r>
      <w:r w:rsidR="00E94DF2" w:rsidRPr="002C4CE1">
        <w:rPr>
          <w:rFonts w:cs="Times New Roman"/>
          <w:color w:val="000000" w:themeColor="text1"/>
          <w:szCs w:val="24"/>
        </w:rPr>
        <w:t>ўтилган</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икки</w:t>
      </w:r>
      <w:r w:rsidRPr="002C4CE1">
        <w:rPr>
          <w:rFonts w:cs="Times New Roman"/>
          <w:color w:val="000000" w:themeColor="text1"/>
          <w:szCs w:val="24"/>
        </w:rPr>
        <w:t xml:space="preserve"> </w:t>
      </w:r>
      <w:r w:rsidR="00E94DF2" w:rsidRPr="002C4CE1">
        <w:rPr>
          <w:rFonts w:cs="Times New Roman"/>
          <w:color w:val="000000" w:themeColor="text1"/>
          <w:szCs w:val="24"/>
        </w:rPr>
        <w:t>томонлама</w:t>
      </w:r>
      <w:r w:rsidRPr="002C4CE1">
        <w:rPr>
          <w:rFonts w:cs="Times New Roman"/>
          <w:color w:val="000000" w:themeColor="text1"/>
          <w:szCs w:val="24"/>
        </w:rPr>
        <w:t xml:space="preserve"> </w:t>
      </w:r>
      <w:r w:rsidR="00E94DF2" w:rsidRPr="002C4CE1">
        <w:rPr>
          <w:rFonts w:cs="Times New Roman"/>
          <w:color w:val="000000" w:themeColor="text1"/>
          <w:szCs w:val="24"/>
        </w:rPr>
        <w:t>битимлар</w:t>
      </w:r>
      <w:r w:rsidRPr="002C4CE1">
        <w:rPr>
          <w:rFonts w:cs="Times New Roman"/>
          <w:color w:val="000000" w:themeColor="text1"/>
          <w:szCs w:val="24"/>
        </w:rPr>
        <w:t xml:space="preserve"> </w:t>
      </w:r>
      <w:r w:rsidR="00E94DF2" w:rsidRPr="002C4CE1">
        <w:rPr>
          <w:rFonts w:cs="Times New Roman"/>
          <w:color w:val="000000" w:themeColor="text1"/>
          <w:szCs w:val="24"/>
        </w:rPr>
        <w:t>ҳам</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тизимининг</w:t>
      </w:r>
      <w:r w:rsidRPr="002C4CE1">
        <w:rPr>
          <w:rFonts w:cs="Times New Roman"/>
          <w:color w:val="000000" w:themeColor="text1"/>
          <w:szCs w:val="24"/>
        </w:rPr>
        <w:t xml:space="preserve"> </w:t>
      </w:r>
      <w:r w:rsidR="00E94DF2" w:rsidRPr="002C4CE1">
        <w:rPr>
          <w:rFonts w:cs="Times New Roman"/>
          <w:color w:val="000000" w:themeColor="text1"/>
          <w:szCs w:val="24"/>
        </w:rPr>
        <w:t>ҳуқуқий</w:t>
      </w:r>
      <w:r w:rsidRPr="002C4CE1">
        <w:rPr>
          <w:rFonts w:cs="Times New Roman"/>
          <w:color w:val="000000" w:themeColor="text1"/>
          <w:szCs w:val="24"/>
        </w:rPr>
        <w:t xml:space="preserve"> </w:t>
      </w:r>
      <w:r w:rsidR="00E94DF2" w:rsidRPr="002C4CE1">
        <w:rPr>
          <w:rFonts w:cs="Times New Roman"/>
          <w:color w:val="000000" w:themeColor="text1"/>
          <w:szCs w:val="24"/>
        </w:rPr>
        <w:t>асоси</w:t>
      </w:r>
      <w:r w:rsidRPr="002C4CE1">
        <w:rPr>
          <w:rFonts w:cs="Times New Roman"/>
          <w:color w:val="000000" w:themeColor="text1"/>
          <w:szCs w:val="24"/>
        </w:rPr>
        <w:t xml:space="preserve"> </w:t>
      </w:r>
      <w:r w:rsidR="00E94DF2" w:rsidRPr="002C4CE1">
        <w:rPr>
          <w:rFonts w:cs="Times New Roman"/>
          <w:color w:val="000000" w:themeColor="text1"/>
          <w:szCs w:val="24"/>
        </w:rPr>
        <w:t>бўлиб</w:t>
      </w:r>
      <w:r w:rsidRPr="002C4CE1">
        <w:rPr>
          <w:rFonts w:cs="Times New Roman"/>
          <w:color w:val="000000" w:themeColor="text1"/>
          <w:szCs w:val="24"/>
        </w:rPr>
        <w:t xml:space="preserve"> </w:t>
      </w:r>
      <w:r w:rsidR="00E94DF2" w:rsidRPr="002C4CE1">
        <w:rPr>
          <w:rFonts w:cs="Times New Roman"/>
          <w:color w:val="000000" w:themeColor="text1"/>
          <w:szCs w:val="24"/>
        </w:rPr>
        <w:t>хизмат</w:t>
      </w:r>
      <w:r w:rsidRPr="002C4CE1">
        <w:rPr>
          <w:rFonts w:cs="Times New Roman"/>
          <w:color w:val="000000" w:themeColor="text1"/>
          <w:szCs w:val="24"/>
        </w:rPr>
        <w:t xml:space="preserve"> </w:t>
      </w:r>
      <w:r w:rsidR="00E94DF2" w:rsidRPr="002C4CE1">
        <w:rPr>
          <w:rFonts w:cs="Times New Roman"/>
          <w:color w:val="000000" w:themeColor="text1"/>
          <w:szCs w:val="24"/>
        </w:rPr>
        <w:t>қилиши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w:t>
      </w:r>
      <w:r w:rsidRPr="002C4CE1">
        <w:rPr>
          <w:rFonts w:cs="Times New Roman"/>
          <w:color w:val="000000" w:themeColor="text1"/>
          <w:szCs w:val="24"/>
        </w:rPr>
        <w:br/>
      </w:r>
    </w:p>
    <w:p w:rsidR="004B78B1" w:rsidRPr="002C4CE1" w:rsidRDefault="004B78B1"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8.2.3.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ташкилий</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қилиниши</w:t>
      </w:r>
      <w:r w:rsidRPr="002C4CE1">
        <w:rPr>
          <w:rFonts w:cs="Times New Roman"/>
          <w:color w:val="000000" w:themeColor="text1"/>
          <w:szCs w:val="24"/>
        </w:rPr>
        <w:t xml:space="preserve"> </w:t>
      </w:r>
      <w:r w:rsidR="00E94DF2" w:rsidRPr="002C4CE1">
        <w:rPr>
          <w:rFonts w:cs="Times New Roman"/>
          <w:color w:val="000000" w:themeColor="text1"/>
          <w:szCs w:val="24"/>
        </w:rPr>
        <w:t>муносабати</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қуйидаги</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ости</w:t>
      </w:r>
      <w:r w:rsidRPr="002C4CE1">
        <w:rPr>
          <w:rFonts w:cs="Times New Roman"/>
          <w:color w:val="000000" w:themeColor="text1"/>
          <w:szCs w:val="24"/>
        </w:rPr>
        <w:t xml:space="preserve"> </w:t>
      </w:r>
      <w:r w:rsidR="00E94DF2" w:rsidRPr="002C4CE1">
        <w:rPr>
          <w:rFonts w:cs="Times New Roman"/>
          <w:color w:val="000000" w:themeColor="text1"/>
          <w:szCs w:val="24"/>
        </w:rPr>
        <w:t>ҳужжатларини</w:t>
      </w:r>
      <w:r w:rsidRPr="002C4CE1">
        <w:rPr>
          <w:rFonts w:cs="Times New Roman"/>
          <w:color w:val="000000" w:themeColor="text1"/>
          <w:szCs w:val="24"/>
        </w:rPr>
        <w:t xml:space="preserve"> </w:t>
      </w:r>
      <w:r w:rsidR="00E94DF2" w:rsidRPr="002C4CE1">
        <w:rPr>
          <w:rFonts w:cs="Times New Roman"/>
          <w:color w:val="000000" w:themeColor="text1"/>
          <w:szCs w:val="24"/>
        </w:rPr>
        <w:t>тизимнинг</w:t>
      </w:r>
      <w:r w:rsidRPr="002C4CE1">
        <w:rPr>
          <w:rFonts w:cs="Times New Roman"/>
          <w:color w:val="000000" w:themeColor="text1"/>
          <w:szCs w:val="24"/>
        </w:rPr>
        <w:t xml:space="preserve"> </w:t>
      </w:r>
      <w:r w:rsidR="00E94DF2" w:rsidRPr="002C4CE1">
        <w:rPr>
          <w:rFonts w:cs="Times New Roman"/>
          <w:color w:val="000000" w:themeColor="text1"/>
          <w:szCs w:val="24"/>
        </w:rPr>
        <w:t>ташкилий</w:t>
      </w:r>
      <w:r w:rsidRPr="002C4CE1">
        <w:rPr>
          <w:rFonts w:cs="Times New Roman"/>
          <w:color w:val="000000" w:themeColor="text1"/>
          <w:szCs w:val="24"/>
        </w:rPr>
        <w:t xml:space="preserve"> </w:t>
      </w:r>
      <w:r w:rsidR="00E94DF2" w:rsidRPr="002C4CE1">
        <w:rPr>
          <w:rFonts w:cs="Times New Roman"/>
          <w:color w:val="000000" w:themeColor="text1"/>
          <w:szCs w:val="24"/>
        </w:rPr>
        <w:t>асослари</w:t>
      </w:r>
      <w:r w:rsidRPr="002C4CE1">
        <w:rPr>
          <w:rFonts w:cs="Times New Roman"/>
          <w:color w:val="000000" w:themeColor="text1"/>
          <w:szCs w:val="24"/>
        </w:rPr>
        <w:t xml:space="preserve"> </w:t>
      </w:r>
      <w:r w:rsidR="00E94DF2" w:rsidRPr="002C4CE1">
        <w:rPr>
          <w:rFonts w:cs="Times New Roman"/>
          <w:color w:val="000000" w:themeColor="text1"/>
          <w:szCs w:val="24"/>
        </w:rPr>
        <w:t>қаторига</w:t>
      </w:r>
      <w:r w:rsidRPr="002C4CE1">
        <w:rPr>
          <w:rFonts w:cs="Times New Roman"/>
          <w:color w:val="000000" w:themeColor="text1"/>
          <w:szCs w:val="24"/>
        </w:rPr>
        <w:t xml:space="preserve"> </w:t>
      </w:r>
      <w:r w:rsidR="00E94DF2" w:rsidRPr="002C4CE1">
        <w:rPr>
          <w:rFonts w:cs="Times New Roman"/>
          <w:color w:val="000000" w:themeColor="text1"/>
          <w:szCs w:val="24"/>
        </w:rPr>
        <w:t>киритиш</w:t>
      </w:r>
      <w:r w:rsidRPr="002C4CE1">
        <w:rPr>
          <w:rFonts w:cs="Times New Roman"/>
          <w:color w:val="000000" w:themeColor="text1"/>
          <w:szCs w:val="24"/>
        </w:rPr>
        <w:t xml:space="preserve"> </w:t>
      </w:r>
      <w:r w:rsidR="00E94DF2" w:rsidRPr="002C4CE1">
        <w:rPr>
          <w:rFonts w:cs="Times New Roman"/>
          <w:color w:val="000000" w:themeColor="text1"/>
          <w:szCs w:val="24"/>
        </w:rPr>
        <w:t>лозим</w:t>
      </w:r>
      <w:r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w:t>
      </w:r>
      <w:r w:rsidR="004B78B1" w:rsidRPr="002C4CE1">
        <w:rPr>
          <w:rFonts w:cs="Times New Roman"/>
          <w:color w:val="000000" w:themeColor="text1"/>
          <w:szCs w:val="24"/>
        </w:rPr>
        <w:t>)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w:t>
      </w:r>
      <w:r w:rsidR="004B78B1" w:rsidRPr="002C4CE1">
        <w:rPr>
          <w:rFonts w:cs="Times New Roman"/>
          <w:color w:val="000000" w:themeColor="text1"/>
          <w:szCs w:val="24"/>
        </w:rPr>
        <w:t xml:space="preserve"> </w:t>
      </w:r>
      <w:r w:rsidRPr="002C4CE1">
        <w:rPr>
          <w:rFonts w:cs="Times New Roman"/>
          <w:color w:val="000000" w:themeColor="text1"/>
          <w:szCs w:val="24"/>
        </w:rPr>
        <w:t>Қонунини</w:t>
      </w:r>
      <w:r w:rsidR="004B78B1" w:rsidRPr="002C4CE1">
        <w:rPr>
          <w:rFonts w:cs="Times New Roman"/>
          <w:color w:val="000000" w:themeColor="text1"/>
          <w:szCs w:val="24"/>
        </w:rPr>
        <w:t xml:space="preserve"> </w:t>
      </w:r>
      <w:r w:rsidRPr="002C4CE1">
        <w:rPr>
          <w:rFonts w:cs="Times New Roman"/>
          <w:color w:val="000000" w:themeColor="text1"/>
          <w:szCs w:val="24"/>
        </w:rPr>
        <w:t>амалга</w:t>
      </w:r>
      <w:r w:rsidR="004B78B1" w:rsidRPr="002C4CE1">
        <w:rPr>
          <w:rFonts w:cs="Times New Roman"/>
          <w:color w:val="000000" w:themeColor="text1"/>
          <w:szCs w:val="24"/>
        </w:rPr>
        <w:t xml:space="preserve"> </w:t>
      </w:r>
      <w:r w:rsidRPr="002C4CE1">
        <w:rPr>
          <w:rFonts w:cs="Times New Roman"/>
          <w:color w:val="000000" w:themeColor="text1"/>
          <w:szCs w:val="24"/>
        </w:rPr>
        <w:t>оширишни</w:t>
      </w:r>
      <w:r w:rsidR="004B78B1" w:rsidRPr="002C4CE1">
        <w:rPr>
          <w:rFonts w:cs="Times New Roman"/>
          <w:color w:val="000000" w:themeColor="text1"/>
          <w:szCs w:val="24"/>
        </w:rPr>
        <w:t xml:space="preserve"> </w:t>
      </w:r>
      <w:r w:rsidRPr="002C4CE1">
        <w:rPr>
          <w:rFonts w:cs="Times New Roman"/>
          <w:color w:val="000000" w:themeColor="text1"/>
          <w:szCs w:val="24"/>
        </w:rPr>
        <w:t>давом эттириш</w:t>
      </w:r>
      <w:r w:rsidR="004B78B1" w:rsidRPr="002C4CE1">
        <w:rPr>
          <w:rFonts w:cs="Times New Roman"/>
          <w:color w:val="000000" w:themeColor="text1"/>
          <w:szCs w:val="24"/>
        </w:rPr>
        <w:t xml:space="preserve"> </w:t>
      </w:r>
      <w:r w:rsidRPr="002C4CE1">
        <w:rPr>
          <w:rFonts w:cs="Times New Roman"/>
          <w:color w:val="000000" w:themeColor="text1"/>
          <w:szCs w:val="24"/>
        </w:rPr>
        <w:t>чора</w:t>
      </w:r>
      <w:r w:rsidR="004B78B1" w:rsidRPr="002C4CE1">
        <w:rPr>
          <w:rFonts w:cs="Times New Roman"/>
          <w:color w:val="000000" w:themeColor="text1"/>
          <w:szCs w:val="24"/>
        </w:rPr>
        <w:t>-</w:t>
      </w:r>
      <w:r w:rsidRPr="002C4CE1">
        <w:rPr>
          <w:rFonts w:cs="Times New Roman"/>
          <w:color w:val="000000" w:themeColor="text1"/>
          <w:szCs w:val="24"/>
        </w:rPr>
        <w:t>тадбирлари</w:t>
      </w:r>
      <w:r w:rsidR="004B78B1" w:rsidRPr="002C4CE1">
        <w:rPr>
          <w:rFonts w:cs="Times New Roman"/>
          <w:color w:val="000000" w:themeColor="text1"/>
          <w:szCs w:val="24"/>
        </w:rPr>
        <w:t xml:space="preserve"> </w:t>
      </w:r>
      <w:r w:rsidRPr="002C4CE1">
        <w:rPr>
          <w:rFonts w:cs="Times New Roman"/>
          <w:color w:val="000000" w:themeColor="text1"/>
          <w:szCs w:val="24"/>
        </w:rPr>
        <w:t>ҳақида</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w:t>
      </w:r>
      <w:r w:rsidR="004B78B1" w:rsidRPr="002C4CE1">
        <w:rPr>
          <w:rFonts w:cs="Times New Roman"/>
          <w:color w:val="000000" w:themeColor="text1"/>
          <w:szCs w:val="24"/>
        </w:rPr>
        <w:t xml:space="preserve"> </w:t>
      </w:r>
      <w:r w:rsidRPr="002C4CE1">
        <w:rPr>
          <w:rFonts w:cs="Times New Roman"/>
          <w:color w:val="000000" w:themeColor="text1"/>
          <w:szCs w:val="24"/>
        </w:rPr>
        <w:t>Вазирлар</w:t>
      </w:r>
      <w:r w:rsidR="004B78B1" w:rsidRPr="002C4CE1">
        <w:rPr>
          <w:rFonts w:cs="Times New Roman"/>
          <w:color w:val="000000" w:themeColor="text1"/>
          <w:szCs w:val="24"/>
        </w:rPr>
        <w:t xml:space="preserve"> </w:t>
      </w:r>
      <w:r w:rsidRPr="002C4CE1">
        <w:rPr>
          <w:rFonts w:cs="Times New Roman"/>
          <w:color w:val="000000" w:themeColor="text1"/>
          <w:szCs w:val="24"/>
        </w:rPr>
        <w:t>Маҳкамаси</w:t>
      </w:r>
      <w:r w:rsidR="004B78B1" w:rsidRPr="002C4CE1">
        <w:rPr>
          <w:rFonts w:cs="Times New Roman"/>
          <w:color w:val="000000" w:themeColor="text1"/>
          <w:szCs w:val="24"/>
        </w:rPr>
        <w:t xml:space="preserve"> </w:t>
      </w:r>
      <w:r w:rsidRPr="002C4CE1">
        <w:rPr>
          <w:rFonts w:cs="Times New Roman"/>
          <w:color w:val="000000" w:themeColor="text1"/>
          <w:szCs w:val="24"/>
        </w:rPr>
        <w:t>томонидан</w:t>
      </w:r>
      <w:r w:rsidR="004B78B1" w:rsidRPr="002C4CE1">
        <w:rPr>
          <w:rFonts w:cs="Times New Roman"/>
          <w:color w:val="000000" w:themeColor="text1"/>
          <w:szCs w:val="24"/>
        </w:rPr>
        <w:t xml:space="preserve"> </w:t>
      </w:r>
      <w:r w:rsidRPr="002C4CE1">
        <w:rPr>
          <w:rFonts w:cs="Times New Roman"/>
          <w:color w:val="000000" w:themeColor="text1"/>
          <w:szCs w:val="24"/>
        </w:rPr>
        <w:t>тасдиқланган</w:t>
      </w:r>
      <w:r w:rsidR="004B78B1"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 эксперт</w:t>
      </w:r>
      <w:r w:rsidRPr="002C4CE1">
        <w:rPr>
          <w:rFonts w:cs="Times New Roman"/>
          <w:color w:val="000000" w:themeColor="text1"/>
          <w:szCs w:val="24"/>
        </w:rPr>
        <w:t xml:space="preserve"> </w:t>
      </w:r>
      <w:r w:rsidR="00E94DF2" w:rsidRPr="002C4CE1">
        <w:rPr>
          <w:rFonts w:cs="Times New Roman"/>
          <w:color w:val="000000" w:themeColor="text1"/>
          <w:szCs w:val="24"/>
        </w:rPr>
        <w:t>комиссиялар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Низоми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фондини</w:t>
      </w:r>
      <w:r w:rsidRPr="002C4CE1">
        <w:rPr>
          <w:rFonts w:cs="Times New Roman"/>
          <w:color w:val="000000" w:themeColor="text1"/>
          <w:szCs w:val="24"/>
        </w:rPr>
        <w:t xml:space="preserve"> </w:t>
      </w:r>
      <w:r w:rsidR="00E94DF2" w:rsidRPr="002C4CE1">
        <w:rPr>
          <w:rFonts w:cs="Times New Roman"/>
          <w:color w:val="000000" w:themeColor="text1"/>
          <w:szCs w:val="24"/>
        </w:rPr>
        <w:t>шакллантириш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юритиш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низоми</w:t>
      </w:r>
      <w:r w:rsidRPr="002C4CE1">
        <w:rPr>
          <w:rFonts w:cs="Times New Roman"/>
          <w:color w:val="000000" w:themeColor="text1"/>
          <w:szCs w:val="24"/>
        </w:rPr>
        <w:t xml:space="preserve">; </w:t>
      </w:r>
    </w:p>
    <w:p w:rsidR="004B78B1" w:rsidRPr="002C4CE1" w:rsidRDefault="004B78B1"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-2010-2013 </w:t>
      </w:r>
      <w:r w:rsidR="00E94DF2" w:rsidRPr="002C4CE1">
        <w:rPr>
          <w:rFonts w:cs="Times New Roman"/>
          <w:color w:val="000000" w:themeColor="text1"/>
          <w:szCs w:val="24"/>
        </w:rPr>
        <w:t>йиллар</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чиқиш</w:t>
      </w:r>
      <w:r w:rsidRPr="002C4CE1">
        <w:rPr>
          <w:rFonts w:cs="Times New Roman"/>
          <w:color w:val="000000" w:themeColor="text1"/>
          <w:szCs w:val="24"/>
        </w:rPr>
        <w:t xml:space="preserve"> </w:t>
      </w:r>
      <w:r w:rsidR="00E94DF2" w:rsidRPr="002C4CE1">
        <w:rPr>
          <w:rFonts w:cs="Times New Roman"/>
          <w:color w:val="000000" w:themeColor="text1"/>
          <w:szCs w:val="24"/>
        </w:rPr>
        <w:t>дастури</w:t>
      </w:r>
      <w:r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б</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w:t>
      </w:r>
      <w:r w:rsidR="004B78B1" w:rsidRPr="002C4CE1">
        <w:rPr>
          <w:rFonts w:cs="Times New Roman"/>
          <w:color w:val="000000" w:themeColor="text1"/>
          <w:szCs w:val="24"/>
        </w:rPr>
        <w:t xml:space="preserve"> </w:t>
      </w:r>
      <w:r w:rsidRPr="002C4CE1">
        <w:rPr>
          <w:rFonts w:cs="Times New Roman"/>
          <w:color w:val="000000" w:themeColor="text1"/>
          <w:szCs w:val="24"/>
        </w:rPr>
        <w:t>Вазирлар</w:t>
      </w:r>
      <w:r w:rsidR="004B78B1" w:rsidRPr="002C4CE1">
        <w:rPr>
          <w:rFonts w:cs="Times New Roman"/>
          <w:color w:val="000000" w:themeColor="text1"/>
          <w:szCs w:val="24"/>
        </w:rPr>
        <w:t xml:space="preserve"> </w:t>
      </w:r>
      <w:r w:rsidRPr="002C4CE1">
        <w:rPr>
          <w:rFonts w:cs="Times New Roman"/>
          <w:color w:val="000000" w:themeColor="text1"/>
          <w:szCs w:val="24"/>
        </w:rPr>
        <w:t>Маҳкамасининг</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w:t>
      </w:r>
      <w:r w:rsidR="004B78B1" w:rsidRPr="002C4CE1">
        <w:rPr>
          <w:rFonts w:cs="Times New Roman"/>
          <w:color w:val="000000" w:themeColor="text1"/>
          <w:szCs w:val="24"/>
        </w:rPr>
        <w:t xml:space="preserve"> </w:t>
      </w:r>
      <w:r w:rsidRPr="002C4CE1">
        <w:rPr>
          <w:rFonts w:cs="Times New Roman"/>
          <w:color w:val="000000" w:themeColor="text1"/>
          <w:szCs w:val="24"/>
        </w:rPr>
        <w:t>Ҳукуматининг</w:t>
      </w:r>
      <w:r w:rsidR="004B78B1" w:rsidRPr="002C4CE1">
        <w:rPr>
          <w:rFonts w:cs="Times New Roman"/>
          <w:color w:val="000000" w:themeColor="text1"/>
          <w:szCs w:val="24"/>
        </w:rPr>
        <w:t xml:space="preserve"> </w:t>
      </w:r>
      <w:r w:rsidRPr="002C4CE1">
        <w:rPr>
          <w:rFonts w:cs="Times New Roman"/>
          <w:color w:val="000000" w:themeColor="text1"/>
          <w:szCs w:val="24"/>
        </w:rPr>
        <w:t>айрим</w:t>
      </w:r>
      <w:r w:rsidR="004B78B1" w:rsidRPr="002C4CE1">
        <w:rPr>
          <w:rFonts w:cs="Times New Roman"/>
          <w:color w:val="000000" w:themeColor="text1"/>
          <w:szCs w:val="24"/>
        </w:rPr>
        <w:t xml:space="preserve"> </w:t>
      </w:r>
      <w:r w:rsidRPr="002C4CE1">
        <w:rPr>
          <w:rFonts w:cs="Times New Roman"/>
          <w:color w:val="000000" w:themeColor="text1"/>
          <w:szCs w:val="24"/>
        </w:rPr>
        <w:t>қарорларига</w:t>
      </w:r>
      <w:r w:rsidR="004B78B1" w:rsidRPr="002C4CE1">
        <w:rPr>
          <w:rFonts w:cs="Times New Roman"/>
          <w:color w:val="000000" w:themeColor="text1"/>
          <w:szCs w:val="24"/>
        </w:rPr>
        <w:t xml:space="preserve"> </w:t>
      </w:r>
      <w:r w:rsidRPr="002C4CE1">
        <w:rPr>
          <w:rFonts w:cs="Times New Roman"/>
          <w:color w:val="000000" w:themeColor="text1"/>
          <w:szCs w:val="24"/>
        </w:rPr>
        <w:t>ўзгартишлар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қўшимчалар</w:t>
      </w:r>
      <w:r w:rsidR="004B78B1" w:rsidRPr="002C4CE1">
        <w:rPr>
          <w:rFonts w:cs="Times New Roman"/>
          <w:color w:val="000000" w:themeColor="text1"/>
          <w:szCs w:val="24"/>
        </w:rPr>
        <w:t xml:space="preserve"> </w:t>
      </w:r>
      <w:r w:rsidRPr="002C4CE1">
        <w:rPr>
          <w:rFonts w:cs="Times New Roman"/>
          <w:color w:val="000000" w:themeColor="text1"/>
          <w:szCs w:val="24"/>
        </w:rPr>
        <w:t>киритиш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 xml:space="preserve">” </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қарори</w:t>
      </w:r>
      <w:r w:rsidR="004B78B1" w:rsidRPr="002C4CE1">
        <w:rPr>
          <w:rFonts w:cs="Times New Roman"/>
          <w:color w:val="000000" w:themeColor="text1"/>
          <w:szCs w:val="24"/>
        </w:rPr>
        <w:t xml:space="preserve">. </w:t>
      </w:r>
    </w:p>
    <w:p w:rsidR="004B78B1"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в</w:t>
      </w:r>
      <w:r w:rsidR="004B78B1" w:rsidRPr="002C4CE1">
        <w:rPr>
          <w:rFonts w:cs="Times New Roman"/>
          <w:color w:val="000000" w:themeColor="text1"/>
          <w:szCs w:val="24"/>
        </w:rPr>
        <w:t>) “</w:t>
      </w:r>
      <w:r w:rsidRPr="002C4CE1">
        <w:rPr>
          <w:rFonts w:cs="Times New Roman"/>
          <w:color w:val="000000" w:themeColor="text1"/>
          <w:szCs w:val="24"/>
        </w:rPr>
        <w:t>Ўзстандарт</w:t>
      </w:r>
      <w:r w:rsidR="004B78B1" w:rsidRPr="002C4CE1">
        <w:rPr>
          <w:rFonts w:cs="Times New Roman"/>
          <w:color w:val="000000" w:themeColor="text1"/>
          <w:szCs w:val="24"/>
        </w:rPr>
        <w:t xml:space="preserve">” </w:t>
      </w:r>
      <w:r w:rsidRPr="002C4CE1">
        <w:rPr>
          <w:rFonts w:cs="Times New Roman"/>
          <w:color w:val="000000" w:themeColor="text1"/>
          <w:szCs w:val="24"/>
        </w:rPr>
        <w:t>агентлигининг</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соҳасидаги эксперт</w:t>
      </w:r>
      <w:r w:rsidR="004B78B1" w:rsidRPr="002C4CE1">
        <w:rPr>
          <w:rFonts w:cs="Times New Roman"/>
          <w:color w:val="000000" w:themeColor="text1"/>
          <w:szCs w:val="24"/>
        </w:rPr>
        <w:t xml:space="preserve"> </w:t>
      </w:r>
      <w:r w:rsidRPr="002C4CE1">
        <w:rPr>
          <w:rFonts w:cs="Times New Roman"/>
          <w:color w:val="000000" w:themeColor="text1"/>
          <w:szCs w:val="24"/>
        </w:rPr>
        <w:t>кенгашлари</w:t>
      </w:r>
      <w:r w:rsidR="004B78B1" w:rsidRPr="002C4CE1">
        <w:rPr>
          <w:rFonts w:cs="Times New Roman"/>
          <w:color w:val="000000" w:themeColor="text1"/>
          <w:szCs w:val="24"/>
        </w:rPr>
        <w:t xml:space="preserve"> </w:t>
      </w:r>
      <w:r w:rsidRPr="002C4CE1">
        <w:rPr>
          <w:rFonts w:cs="Times New Roman"/>
          <w:color w:val="000000" w:themeColor="text1"/>
          <w:szCs w:val="24"/>
        </w:rPr>
        <w:t>ҳақидаги</w:t>
      </w:r>
      <w:r w:rsidR="004B78B1" w:rsidRPr="002C4CE1">
        <w:rPr>
          <w:rFonts w:cs="Times New Roman"/>
          <w:color w:val="000000" w:themeColor="text1"/>
          <w:szCs w:val="24"/>
        </w:rPr>
        <w:t xml:space="preserve"> </w:t>
      </w:r>
      <w:r w:rsidRPr="002C4CE1">
        <w:rPr>
          <w:rFonts w:cs="Times New Roman"/>
          <w:color w:val="000000" w:themeColor="text1"/>
          <w:szCs w:val="24"/>
        </w:rPr>
        <w:t>низомини</w:t>
      </w:r>
      <w:r w:rsidR="004B78B1" w:rsidRPr="002C4CE1">
        <w:rPr>
          <w:rFonts w:cs="Times New Roman"/>
          <w:color w:val="000000" w:themeColor="text1"/>
          <w:szCs w:val="24"/>
        </w:rPr>
        <w:t xml:space="preserve"> </w:t>
      </w:r>
      <w:r w:rsidRPr="002C4CE1">
        <w:rPr>
          <w:rFonts w:cs="Times New Roman"/>
          <w:color w:val="000000" w:themeColor="text1"/>
          <w:szCs w:val="24"/>
        </w:rPr>
        <w:t>тасдиқлаш</w:t>
      </w:r>
      <w:r w:rsidR="004B78B1" w:rsidRPr="002C4CE1">
        <w:rPr>
          <w:rFonts w:cs="Times New Roman"/>
          <w:color w:val="000000" w:themeColor="text1"/>
          <w:szCs w:val="24"/>
        </w:rPr>
        <w:t xml:space="preserve"> </w:t>
      </w:r>
      <w:r w:rsidRPr="002C4CE1">
        <w:rPr>
          <w:rFonts w:cs="Times New Roman"/>
          <w:color w:val="000000" w:themeColor="text1"/>
          <w:szCs w:val="24"/>
        </w:rPr>
        <w:t>тўғрисидаги</w:t>
      </w:r>
      <w:r w:rsidR="004B78B1" w:rsidRPr="002C4CE1">
        <w:rPr>
          <w:rFonts w:cs="Times New Roman"/>
          <w:color w:val="000000" w:themeColor="text1"/>
          <w:szCs w:val="24"/>
        </w:rPr>
        <w:t xml:space="preserve"> </w:t>
      </w:r>
      <w:r w:rsidRPr="002C4CE1">
        <w:rPr>
          <w:rFonts w:cs="Times New Roman"/>
          <w:color w:val="000000" w:themeColor="text1"/>
          <w:szCs w:val="24"/>
        </w:rPr>
        <w:t>буйруғи</w:t>
      </w:r>
      <w:r w:rsidR="004B78B1" w:rsidRPr="002C4CE1">
        <w:rPr>
          <w:rFonts w:cs="Times New Roman"/>
          <w:color w:val="000000" w:themeColor="text1"/>
          <w:szCs w:val="24"/>
        </w:rPr>
        <w:t>.</w:t>
      </w:r>
    </w:p>
    <w:p w:rsidR="004B78B1" w:rsidRPr="002C4CE1" w:rsidRDefault="004B78B1" w:rsidP="00F938FF">
      <w:pPr>
        <w:spacing w:before="240"/>
        <w:ind w:left="-76"/>
        <w:jc w:val="both"/>
        <w:rPr>
          <w:rFonts w:cs="Times New Roman"/>
          <w:b/>
          <w:bCs/>
          <w:color w:val="000000" w:themeColor="text1"/>
          <w:szCs w:val="24"/>
        </w:rPr>
      </w:pPr>
      <w:r w:rsidRPr="002C4CE1">
        <w:rPr>
          <w:rFonts w:cs="Times New Roman"/>
          <w:b/>
          <w:bCs/>
          <w:color w:val="000000" w:themeColor="text1"/>
          <w:szCs w:val="24"/>
        </w:rPr>
        <w:t xml:space="preserve">8.3.  </w:t>
      </w:r>
      <w:r w:rsidR="00E94DF2" w:rsidRPr="002C4CE1">
        <w:rPr>
          <w:rFonts w:cs="Times New Roman"/>
          <w:b/>
          <w:bCs/>
          <w:color w:val="000000" w:themeColor="text1"/>
          <w:szCs w:val="24"/>
        </w:rPr>
        <w:t>Ўзбекистон</w:t>
      </w:r>
      <w:r w:rsidRPr="002C4CE1">
        <w:rPr>
          <w:rFonts w:cs="Times New Roman"/>
          <w:b/>
          <w:bCs/>
          <w:color w:val="000000" w:themeColor="text1"/>
          <w:szCs w:val="24"/>
        </w:rPr>
        <w:t xml:space="preserve"> </w:t>
      </w:r>
      <w:r w:rsidR="00E94DF2" w:rsidRPr="002C4CE1">
        <w:rPr>
          <w:rFonts w:cs="Times New Roman"/>
          <w:b/>
          <w:bCs/>
          <w:color w:val="000000" w:themeColor="text1"/>
          <w:szCs w:val="24"/>
        </w:rPr>
        <w:t>стандартлаштириш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w:t>
      </w:r>
      <w:r w:rsidRPr="002C4CE1">
        <w:rPr>
          <w:rFonts w:cs="Times New Roman"/>
          <w:b/>
          <w:bCs/>
          <w:color w:val="000000" w:themeColor="text1"/>
          <w:szCs w:val="24"/>
        </w:rPr>
        <w:t xml:space="preserve"> </w:t>
      </w:r>
      <w:r w:rsidR="00E94DF2" w:rsidRPr="002C4CE1">
        <w:rPr>
          <w:rFonts w:cs="Times New Roman"/>
          <w:b/>
          <w:bCs/>
          <w:color w:val="000000" w:themeColor="text1"/>
          <w:szCs w:val="24"/>
        </w:rPr>
        <w:t>ислоҳ</w:t>
      </w:r>
      <w:r w:rsidRPr="002C4CE1">
        <w:rPr>
          <w:rFonts w:cs="Times New Roman"/>
          <w:b/>
          <w:bCs/>
          <w:color w:val="000000" w:themeColor="text1"/>
          <w:szCs w:val="24"/>
        </w:rPr>
        <w:t xml:space="preserve"> </w:t>
      </w:r>
      <w:r w:rsidR="00E94DF2" w:rsidRPr="002C4CE1">
        <w:rPr>
          <w:rFonts w:cs="Times New Roman"/>
          <w:b/>
          <w:bCs/>
          <w:color w:val="000000" w:themeColor="text1"/>
          <w:szCs w:val="24"/>
        </w:rPr>
        <w:t>қилиш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p>
    <w:p w:rsidR="004B78B1"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Қонуни</w:t>
      </w:r>
      <w:r w:rsidR="004B78B1" w:rsidRPr="002C4CE1">
        <w:rPr>
          <w:rFonts w:cs="Times New Roman"/>
          <w:color w:val="000000" w:themeColor="text1"/>
          <w:szCs w:val="24"/>
        </w:rPr>
        <w:t xml:space="preserve"> </w:t>
      </w:r>
      <w:r w:rsidRPr="002C4CE1">
        <w:rPr>
          <w:rFonts w:cs="Times New Roman"/>
          <w:color w:val="000000" w:themeColor="text1"/>
          <w:szCs w:val="24"/>
        </w:rPr>
        <w:t>Бутунжаҳон</w:t>
      </w:r>
      <w:r w:rsidR="004B78B1" w:rsidRPr="002C4CE1">
        <w:rPr>
          <w:rFonts w:cs="Times New Roman"/>
          <w:color w:val="000000" w:themeColor="text1"/>
          <w:szCs w:val="24"/>
        </w:rPr>
        <w:t xml:space="preserve"> </w:t>
      </w:r>
      <w:r w:rsidRPr="002C4CE1">
        <w:rPr>
          <w:rFonts w:cs="Times New Roman"/>
          <w:color w:val="000000" w:themeColor="text1"/>
          <w:szCs w:val="24"/>
        </w:rPr>
        <w:t>савдо</w:t>
      </w:r>
      <w:r w:rsidR="004B78B1" w:rsidRPr="002C4CE1">
        <w:rPr>
          <w:rFonts w:cs="Times New Roman"/>
          <w:color w:val="000000" w:themeColor="text1"/>
          <w:szCs w:val="24"/>
        </w:rPr>
        <w:t xml:space="preserve"> </w:t>
      </w:r>
      <w:r w:rsidRPr="002C4CE1">
        <w:rPr>
          <w:rFonts w:cs="Times New Roman"/>
          <w:color w:val="000000" w:themeColor="text1"/>
          <w:szCs w:val="24"/>
        </w:rPr>
        <w:t>ташкилотининг</w:t>
      </w:r>
      <w:r w:rsidR="004B78B1" w:rsidRPr="002C4CE1">
        <w:rPr>
          <w:rFonts w:cs="Times New Roman"/>
          <w:color w:val="000000" w:themeColor="text1"/>
          <w:szCs w:val="24"/>
        </w:rPr>
        <w:t xml:space="preserve"> </w:t>
      </w:r>
      <w:r w:rsidRPr="002C4CE1">
        <w:rPr>
          <w:rFonts w:cs="Times New Roman"/>
          <w:color w:val="000000" w:themeColor="text1"/>
          <w:szCs w:val="24"/>
        </w:rPr>
        <w:t>савдодаги</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тўсиқлар</w:t>
      </w:r>
      <w:r w:rsidR="004B78B1" w:rsidRPr="002C4CE1">
        <w:rPr>
          <w:rFonts w:cs="Times New Roman"/>
          <w:color w:val="000000" w:themeColor="text1"/>
          <w:szCs w:val="24"/>
        </w:rPr>
        <w:t xml:space="preserve"> </w:t>
      </w:r>
      <w:r w:rsidRPr="002C4CE1">
        <w:rPr>
          <w:rFonts w:cs="Times New Roman"/>
          <w:color w:val="000000" w:themeColor="text1"/>
          <w:szCs w:val="24"/>
        </w:rPr>
        <w:t>бўйича</w:t>
      </w:r>
      <w:r w:rsidR="004B78B1" w:rsidRPr="002C4CE1">
        <w:rPr>
          <w:rFonts w:cs="Times New Roman"/>
          <w:color w:val="000000" w:themeColor="text1"/>
          <w:szCs w:val="24"/>
        </w:rPr>
        <w:t xml:space="preserve"> </w:t>
      </w:r>
      <w:r w:rsidRPr="002C4CE1">
        <w:rPr>
          <w:rFonts w:cs="Times New Roman"/>
          <w:color w:val="000000" w:themeColor="text1"/>
          <w:szCs w:val="24"/>
        </w:rPr>
        <w:t>келишувига</w:t>
      </w:r>
      <w:r w:rsidR="004B78B1" w:rsidRPr="002C4CE1">
        <w:rPr>
          <w:rFonts w:cs="Times New Roman"/>
          <w:color w:val="000000" w:themeColor="text1"/>
          <w:szCs w:val="24"/>
        </w:rPr>
        <w:t xml:space="preserve"> </w:t>
      </w:r>
      <w:r w:rsidRPr="002C4CE1">
        <w:rPr>
          <w:rFonts w:cs="Times New Roman"/>
          <w:color w:val="000000" w:themeColor="text1"/>
          <w:szCs w:val="24"/>
        </w:rPr>
        <w:t>мувофиқ</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ишлар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хизматларга</w:t>
      </w:r>
      <w:r w:rsidR="004B78B1" w:rsidRPr="002C4CE1">
        <w:rPr>
          <w:rFonts w:cs="Times New Roman"/>
          <w:color w:val="000000" w:themeColor="text1"/>
          <w:szCs w:val="24"/>
        </w:rPr>
        <w:t xml:space="preserve"> </w:t>
      </w:r>
      <w:r w:rsidRPr="002C4CE1">
        <w:rPr>
          <w:rFonts w:cs="Times New Roman"/>
          <w:color w:val="000000" w:themeColor="text1"/>
          <w:szCs w:val="24"/>
        </w:rPr>
        <w:t>қўйиладиган</w:t>
      </w:r>
      <w:r w:rsidR="004B78B1" w:rsidRPr="002C4CE1">
        <w:rPr>
          <w:rFonts w:cs="Times New Roman"/>
          <w:color w:val="000000" w:themeColor="text1"/>
          <w:szCs w:val="24"/>
        </w:rPr>
        <w:t xml:space="preserve"> </w:t>
      </w:r>
      <w:r w:rsidRPr="002C4CE1">
        <w:rPr>
          <w:rFonts w:cs="Times New Roman"/>
          <w:color w:val="000000" w:themeColor="text1"/>
          <w:szCs w:val="24"/>
        </w:rPr>
        <w:t>талабларни</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стандартларда</w:t>
      </w:r>
      <w:r w:rsidR="004B78B1" w:rsidRPr="002C4CE1">
        <w:rPr>
          <w:rFonts w:cs="Times New Roman"/>
          <w:color w:val="000000" w:themeColor="text1"/>
          <w:szCs w:val="24"/>
        </w:rPr>
        <w:t xml:space="preserve"> </w:t>
      </w:r>
      <w:r w:rsidRPr="002C4CE1">
        <w:rPr>
          <w:rFonts w:cs="Times New Roman"/>
          <w:color w:val="000000" w:themeColor="text1"/>
          <w:szCs w:val="24"/>
        </w:rPr>
        <w:t>риоя</w:t>
      </w:r>
      <w:r w:rsidR="004B78B1" w:rsidRPr="002C4CE1">
        <w:rPr>
          <w:rFonts w:cs="Times New Roman"/>
          <w:color w:val="000000" w:themeColor="text1"/>
          <w:szCs w:val="24"/>
        </w:rPr>
        <w:t xml:space="preserve"> </w:t>
      </w:r>
      <w:r w:rsidRPr="002C4CE1">
        <w:rPr>
          <w:rFonts w:cs="Times New Roman"/>
          <w:color w:val="000000" w:themeColor="text1"/>
          <w:szCs w:val="24"/>
        </w:rPr>
        <w:t>қилиниши</w:t>
      </w:r>
      <w:r w:rsidR="004B78B1" w:rsidRPr="002C4CE1">
        <w:rPr>
          <w:rFonts w:cs="Times New Roman"/>
          <w:color w:val="000000" w:themeColor="text1"/>
          <w:szCs w:val="24"/>
        </w:rPr>
        <w:t xml:space="preserve"> </w:t>
      </w:r>
      <w:r w:rsidRPr="002C4CE1">
        <w:rPr>
          <w:rFonts w:cs="Times New Roman"/>
          <w:color w:val="000000" w:themeColor="text1"/>
          <w:szCs w:val="24"/>
        </w:rPr>
        <w:t>ихтиёрий</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регламентларда</w:t>
      </w:r>
      <w:r w:rsidR="004B78B1" w:rsidRPr="002C4CE1">
        <w:rPr>
          <w:rFonts w:cs="Times New Roman"/>
          <w:color w:val="000000" w:themeColor="text1"/>
          <w:szCs w:val="24"/>
        </w:rPr>
        <w:t xml:space="preserve"> </w:t>
      </w:r>
      <w:r w:rsidRPr="002C4CE1">
        <w:rPr>
          <w:rFonts w:cs="Times New Roman"/>
          <w:color w:val="000000" w:themeColor="text1"/>
          <w:szCs w:val="24"/>
        </w:rPr>
        <w:t>риоя</w:t>
      </w:r>
      <w:r w:rsidR="004B78B1" w:rsidRPr="002C4CE1">
        <w:rPr>
          <w:rFonts w:cs="Times New Roman"/>
          <w:color w:val="000000" w:themeColor="text1"/>
          <w:szCs w:val="24"/>
        </w:rPr>
        <w:t xml:space="preserve"> </w:t>
      </w:r>
      <w:r w:rsidRPr="002C4CE1">
        <w:rPr>
          <w:rFonts w:cs="Times New Roman"/>
          <w:color w:val="000000" w:themeColor="text1"/>
          <w:szCs w:val="24"/>
        </w:rPr>
        <w:t>қилиниши</w:t>
      </w:r>
      <w:r w:rsidR="004B78B1" w:rsidRPr="002C4CE1">
        <w:rPr>
          <w:rFonts w:cs="Times New Roman"/>
          <w:color w:val="000000" w:themeColor="text1"/>
          <w:szCs w:val="24"/>
        </w:rPr>
        <w:t xml:space="preserve"> </w:t>
      </w:r>
      <w:r w:rsidRPr="002C4CE1">
        <w:rPr>
          <w:rFonts w:cs="Times New Roman"/>
          <w:color w:val="000000" w:themeColor="text1"/>
          <w:szCs w:val="24"/>
        </w:rPr>
        <w:t>мажбурий</w:t>
      </w:r>
      <w:r w:rsidR="004B78B1" w:rsidRPr="002C4CE1">
        <w:rPr>
          <w:rFonts w:cs="Times New Roman"/>
          <w:color w:val="000000" w:themeColor="text1"/>
          <w:szCs w:val="24"/>
        </w:rPr>
        <w:t xml:space="preserve"> </w:t>
      </w:r>
      <w:r w:rsidRPr="002C4CE1">
        <w:rPr>
          <w:rFonts w:cs="Times New Roman"/>
          <w:color w:val="000000" w:themeColor="text1"/>
          <w:szCs w:val="24"/>
        </w:rPr>
        <w:t>тарзда</w:t>
      </w:r>
      <w:r w:rsidR="004B78B1" w:rsidRPr="002C4CE1">
        <w:rPr>
          <w:rFonts w:cs="Times New Roman"/>
          <w:color w:val="000000" w:themeColor="text1"/>
          <w:szCs w:val="24"/>
        </w:rPr>
        <w:t xml:space="preserve"> </w:t>
      </w:r>
      <w:r w:rsidRPr="002C4CE1">
        <w:rPr>
          <w:rFonts w:cs="Times New Roman"/>
          <w:color w:val="000000" w:themeColor="text1"/>
          <w:szCs w:val="24"/>
        </w:rPr>
        <w:t>ўрнатиб</w:t>
      </w:r>
      <w:r w:rsidR="004B78B1" w:rsidRPr="002C4CE1">
        <w:rPr>
          <w:rFonts w:cs="Times New Roman"/>
          <w:color w:val="000000" w:themeColor="text1"/>
          <w:szCs w:val="24"/>
        </w:rPr>
        <w:t xml:space="preserve">, </w:t>
      </w:r>
      <w:r w:rsidRPr="002C4CE1">
        <w:rPr>
          <w:rFonts w:cs="Times New Roman"/>
          <w:color w:val="000000" w:themeColor="text1"/>
          <w:szCs w:val="24"/>
        </w:rPr>
        <w:t>икки</w:t>
      </w:r>
      <w:r w:rsidR="004B78B1" w:rsidRPr="002C4CE1">
        <w:rPr>
          <w:rFonts w:cs="Times New Roman"/>
          <w:color w:val="000000" w:themeColor="text1"/>
          <w:szCs w:val="24"/>
        </w:rPr>
        <w:t xml:space="preserve"> </w:t>
      </w:r>
      <w:r w:rsidRPr="002C4CE1">
        <w:rPr>
          <w:rFonts w:cs="Times New Roman"/>
          <w:color w:val="000000" w:themeColor="text1"/>
          <w:szCs w:val="24"/>
        </w:rPr>
        <w:t>тоифали</w:t>
      </w:r>
      <w:r w:rsidR="004B78B1" w:rsidRPr="002C4CE1">
        <w:rPr>
          <w:rFonts w:cs="Times New Roman"/>
          <w:color w:val="000000" w:themeColor="text1"/>
          <w:szCs w:val="24"/>
        </w:rPr>
        <w:t xml:space="preserve"> </w:t>
      </w:r>
      <w:r w:rsidRPr="002C4CE1">
        <w:rPr>
          <w:rFonts w:cs="Times New Roman"/>
          <w:color w:val="000000" w:themeColor="text1"/>
          <w:szCs w:val="24"/>
        </w:rPr>
        <w:t>тизимга</w:t>
      </w:r>
      <w:r w:rsidR="004B78B1" w:rsidRPr="002C4CE1">
        <w:rPr>
          <w:rFonts w:cs="Times New Roman"/>
          <w:color w:val="000000" w:themeColor="text1"/>
          <w:szCs w:val="24"/>
        </w:rPr>
        <w:t xml:space="preserve"> </w:t>
      </w:r>
      <w:r w:rsidRPr="002C4CE1">
        <w:rPr>
          <w:rFonts w:cs="Times New Roman"/>
          <w:color w:val="000000" w:themeColor="text1"/>
          <w:szCs w:val="24"/>
        </w:rPr>
        <w:t>ўтишни</w:t>
      </w:r>
      <w:r w:rsidR="004B78B1" w:rsidRPr="002C4CE1">
        <w:rPr>
          <w:rFonts w:cs="Times New Roman"/>
          <w:color w:val="000000" w:themeColor="text1"/>
          <w:szCs w:val="24"/>
        </w:rPr>
        <w:t xml:space="preserve"> </w:t>
      </w:r>
      <w:r w:rsidRPr="002C4CE1">
        <w:rPr>
          <w:rFonts w:cs="Times New Roman"/>
          <w:color w:val="000000" w:themeColor="text1"/>
          <w:szCs w:val="24"/>
        </w:rPr>
        <w:t>назарда</w:t>
      </w:r>
      <w:r w:rsidR="004B78B1" w:rsidRPr="002C4CE1">
        <w:rPr>
          <w:rFonts w:cs="Times New Roman"/>
          <w:color w:val="000000" w:themeColor="text1"/>
          <w:szCs w:val="24"/>
        </w:rPr>
        <w:t xml:space="preserve"> </w:t>
      </w:r>
      <w:r w:rsidRPr="002C4CE1">
        <w:rPr>
          <w:rFonts w:cs="Times New Roman"/>
          <w:color w:val="000000" w:themeColor="text1"/>
          <w:szCs w:val="24"/>
        </w:rPr>
        <w:t>тутади</w:t>
      </w:r>
      <w:r w:rsidR="004B78B1" w:rsidRPr="002C4CE1">
        <w:rPr>
          <w:rFonts w:cs="Times New Roman"/>
          <w:color w:val="000000" w:themeColor="text1"/>
          <w:szCs w:val="24"/>
        </w:rPr>
        <w:t xml:space="preserve">. </w:t>
      </w:r>
    </w:p>
    <w:p w:rsidR="004B78B1"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Қонуни</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стандартларга</w:t>
      </w:r>
      <w:r w:rsidR="004B78B1" w:rsidRPr="002C4CE1">
        <w:rPr>
          <w:rFonts w:cs="Times New Roman"/>
          <w:color w:val="000000" w:themeColor="text1"/>
          <w:szCs w:val="24"/>
        </w:rPr>
        <w:t xml:space="preserve"> </w:t>
      </w:r>
      <w:r w:rsidRPr="002C4CE1">
        <w:rPr>
          <w:rFonts w:cs="Times New Roman"/>
          <w:color w:val="000000" w:themeColor="text1"/>
          <w:szCs w:val="24"/>
        </w:rPr>
        <w:t>маҳсулот</w:t>
      </w:r>
      <w:r w:rsidR="004B78B1" w:rsidRPr="002C4CE1">
        <w:rPr>
          <w:rFonts w:cs="Times New Roman"/>
          <w:color w:val="000000" w:themeColor="text1"/>
          <w:szCs w:val="24"/>
        </w:rPr>
        <w:t xml:space="preserve">, </w:t>
      </w:r>
      <w:r w:rsidRPr="002C4CE1">
        <w:rPr>
          <w:rFonts w:cs="Times New Roman"/>
          <w:color w:val="000000" w:themeColor="text1"/>
          <w:szCs w:val="24"/>
        </w:rPr>
        <w:t>атроф</w:t>
      </w:r>
      <w:r w:rsidR="004B78B1" w:rsidRPr="002C4CE1">
        <w:rPr>
          <w:rFonts w:cs="Times New Roman"/>
          <w:color w:val="000000" w:themeColor="text1"/>
          <w:szCs w:val="24"/>
        </w:rPr>
        <w:t>-</w:t>
      </w:r>
      <w:r w:rsidRPr="002C4CE1">
        <w:rPr>
          <w:rFonts w:cs="Times New Roman"/>
          <w:color w:val="000000" w:themeColor="text1"/>
          <w:szCs w:val="24"/>
        </w:rPr>
        <w:t>муҳит</w:t>
      </w:r>
      <w:r w:rsidR="004B78B1" w:rsidRPr="002C4CE1">
        <w:rPr>
          <w:rFonts w:cs="Times New Roman"/>
          <w:color w:val="000000" w:themeColor="text1"/>
          <w:szCs w:val="24"/>
        </w:rPr>
        <w:t xml:space="preserve">, </w:t>
      </w:r>
      <w:r w:rsidRPr="002C4CE1">
        <w:rPr>
          <w:rFonts w:cs="Times New Roman"/>
          <w:color w:val="000000" w:themeColor="text1"/>
          <w:szCs w:val="24"/>
        </w:rPr>
        <w:t>аҳолининг</w:t>
      </w:r>
      <w:r w:rsidR="004B78B1" w:rsidRPr="002C4CE1">
        <w:rPr>
          <w:rFonts w:cs="Times New Roman"/>
          <w:color w:val="000000" w:themeColor="text1"/>
          <w:szCs w:val="24"/>
        </w:rPr>
        <w:t xml:space="preserve"> </w:t>
      </w:r>
      <w:r w:rsidRPr="002C4CE1">
        <w:rPr>
          <w:rFonts w:cs="Times New Roman"/>
          <w:color w:val="000000" w:themeColor="text1"/>
          <w:szCs w:val="24"/>
        </w:rPr>
        <w:t>ҳаёти</w:t>
      </w:r>
      <w:r w:rsidR="004B78B1" w:rsidRPr="002C4CE1">
        <w:rPr>
          <w:rFonts w:cs="Times New Roman"/>
          <w:color w:val="000000" w:themeColor="text1"/>
          <w:szCs w:val="24"/>
        </w:rPr>
        <w:t xml:space="preserve">, </w:t>
      </w:r>
      <w:r w:rsidRPr="002C4CE1">
        <w:rPr>
          <w:rFonts w:cs="Times New Roman"/>
          <w:color w:val="000000" w:themeColor="text1"/>
          <w:szCs w:val="24"/>
        </w:rPr>
        <w:t>соғлиғи</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мол</w:t>
      </w:r>
      <w:r w:rsidR="004B78B1" w:rsidRPr="002C4CE1">
        <w:rPr>
          <w:rFonts w:cs="Times New Roman"/>
          <w:color w:val="000000" w:themeColor="text1"/>
          <w:szCs w:val="24"/>
        </w:rPr>
        <w:t>-</w:t>
      </w:r>
      <w:r w:rsidRPr="002C4CE1">
        <w:rPr>
          <w:rFonts w:cs="Times New Roman"/>
          <w:color w:val="000000" w:themeColor="text1"/>
          <w:szCs w:val="24"/>
        </w:rPr>
        <w:t>мулки</w:t>
      </w:r>
      <w:r w:rsidR="004B78B1" w:rsidRPr="002C4CE1">
        <w:rPr>
          <w:rFonts w:cs="Times New Roman"/>
          <w:color w:val="000000" w:themeColor="text1"/>
          <w:szCs w:val="24"/>
        </w:rPr>
        <w:t xml:space="preserve"> </w:t>
      </w:r>
      <w:r w:rsidRPr="002C4CE1">
        <w:rPr>
          <w:rFonts w:cs="Times New Roman"/>
          <w:color w:val="000000" w:themeColor="text1"/>
          <w:szCs w:val="24"/>
        </w:rPr>
        <w:t>хавфсизлигига</w:t>
      </w:r>
      <w:r w:rsidR="004B78B1" w:rsidRPr="002C4CE1">
        <w:rPr>
          <w:rFonts w:cs="Times New Roman"/>
          <w:color w:val="000000" w:themeColor="text1"/>
          <w:szCs w:val="24"/>
        </w:rPr>
        <w:t xml:space="preserve"> </w:t>
      </w:r>
      <w:r w:rsidRPr="002C4CE1">
        <w:rPr>
          <w:rFonts w:cs="Times New Roman"/>
          <w:color w:val="000000" w:themeColor="text1"/>
          <w:szCs w:val="24"/>
        </w:rPr>
        <w:t>доир</w:t>
      </w:r>
      <w:r w:rsidR="004B78B1" w:rsidRPr="002C4CE1">
        <w:rPr>
          <w:rFonts w:cs="Times New Roman"/>
          <w:color w:val="000000" w:themeColor="text1"/>
          <w:szCs w:val="24"/>
        </w:rPr>
        <w:t xml:space="preserve"> </w:t>
      </w:r>
      <w:r w:rsidRPr="002C4CE1">
        <w:rPr>
          <w:rFonts w:cs="Times New Roman"/>
          <w:color w:val="000000" w:themeColor="text1"/>
          <w:szCs w:val="24"/>
        </w:rPr>
        <w:t>мажбурий</w:t>
      </w:r>
      <w:r w:rsidR="004B78B1" w:rsidRPr="002C4CE1">
        <w:rPr>
          <w:rFonts w:cs="Times New Roman"/>
          <w:color w:val="000000" w:themeColor="text1"/>
          <w:szCs w:val="24"/>
        </w:rPr>
        <w:t xml:space="preserve"> </w:t>
      </w:r>
      <w:r w:rsidRPr="002C4CE1">
        <w:rPr>
          <w:rFonts w:cs="Times New Roman"/>
          <w:color w:val="000000" w:themeColor="text1"/>
          <w:szCs w:val="24"/>
        </w:rPr>
        <w:t>талаблар</w:t>
      </w:r>
      <w:r w:rsidR="004B78B1" w:rsidRPr="002C4CE1">
        <w:rPr>
          <w:rFonts w:cs="Times New Roman"/>
          <w:color w:val="000000" w:themeColor="text1"/>
          <w:szCs w:val="24"/>
        </w:rPr>
        <w:t xml:space="preserve"> </w:t>
      </w:r>
      <w:r w:rsidRPr="002C4CE1">
        <w:rPr>
          <w:rFonts w:cs="Times New Roman"/>
          <w:color w:val="000000" w:themeColor="text1"/>
          <w:szCs w:val="24"/>
        </w:rPr>
        <w:t>билан</w:t>
      </w:r>
      <w:r w:rsidR="004B78B1" w:rsidRPr="002C4CE1">
        <w:rPr>
          <w:rFonts w:cs="Times New Roman"/>
          <w:color w:val="000000" w:themeColor="text1"/>
          <w:szCs w:val="24"/>
        </w:rPr>
        <w:t xml:space="preserve"> </w:t>
      </w:r>
      <w:r w:rsidRPr="002C4CE1">
        <w:rPr>
          <w:rFonts w:cs="Times New Roman"/>
          <w:color w:val="000000" w:themeColor="text1"/>
          <w:szCs w:val="24"/>
        </w:rPr>
        <w:t>бирга</w:t>
      </w:r>
      <w:r w:rsidR="004B78B1" w:rsidRPr="002C4CE1">
        <w:rPr>
          <w:rFonts w:cs="Times New Roman"/>
          <w:color w:val="000000" w:themeColor="text1"/>
          <w:szCs w:val="24"/>
        </w:rPr>
        <w:t xml:space="preserve"> </w:t>
      </w:r>
      <w:r w:rsidRPr="002C4CE1">
        <w:rPr>
          <w:rFonts w:cs="Times New Roman"/>
          <w:color w:val="000000" w:themeColor="text1"/>
          <w:szCs w:val="24"/>
        </w:rPr>
        <w:t>қуйидаги</w:t>
      </w:r>
      <w:r w:rsidR="004B78B1" w:rsidRPr="002C4CE1">
        <w:rPr>
          <w:rFonts w:cs="Times New Roman"/>
          <w:color w:val="000000" w:themeColor="text1"/>
          <w:szCs w:val="24"/>
        </w:rPr>
        <w:t xml:space="preserve"> </w:t>
      </w:r>
      <w:r w:rsidRPr="002C4CE1">
        <w:rPr>
          <w:rFonts w:cs="Times New Roman"/>
          <w:color w:val="000000" w:themeColor="text1"/>
          <w:szCs w:val="24"/>
        </w:rPr>
        <w:t>талабларни</w:t>
      </w:r>
      <w:r w:rsidR="004B78B1" w:rsidRPr="002C4CE1">
        <w:rPr>
          <w:rFonts w:cs="Times New Roman"/>
          <w:color w:val="000000" w:themeColor="text1"/>
          <w:szCs w:val="24"/>
        </w:rPr>
        <w:t xml:space="preserve"> </w:t>
      </w:r>
      <w:r w:rsidRPr="002C4CE1">
        <w:rPr>
          <w:rFonts w:cs="Times New Roman"/>
          <w:color w:val="000000" w:themeColor="text1"/>
          <w:szCs w:val="24"/>
        </w:rPr>
        <w:t>ҳам</w:t>
      </w:r>
      <w:r w:rsidR="004B78B1" w:rsidRPr="002C4CE1">
        <w:rPr>
          <w:rFonts w:cs="Times New Roman"/>
          <w:color w:val="000000" w:themeColor="text1"/>
          <w:szCs w:val="24"/>
        </w:rPr>
        <w:t xml:space="preserve"> </w:t>
      </w:r>
      <w:r w:rsidRPr="002C4CE1">
        <w:rPr>
          <w:rFonts w:cs="Times New Roman"/>
          <w:color w:val="000000" w:themeColor="text1"/>
          <w:szCs w:val="24"/>
        </w:rPr>
        <w:t>киритган</w:t>
      </w:r>
      <w:r w:rsidR="004B78B1" w:rsidRPr="002C4CE1">
        <w:rPr>
          <w:rFonts w:cs="Times New Roman"/>
          <w:color w:val="000000" w:themeColor="text1"/>
          <w:szCs w:val="24"/>
        </w:rPr>
        <w:t>:</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информастион</w:t>
      </w:r>
      <w:r w:rsidRPr="002C4CE1">
        <w:rPr>
          <w:rFonts w:cs="Times New Roman"/>
          <w:color w:val="000000" w:themeColor="text1"/>
          <w:szCs w:val="24"/>
        </w:rPr>
        <w:t xml:space="preserve"> </w:t>
      </w:r>
      <w:r w:rsidR="00E94DF2" w:rsidRPr="002C4CE1">
        <w:rPr>
          <w:rFonts w:cs="Times New Roman"/>
          <w:color w:val="000000" w:themeColor="text1"/>
          <w:szCs w:val="24"/>
        </w:rPr>
        <w:t>мувофиқликни</w:t>
      </w:r>
      <w:r w:rsidRPr="002C4CE1">
        <w:rPr>
          <w:rFonts w:cs="Times New Roman"/>
          <w:color w:val="000000" w:themeColor="text1"/>
          <w:szCs w:val="24"/>
        </w:rPr>
        <w:t xml:space="preserve"> </w:t>
      </w:r>
      <w:r w:rsidR="00E94DF2" w:rsidRPr="002C4CE1">
        <w:rPr>
          <w:rFonts w:cs="Times New Roman"/>
          <w:color w:val="000000" w:themeColor="text1"/>
          <w:szCs w:val="24"/>
        </w:rPr>
        <w:t>таъминлаш</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ўзаро</w:t>
      </w:r>
      <w:r w:rsidRPr="002C4CE1">
        <w:rPr>
          <w:rFonts w:cs="Times New Roman"/>
          <w:color w:val="000000" w:themeColor="text1"/>
          <w:szCs w:val="24"/>
        </w:rPr>
        <w:t xml:space="preserve"> </w:t>
      </w:r>
      <w:r w:rsidR="00E94DF2" w:rsidRPr="002C4CE1">
        <w:rPr>
          <w:rFonts w:cs="Times New Roman"/>
          <w:color w:val="000000" w:themeColor="text1"/>
          <w:szCs w:val="24"/>
        </w:rPr>
        <w:t>алмашинувчанлик</w:t>
      </w:r>
      <w:r w:rsidRPr="002C4CE1">
        <w:rPr>
          <w:rFonts w:cs="Times New Roman"/>
          <w:color w:val="000000" w:themeColor="text1"/>
          <w:szCs w:val="24"/>
        </w:rPr>
        <w:t xml:space="preserve"> </w:t>
      </w:r>
      <w:r w:rsidR="00E94DF2" w:rsidRPr="002C4CE1">
        <w:rPr>
          <w:rFonts w:cs="Times New Roman"/>
          <w:color w:val="000000" w:themeColor="text1"/>
          <w:szCs w:val="24"/>
        </w:rPr>
        <w:t>кўрсаткичлари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назорат</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r w:rsidR="00E94DF2" w:rsidRPr="002C4CE1">
        <w:rPr>
          <w:rFonts w:cs="Times New Roman"/>
          <w:color w:val="000000" w:themeColor="text1"/>
          <w:szCs w:val="24"/>
        </w:rPr>
        <w:t>бирлиги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тамғалаш</w:t>
      </w:r>
      <w:r w:rsidRPr="002C4CE1">
        <w:rPr>
          <w:rFonts w:cs="Times New Roman"/>
          <w:color w:val="000000" w:themeColor="text1"/>
          <w:szCs w:val="24"/>
        </w:rPr>
        <w:t xml:space="preserve"> </w:t>
      </w:r>
      <w:r w:rsidR="00E94DF2" w:rsidRPr="002C4CE1">
        <w:rPr>
          <w:rFonts w:cs="Times New Roman"/>
          <w:color w:val="000000" w:themeColor="text1"/>
          <w:szCs w:val="24"/>
        </w:rPr>
        <w:t>бирлиги</w:t>
      </w:r>
      <w:r w:rsidRPr="002C4CE1">
        <w:rPr>
          <w:rFonts w:cs="Times New Roman"/>
          <w:color w:val="000000" w:themeColor="text1"/>
          <w:szCs w:val="24"/>
        </w:rPr>
        <w:t xml:space="preserve">. </w:t>
      </w:r>
    </w:p>
    <w:p w:rsidR="004B78B1"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ЎзСДТда</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стандартлаштиришнинг</w:t>
      </w:r>
      <w:r w:rsidR="004B78B1" w:rsidRPr="002C4CE1">
        <w:rPr>
          <w:rFonts w:cs="Times New Roman"/>
          <w:color w:val="000000" w:themeColor="text1"/>
          <w:szCs w:val="24"/>
        </w:rPr>
        <w:t xml:space="preserve"> </w:t>
      </w:r>
      <w:r w:rsidRPr="002C4CE1">
        <w:rPr>
          <w:rFonts w:cs="Times New Roman"/>
          <w:color w:val="000000" w:themeColor="text1"/>
          <w:szCs w:val="24"/>
        </w:rPr>
        <w:t>қуйидаги</w:t>
      </w:r>
      <w:r w:rsidR="004B78B1" w:rsidRPr="002C4CE1">
        <w:rPr>
          <w:rFonts w:cs="Times New Roman"/>
          <w:color w:val="000000" w:themeColor="text1"/>
          <w:szCs w:val="24"/>
        </w:rPr>
        <w:t xml:space="preserve"> </w:t>
      </w:r>
      <w:r w:rsidRPr="002C4CE1">
        <w:rPr>
          <w:rFonts w:cs="Times New Roman"/>
          <w:color w:val="000000" w:themeColor="text1"/>
          <w:szCs w:val="24"/>
        </w:rPr>
        <w:t>тоифалар</w:t>
      </w:r>
      <w:r w:rsidR="004B78B1" w:rsidRPr="002C4CE1">
        <w:rPr>
          <w:rFonts w:cs="Times New Roman"/>
          <w:color w:val="000000" w:themeColor="text1"/>
          <w:szCs w:val="24"/>
        </w:rPr>
        <w:t xml:space="preserve"> </w:t>
      </w:r>
      <w:r w:rsidRPr="002C4CE1">
        <w:rPr>
          <w:rFonts w:cs="Times New Roman"/>
          <w:color w:val="000000" w:themeColor="text1"/>
          <w:szCs w:val="24"/>
        </w:rPr>
        <w:t>ўрнатилган</w:t>
      </w:r>
      <w:r w:rsidR="004B78B1"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метрология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сертификатлаш</w:t>
      </w:r>
      <w:r w:rsidRPr="002C4CE1">
        <w:rPr>
          <w:rFonts w:cs="Times New Roman"/>
          <w:color w:val="000000" w:themeColor="text1"/>
          <w:szCs w:val="24"/>
        </w:rPr>
        <w:t xml:space="preserve"> </w:t>
      </w:r>
      <w:r w:rsidR="00E94DF2" w:rsidRPr="002C4CE1">
        <w:rPr>
          <w:rFonts w:cs="Times New Roman"/>
          <w:color w:val="000000" w:themeColor="text1"/>
          <w:szCs w:val="24"/>
        </w:rPr>
        <w:t>Кенгаши</w:t>
      </w:r>
      <w:r w:rsidRPr="002C4CE1">
        <w:rPr>
          <w:rFonts w:cs="Times New Roman"/>
          <w:color w:val="000000" w:themeColor="text1"/>
          <w:szCs w:val="24"/>
        </w:rPr>
        <w:t xml:space="preserve"> (</w:t>
      </w:r>
      <w:r w:rsidR="00E94DF2" w:rsidRPr="002C4CE1">
        <w:rPr>
          <w:rFonts w:cs="Times New Roman"/>
          <w:color w:val="000000" w:themeColor="text1"/>
          <w:szCs w:val="24"/>
        </w:rPr>
        <w:t>ДСК</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нормалаш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сертификатлаштириш</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илмий</w:t>
      </w:r>
      <w:r w:rsidRPr="002C4CE1">
        <w:rPr>
          <w:rFonts w:cs="Times New Roman"/>
          <w:color w:val="000000" w:themeColor="text1"/>
          <w:szCs w:val="24"/>
        </w:rPr>
        <w:t>-</w:t>
      </w:r>
      <w:r w:rsidR="00E94DF2" w:rsidRPr="002C4CE1">
        <w:rPr>
          <w:rFonts w:cs="Times New Roman"/>
          <w:color w:val="000000" w:themeColor="text1"/>
          <w:szCs w:val="24"/>
        </w:rPr>
        <w:t>техника</w:t>
      </w:r>
      <w:r w:rsidRPr="002C4CE1">
        <w:rPr>
          <w:rFonts w:cs="Times New Roman"/>
          <w:color w:val="000000" w:themeColor="text1"/>
          <w:szCs w:val="24"/>
        </w:rPr>
        <w:t xml:space="preserve"> </w:t>
      </w:r>
      <w:r w:rsidR="00E94DF2" w:rsidRPr="002C4CE1">
        <w:rPr>
          <w:rFonts w:cs="Times New Roman"/>
          <w:color w:val="000000" w:themeColor="text1"/>
          <w:szCs w:val="24"/>
        </w:rPr>
        <w:t>комиссиясида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тасдиқланиб</w:t>
      </w:r>
      <w:r w:rsidRPr="002C4CE1">
        <w:rPr>
          <w:rFonts w:cs="Times New Roman"/>
          <w:color w:val="000000" w:themeColor="text1"/>
          <w:szCs w:val="24"/>
        </w:rPr>
        <w:t>,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қарорлари</w:t>
      </w:r>
      <w:r w:rsidRPr="002C4CE1">
        <w:rPr>
          <w:rFonts w:cs="Times New Roman"/>
          <w:color w:val="000000" w:themeColor="text1"/>
          <w:szCs w:val="24"/>
        </w:rPr>
        <w:t xml:space="preserve"> (</w:t>
      </w:r>
      <w:r w:rsidR="00E94DF2" w:rsidRPr="002C4CE1">
        <w:rPr>
          <w:rFonts w:cs="Times New Roman"/>
          <w:color w:val="000000" w:themeColor="text1"/>
          <w:szCs w:val="24"/>
        </w:rPr>
        <w:t>бўйруқлари</w:t>
      </w:r>
      <w:r w:rsidRPr="002C4CE1">
        <w:rPr>
          <w:rFonts w:cs="Times New Roman"/>
          <w:color w:val="000000" w:themeColor="text1"/>
          <w:szCs w:val="24"/>
        </w:rPr>
        <w:t xml:space="preserve">) </w:t>
      </w:r>
      <w:r w:rsidR="00E94DF2" w:rsidRPr="002C4CE1">
        <w:rPr>
          <w:rFonts w:cs="Times New Roman"/>
          <w:color w:val="000000" w:themeColor="text1"/>
          <w:szCs w:val="24"/>
        </w:rPr>
        <w:t>асосида</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ҳудудида</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киритиладиган</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w:t>
      </w:r>
      <w:r w:rsidRPr="002C4CE1">
        <w:rPr>
          <w:rFonts w:cs="Times New Roman"/>
          <w:color w:val="000000" w:themeColor="text1"/>
          <w:szCs w:val="24"/>
        </w:rPr>
        <w:t>(</w:t>
      </w:r>
      <w:r w:rsidR="00E94DF2" w:rsidRPr="002C4CE1">
        <w:rPr>
          <w:rFonts w:cs="Times New Roman"/>
          <w:color w:val="000000" w:themeColor="text1"/>
          <w:szCs w:val="24"/>
        </w:rPr>
        <w:t>ГОСТ</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ДСҚ</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Кенгаши</w:t>
      </w:r>
      <w:r w:rsidRPr="002C4CE1">
        <w:rPr>
          <w:rFonts w:cs="Times New Roman"/>
          <w:color w:val="000000" w:themeColor="text1"/>
          <w:szCs w:val="24"/>
        </w:rPr>
        <w:t xml:space="preserve"> </w:t>
      </w:r>
      <w:r w:rsidR="00E94DF2" w:rsidRPr="002C4CE1">
        <w:rPr>
          <w:rFonts w:cs="Times New Roman"/>
          <w:color w:val="000000" w:themeColor="text1"/>
          <w:szCs w:val="24"/>
        </w:rPr>
        <w:t>тавсиялари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стандартлаштириши</w:t>
      </w:r>
      <w:r w:rsidRPr="002C4CE1">
        <w:rPr>
          <w:rFonts w:cs="Times New Roman"/>
          <w:color w:val="000000" w:themeColor="text1"/>
          <w:szCs w:val="24"/>
        </w:rPr>
        <w:t xml:space="preserve"> -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Вазирлар</w:t>
      </w:r>
      <w:r w:rsidRPr="002C4CE1">
        <w:rPr>
          <w:rFonts w:cs="Times New Roman"/>
          <w:color w:val="000000" w:themeColor="text1"/>
          <w:szCs w:val="24"/>
        </w:rPr>
        <w:t xml:space="preserve"> </w:t>
      </w:r>
      <w:r w:rsidR="00E94DF2" w:rsidRPr="002C4CE1">
        <w:rPr>
          <w:rFonts w:cs="Times New Roman"/>
          <w:color w:val="000000" w:themeColor="text1"/>
          <w:szCs w:val="24"/>
        </w:rPr>
        <w:t>Маҳкамаси</w:t>
      </w:r>
      <w:r w:rsidRPr="002C4CE1">
        <w:rPr>
          <w:rFonts w:cs="Times New Roman"/>
          <w:color w:val="000000" w:themeColor="text1"/>
          <w:szCs w:val="24"/>
        </w:rPr>
        <w:t xml:space="preserve"> (</w:t>
      </w:r>
      <w:r w:rsidR="00E94DF2" w:rsidRPr="002C4CE1">
        <w:rPr>
          <w:rFonts w:cs="Times New Roman"/>
          <w:color w:val="000000" w:themeColor="text1"/>
          <w:szCs w:val="24"/>
        </w:rPr>
        <w:t>узлуксиз</w:t>
      </w:r>
      <w:r w:rsidRPr="002C4CE1">
        <w:rPr>
          <w:rFonts w:cs="Times New Roman"/>
          <w:color w:val="000000" w:themeColor="text1"/>
          <w:szCs w:val="24"/>
        </w:rPr>
        <w:t xml:space="preserve"> </w:t>
      </w:r>
      <w:r w:rsidR="00E94DF2" w:rsidRPr="002C4CE1">
        <w:rPr>
          <w:rFonts w:cs="Times New Roman"/>
          <w:color w:val="000000" w:themeColor="text1"/>
          <w:szCs w:val="24"/>
        </w:rPr>
        <w:t>таълим</w:t>
      </w:r>
      <w:r w:rsidRPr="002C4CE1">
        <w:rPr>
          <w:rFonts w:cs="Times New Roman"/>
          <w:color w:val="000000" w:themeColor="text1"/>
          <w:szCs w:val="24"/>
        </w:rPr>
        <w:t xml:space="preserve"> </w:t>
      </w:r>
      <w:r w:rsidR="00E94DF2" w:rsidRPr="002C4CE1">
        <w:rPr>
          <w:rFonts w:cs="Times New Roman"/>
          <w:color w:val="000000" w:themeColor="text1"/>
          <w:szCs w:val="24"/>
        </w:rPr>
        <w:t>тизимида</w:t>
      </w:r>
      <w:r w:rsidRPr="002C4CE1">
        <w:rPr>
          <w:rFonts w:cs="Times New Roman"/>
          <w:color w:val="000000" w:themeColor="text1"/>
          <w:szCs w:val="24"/>
        </w:rPr>
        <w:t xml:space="preserve">), </w:t>
      </w:r>
      <w:r w:rsidR="00E94DF2" w:rsidRPr="002C4CE1">
        <w:rPr>
          <w:rFonts w:cs="Times New Roman"/>
          <w:color w:val="000000" w:themeColor="text1"/>
          <w:szCs w:val="24"/>
        </w:rPr>
        <w:t>Мудофаа</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Соғлиқни</w:t>
      </w:r>
      <w:r w:rsidRPr="002C4CE1">
        <w:rPr>
          <w:rFonts w:cs="Times New Roman"/>
          <w:color w:val="000000" w:themeColor="text1"/>
          <w:szCs w:val="24"/>
        </w:rPr>
        <w:t xml:space="preserve"> </w:t>
      </w:r>
      <w:r w:rsidR="00E94DF2" w:rsidRPr="002C4CE1">
        <w:rPr>
          <w:rFonts w:cs="Times New Roman"/>
          <w:color w:val="000000" w:themeColor="text1"/>
          <w:szCs w:val="24"/>
        </w:rPr>
        <w:t>сақлаш</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томонларидан</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тасдиқланадиган</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О</w:t>
      </w:r>
      <w:r w:rsidRPr="002C4CE1">
        <w:rPr>
          <w:rFonts w:cs="Times New Roman"/>
          <w:color w:val="000000" w:themeColor="text1"/>
          <w:szCs w:val="24"/>
        </w:rPr>
        <w:t>`</w:t>
      </w:r>
      <w:r w:rsidR="00E94DF2" w:rsidRPr="002C4CE1">
        <w:rPr>
          <w:rFonts w:cs="Times New Roman"/>
          <w:color w:val="000000" w:themeColor="text1"/>
          <w:szCs w:val="24"/>
        </w:rPr>
        <w:t>з</w:t>
      </w:r>
      <w:r w:rsidRPr="002C4CE1">
        <w:rPr>
          <w:rFonts w:cs="Times New Roman"/>
          <w:color w:val="000000" w:themeColor="text1"/>
          <w:szCs w:val="24"/>
        </w:rPr>
        <w:t xml:space="preserve"> </w:t>
      </w:r>
      <w:r w:rsidR="00E94DF2" w:rsidRPr="002C4CE1">
        <w:rPr>
          <w:rFonts w:cs="Times New Roman"/>
          <w:color w:val="000000" w:themeColor="text1"/>
          <w:szCs w:val="24"/>
        </w:rPr>
        <w:t>ДСт</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стандартлаштириши</w:t>
      </w:r>
      <w:r w:rsidRPr="002C4CE1">
        <w:rPr>
          <w:rFonts w:cs="Times New Roman"/>
          <w:color w:val="000000" w:themeColor="text1"/>
          <w:szCs w:val="24"/>
        </w:rPr>
        <w:t xml:space="preserve"> –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бошқарув</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тасдиқлаб</w:t>
      </w:r>
      <w:r w:rsidRPr="002C4CE1">
        <w:rPr>
          <w:rFonts w:cs="Times New Roman"/>
          <w:color w:val="000000" w:themeColor="text1"/>
          <w:szCs w:val="24"/>
        </w:rPr>
        <w:t xml:space="preserve"> </w:t>
      </w:r>
      <w:r w:rsidR="00E94DF2" w:rsidRPr="002C4CE1">
        <w:rPr>
          <w:rFonts w:cs="Times New Roman"/>
          <w:color w:val="000000" w:themeColor="text1"/>
          <w:szCs w:val="24"/>
        </w:rPr>
        <w:t>берадиган</w:t>
      </w:r>
      <w:r w:rsidRPr="002C4CE1">
        <w:rPr>
          <w:rFonts w:cs="Times New Roman"/>
          <w:color w:val="000000" w:themeColor="text1"/>
          <w:szCs w:val="24"/>
        </w:rPr>
        <w:t xml:space="preserve">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ТСт</w:t>
      </w:r>
      <w:r w:rsidRPr="002C4CE1">
        <w:rPr>
          <w:rFonts w:cs="Times New Roman"/>
          <w:color w:val="000000" w:themeColor="text1"/>
          <w:szCs w:val="24"/>
        </w:rPr>
        <w:t xml:space="preserve">); - </w:t>
      </w:r>
      <w:r w:rsidR="00E94DF2" w:rsidRPr="002C4CE1">
        <w:rPr>
          <w:rFonts w:cs="Times New Roman"/>
          <w:color w:val="000000" w:themeColor="text1"/>
          <w:szCs w:val="24"/>
        </w:rPr>
        <w:t>маъмурий</w:t>
      </w:r>
      <w:r w:rsidRPr="002C4CE1">
        <w:rPr>
          <w:rFonts w:cs="Times New Roman"/>
          <w:color w:val="000000" w:themeColor="text1"/>
          <w:szCs w:val="24"/>
        </w:rPr>
        <w:t>-</w:t>
      </w:r>
      <w:r w:rsidR="00E94DF2" w:rsidRPr="002C4CE1">
        <w:rPr>
          <w:rFonts w:cs="Times New Roman"/>
          <w:color w:val="000000" w:themeColor="text1"/>
          <w:szCs w:val="24"/>
        </w:rPr>
        <w:t>ҳудудий</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ҳокимият</w:t>
      </w:r>
      <w:r w:rsidRPr="002C4CE1">
        <w:rPr>
          <w:rFonts w:cs="Times New Roman"/>
          <w:color w:val="000000" w:themeColor="text1"/>
          <w:szCs w:val="24"/>
        </w:rPr>
        <w:t xml:space="preserve"> (</w:t>
      </w:r>
      <w:r w:rsidR="00E94DF2" w:rsidRPr="002C4CE1">
        <w:rPr>
          <w:rFonts w:cs="Times New Roman"/>
          <w:color w:val="000000" w:themeColor="text1"/>
          <w:szCs w:val="24"/>
        </w:rPr>
        <w:t>маҳаллий</w:t>
      </w:r>
      <w:r w:rsidRPr="002C4CE1">
        <w:rPr>
          <w:rFonts w:cs="Times New Roman"/>
          <w:color w:val="000000" w:themeColor="text1"/>
          <w:szCs w:val="24"/>
        </w:rPr>
        <w:t xml:space="preserve"> </w:t>
      </w:r>
      <w:r w:rsidR="00E94DF2" w:rsidRPr="002C4CE1">
        <w:rPr>
          <w:rFonts w:cs="Times New Roman"/>
          <w:color w:val="000000" w:themeColor="text1"/>
          <w:szCs w:val="24"/>
        </w:rPr>
        <w:t>бошқарув</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ёки</w:t>
      </w:r>
      <w:r w:rsidRPr="002C4CE1">
        <w:rPr>
          <w:rFonts w:cs="Times New Roman"/>
          <w:color w:val="000000" w:themeColor="text1"/>
          <w:szCs w:val="24"/>
        </w:rPr>
        <w:t xml:space="preserve"> </w:t>
      </w:r>
      <w:r w:rsidR="00E94DF2" w:rsidRPr="002C4CE1">
        <w:rPr>
          <w:rFonts w:cs="Times New Roman"/>
          <w:color w:val="000000" w:themeColor="text1"/>
          <w:szCs w:val="24"/>
        </w:rPr>
        <w:t>улар</w:t>
      </w:r>
      <w:r w:rsidRPr="002C4CE1">
        <w:rPr>
          <w:rFonts w:cs="Times New Roman"/>
          <w:color w:val="000000" w:themeColor="text1"/>
          <w:szCs w:val="24"/>
        </w:rPr>
        <w:t xml:space="preserve"> </w:t>
      </w:r>
      <w:r w:rsidR="00E94DF2" w:rsidRPr="002C4CE1">
        <w:rPr>
          <w:rFonts w:cs="Times New Roman"/>
          <w:color w:val="000000" w:themeColor="text1"/>
          <w:szCs w:val="24"/>
        </w:rPr>
        <w:t>топшириғи</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ваколатли</w:t>
      </w:r>
      <w:r w:rsidRPr="002C4CE1">
        <w:rPr>
          <w:rFonts w:cs="Times New Roman"/>
          <w:color w:val="000000" w:themeColor="text1"/>
          <w:szCs w:val="24"/>
        </w:rPr>
        <w:t xml:space="preserve"> </w:t>
      </w:r>
      <w:r w:rsidR="00E94DF2" w:rsidRPr="002C4CE1">
        <w:rPr>
          <w:rFonts w:cs="Times New Roman"/>
          <w:color w:val="000000" w:themeColor="text1"/>
          <w:szCs w:val="24"/>
        </w:rPr>
        <w:t>ҳудудий</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w:t>
      </w:r>
      <w:r w:rsidRPr="002C4CE1">
        <w:rPr>
          <w:rFonts w:cs="Times New Roman"/>
          <w:color w:val="000000" w:themeColor="text1"/>
          <w:szCs w:val="24"/>
        </w:rPr>
        <w:t xml:space="preserve"> </w:t>
      </w:r>
      <w:r w:rsidR="00E94DF2" w:rsidRPr="002C4CE1">
        <w:rPr>
          <w:rFonts w:cs="Times New Roman"/>
          <w:color w:val="000000" w:themeColor="text1"/>
          <w:szCs w:val="24"/>
        </w:rPr>
        <w:t>тасдиқлаб</w:t>
      </w:r>
      <w:r w:rsidRPr="002C4CE1">
        <w:rPr>
          <w:rFonts w:cs="Times New Roman"/>
          <w:color w:val="000000" w:themeColor="text1"/>
          <w:szCs w:val="24"/>
        </w:rPr>
        <w:t xml:space="preserve"> </w:t>
      </w:r>
      <w:r w:rsidR="00E94DF2" w:rsidRPr="002C4CE1">
        <w:rPr>
          <w:rFonts w:cs="Times New Roman"/>
          <w:color w:val="000000" w:themeColor="text1"/>
          <w:szCs w:val="24"/>
        </w:rPr>
        <w:t>берадиган</w:t>
      </w:r>
      <w:r w:rsidRPr="002C4CE1">
        <w:rPr>
          <w:rFonts w:cs="Times New Roman"/>
          <w:color w:val="000000" w:themeColor="text1"/>
          <w:szCs w:val="24"/>
        </w:rPr>
        <w:t xml:space="preserve"> </w:t>
      </w:r>
      <w:r w:rsidR="00E94DF2" w:rsidRPr="002C4CE1">
        <w:rPr>
          <w:rFonts w:cs="Times New Roman"/>
          <w:color w:val="000000" w:themeColor="text1"/>
          <w:szCs w:val="24"/>
        </w:rPr>
        <w:t>маъмурийҳудудий</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w:t>
      </w:r>
      <w:r w:rsidRPr="002C4CE1">
        <w:rPr>
          <w:rFonts w:cs="Times New Roman"/>
          <w:color w:val="000000" w:themeColor="text1"/>
          <w:szCs w:val="24"/>
        </w:rPr>
        <w:t xml:space="preserve"> (</w:t>
      </w:r>
      <w:r w:rsidR="00E94DF2" w:rsidRPr="002C4CE1">
        <w:rPr>
          <w:rFonts w:cs="Times New Roman"/>
          <w:color w:val="000000" w:themeColor="text1"/>
          <w:szCs w:val="24"/>
        </w:rPr>
        <w:t>МҲСт</w:t>
      </w:r>
      <w:r w:rsidRPr="002C4CE1">
        <w:rPr>
          <w:rFonts w:cs="Times New Roman"/>
          <w:color w:val="000000" w:themeColor="text1"/>
          <w:szCs w:val="24"/>
        </w:rPr>
        <w:t xml:space="preserve">); - </w:t>
      </w:r>
      <w:r w:rsidR="00E94DF2" w:rsidRPr="002C4CE1">
        <w:rPr>
          <w:rFonts w:cs="Times New Roman"/>
          <w:color w:val="000000" w:themeColor="text1"/>
          <w:szCs w:val="24"/>
        </w:rPr>
        <w:lastRenderedPageBreak/>
        <w:t>ташкилотларда</w:t>
      </w:r>
      <w:r w:rsidRPr="002C4CE1">
        <w:rPr>
          <w:rFonts w:cs="Times New Roman"/>
          <w:color w:val="000000" w:themeColor="text1"/>
          <w:szCs w:val="24"/>
        </w:rPr>
        <w:t xml:space="preserve">, </w:t>
      </w:r>
      <w:r w:rsidR="00E94DF2" w:rsidRPr="002C4CE1">
        <w:rPr>
          <w:rFonts w:cs="Times New Roman"/>
          <w:color w:val="000000" w:themeColor="text1"/>
          <w:szCs w:val="24"/>
        </w:rPr>
        <w:t>корхоналарда</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юритувчи</w:t>
      </w:r>
      <w:r w:rsidRPr="002C4CE1">
        <w:rPr>
          <w:rFonts w:cs="Times New Roman"/>
          <w:color w:val="000000" w:themeColor="text1"/>
          <w:szCs w:val="24"/>
        </w:rPr>
        <w:t xml:space="preserve"> </w:t>
      </w:r>
      <w:r w:rsidR="00E94DF2" w:rsidRPr="002C4CE1">
        <w:rPr>
          <w:rFonts w:cs="Times New Roman"/>
          <w:color w:val="000000" w:themeColor="text1"/>
          <w:szCs w:val="24"/>
        </w:rPr>
        <w:t>субъектлар</w:t>
      </w:r>
      <w:r w:rsidRPr="002C4CE1">
        <w:rPr>
          <w:rFonts w:cs="Times New Roman"/>
          <w:color w:val="000000" w:themeColor="text1"/>
          <w:szCs w:val="24"/>
        </w:rPr>
        <w:t xml:space="preserve"> (</w:t>
      </w:r>
      <w:r w:rsidR="00E94DF2" w:rsidRPr="002C4CE1">
        <w:rPr>
          <w:rFonts w:cs="Times New Roman"/>
          <w:color w:val="000000" w:themeColor="text1"/>
          <w:szCs w:val="24"/>
        </w:rPr>
        <w:t>тадбиркорлик</w:t>
      </w:r>
      <w:r w:rsidRPr="002C4CE1">
        <w:rPr>
          <w:rFonts w:cs="Times New Roman"/>
          <w:color w:val="000000" w:themeColor="text1"/>
          <w:szCs w:val="24"/>
        </w:rPr>
        <w:t xml:space="preserve"> </w:t>
      </w:r>
      <w:r w:rsidR="00E94DF2" w:rsidRPr="002C4CE1">
        <w:rPr>
          <w:rFonts w:cs="Times New Roman"/>
          <w:color w:val="000000" w:themeColor="text1"/>
          <w:szCs w:val="24"/>
        </w:rPr>
        <w:t>субъектлари</w:t>
      </w:r>
      <w:r w:rsidRPr="002C4CE1">
        <w:rPr>
          <w:rFonts w:cs="Times New Roman"/>
          <w:color w:val="000000" w:themeColor="text1"/>
          <w:szCs w:val="24"/>
        </w:rPr>
        <w:t xml:space="preserve">) </w:t>
      </w:r>
      <w:r w:rsidR="00E94DF2" w:rsidRPr="002C4CE1">
        <w:rPr>
          <w:rFonts w:cs="Times New Roman"/>
          <w:color w:val="000000" w:themeColor="text1"/>
          <w:szCs w:val="24"/>
        </w:rPr>
        <w:t>томонидан</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тасдиқланадиган</w:t>
      </w:r>
      <w:r w:rsidRPr="002C4CE1">
        <w:rPr>
          <w:rFonts w:cs="Times New Roman"/>
          <w:color w:val="000000" w:themeColor="text1"/>
          <w:szCs w:val="24"/>
        </w:rPr>
        <w:t xml:space="preserve"> </w:t>
      </w:r>
      <w:r w:rsidR="00E94DF2" w:rsidRPr="002C4CE1">
        <w:rPr>
          <w:rFonts w:cs="Times New Roman"/>
          <w:color w:val="000000" w:themeColor="text1"/>
          <w:szCs w:val="24"/>
        </w:rPr>
        <w:t>корхоналар</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КСт</w:t>
      </w:r>
      <w:r w:rsidRPr="002C4CE1">
        <w:rPr>
          <w:rFonts w:cs="Times New Roman"/>
          <w:color w:val="000000" w:themeColor="text1"/>
          <w:szCs w:val="24"/>
        </w:rPr>
        <w:t>);</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шартлар</w:t>
      </w:r>
      <w:r w:rsidRPr="002C4CE1">
        <w:rPr>
          <w:rFonts w:cs="Times New Roman"/>
          <w:color w:val="000000" w:themeColor="text1"/>
          <w:szCs w:val="24"/>
        </w:rPr>
        <w:t xml:space="preserve"> (</w:t>
      </w:r>
      <w:r w:rsidR="00E94DF2" w:rsidRPr="002C4CE1">
        <w:rPr>
          <w:rFonts w:cs="Times New Roman"/>
          <w:color w:val="000000" w:themeColor="text1"/>
          <w:szCs w:val="24"/>
        </w:rPr>
        <w:t>ТШ</w:t>
      </w:r>
      <w:r w:rsidRPr="002C4CE1">
        <w:rPr>
          <w:rFonts w:cs="Times New Roman"/>
          <w:color w:val="000000" w:themeColor="text1"/>
          <w:szCs w:val="24"/>
        </w:rPr>
        <w:t xml:space="preserve">) –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w:t>
      </w:r>
      <w:r w:rsidRPr="002C4CE1">
        <w:rPr>
          <w:rFonts w:cs="Times New Roman"/>
          <w:color w:val="000000" w:themeColor="text1"/>
          <w:szCs w:val="24"/>
        </w:rPr>
        <w:t xml:space="preserve"> </w:t>
      </w:r>
      <w:r w:rsidR="00E94DF2" w:rsidRPr="002C4CE1">
        <w:rPr>
          <w:rFonts w:cs="Times New Roman"/>
          <w:color w:val="000000" w:themeColor="text1"/>
          <w:szCs w:val="24"/>
        </w:rPr>
        <w:t>доирасида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w:t>
      </w:r>
      <w:r w:rsidRPr="002C4CE1">
        <w:rPr>
          <w:rFonts w:cs="Times New Roman"/>
          <w:color w:val="000000" w:themeColor="text1"/>
          <w:szCs w:val="24"/>
        </w:rPr>
        <w:t xml:space="preserve"> – </w:t>
      </w:r>
      <w:r w:rsidR="00E94DF2" w:rsidRPr="002C4CE1">
        <w:rPr>
          <w:rFonts w:cs="Times New Roman"/>
          <w:color w:val="000000" w:themeColor="text1"/>
          <w:szCs w:val="24"/>
        </w:rPr>
        <w:t>аниқ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тоифасига</w:t>
      </w:r>
      <w:r w:rsidRPr="002C4CE1">
        <w:rPr>
          <w:rFonts w:cs="Times New Roman"/>
          <w:color w:val="000000" w:themeColor="text1"/>
          <w:szCs w:val="24"/>
        </w:rPr>
        <w:t xml:space="preserve"> </w:t>
      </w:r>
      <w:r w:rsidR="00E94DF2" w:rsidRPr="002C4CE1">
        <w:rPr>
          <w:rFonts w:cs="Times New Roman"/>
          <w:color w:val="000000" w:themeColor="text1"/>
          <w:szCs w:val="24"/>
        </w:rPr>
        <w:t>тегишли эмас</w:t>
      </w:r>
      <w:r w:rsidRPr="002C4CE1">
        <w:rPr>
          <w:rFonts w:cs="Times New Roman"/>
          <w:color w:val="000000" w:themeColor="text1"/>
          <w:szCs w:val="24"/>
        </w:rPr>
        <w:t xml:space="preserve">, </w:t>
      </w:r>
      <w:r w:rsidR="00E94DF2" w:rsidRPr="002C4CE1">
        <w:rPr>
          <w:rFonts w:cs="Times New Roman"/>
          <w:color w:val="000000" w:themeColor="text1"/>
          <w:szCs w:val="24"/>
        </w:rPr>
        <w:t>чунки</w:t>
      </w:r>
      <w:r w:rsidRPr="002C4CE1">
        <w:rPr>
          <w:rFonts w:cs="Times New Roman"/>
          <w:color w:val="000000" w:themeColor="text1"/>
          <w:szCs w:val="24"/>
        </w:rPr>
        <w:t xml:space="preserve"> </w:t>
      </w:r>
      <w:r w:rsidR="00E94DF2" w:rsidRPr="002C4CE1">
        <w:rPr>
          <w:rFonts w:cs="Times New Roman"/>
          <w:color w:val="000000" w:themeColor="text1"/>
          <w:szCs w:val="24"/>
        </w:rPr>
        <w:t>ҳамма</w:t>
      </w:r>
      <w:r w:rsidRPr="002C4CE1">
        <w:rPr>
          <w:rFonts w:cs="Times New Roman"/>
          <w:color w:val="000000" w:themeColor="text1"/>
          <w:szCs w:val="24"/>
        </w:rPr>
        <w:t xml:space="preserve"> </w:t>
      </w:r>
      <w:r w:rsidR="00E94DF2" w:rsidRPr="002C4CE1">
        <w:rPr>
          <w:rFonts w:cs="Times New Roman"/>
          <w:color w:val="000000" w:themeColor="text1"/>
          <w:szCs w:val="24"/>
        </w:rPr>
        <w:t>даражадаги</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стандартларнинг</w:t>
      </w:r>
      <w:r w:rsidRPr="002C4CE1">
        <w:rPr>
          <w:rFonts w:cs="Times New Roman"/>
          <w:color w:val="000000" w:themeColor="text1"/>
          <w:szCs w:val="24"/>
        </w:rPr>
        <w:t xml:space="preserve"> </w:t>
      </w:r>
      <w:r w:rsidR="00E94DF2" w:rsidRPr="002C4CE1">
        <w:rPr>
          <w:rFonts w:cs="Times New Roman"/>
          <w:color w:val="000000" w:themeColor="text1"/>
          <w:szCs w:val="24"/>
        </w:rPr>
        <w:t>таркибий</w:t>
      </w:r>
      <w:r w:rsidRPr="002C4CE1">
        <w:rPr>
          <w:rFonts w:cs="Times New Roman"/>
          <w:color w:val="000000" w:themeColor="text1"/>
          <w:szCs w:val="24"/>
        </w:rPr>
        <w:t xml:space="preserve"> </w:t>
      </w:r>
      <w:r w:rsidR="00E94DF2" w:rsidRPr="002C4CE1">
        <w:rPr>
          <w:rFonts w:cs="Times New Roman"/>
          <w:color w:val="000000" w:themeColor="text1"/>
          <w:szCs w:val="24"/>
        </w:rPr>
        <w:t>қисмида</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РҲ</w:t>
      </w:r>
      <w:r w:rsidRPr="002C4CE1">
        <w:rPr>
          <w:rFonts w:cs="Times New Roman"/>
          <w:color w:val="000000" w:themeColor="text1"/>
          <w:szCs w:val="24"/>
        </w:rPr>
        <w:t xml:space="preserve">) – </w:t>
      </w:r>
      <w:r w:rsidR="00E94DF2" w:rsidRPr="002C4CE1">
        <w:rPr>
          <w:rFonts w:cs="Times New Roman"/>
          <w:color w:val="000000" w:themeColor="text1"/>
          <w:szCs w:val="24"/>
        </w:rPr>
        <w:t>стандартлаштиришнинг</w:t>
      </w:r>
      <w:r w:rsidRPr="002C4CE1">
        <w:rPr>
          <w:rFonts w:cs="Times New Roman"/>
          <w:color w:val="000000" w:themeColor="text1"/>
          <w:szCs w:val="24"/>
        </w:rPr>
        <w:t xml:space="preserve"> </w:t>
      </w:r>
      <w:r w:rsidR="00E94DF2" w:rsidRPr="002C4CE1">
        <w:rPr>
          <w:rFonts w:cs="Times New Roman"/>
          <w:color w:val="000000" w:themeColor="text1"/>
          <w:szCs w:val="24"/>
        </w:rPr>
        <w:t>ҳамма</w:t>
      </w:r>
      <w:r w:rsidRPr="002C4CE1">
        <w:rPr>
          <w:rFonts w:cs="Times New Roman"/>
          <w:color w:val="000000" w:themeColor="text1"/>
          <w:szCs w:val="24"/>
        </w:rPr>
        <w:t xml:space="preserve"> </w:t>
      </w:r>
      <w:r w:rsidR="00E94DF2" w:rsidRPr="002C4CE1">
        <w:rPr>
          <w:rFonts w:cs="Times New Roman"/>
          <w:color w:val="000000" w:themeColor="text1"/>
          <w:szCs w:val="24"/>
        </w:rPr>
        <w:t>тоифасида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тасдиқланган</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ишларни</w:t>
      </w:r>
      <w:r w:rsidRPr="002C4CE1">
        <w:rPr>
          <w:rFonts w:cs="Times New Roman"/>
          <w:color w:val="000000" w:themeColor="text1"/>
          <w:szCs w:val="24"/>
        </w:rPr>
        <w:t xml:space="preserve"> </w:t>
      </w:r>
      <w:r w:rsidR="00E94DF2" w:rsidRPr="002C4CE1">
        <w:rPr>
          <w:rFonts w:cs="Times New Roman"/>
          <w:color w:val="000000" w:themeColor="text1"/>
          <w:szCs w:val="24"/>
        </w:rPr>
        <w:t>ўтказишнинг</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мазмуни</w:t>
      </w:r>
      <w:r w:rsidRPr="002C4CE1">
        <w:rPr>
          <w:rFonts w:cs="Times New Roman"/>
          <w:color w:val="000000" w:themeColor="text1"/>
          <w:szCs w:val="24"/>
        </w:rPr>
        <w:t xml:space="preserve">, </w:t>
      </w:r>
      <w:r w:rsidR="00E94DF2" w:rsidRPr="002C4CE1">
        <w:rPr>
          <w:rFonts w:cs="Times New Roman"/>
          <w:color w:val="000000" w:themeColor="text1"/>
          <w:szCs w:val="24"/>
        </w:rPr>
        <w:t>методлар</w:t>
      </w:r>
      <w:r w:rsidRPr="002C4CE1">
        <w:rPr>
          <w:rFonts w:cs="Times New Roman"/>
          <w:color w:val="000000" w:themeColor="text1"/>
          <w:szCs w:val="24"/>
        </w:rPr>
        <w:t xml:space="preserve"> (</w:t>
      </w:r>
      <w:r w:rsidR="00E94DF2" w:rsidRPr="002C4CE1">
        <w:rPr>
          <w:rFonts w:cs="Times New Roman"/>
          <w:color w:val="000000" w:themeColor="text1"/>
          <w:szCs w:val="24"/>
        </w:rPr>
        <w:t>услублар</w:t>
      </w:r>
      <w:r w:rsidRPr="002C4CE1">
        <w:rPr>
          <w:rFonts w:cs="Times New Roman"/>
          <w:color w:val="000000" w:themeColor="text1"/>
          <w:szCs w:val="24"/>
        </w:rPr>
        <w:t xml:space="preserve">, </w:t>
      </w:r>
      <w:r w:rsidR="00E94DF2" w:rsidRPr="002C4CE1">
        <w:rPr>
          <w:rFonts w:cs="Times New Roman"/>
          <w:color w:val="000000" w:themeColor="text1"/>
          <w:szCs w:val="24"/>
        </w:rPr>
        <w:t>усуллар</w:t>
      </w:r>
      <w:r w:rsidRPr="002C4CE1">
        <w:rPr>
          <w:rFonts w:cs="Times New Roman"/>
          <w:color w:val="000000" w:themeColor="text1"/>
          <w:szCs w:val="24"/>
        </w:rPr>
        <w:t>)</w:t>
      </w:r>
      <w:r w:rsidR="00E94DF2" w:rsidRPr="002C4CE1">
        <w:rPr>
          <w:rFonts w:cs="Times New Roman"/>
          <w:color w:val="000000" w:themeColor="text1"/>
          <w:szCs w:val="24"/>
        </w:rPr>
        <w:t>ини</w:t>
      </w:r>
      <w:r w:rsidRPr="002C4CE1">
        <w:rPr>
          <w:rFonts w:cs="Times New Roman"/>
          <w:color w:val="000000" w:themeColor="text1"/>
          <w:szCs w:val="24"/>
        </w:rPr>
        <w:t xml:space="preserve"> </w:t>
      </w:r>
      <w:r w:rsidR="00E94DF2" w:rsidRPr="002C4CE1">
        <w:rPr>
          <w:rFonts w:cs="Times New Roman"/>
          <w:color w:val="000000" w:themeColor="text1"/>
          <w:szCs w:val="24"/>
        </w:rPr>
        <w:t>белгилайди</w:t>
      </w:r>
      <w:r w:rsidRPr="002C4CE1">
        <w:rPr>
          <w:rFonts w:cs="Times New Roman"/>
          <w:color w:val="000000" w:themeColor="text1"/>
          <w:szCs w:val="24"/>
        </w:rPr>
        <w:t xml:space="preserve">, </w:t>
      </w:r>
      <w:r w:rsidR="00E94DF2" w:rsidRPr="002C4CE1">
        <w:rPr>
          <w:rFonts w:cs="Times New Roman"/>
          <w:color w:val="000000" w:themeColor="text1"/>
          <w:szCs w:val="24"/>
        </w:rPr>
        <w:t>риоя этиш</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мажбурий</w:t>
      </w:r>
      <w:r w:rsidRPr="002C4CE1">
        <w:rPr>
          <w:rFonts w:cs="Times New Roman"/>
          <w:color w:val="000000" w:themeColor="text1"/>
          <w:szCs w:val="24"/>
        </w:rPr>
        <w:t xml:space="preserve"> </w:t>
      </w:r>
      <w:r w:rsidR="00E94DF2" w:rsidRPr="002C4CE1">
        <w:rPr>
          <w:rFonts w:cs="Times New Roman"/>
          <w:color w:val="000000" w:themeColor="text1"/>
          <w:szCs w:val="24"/>
        </w:rPr>
        <w:t>ташкилий</w:t>
      </w:r>
      <w:r w:rsidRPr="002C4CE1">
        <w:rPr>
          <w:rFonts w:cs="Times New Roman"/>
          <w:color w:val="000000" w:themeColor="text1"/>
          <w:szCs w:val="24"/>
        </w:rPr>
        <w:t>-</w:t>
      </w:r>
      <w:r w:rsidR="00E94DF2" w:rsidRPr="002C4CE1">
        <w:rPr>
          <w:rFonts w:cs="Times New Roman"/>
          <w:color w:val="000000" w:themeColor="text1"/>
          <w:szCs w:val="24"/>
        </w:rPr>
        <w:t>усулий</w:t>
      </w:r>
      <w:r w:rsidRPr="002C4CE1">
        <w:rPr>
          <w:rFonts w:cs="Times New Roman"/>
          <w:color w:val="000000" w:themeColor="text1"/>
          <w:szCs w:val="24"/>
        </w:rPr>
        <w:t xml:space="preserve"> </w:t>
      </w:r>
      <w:r w:rsidR="00E94DF2" w:rsidRPr="002C4CE1">
        <w:rPr>
          <w:rFonts w:cs="Times New Roman"/>
          <w:color w:val="000000" w:themeColor="text1"/>
          <w:szCs w:val="24"/>
        </w:rPr>
        <w:t>характерга эга</w:t>
      </w:r>
      <w:r w:rsidRPr="002C4CE1">
        <w:rPr>
          <w:rFonts w:cs="Times New Roman"/>
          <w:color w:val="000000" w:themeColor="text1"/>
          <w:szCs w:val="24"/>
        </w:rPr>
        <w:t xml:space="preserve">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кўрсатмаларни</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ичига</w:t>
      </w:r>
      <w:r w:rsidRPr="002C4CE1">
        <w:rPr>
          <w:rFonts w:cs="Times New Roman"/>
          <w:color w:val="000000" w:themeColor="text1"/>
          <w:szCs w:val="24"/>
        </w:rPr>
        <w:t xml:space="preserve"> </w:t>
      </w:r>
      <w:r w:rsidR="00E94DF2" w:rsidRPr="002C4CE1">
        <w:rPr>
          <w:rFonts w:cs="Times New Roman"/>
          <w:color w:val="000000" w:themeColor="text1"/>
          <w:szCs w:val="24"/>
        </w:rPr>
        <w:t>олади</w:t>
      </w:r>
      <w:r w:rsidRPr="002C4CE1">
        <w:rPr>
          <w:rFonts w:cs="Times New Roman"/>
          <w:color w:val="000000" w:themeColor="text1"/>
          <w:szCs w:val="24"/>
        </w:rPr>
        <w:t xml:space="preserve">.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хизматларга</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нормаларни</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ичига</w:t>
      </w:r>
      <w:r w:rsidRPr="002C4CE1">
        <w:rPr>
          <w:rFonts w:cs="Times New Roman"/>
          <w:color w:val="000000" w:themeColor="text1"/>
          <w:szCs w:val="24"/>
        </w:rPr>
        <w:t xml:space="preserve"> </w:t>
      </w:r>
      <w:r w:rsidR="00E94DF2" w:rsidRPr="002C4CE1">
        <w:rPr>
          <w:rFonts w:cs="Times New Roman"/>
          <w:color w:val="000000" w:themeColor="text1"/>
          <w:szCs w:val="24"/>
        </w:rPr>
        <w:t>олмайди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тавсиялар</w:t>
      </w:r>
      <w:r w:rsidRPr="002C4CE1">
        <w:rPr>
          <w:rFonts w:cs="Times New Roman"/>
          <w:color w:val="000000" w:themeColor="text1"/>
          <w:szCs w:val="24"/>
        </w:rPr>
        <w:t xml:space="preserve"> (</w:t>
      </w:r>
      <w:r w:rsidR="00E94DF2" w:rsidRPr="002C4CE1">
        <w:rPr>
          <w:rFonts w:cs="Times New Roman"/>
          <w:color w:val="000000" w:themeColor="text1"/>
          <w:szCs w:val="24"/>
        </w:rPr>
        <w:t>Т</w:t>
      </w:r>
      <w:r w:rsidRPr="002C4CE1">
        <w:rPr>
          <w:rFonts w:cs="Times New Roman"/>
          <w:color w:val="000000" w:themeColor="text1"/>
          <w:szCs w:val="24"/>
        </w:rPr>
        <w:t xml:space="preserve">) –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ҳужжатларга</w:t>
      </w:r>
      <w:r w:rsidRPr="002C4CE1">
        <w:rPr>
          <w:rFonts w:cs="Times New Roman"/>
          <w:color w:val="000000" w:themeColor="text1"/>
          <w:szCs w:val="24"/>
        </w:rPr>
        <w:t xml:space="preserve"> </w:t>
      </w:r>
      <w:r w:rsidR="00E94DF2" w:rsidRPr="002C4CE1">
        <w:rPr>
          <w:rFonts w:cs="Times New Roman"/>
          <w:color w:val="000000" w:themeColor="text1"/>
          <w:szCs w:val="24"/>
        </w:rPr>
        <w:t>айнан</w:t>
      </w:r>
      <w:r w:rsidRPr="002C4CE1">
        <w:rPr>
          <w:rFonts w:cs="Times New Roman"/>
          <w:color w:val="000000" w:themeColor="text1"/>
          <w:szCs w:val="24"/>
        </w:rPr>
        <w:t xml:space="preserve"> </w:t>
      </w:r>
      <w:r w:rsidR="00E94DF2" w:rsidRPr="002C4CE1">
        <w:rPr>
          <w:rFonts w:cs="Times New Roman"/>
          <w:color w:val="000000" w:themeColor="text1"/>
          <w:szCs w:val="24"/>
        </w:rPr>
        <w:t>ўхшаш</w:t>
      </w:r>
      <w:r w:rsidRPr="002C4CE1">
        <w:rPr>
          <w:rFonts w:cs="Times New Roman"/>
          <w:color w:val="000000" w:themeColor="text1"/>
          <w:szCs w:val="24"/>
        </w:rPr>
        <w:t xml:space="preserve">, </w:t>
      </w:r>
      <w:r w:rsidR="00E94DF2" w:rsidRPr="002C4CE1">
        <w:rPr>
          <w:rFonts w:cs="Times New Roman"/>
          <w:color w:val="000000" w:themeColor="text1"/>
          <w:szCs w:val="24"/>
        </w:rPr>
        <w:t>лекин</w:t>
      </w:r>
      <w:r w:rsidRPr="002C4CE1">
        <w:rPr>
          <w:rFonts w:cs="Times New Roman"/>
          <w:color w:val="000000" w:themeColor="text1"/>
          <w:szCs w:val="24"/>
        </w:rPr>
        <w:t xml:space="preserve"> </w:t>
      </w:r>
      <w:r w:rsidR="00E94DF2" w:rsidRPr="002C4CE1">
        <w:rPr>
          <w:rFonts w:cs="Times New Roman"/>
          <w:color w:val="000000" w:themeColor="text1"/>
          <w:szCs w:val="24"/>
        </w:rPr>
        <w:t>риоя</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шарт эмас</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Стандартлаштиришнинг</w:t>
      </w:r>
      <w:r w:rsidRPr="002C4CE1">
        <w:rPr>
          <w:rFonts w:cs="Times New Roman"/>
          <w:color w:val="000000" w:themeColor="text1"/>
          <w:szCs w:val="24"/>
        </w:rPr>
        <w:t xml:space="preserve"> </w:t>
      </w:r>
      <w:r w:rsidR="00E94DF2" w:rsidRPr="002C4CE1">
        <w:rPr>
          <w:rFonts w:cs="Times New Roman"/>
          <w:color w:val="000000" w:themeColor="text1"/>
          <w:szCs w:val="24"/>
        </w:rPr>
        <w:t>барча</w:t>
      </w:r>
      <w:r w:rsidRPr="002C4CE1">
        <w:rPr>
          <w:rFonts w:cs="Times New Roman"/>
          <w:color w:val="000000" w:themeColor="text1"/>
          <w:szCs w:val="24"/>
        </w:rPr>
        <w:t xml:space="preserve"> </w:t>
      </w:r>
      <w:r w:rsidR="00E94DF2" w:rsidRPr="002C4CE1">
        <w:rPr>
          <w:rFonts w:cs="Times New Roman"/>
          <w:color w:val="000000" w:themeColor="text1"/>
          <w:szCs w:val="24"/>
        </w:rPr>
        <w:t>тоифасида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тасдиқланган</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p>
    <w:p w:rsidR="004B78B1"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Қонунига</w:t>
      </w:r>
      <w:r w:rsidR="004B78B1" w:rsidRPr="002C4CE1">
        <w:rPr>
          <w:rFonts w:cs="Times New Roman"/>
          <w:color w:val="000000" w:themeColor="text1"/>
          <w:szCs w:val="24"/>
        </w:rPr>
        <w:t xml:space="preserve"> </w:t>
      </w:r>
      <w:r w:rsidRPr="002C4CE1">
        <w:rPr>
          <w:rFonts w:cs="Times New Roman"/>
          <w:color w:val="000000" w:themeColor="text1"/>
          <w:szCs w:val="24"/>
        </w:rPr>
        <w:t>мувофиқ</w:t>
      </w:r>
      <w:r w:rsidR="004B78B1" w:rsidRPr="002C4CE1">
        <w:rPr>
          <w:rFonts w:cs="Times New Roman"/>
          <w:color w:val="000000" w:themeColor="text1"/>
          <w:szCs w:val="24"/>
        </w:rPr>
        <w:t xml:space="preserve"> (6-</w:t>
      </w:r>
      <w:r w:rsidRPr="002C4CE1">
        <w:rPr>
          <w:rFonts w:cs="Times New Roman"/>
          <w:color w:val="000000" w:themeColor="text1"/>
          <w:szCs w:val="24"/>
        </w:rPr>
        <w:t>модда</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ишлар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хизматларга</w:t>
      </w:r>
      <w:r w:rsidR="004B78B1" w:rsidRPr="002C4CE1">
        <w:rPr>
          <w:rFonts w:cs="Times New Roman"/>
          <w:color w:val="000000" w:themeColor="text1"/>
          <w:szCs w:val="24"/>
        </w:rPr>
        <w:t xml:space="preserve"> </w:t>
      </w:r>
      <w:r w:rsidRPr="002C4CE1">
        <w:rPr>
          <w:rFonts w:cs="Times New Roman"/>
          <w:color w:val="000000" w:themeColor="text1"/>
          <w:szCs w:val="24"/>
        </w:rPr>
        <w:t>ўрнатилган</w:t>
      </w:r>
      <w:r w:rsidR="004B78B1" w:rsidRPr="002C4CE1">
        <w:rPr>
          <w:rFonts w:cs="Times New Roman"/>
          <w:color w:val="000000" w:themeColor="text1"/>
          <w:szCs w:val="24"/>
        </w:rPr>
        <w:t xml:space="preserve"> </w:t>
      </w:r>
      <w:r w:rsidRPr="002C4CE1">
        <w:rPr>
          <w:rFonts w:cs="Times New Roman"/>
          <w:color w:val="000000" w:themeColor="text1"/>
          <w:szCs w:val="24"/>
        </w:rPr>
        <w:t>мажбурий</w:t>
      </w:r>
      <w:r w:rsidR="004B78B1" w:rsidRPr="002C4CE1">
        <w:rPr>
          <w:rFonts w:cs="Times New Roman"/>
          <w:color w:val="000000" w:themeColor="text1"/>
          <w:szCs w:val="24"/>
        </w:rPr>
        <w:t xml:space="preserve"> </w:t>
      </w:r>
      <w:r w:rsidRPr="002C4CE1">
        <w:rPr>
          <w:rFonts w:cs="Times New Roman"/>
          <w:color w:val="000000" w:themeColor="text1"/>
          <w:szCs w:val="24"/>
        </w:rPr>
        <w:t>талаблар</w:t>
      </w:r>
      <w:r w:rsidR="004B78B1" w:rsidRPr="002C4CE1">
        <w:rPr>
          <w:rFonts w:cs="Times New Roman"/>
          <w:color w:val="000000" w:themeColor="text1"/>
          <w:szCs w:val="24"/>
        </w:rPr>
        <w:t xml:space="preserve"> </w:t>
      </w:r>
      <w:r w:rsidRPr="002C4CE1">
        <w:rPr>
          <w:rFonts w:cs="Times New Roman"/>
          <w:color w:val="000000" w:themeColor="text1"/>
          <w:szCs w:val="24"/>
        </w:rPr>
        <w:t>ҳамма</w:t>
      </w:r>
      <w:r w:rsidR="004B78B1" w:rsidRPr="002C4CE1">
        <w:rPr>
          <w:rFonts w:cs="Times New Roman"/>
          <w:color w:val="000000" w:themeColor="text1"/>
          <w:szCs w:val="24"/>
        </w:rPr>
        <w:t xml:space="preserve"> </w:t>
      </w:r>
      <w:r w:rsidRPr="002C4CE1">
        <w:rPr>
          <w:rFonts w:cs="Times New Roman"/>
          <w:color w:val="000000" w:themeColor="text1"/>
          <w:szCs w:val="24"/>
        </w:rPr>
        <w:t>норматив</w:t>
      </w:r>
      <w:r w:rsidR="004B78B1" w:rsidRPr="002C4CE1">
        <w:rPr>
          <w:rFonts w:cs="Times New Roman"/>
          <w:color w:val="000000" w:themeColor="text1"/>
          <w:szCs w:val="24"/>
        </w:rPr>
        <w:t xml:space="preserve"> </w:t>
      </w:r>
      <w:r w:rsidRPr="002C4CE1">
        <w:rPr>
          <w:rFonts w:cs="Times New Roman"/>
          <w:color w:val="000000" w:themeColor="text1"/>
          <w:szCs w:val="24"/>
        </w:rPr>
        <w:t>ҳужжатларда</w:t>
      </w:r>
      <w:r w:rsidR="004B78B1" w:rsidRPr="002C4CE1">
        <w:rPr>
          <w:rFonts w:cs="Times New Roman"/>
          <w:color w:val="000000" w:themeColor="text1"/>
          <w:szCs w:val="24"/>
        </w:rPr>
        <w:t xml:space="preserve"> </w:t>
      </w:r>
      <w:r w:rsidRPr="002C4CE1">
        <w:rPr>
          <w:rFonts w:cs="Times New Roman"/>
          <w:color w:val="000000" w:themeColor="text1"/>
          <w:szCs w:val="24"/>
        </w:rPr>
        <w:t>бўлиши</w:t>
      </w:r>
      <w:r w:rsidR="004B78B1" w:rsidRPr="002C4CE1">
        <w:rPr>
          <w:rFonts w:cs="Times New Roman"/>
          <w:color w:val="000000" w:themeColor="text1"/>
          <w:szCs w:val="24"/>
        </w:rPr>
        <w:t xml:space="preserve"> </w:t>
      </w:r>
      <w:r w:rsidRPr="002C4CE1">
        <w:rPr>
          <w:rFonts w:cs="Times New Roman"/>
          <w:color w:val="000000" w:themeColor="text1"/>
          <w:szCs w:val="24"/>
        </w:rPr>
        <w:t>лозим</w:t>
      </w:r>
      <w:r w:rsidR="004B78B1" w:rsidRPr="002C4CE1">
        <w:rPr>
          <w:rFonts w:cs="Times New Roman"/>
          <w:color w:val="000000" w:themeColor="text1"/>
          <w:szCs w:val="24"/>
        </w:rPr>
        <w:t xml:space="preserve">. </w:t>
      </w:r>
      <w:r w:rsidRPr="002C4CE1">
        <w:rPr>
          <w:rFonts w:cs="Times New Roman"/>
          <w:color w:val="000000" w:themeColor="text1"/>
          <w:szCs w:val="24"/>
        </w:rPr>
        <w:t>Шунингдек</w:t>
      </w:r>
      <w:r w:rsidR="004B78B1" w:rsidRPr="002C4CE1">
        <w:rPr>
          <w:rFonts w:cs="Times New Roman"/>
          <w:color w:val="000000" w:themeColor="text1"/>
          <w:szCs w:val="24"/>
        </w:rPr>
        <w:t xml:space="preserve"> </w:t>
      </w:r>
      <w:r w:rsidRPr="002C4CE1">
        <w:rPr>
          <w:rFonts w:cs="Times New Roman"/>
          <w:color w:val="000000" w:themeColor="text1"/>
          <w:szCs w:val="24"/>
        </w:rPr>
        <w:t>ушбу</w:t>
      </w:r>
      <w:r w:rsidR="004B78B1" w:rsidRPr="002C4CE1">
        <w:rPr>
          <w:rFonts w:cs="Times New Roman"/>
          <w:color w:val="000000" w:themeColor="text1"/>
          <w:szCs w:val="24"/>
        </w:rPr>
        <w:t xml:space="preserve"> </w:t>
      </w:r>
      <w:r w:rsidRPr="002C4CE1">
        <w:rPr>
          <w:rFonts w:cs="Times New Roman"/>
          <w:color w:val="000000" w:themeColor="text1"/>
          <w:szCs w:val="24"/>
        </w:rPr>
        <w:t>талаблар</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ишлар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хизматларнинг</w:t>
      </w:r>
      <w:r w:rsidR="004B78B1" w:rsidRPr="002C4CE1">
        <w:rPr>
          <w:rFonts w:cs="Times New Roman"/>
          <w:color w:val="000000" w:themeColor="text1"/>
          <w:szCs w:val="24"/>
        </w:rPr>
        <w:t xml:space="preserve"> </w:t>
      </w:r>
      <w:r w:rsidRPr="002C4CE1">
        <w:rPr>
          <w:rFonts w:cs="Times New Roman"/>
          <w:color w:val="000000" w:themeColor="text1"/>
          <w:szCs w:val="24"/>
        </w:rPr>
        <w:t>турлари</w:t>
      </w:r>
      <w:r w:rsidR="004B78B1" w:rsidRPr="002C4CE1">
        <w:rPr>
          <w:rFonts w:cs="Times New Roman"/>
          <w:color w:val="000000" w:themeColor="text1"/>
          <w:szCs w:val="24"/>
        </w:rPr>
        <w:t xml:space="preserve">, </w:t>
      </w:r>
      <w:r w:rsidRPr="002C4CE1">
        <w:rPr>
          <w:rFonts w:cs="Times New Roman"/>
          <w:color w:val="000000" w:themeColor="text1"/>
          <w:szCs w:val="24"/>
        </w:rPr>
        <w:t>бир</w:t>
      </w:r>
      <w:r w:rsidR="004B78B1" w:rsidRPr="002C4CE1">
        <w:rPr>
          <w:rFonts w:cs="Times New Roman"/>
          <w:color w:val="000000" w:themeColor="text1"/>
          <w:szCs w:val="24"/>
        </w:rPr>
        <w:t xml:space="preserve"> </w:t>
      </w:r>
      <w:r w:rsidRPr="002C4CE1">
        <w:rPr>
          <w:rFonts w:cs="Times New Roman"/>
          <w:color w:val="000000" w:themeColor="text1"/>
          <w:szCs w:val="24"/>
        </w:rPr>
        <w:t>турдаги</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таркибидаги</w:t>
      </w:r>
      <w:r w:rsidR="004B78B1" w:rsidRPr="002C4CE1">
        <w:rPr>
          <w:rFonts w:cs="Times New Roman"/>
          <w:color w:val="000000" w:themeColor="text1"/>
          <w:szCs w:val="24"/>
        </w:rPr>
        <w:t xml:space="preserve"> </w:t>
      </w:r>
      <w:r w:rsidRPr="002C4CE1">
        <w:rPr>
          <w:rFonts w:cs="Times New Roman"/>
          <w:color w:val="000000" w:themeColor="text1"/>
          <w:szCs w:val="24"/>
        </w:rPr>
        <w:t>гуруҳлар</w:t>
      </w:r>
      <w:r w:rsidR="004B78B1" w:rsidRPr="002C4CE1">
        <w:rPr>
          <w:rFonts w:cs="Times New Roman"/>
          <w:color w:val="000000" w:themeColor="text1"/>
          <w:szCs w:val="24"/>
        </w:rPr>
        <w:t xml:space="preserve"> </w:t>
      </w:r>
      <w:r w:rsidRPr="002C4CE1">
        <w:rPr>
          <w:rFonts w:cs="Times New Roman"/>
          <w:color w:val="000000" w:themeColor="text1"/>
          <w:szCs w:val="24"/>
        </w:rPr>
        <w:t>норматив</w:t>
      </w:r>
      <w:r w:rsidR="004B78B1" w:rsidRPr="002C4CE1">
        <w:rPr>
          <w:rFonts w:cs="Times New Roman"/>
          <w:color w:val="000000" w:themeColor="text1"/>
          <w:szCs w:val="24"/>
        </w:rPr>
        <w:t xml:space="preserve"> </w:t>
      </w:r>
      <w:r w:rsidRPr="002C4CE1">
        <w:rPr>
          <w:rFonts w:cs="Times New Roman"/>
          <w:color w:val="000000" w:themeColor="text1"/>
          <w:szCs w:val="24"/>
        </w:rPr>
        <w:t>ҳужжатларида</w:t>
      </w:r>
      <w:r w:rsidR="004B78B1" w:rsidRPr="002C4CE1">
        <w:rPr>
          <w:rFonts w:cs="Times New Roman"/>
          <w:color w:val="000000" w:themeColor="text1"/>
          <w:szCs w:val="24"/>
        </w:rPr>
        <w:t xml:space="preserve"> </w:t>
      </w:r>
      <w:r w:rsidRPr="002C4CE1">
        <w:rPr>
          <w:rFonts w:cs="Times New Roman"/>
          <w:color w:val="000000" w:themeColor="text1"/>
          <w:szCs w:val="24"/>
        </w:rPr>
        <w:t>ҳам</w:t>
      </w:r>
      <w:r w:rsidR="004B78B1" w:rsidRPr="002C4CE1">
        <w:rPr>
          <w:rFonts w:cs="Times New Roman"/>
          <w:color w:val="000000" w:themeColor="text1"/>
          <w:szCs w:val="24"/>
        </w:rPr>
        <w:t xml:space="preserve"> </w:t>
      </w:r>
      <w:r w:rsidRPr="002C4CE1">
        <w:rPr>
          <w:rFonts w:cs="Times New Roman"/>
          <w:color w:val="000000" w:themeColor="text1"/>
          <w:szCs w:val="24"/>
        </w:rPr>
        <w:t>такрорланади</w:t>
      </w:r>
      <w:r w:rsidR="004B78B1" w:rsidRPr="002C4CE1">
        <w:rPr>
          <w:rFonts w:cs="Times New Roman"/>
          <w:color w:val="000000" w:themeColor="text1"/>
          <w:szCs w:val="24"/>
        </w:rPr>
        <w:t xml:space="preserve">. </w:t>
      </w:r>
      <w:r w:rsidRPr="002C4CE1">
        <w:rPr>
          <w:rFonts w:cs="Times New Roman"/>
          <w:color w:val="000000" w:themeColor="text1"/>
          <w:szCs w:val="24"/>
        </w:rPr>
        <w:t>Шуни</w:t>
      </w:r>
      <w:r w:rsidR="004B78B1" w:rsidRPr="002C4CE1">
        <w:rPr>
          <w:rFonts w:cs="Times New Roman"/>
          <w:color w:val="000000" w:themeColor="text1"/>
          <w:szCs w:val="24"/>
        </w:rPr>
        <w:t xml:space="preserve"> </w:t>
      </w:r>
      <w:r w:rsidRPr="002C4CE1">
        <w:rPr>
          <w:rFonts w:cs="Times New Roman"/>
          <w:color w:val="000000" w:themeColor="text1"/>
          <w:szCs w:val="24"/>
        </w:rPr>
        <w:t>қайд</w:t>
      </w:r>
      <w:r w:rsidR="004B78B1" w:rsidRPr="002C4CE1">
        <w:rPr>
          <w:rFonts w:cs="Times New Roman"/>
          <w:color w:val="000000" w:themeColor="text1"/>
          <w:szCs w:val="24"/>
        </w:rPr>
        <w:t xml:space="preserve"> </w:t>
      </w:r>
      <w:r w:rsidRPr="002C4CE1">
        <w:rPr>
          <w:rFonts w:cs="Times New Roman"/>
          <w:color w:val="000000" w:themeColor="text1"/>
          <w:szCs w:val="24"/>
        </w:rPr>
        <w:t>қилиш</w:t>
      </w:r>
      <w:r w:rsidR="004B78B1" w:rsidRPr="002C4CE1">
        <w:rPr>
          <w:rFonts w:cs="Times New Roman"/>
          <w:color w:val="000000" w:themeColor="text1"/>
          <w:szCs w:val="24"/>
        </w:rPr>
        <w:t xml:space="preserve"> </w:t>
      </w:r>
      <w:r w:rsidRPr="002C4CE1">
        <w:rPr>
          <w:rFonts w:cs="Times New Roman"/>
          <w:color w:val="000000" w:themeColor="text1"/>
          <w:szCs w:val="24"/>
        </w:rPr>
        <w:t>керакки</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ишлар</w:t>
      </w:r>
      <w:r w:rsidR="004B78B1" w:rsidRPr="002C4CE1">
        <w:rPr>
          <w:rFonts w:cs="Times New Roman"/>
          <w:color w:val="000000" w:themeColor="text1"/>
          <w:szCs w:val="24"/>
        </w:rPr>
        <w:t xml:space="preserve"> </w:t>
      </w:r>
      <w:r w:rsidRPr="002C4CE1">
        <w:rPr>
          <w:rFonts w:cs="Times New Roman"/>
          <w:color w:val="000000" w:themeColor="text1"/>
          <w:szCs w:val="24"/>
        </w:rPr>
        <w:t>ва</w:t>
      </w:r>
      <w:r w:rsidR="004B78B1" w:rsidRPr="002C4CE1">
        <w:rPr>
          <w:rFonts w:cs="Times New Roman"/>
          <w:color w:val="000000" w:themeColor="text1"/>
          <w:szCs w:val="24"/>
        </w:rPr>
        <w:t xml:space="preserve"> </w:t>
      </w:r>
      <w:r w:rsidRPr="002C4CE1">
        <w:rPr>
          <w:rFonts w:cs="Times New Roman"/>
          <w:color w:val="000000" w:themeColor="text1"/>
          <w:szCs w:val="24"/>
        </w:rPr>
        <w:t>хизматлар</w:t>
      </w:r>
      <w:r w:rsidR="004B78B1" w:rsidRPr="002C4CE1">
        <w:rPr>
          <w:rFonts w:cs="Times New Roman"/>
          <w:color w:val="000000" w:themeColor="text1"/>
          <w:szCs w:val="24"/>
        </w:rPr>
        <w:t xml:space="preserve"> </w:t>
      </w:r>
      <w:r w:rsidRPr="002C4CE1">
        <w:rPr>
          <w:rFonts w:cs="Times New Roman"/>
          <w:color w:val="000000" w:themeColor="text1"/>
          <w:szCs w:val="24"/>
        </w:rPr>
        <w:t>хавфсизлигига</w:t>
      </w:r>
      <w:r w:rsidR="004B78B1" w:rsidRPr="002C4CE1">
        <w:rPr>
          <w:rFonts w:cs="Times New Roman"/>
          <w:color w:val="000000" w:themeColor="text1"/>
          <w:szCs w:val="24"/>
        </w:rPr>
        <w:t xml:space="preserve"> </w:t>
      </w:r>
      <w:r w:rsidRPr="002C4CE1">
        <w:rPr>
          <w:rFonts w:cs="Times New Roman"/>
          <w:color w:val="000000" w:themeColor="text1"/>
          <w:szCs w:val="24"/>
        </w:rPr>
        <w:t>талаблар</w:t>
      </w:r>
      <w:r w:rsidR="004B78B1" w:rsidRPr="002C4CE1">
        <w:rPr>
          <w:rFonts w:cs="Times New Roman"/>
          <w:color w:val="000000" w:themeColor="text1"/>
          <w:szCs w:val="24"/>
        </w:rPr>
        <w:t xml:space="preserve"> </w:t>
      </w:r>
      <w:r w:rsidRPr="002C4CE1">
        <w:rPr>
          <w:rFonts w:cs="Times New Roman"/>
          <w:color w:val="000000" w:themeColor="text1"/>
          <w:szCs w:val="24"/>
        </w:rPr>
        <w:t>ягона</w:t>
      </w:r>
      <w:r w:rsidR="004B78B1" w:rsidRPr="002C4CE1">
        <w:rPr>
          <w:rFonts w:cs="Times New Roman"/>
          <w:color w:val="000000" w:themeColor="text1"/>
          <w:szCs w:val="24"/>
        </w:rPr>
        <w:t xml:space="preserve"> </w:t>
      </w:r>
      <w:r w:rsidRPr="002C4CE1">
        <w:rPr>
          <w:rFonts w:cs="Times New Roman"/>
          <w:color w:val="000000" w:themeColor="text1"/>
          <w:szCs w:val="24"/>
        </w:rPr>
        <w:t>ҳужжатда</w:t>
      </w:r>
      <w:r w:rsidR="004B78B1" w:rsidRPr="002C4CE1">
        <w:rPr>
          <w:rFonts w:cs="Times New Roman"/>
          <w:color w:val="000000" w:themeColor="text1"/>
          <w:szCs w:val="24"/>
        </w:rPr>
        <w:t xml:space="preserve">, </w:t>
      </w:r>
      <w:r w:rsidRPr="002C4CE1">
        <w:rPr>
          <w:rFonts w:cs="Times New Roman"/>
          <w:color w:val="000000" w:themeColor="text1"/>
          <w:szCs w:val="24"/>
        </w:rPr>
        <w:t>яни</w:t>
      </w:r>
      <w:r w:rsidR="004B78B1" w:rsidRPr="002C4CE1">
        <w:rPr>
          <w:rFonts w:cs="Times New Roman"/>
          <w:color w:val="000000" w:themeColor="text1"/>
          <w:szCs w:val="24"/>
        </w:rPr>
        <w:t xml:space="preserve"> </w:t>
      </w:r>
      <w:r w:rsidRPr="002C4CE1">
        <w:rPr>
          <w:rFonts w:cs="Times New Roman"/>
          <w:color w:val="000000" w:themeColor="text1"/>
          <w:szCs w:val="24"/>
        </w:rPr>
        <w:t>бир</w:t>
      </w:r>
      <w:r w:rsidR="004B78B1" w:rsidRPr="002C4CE1">
        <w:rPr>
          <w:rFonts w:cs="Times New Roman"/>
          <w:color w:val="000000" w:themeColor="text1"/>
          <w:szCs w:val="24"/>
        </w:rPr>
        <w:t xml:space="preserve"> </w:t>
      </w:r>
      <w:r w:rsidRPr="002C4CE1">
        <w:rPr>
          <w:rFonts w:cs="Times New Roman"/>
          <w:color w:val="000000" w:themeColor="text1"/>
          <w:szCs w:val="24"/>
        </w:rPr>
        <w:t>турдаги</w:t>
      </w:r>
      <w:r w:rsidR="004B78B1" w:rsidRPr="002C4CE1">
        <w:rPr>
          <w:rFonts w:cs="Times New Roman"/>
          <w:color w:val="000000" w:themeColor="text1"/>
          <w:szCs w:val="24"/>
        </w:rPr>
        <w:t xml:space="preserve"> </w:t>
      </w:r>
      <w:r w:rsidRPr="002C4CE1">
        <w:rPr>
          <w:rFonts w:cs="Times New Roman"/>
          <w:color w:val="000000" w:themeColor="text1"/>
          <w:szCs w:val="24"/>
        </w:rPr>
        <w:t>маҳсулотлар</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регламентида</w:t>
      </w:r>
      <w:r w:rsidR="004B78B1" w:rsidRPr="002C4CE1">
        <w:rPr>
          <w:rFonts w:cs="Times New Roman"/>
          <w:color w:val="000000" w:themeColor="text1"/>
          <w:szCs w:val="24"/>
        </w:rPr>
        <w:t xml:space="preserve"> </w:t>
      </w:r>
      <w:r w:rsidRPr="002C4CE1">
        <w:rPr>
          <w:rFonts w:cs="Times New Roman"/>
          <w:color w:val="000000" w:themeColor="text1"/>
          <w:szCs w:val="24"/>
        </w:rPr>
        <w:t>тўпланиши</w:t>
      </w:r>
      <w:r w:rsidR="004B78B1" w:rsidRPr="002C4CE1">
        <w:rPr>
          <w:rFonts w:cs="Times New Roman"/>
          <w:color w:val="000000" w:themeColor="text1"/>
          <w:szCs w:val="24"/>
        </w:rPr>
        <w:t xml:space="preserve"> </w:t>
      </w:r>
      <w:r w:rsidRPr="002C4CE1">
        <w:rPr>
          <w:rFonts w:cs="Times New Roman"/>
          <w:color w:val="000000" w:themeColor="text1"/>
          <w:szCs w:val="24"/>
        </w:rPr>
        <w:t>билан</w:t>
      </w:r>
      <w:r w:rsidR="004B78B1" w:rsidRPr="002C4CE1">
        <w:rPr>
          <w:rFonts w:cs="Times New Roman"/>
          <w:color w:val="000000" w:themeColor="text1"/>
          <w:szCs w:val="24"/>
        </w:rPr>
        <w:t xml:space="preserve"> </w:t>
      </w:r>
      <w:r w:rsidRPr="002C4CE1">
        <w:rPr>
          <w:rFonts w:cs="Times New Roman"/>
          <w:color w:val="000000" w:themeColor="text1"/>
          <w:szCs w:val="24"/>
        </w:rPr>
        <w:t>бирга</w:t>
      </w:r>
      <w:r w:rsidR="004B78B1" w:rsidRPr="002C4CE1">
        <w:rPr>
          <w:rFonts w:cs="Times New Roman"/>
          <w:color w:val="000000" w:themeColor="text1"/>
          <w:szCs w:val="24"/>
        </w:rPr>
        <w:t xml:space="preserve">, </w:t>
      </w:r>
      <w:r w:rsidRPr="002C4CE1">
        <w:rPr>
          <w:rFonts w:cs="Times New Roman"/>
          <w:color w:val="000000" w:themeColor="text1"/>
          <w:szCs w:val="24"/>
        </w:rPr>
        <w:t>Ўзбекистон</w:t>
      </w:r>
      <w:r w:rsidR="004B78B1"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тўғрисида</w:t>
      </w:r>
      <w:r w:rsidR="004B78B1" w:rsidRPr="002C4CE1">
        <w:rPr>
          <w:rFonts w:cs="Times New Roman"/>
          <w:color w:val="000000" w:themeColor="text1"/>
          <w:szCs w:val="24"/>
        </w:rPr>
        <w:t>»</w:t>
      </w:r>
      <w:r w:rsidRPr="002C4CE1">
        <w:rPr>
          <w:rFonts w:cs="Times New Roman"/>
          <w:color w:val="000000" w:themeColor="text1"/>
          <w:szCs w:val="24"/>
        </w:rPr>
        <w:t>ги</w:t>
      </w:r>
      <w:r w:rsidR="004B78B1" w:rsidRPr="002C4CE1">
        <w:rPr>
          <w:rFonts w:cs="Times New Roman"/>
          <w:color w:val="000000" w:themeColor="text1"/>
          <w:szCs w:val="24"/>
        </w:rPr>
        <w:t xml:space="preserve"> </w:t>
      </w:r>
      <w:r w:rsidRPr="002C4CE1">
        <w:rPr>
          <w:rFonts w:cs="Times New Roman"/>
          <w:color w:val="000000" w:themeColor="text1"/>
          <w:szCs w:val="24"/>
        </w:rPr>
        <w:t>қонунида</w:t>
      </w:r>
      <w:r w:rsidR="004B78B1" w:rsidRPr="002C4CE1">
        <w:rPr>
          <w:rFonts w:cs="Times New Roman"/>
          <w:color w:val="000000" w:themeColor="text1"/>
          <w:szCs w:val="24"/>
        </w:rPr>
        <w:t xml:space="preserve"> </w:t>
      </w:r>
      <w:r w:rsidRPr="002C4CE1">
        <w:rPr>
          <w:rFonts w:cs="Times New Roman"/>
          <w:color w:val="000000" w:themeColor="text1"/>
          <w:szCs w:val="24"/>
        </w:rPr>
        <w:t>белгиланган</w:t>
      </w:r>
      <w:r w:rsidR="004B78B1" w:rsidRPr="002C4CE1">
        <w:rPr>
          <w:rFonts w:cs="Times New Roman"/>
          <w:color w:val="000000" w:themeColor="text1"/>
          <w:szCs w:val="24"/>
        </w:rPr>
        <w:t xml:space="preserve"> </w:t>
      </w:r>
      <w:r w:rsidRPr="002C4CE1">
        <w:rPr>
          <w:rFonts w:cs="Times New Roman"/>
          <w:color w:val="000000" w:themeColor="text1"/>
          <w:szCs w:val="24"/>
        </w:rPr>
        <w:t>мақсадларга эришишни</w:t>
      </w:r>
      <w:r w:rsidR="004B78B1" w:rsidRPr="002C4CE1">
        <w:rPr>
          <w:rFonts w:cs="Times New Roman"/>
          <w:color w:val="000000" w:themeColor="text1"/>
          <w:szCs w:val="24"/>
        </w:rPr>
        <w:t xml:space="preserve"> </w:t>
      </w:r>
      <w:r w:rsidRPr="002C4CE1">
        <w:rPr>
          <w:rFonts w:cs="Times New Roman"/>
          <w:color w:val="000000" w:themeColor="text1"/>
          <w:szCs w:val="24"/>
        </w:rPr>
        <w:t>таъминлаш</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жиҳатдан</w:t>
      </w:r>
      <w:r w:rsidR="004B78B1" w:rsidRPr="002C4CE1">
        <w:rPr>
          <w:rFonts w:cs="Times New Roman"/>
          <w:color w:val="000000" w:themeColor="text1"/>
          <w:szCs w:val="24"/>
        </w:rPr>
        <w:t xml:space="preserve"> </w:t>
      </w:r>
      <w:r w:rsidRPr="002C4CE1">
        <w:rPr>
          <w:rFonts w:cs="Times New Roman"/>
          <w:color w:val="000000" w:themeColor="text1"/>
          <w:szCs w:val="24"/>
        </w:rPr>
        <w:t>тартибга</w:t>
      </w:r>
      <w:r w:rsidR="004B78B1" w:rsidRPr="002C4CE1">
        <w:rPr>
          <w:rFonts w:cs="Times New Roman"/>
          <w:color w:val="000000" w:themeColor="text1"/>
          <w:szCs w:val="24"/>
        </w:rPr>
        <w:t xml:space="preserve"> </w:t>
      </w:r>
      <w:r w:rsidRPr="002C4CE1">
        <w:rPr>
          <w:rFonts w:cs="Times New Roman"/>
          <w:color w:val="000000" w:themeColor="text1"/>
          <w:szCs w:val="24"/>
        </w:rPr>
        <w:t>солиш</w:t>
      </w:r>
      <w:r w:rsidR="004B78B1" w:rsidRPr="002C4CE1">
        <w:rPr>
          <w:rFonts w:cs="Times New Roman"/>
          <w:color w:val="000000" w:themeColor="text1"/>
          <w:szCs w:val="24"/>
        </w:rPr>
        <w:t xml:space="preserve"> </w:t>
      </w:r>
      <w:r w:rsidRPr="002C4CE1">
        <w:rPr>
          <w:rFonts w:cs="Times New Roman"/>
          <w:color w:val="000000" w:themeColor="text1"/>
          <w:szCs w:val="24"/>
        </w:rPr>
        <w:t>давлат</w:t>
      </w:r>
      <w:r w:rsidR="004B78B1" w:rsidRPr="002C4CE1">
        <w:rPr>
          <w:rFonts w:cs="Times New Roman"/>
          <w:color w:val="000000" w:themeColor="text1"/>
          <w:szCs w:val="24"/>
        </w:rPr>
        <w:t xml:space="preserve"> </w:t>
      </w:r>
      <w:r w:rsidRPr="002C4CE1">
        <w:rPr>
          <w:rFonts w:cs="Times New Roman"/>
          <w:color w:val="000000" w:themeColor="text1"/>
          <w:szCs w:val="24"/>
        </w:rPr>
        <w:t>тизими</w:t>
      </w:r>
      <w:r w:rsidR="004B78B1" w:rsidRPr="002C4CE1">
        <w:rPr>
          <w:rFonts w:cs="Times New Roman"/>
          <w:color w:val="000000" w:themeColor="text1"/>
          <w:szCs w:val="24"/>
        </w:rPr>
        <w:t xml:space="preserve"> </w:t>
      </w:r>
      <w:r w:rsidRPr="002C4CE1">
        <w:rPr>
          <w:rFonts w:cs="Times New Roman"/>
          <w:color w:val="000000" w:themeColor="text1"/>
          <w:szCs w:val="24"/>
        </w:rPr>
        <w:t>мажбурий</w:t>
      </w:r>
      <w:r w:rsidR="004B78B1" w:rsidRPr="002C4CE1">
        <w:rPr>
          <w:rFonts w:cs="Times New Roman"/>
          <w:color w:val="000000" w:themeColor="text1"/>
          <w:szCs w:val="24"/>
        </w:rPr>
        <w:t xml:space="preserve"> </w:t>
      </w:r>
      <w:r w:rsidRPr="002C4CE1">
        <w:rPr>
          <w:rFonts w:cs="Times New Roman"/>
          <w:color w:val="000000" w:themeColor="text1"/>
          <w:szCs w:val="24"/>
        </w:rPr>
        <w:t>талабларининг</w:t>
      </w:r>
      <w:r w:rsidR="004B78B1" w:rsidRPr="002C4CE1">
        <w:rPr>
          <w:rFonts w:cs="Times New Roman"/>
          <w:color w:val="000000" w:themeColor="text1"/>
          <w:szCs w:val="24"/>
        </w:rPr>
        <w:t xml:space="preserve"> </w:t>
      </w:r>
      <w:r w:rsidRPr="002C4CE1">
        <w:rPr>
          <w:rFonts w:cs="Times New Roman"/>
          <w:color w:val="000000" w:themeColor="text1"/>
          <w:szCs w:val="24"/>
        </w:rPr>
        <w:t>кенг</w:t>
      </w:r>
      <w:r w:rsidR="004B78B1" w:rsidRPr="002C4CE1">
        <w:rPr>
          <w:rFonts w:cs="Times New Roman"/>
          <w:color w:val="000000" w:themeColor="text1"/>
          <w:szCs w:val="24"/>
        </w:rPr>
        <w:t xml:space="preserve"> </w:t>
      </w:r>
      <w:r w:rsidRPr="002C4CE1">
        <w:rPr>
          <w:rFonts w:cs="Times New Roman"/>
          <w:color w:val="000000" w:themeColor="text1"/>
          <w:szCs w:val="24"/>
        </w:rPr>
        <w:t>спектрини</w:t>
      </w:r>
      <w:r w:rsidR="004B78B1" w:rsidRPr="002C4CE1">
        <w:rPr>
          <w:rFonts w:cs="Times New Roman"/>
          <w:color w:val="000000" w:themeColor="text1"/>
          <w:szCs w:val="24"/>
        </w:rPr>
        <w:t xml:space="preserve"> </w:t>
      </w:r>
      <w:r w:rsidRPr="002C4CE1">
        <w:rPr>
          <w:rFonts w:cs="Times New Roman"/>
          <w:color w:val="000000" w:themeColor="text1"/>
          <w:szCs w:val="24"/>
        </w:rPr>
        <w:t>ўзига</w:t>
      </w:r>
      <w:r w:rsidR="004B78B1" w:rsidRPr="002C4CE1">
        <w:rPr>
          <w:rFonts w:cs="Times New Roman"/>
          <w:color w:val="000000" w:themeColor="text1"/>
          <w:szCs w:val="24"/>
        </w:rPr>
        <w:t xml:space="preserve"> </w:t>
      </w:r>
      <w:r w:rsidRPr="002C4CE1">
        <w:rPr>
          <w:rFonts w:cs="Times New Roman"/>
          <w:color w:val="000000" w:themeColor="text1"/>
          <w:szCs w:val="24"/>
        </w:rPr>
        <w:t>қамраб</w:t>
      </w:r>
      <w:r w:rsidR="004B78B1" w:rsidRPr="002C4CE1">
        <w:rPr>
          <w:rFonts w:cs="Times New Roman"/>
          <w:color w:val="000000" w:themeColor="text1"/>
          <w:szCs w:val="24"/>
        </w:rPr>
        <w:t xml:space="preserve"> </w:t>
      </w:r>
      <w:r w:rsidRPr="002C4CE1">
        <w:rPr>
          <w:rFonts w:cs="Times New Roman"/>
          <w:color w:val="000000" w:themeColor="text1"/>
          <w:szCs w:val="24"/>
        </w:rPr>
        <w:t>олади</w:t>
      </w:r>
      <w:r w:rsidR="004B78B1" w:rsidRPr="002C4CE1">
        <w:rPr>
          <w:rFonts w:cs="Times New Roman"/>
          <w:color w:val="000000" w:themeColor="text1"/>
          <w:szCs w:val="24"/>
        </w:rPr>
        <w:t xml:space="preserve">. </w:t>
      </w:r>
      <w:r w:rsidRPr="002C4CE1">
        <w:rPr>
          <w:rFonts w:cs="Times New Roman"/>
          <w:color w:val="000000" w:themeColor="text1"/>
          <w:szCs w:val="24"/>
        </w:rPr>
        <w:t>Уларга</w:t>
      </w:r>
      <w:r w:rsidR="004B78B1" w:rsidRPr="002C4CE1">
        <w:rPr>
          <w:rFonts w:cs="Times New Roman"/>
          <w:color w:val="000000" w:themeColor="text1"/>
          <w:szCs w:val="24"/>
        </w:rPr>
        <w:t xml:space="preserve"> </w:t>
      </w:r>
      <w:r w:rsidRPr="002C4CE1">
        <w:rPr>
          <w:rFonts w:cs="Times New Roman"/>
          <w:color w:val="000000" w:themeColor="text1"/>
          <w:szCs w:val="24"/>
        </w:rPr>
        <w:t>техник</w:t>
      </w:r>
      <w:r w:rsidR="004B78B1" w:rsidRPr="002C4CE1">
        <w:rPr>
          <w:rFonts w:cs="Times New Roman"/>
          <w:color w:val="000000" w:themeColor="text1"/>
          <w:szCs w:val="24"/>
        </w:rPr>
        <w:t xml:space="preserve"> </w:t>
      </w:r>
      <w:r w:rsidRPr="002C4CE1">
        <w:rPr>
          <w:rFonts w:cs="Times New Roman"/>
          <w:color w:val="000000" w:themeColor="text1"/>
          <w:szCs w:val="24"/>
        </w:rPr>
        <w:t>регламент</w:t>
      </w:r>
      <w:r w:rsidR="004B78B1" w:rsidRPr="002C4CE1">
        <w:rPr>
          <w:rFonts w:cs="Times New Roman"/>
          <w:color w:val="000000" w:themeColor="text1"/>
          <w:szCs w:val="24"/>
        </w:rPr>
        <w:t xml:space="preserve"> </w:t>
      </w:r>
      <w:r w:rsidRPr="002C4CE1">
        <w:rPr>
          <w:rFonts w:cs="Times New Roman"/>
          <w:color w:val="000000" w:themeColor="text1"/>
          <w:szCs w:val="24"/>
        </w:rPr>
        <w:t>таркибига</w:t>
      </w:r>
      <w:r w:rsidR="004B78B1" w:rsidRPr="002C4CE1">
        <w:rPr>
          <w:rFonts w:cs="Times New Roman"/>
          <w:color w:val="000000" w:themeColor="text1"/>
          <w:szCs w:val="24"/>
        </w:rPr>
        <w:t xml:space="preserve"> </w:t>
      </w:r>
      <w:r w:rsidRPr="002C4CE1">
        <w:rPr>
          <w:rFonts w:cs="Times New Roman"/>
          <w:color w:val="000000" w:themeColor="text1"/>
          <w:szCs w:val="24"/>
        </w:rPr>
        <w:t>киритиладиган</w:t>
      </w:r>
      <w:r w:rsidR="004B78B1" w:rsidRPr="002C4CE1">
        <w:rPr>
          <w:rFonts w:cs="Times New Roman"/>
          <w:color w:val="000000" w:themeColor="text1"/>
          <w:szCs w:val="24"/>
        </w:rPr>
        <w:t xml:space="preserve"> </w:t>
      </w:r>
      <w:r w:rsidRPr="002C4CE1">
        <w:rPr>
          <w:rFonts w:cs="Times New Roman"/>
          <w:color w:val="000000" w:themeColor="text1"/>
          <w:szCs w:val="24"/>
        </w:rPr>
        <w:t>қуйидаги</w:t>
      </w:r>
      <w:r w:rsidR="004B78B1" w:rsidRPr="002C4CE1">
        <w:rPr>
          <w:rFonts w:cs="Times New Roman"/>
          <w:color w:val="000000" w:themeColor="text1"/>
          <w:szCs w:val="24"/>
        </w:rPr>
        <w:t xml:space="preserve"> </w:t>
      </w:r>
      <w:r w:rsidRPr="002C4CE1">
        <w:rPr>
          <w:rFonts w:cs="Times New Roman"/>
          <w:color w:val="000000" w:themeColor="text1"/>
          <w:szCs w:val="24"/>
        </w:rPr>
        <w:t>талаблар</w:t>
      </w:r>
      <w:r w:rsidR="004B78B1" w:rsidRPr="002C4CE1">
        <w:rPr>
          <w:rFonts w:cs="Times New Roman"/>
          <w:color w:val="000000" w:themeColor="text1"/>
          <w:szCs w:val="24"/>
        </w:rPr>
        <w:t xml:space="preserve"> </w:t>
      </w:r>
      <w:r w:rsidRPr="002C4CE1">
        <w:rPr>
          <w:rFonts w:cs="Times New Roman"/>
          <w:color w:val="000000" w:themeColor="text1"/>
          <w:szCs w:val="24"/>
        </w:rPr>
        <w:t>тегишли</w:t>
      </w:r>
      <w:r w:rsidR="004B78B1"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атамаларга</w:t>
      </w:r>
      <w:r w:rsidRPr="002C4CE1">
        <w:rPr>
          <w:rFonts w:cs="Times New Roman"/>
          <w:color w:val="000000" w:themeColor="text1"/>
          <w:szCs w:val="24"/>
        </w:rPr>
        <w:t xml:space="preserve">, </w:t>
      </w:r>
      <w:r w:rsidR="00E94DF2" w:rsidRPr="002C4CE1">
        <w:rPr>
          <w:rFonts w:cs="Times New Roman"/>
          <w:color w:val="000000" w:themeColor="text1"/>
          <w:szCs w:val="24"/>
        </w:rPr>
        <w:t>ўров</w:t>
      </w:r>
      <w:r w:rsidRPr="002C4CE1">
        <w:rPr>
          <w:rFonts w:cs="Times New Roman"/>
          <w:color w:val="000000" w:themeColor="text1"/>
          <w:szCs w:val="24"/>
        </w:rPr>
        <w:t>-</w:t>
      </w:r>
      <w:r w:rsidR="00E94DF2" w:rsidRPr="002C4CE1">
        <w:rPr>
          <w:rFonts w:cs="Times New Roman"/>
          <w:color w:val="000000" w:themeColor="text1"/>
          <w:szCs w:val="24"/>
        </w:rPr>
        <w:t>идишга</w:t>
      </w:r>
      <w:r w:rsidRPr="002C4CE1">
        <w:rPr>
          <w:rFonts w:cs="Times New Roman"/>
          <w:color w:val="000000" w:themeColor="text1"/>
          <w:szCs w:val="24"/>
        </w:rPr>
        <w:t xml:space="preserve">, </w:t>
      </w:r>
      <w:r w:rsidR="00E94DF2" w:rsidRPr="002C4CE1">
        <w:rPr>
          <w:rFonts w:cs="Times New Roman"/>
          <w:color w:val="000000" w:themeColor="text1"/>
          <w:szCs w:val="24"/>
        </w:rPr>
        <w:t>тамғаларга</w:t>
      </w:r>
      <w:r w:rsidRPr="002C4CE1">
        <w:rPr>
          <w:rFonts w:cs="Times New Roman"/>
          <w:color w:val="000000" w:themeColor="text1"/>
          <w:szCs w:val="24"/>
        </w:rPr>
        <w:t xml:space="preserve"> </w:t>
      </w:r>
      <w:r w:rsidR="00E94DF2" w:rsidRPr="002C4CE1">
        <w:rPr>
          <w:rFonts w:cs="Times New Roman"/>
          <w:color w:val="000000" w:themeColor="text1"/>
          <w:szCs w:val="24"/>
        </w:rPr>
        <w:t>ёки</w:t>
      </w:r>
      <w:r w:rsidRPr="002C4CE1">
        <w:rPr>
          <w:rFonts w:cs="Times New Roman"/>
          <w:color w:val="000000" w:themeColor="text1"/>
          <w:szCs w:val="24"/>
        </w:rPr>
        <w:t xml:space="preserve"> </w:t>
      </w:r>
      <w:r w:rsidR="00E94DF2" w:rsidRPr="002C4CE1">
        <w:rPr>
          <w:rFonts w:cs="Times New Roman"/>
          <w:color w:val="000000" w:themeColor="text1"/>
          <w:szCs w:val="24"/>
        </w:rPr>
        <w:t>ёрлиқларга</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акс эттириш</w:t>
      </w:r>
      <w:r w:rsidRPr="002C4CE1">
        <w:rPr>
          <w:rFonts w:cs="Times New Roman"/>
          <w:color w:val="000000" w:themeColor="text1"/>
          <w:szCs w:val="24"/>
        </w:rPr>
        <w:t xml:space="preserve"> </w:t>
      </w:r>
      <w:r w:rsidR="00E94DF2" w:rsidRPr="002C4CE1">
        <w:rPr>
          <w:rFonts w:cs="Times New Roman"/>
          <w:color w:val="000000" w:themeColor="text1"/>
          <w:szCs w:val="24"/>
        </w:rPr>
        <w:t>қоидаларига</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маҳсулотни</w:t>
      </w:r>
      <w:r w:rsidRPr="002C4CE1">
        <w:rPr>
          <w:rFonts w:cs="Times New Roman"/>
          <w:color w:val="000000" w:themeColor="text1"/>
          <w:szCs w:val="24"/>
        </w:rPr>
        <w:t xml:space="preserve"> </w:t>
      </w:r>
      <w:r w:rsidR="00E94DF2" w:rsidRPr="002C4CE1">
        <w:rPr>
          <w:rFonts w:cs="Times New Roman"/>
          <w:color w:val="000000" w:themeColor="text1"/>
          <w:szCs w:val="24"/>
        </w:rPr>
        <w:t>идентификастия</w:t>
      </w:r>
      <w:r w:rsidRPr="002C4CE1">
        <w:rPr>
          <w:rFonts w:cs="Times New Roman"/>
          <w:color w:val="000000" w:themeColor="text1"/>
          <w:szCs w:val="24"/>
        </w:rPr>
        <w:t xml:space="preserve"> </w:t>
      </w:r>
      <w:r w:rsidR="00E94DF2" w:rsidRPr="002C4CE1">
        <w:rPr>
          <w:rFonts w:cs="Times New Roman"/>
          <w:color w:val="000000" w:themeColor="text1"/>
          <w:szCs w:val="24"/>
        </w:rPr>
        <w:t>қилишга</w:t>
      </w:r>
      <w:r w:rsidRPr="002C4CE1">
        <w:rPr>
          <w:rFonts w:cs="Times New Roman"/>
          <w:color w:val="000000" w:themeColor="text1"/>
          <w:szCs w:val="24"/>
        </w:rPr>
        <w:t xml:space="preserve"> </w:t>
      </w:r>
      <w:r w:rsidR="00E94DF2" w:rsidRPr="002C4CE1">
        <w:rPr>
          <w:rFonts w:cs="Times New Roman"/>
          <w:color w:val="000000" w:themeColor="text1"/>
          <w:szCs w:val="24"/>
        </w:rPr>
        <w:t>доир</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талабларига</w:t>
      </w:r>
      <w:r w:rsidRPr="002C4CE1">
        <w:rPr>
          <w:rFonts w:cs="Times New Roman"/>
          <w:color w:val="000000" w:themeColor="text1"/>
          <w:szCs w:val="24"/>
        </w:rPr>
        <w:t xml:space="preserve"> </w:t>
      </w:r>
      <w:r w:rsidR="00E94DF2" w:rsidRPr="002C4CE1">
        <w:rPr>
          <w:rFonts w:cs="Times New Roman"/>
          <w:color w:val="000000" w:themeColor="text1"/>
          <w:szCs w:val="24"/>
        </w:rPr>
        <w:t>мувофиқлигини</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зарур</w:t>
      </w:r>
      <w:r w:rsidRPr="002C4CE1">
        <w:rPr>
          <w:rFonts w:cs="Times New Roman"/>
          <w:color w:val="000000" w:themeColor="text1"/>
          <w:szCs w:val="24"/>
        </w:rPr>
        <w:t xml:space="preserve"> </w:t>
      </w:r>
      <w:r w:rsidR="00E94DF2" w:rsidRPr="002C4CE1">
        <w:rPr>
          <w:rFonts w:cs="Times New Roman"/>
          <w:color w:val="000000" w:themeColor="text1"/>
          <w:szCs w:val="24"/>
        </w:rPr>
        <w:t>бўлган</w:t>
      </w:r>
      <w:r w:rsidRPr="002C4CE1">
        <w:rPr>
          <w:rFonts w:cs="Times New Roman"/>
          <w:color w:val="000000" w:themeColor="text1"/>
          <w:szCs w:val="24"/>
        </w:rPr>
        <w:t xml:space="preserve"> </w:t>
      </w:r>
      <w:r w:rsidR="00E94DF2" w:rsidRPr="002C4CE1">
        <w:rPr>
          <w:rFonts w:cs="Times New Roman"/>
          <w:color w:val="000000" w:themeColor="text1"/>
          <w:szCs w:val="24"/>
        </w:rPr>
        <w:t>синовлар</w:t>
      </w:r>
      <w:r w:rsidRPr="002C4CE1">
        <w:rPr>
          <w:rFonts w:cs="Times New Roman"/>
          <w:color w:val="000000" w:themeColor="text1"/>
          <w:szCs w:val="24"/>
        </w:rPr>
        <w:t xml:space="preserve">, </w:t>
      </w:r>
      <w:r w:rsidR="00E94DF2" w:rsidRPr="002C4CE1">
        <w:rPr>
          <w:rFonts w:cs="Times New Roman"/>
          <w:color w:val="000000" w:themeColor="text1"/>
          <w:szCs w:val="24"/>
        </w:rPr>
        <w:t>ўлчовлар</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назоратини</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маҳсулотни</w:t>
      </w:r>
      <w:r w:rsidRPr="002C4CE1">
        <w:rPr>
          <w:rFonts w:cs="Times New Roman"/>
          <w:color w:val="000000" w:themeColor="text1"/>
          <w:szCs w:val="24"/>
        </w:rPr>
        <w:t xml:space="preserve"> </w:t>
      </w:r>
      <w:r w:rsidR="00E94DF2" w:rsidRPr="002C4CE1">
        <w:rPr>
          <w:rFonts w:cs="Times New Roman"/>
          <w:color w:val="000000" w:themeColor="text1"/>
          <w:szCs w:val="24"/>
        </w:rPr>
        <w:t>синаш</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таомиллари</w:t>
      </w:r>
      <w:r w:rsidRPr="002C4CE1">
        <w:rPr>
          <w:rFonts w:cs="Times New Roman"/>
          <w:color w:val="000000" w:themeColor="text1"/>
          <w:szCs w:val="24"/>
        </w:rPr>
        <w:t xml:space="preserve">, </w:t>
      </w:r>
      <w:r w:rsidR="00E94DF2" w:rsidRPr="002C4CE1">
        <w:rPr>
          <w:rFonts w:cs="Times New Roman"/>
          <w:color w:val="000000" w:themeColor="text1"/>
          <w:szCs w:val="24"/>
        </w:rPr>
        <w:t>назорат</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w:t>
      </w:r>
      <w:r w:rsidR="00E94DF2" w:rsidRPr="002C4CE1">
        <w:rPr>
          <w:rFonts w:cs="Times New Roman"/>
          <w:color w:val="000000" w:themeColor="text1"/>
          <w:szCs w:val="24"/>
        </w:rPr>
        <w:t>епидемиология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хулосасини</w:t>
      </w:r>
      <w:r w:rsidRPr="002C4CE1">
        <w:rPr>
          <w:rFonts w:cs="Times New Roman"/>
          <w:color w:val="000000" w:themeColor="text1"/>
          <w:szCs w:val="24"/>
        </w:rPr>
        <w:t xml:space="preserve"> </w:t>
      </w:r>
      <w:r w:rsidR="00E94DF2" w:rsidRPr="002C4CE1">
        <w:rPr>
          <w:rFonts w:cs="Times New Roman"/>
          <w:color w:val="000000" w:themeColor="text1"/>
          <w:szCs w:val="24"/>
        </w:rPr>
        <w:t>бериш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чоралари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карантин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шу</w:t>
      </w:r>
      <w:r w:rsidRPr="002C4CE1">
        <w:rPr>
          <w:rFonts w:cs="Times New Roman"/>
          <w:color w:val="000000" w:themeColor="text1"/>
          <w:szCs w:val="24"/>
        </w:rPr>
        <w:t xml:space="preserve"> </w:t>
      </w:r>
      <w:r w:rsidR="00E94DF2" w:rsidRPr="002C4CE1">
        <w:rPr>
          <w:rFonts w:cs="Times New Roman"/>
          <w:color w:val="000000" w:themeColor="text1"/>
          <w:szCs w:val="24"/>
        </w:rPr>
        <w:t>жумладан</w:t>
      </w:r>
      <w:r w:rsidRPr="002C4CE1">
        <w:rPr>
          <w:rFonts w:cs="Times New Roman"/>
          <w:color w:val="000000" w:themeColor="text1"/>
          <w:szCs w:val="24"/>
        </w:rPr>
        <w:t xml:space="preserve"> </w:t>
      </w:r>
      <w:r w:rsidR="00E94DF2" w:rsidRPr="002C4CE1">
        <w:rPr>
          <w:rFonts w:cs="Times New Roman"/>
          <w:color w:val="000000" w:themeColor="text1"/>
          <w:szCs w:val="24"/>
        </w:rPr>
        <w:t>ҳайвонлар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ўсимликларни</w:t>
      </w:r>
      <w:r w:rsidRPr="002C4CE1">
        <w:rPr>
          <w:rFonts w:cs="Times New Roman"/>
          <w:color w:val="000000" w:themeColor="text1"/>
          <w:szCs w:val="24"/>
        </w:rPr>
        <w:t xml:space="preserve"> </w:t>
      </w:r>
      <w:r w:rsidR="00E94DF2" w:rsidRPr="002C4CE1">
        <w:rPr>
          <w:rFonts w:cs="Times New Roman"/>
          <w:color w:val="000000" w:themeColor="text1"/>
          <w:szCs w:val="24"/>
        </w:rPr>
        <w:t>ташиш</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боғлиқ</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намуналар</w:t>
      </w:r>
      <w:r w:rsidRPr="002C4CE1">
        <w:rPr>
          <w:rFonts w:cs="Times New Roman"/>
          <w:color w:val="000000" w:themeColor="text1"/>
          <w:szCs w:val="24"/>
        </w:rPr>
        <w:t xml:space="preserve"> </w:t>
      </w:r>
      <w:r w:rsidR="00E94DF2" w:rsidRPr="002C4CE1">
        <w:rPr>
          <w:rFonts w:cs="Times New Roman"/>
          <w:color w:val="000000" w:themeColor="text1"/>
          <w:szCs w:val="24"/>
        </w:rPr>
        <w:t>олиш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таомиллари</w:t>
      </w:r>
      <w:r w:rsidRPr="002C4CE1">
        <w:rPr>
          <w:rFonts w:cs="Times New Roman"/>
          <w:color w:val="000000" w:themeColor="text1"/>
          <w:szCs w:val="24"/>
        </w:rPr>
        <w:t xml:space="preserve">, </w:t>
      </w:r>
      <w:r w:rsidR="00E94DF2" w:rsidRPr="002C4CE1">
        <w:rPr>
          <w:rFonts w:cs="Times New Roman"/>
          <w:color w:val="000000" w:themeColor="text1"/>
          <w:szCs w:val="24"/>
        </w:rPr>
        <w:t>инсоннинг</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соғлиғига</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муҳитга</w:t>
      </w:r>
      <w:r w:rsidRPr="002C4CE1">
        <w:rPr>
          <w:rFonts w:cs="Times New Roman"/>
          <w:color w:val="000000" w:themeColor="text1"/>
          <w:szCs w:val="24"/>
        </w:rPr>
        <w:t xml:space="preserve"> </w:t>
      </w:r>
      <w:r w:rsidR="00E94DF2" w:rsidRPr="002C4CE1">
        <w:rPr>
          <w:rFonts w:cs="Times New Roman"/>
          <w:color w:val="000000" w:themeColor="text1"/>
          <w:szCs w:val="24"/>
        </w:rPr>
        <w:t>зарар этказилиши</w:t>
      </w:r>
      <w:r w:rsidRPr="002C4CE1">
        <w:rPr>
          <w:rFonts w:cs="Times New Roman"/>
          <w:color w:val="000000" w:themeColor="text1"/>
          <w:szCs w:val="24"/>
        </w:rPr>
        <w:t xml:space="preserve"> </w:t>
      </w:r>
      <w:r w:rsidR="00E94DF2" w:rsidRPr="002C4CE1">
        <w:rPr>
          <w:rFonts w:cs="Times New Roman"/>
          <w:color w:val="000000" w:themeColor="text1"/>
          <w:szCs w:val="24"/>
        </w:rPr>
        <w:t>хавфини</w:t>
      </w:r>
      <w:r w:rsidRPr="002C4CE1">
        <w:rPr>
          <w:rFonts w:cs="Times New Roman"/>
          <w:color w:val="000000" w:themeColor="text1"/>
          <w:szCs w:val="24"/>
        </w:rPr>
        <w:t xml:space="preserve"> </w:t>
      </w:r>
      <w:r w:rsidR="00E94DF2" w:rsidRPr="002C4CE1">
        <w:rPr>
          <w:rFonts w:cs="Times New Roman"/>
          <w:color w:val="000000" w:themeColor="text1"/>
          <w:szCs w:val="24"/>
        </w:rPr>
        <w:t>тадқиқ этиш</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хизматларга</w:t>
      </w:r>
      <w:r w:rsidRPr="002C4CE1">
        <w:rPr>
          <w:rFonts w:cs="Times New Roman"/>
          <w:color w:val="000000" w:themeColor="text1"/>
          <w:szCs w:val="24"/>
        </w:rPr>
        <w:t xml:space="preserve"> </w:t>
      </w:r>
      <w:r w:rsidR="00E94DF2" w:rsidRPr="002C4CE1">
        <w:rPr>
          <w:rFonts w:cs="Times New Roman"/>
          <w:color w:val="000000" w:themeColor="text1"/>
          <w:szCs w:val="24"/>
        </w:rPr>
        <w:t>махсус</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ҳужжатларида</w:t>
      </w:r>
      <w:r w:rsidRPr="002C4CE1">
        <w:rPr>
          <w:rFonts w:cs="Times New Roman"/>
          <w:color w:val="000000" w:themeColor="text1"/>
          <w:szCs w:val="24"/>
        </w:rPr>
        <w:t xml:space="preserve"> </w:t>
      </w:r>
      <w:r w:rsidR="00E94DF2" w:rsidRPr="002C4CE1">
        <w:rPr>
          <w:rFonts w:cs="Times New Roman"/>
          <w:color w:val="000000" w:themeColor="text1"/>
          <w:szCs w:val="24"/>
        </w:rPr>
        <w:t>белгиланган</w:t>
      </w:r>
      <w:r w:rsidRPr="002C4CE1">
        <w:rPr>
          <w:rFonts w:cs="Times New Roman"/>
          <w:color w:val="000000" w:themeColor="text1"/>
          <w:szCs w:val="24"/>
        </w:rPr>
        <w:t xml:space="preserve"> </w:t>
      </w:r>
      <w:r w:rsidR="00E94DF2" w:rsidRPr="002C4CE1">
        <w:rPr>
          <w:rFonts w:cs="Times New Roman"/>
          <w:color w:val="000000" w:themeColor="text1"/>
          <w:szCs w:val="24"/>
        </w:rPr>
        <w:t>айрим</w:t>
      </w:r>
      <w:r w:rsidRPr="002C4CE1">
        <w:rPr>
          <w:rFonts w:cs="Times New Roman"/>
          <w:color w:val="000000" w:themeColor="text1"/>
          <w:szCs w:val="24"/>
        </w:rPr>
        <w:t xml:space="preserve"> </w:t>
      </w:r>
      <w:r w:rsidR="00E94DF2" w:rsidRPr="002C4CE1">
        <w:rPr>
          <w:rFonts w:cs="Times New Roman"/>
          <w:color w:val="000000" w:themeColor="text1"/>
          <w:szCs w:val="24"/>
        </w:rPr>
        <w:t>тоифадаги</w:t>
      </w:r>
      <w:r w:rsidRPr="002C4CE1">
        <w:rPr>
          <w:rFonts w:cs="Times New Roman"/>
          <w:color w:val="000000" w:themeColor="text1"/>
          <w:szCs w:val="24"/>
        </w:rPr>
        <w:t xml:space="preserve"> </w:t>
      </w:r>
      <w:r w:rsidR="00E94DF2" w:rsidRPr="002C4CE1">
        <w:rPr>
          <w:rFonts w:cs="Times New Roman"/>
          <w:color w:val="000000" w:themeColor="text1"/>
          <w:szCs w:val="24"/>
        </w:rPr>
        <w:t>фуқароларнинг</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қилинишини</w:t>
      </w:r>
      <w:r w:rsidRPr="002C4CE1">
        <w:rPr>
          <w:rFonts w:cs="Times New Roman"/>
          <w:color w:val="000000" w:themeColor="text1"/>
          <w:szCs w:val="24"/>
        </w:rPr>
        <w:t xml:space="preserve"> </w:t>
      </w:r>
      <w:r w:rsidR="00E94DF2" w:rsidRPr="002C4CE1">
        <w:rPr>
          <w:rFonts w:cs="Times New Roman"/>
          <w:color w:val="000000" w:themeColor="text1"/>
          <w:szCs w:val="24"/>
        </w:rPr>
        <w:t>таъминлайдиган</w:t>
      </w:r>
      <w:r w:rsidRPr="002C4CE1">
        <w:rPr>
          <w:rFonts w:cs="Times New Roman"/>
          <w:color w:val="000000" w:themeColor="text1"/>
          <w:szCs w:val="24"/>
        </w:rPr>
        <w:t xml:space="preserve">; </w:t>
      </w:r>
    </w:p>
    <w:p w:rsidR="004B78B1" w:rsidRPr="002C4CE1" w:rsidRDefault="004B78B1"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техноген</w:t>
      </w:r>
      <w:r w:rsidRPr="002C4CE1">
        <w:rPr>
          <w:rFonts w:cs="Times New Roman"/>
          <w:color w:val="000000" w:themeColor="text1"/>
          <w:szCs w:val="24"/>
        </w:rPr>
        <w:t xml:space="preserve"> </w:t>
      </w:r>
      <w:r w:rsidR="00E94DF2" w:rsidRPr="002C4CE1">
        <w:rPr>
          <w:rFonts w:cs="Times New Roman"/>
          <w:color w:val="000000" w:themeColor="text1"/>
          <w:szCs w:val="24"/>
        </w:rPr>
        <w:t>хусусиятли</w:t>
      </w:r>
      <w:r w:rsidRPr="002C4CE1">
        <w:rPr>
          <w:rFonts w:cs="Times New Roman"/>
          <w:color w:val="000000" w:themeColor="text1"/>
          <w:szCs w:val="24"/>
        </w:rPr>
        <w:t xml:space="preserve"> </w:t>
      </w:r>
      <w:r w:rsidR="00E94DF2" w:rsidRPr="002C4CE1">
        <w:rPr>
          <w:rFonts w:cs="Times New Roman"/>
          <w:color w:val="000000" w:themeColor="text1"/>
          <w:szCs w:val="24"/>
        </w:rPr>
        <w:t>фавқулодда</w:t>
      </w:r>
      <w:r w:rsidRPr="002C4CE1">
        <w:rPr>
          <w:rFonts w:cs="Times New Roman"/>
          <w:color w:val="000000" w:themeColor="text1"/>
          <w:szCs w:val="24"/>
        </w:rPr>
        <w:t xml:space="preserve"> </w:t>
      </w:r>
      <w:r w:rsidR="00E94DF2" w:rsidRPr="002C4CE1">
        <w:rPr>
          <w:rFonts w:cs="Times New Roman"/>
          <w:color w:val="000000" w:themeColor="text1"/>
          <w:szCs w:val="24"/>
        </w:rPr>
        <w:t>вазиятлар</w:t>
      </w:r>
      <w:r w:rsidRPr="002C4CE1">
        <w:rPr>
          <w:rFonts w:cs="Times New Roman"/>
          <w:color w:val="000000" w:themeColor="text1"/>
          <w:szCs w:val="24"/>
        </w:rPr>
        <w:t xml:space="preserve"> </w:t>
      </w:r>
      <w:r w:rsidR="00E94DF2" w:rsidRPr="002C4CE1">
        <w:rPr>
          <w:rFonts w:cs="Times New Roman"/>
          <w:color w:val="000000" w:themeColor="text1"/>
          <w:szCs w:val="24"/>
        </w:rPr>
        <w:t>юзага</w:t>
      </w:r>
      <w:r w:rsidRPr="002C4CE1">
        <w:rPr>
          <w:rFonts w:cs="Times New Roman"/>
          <w:color w:val="000000" w:themeColor="text1"/>
          <w:szCs w:val="24"/>
        </w:rPr>
        <w:t xml:space="preserve"> </w:t>
      </w:r>
      <w:r w:rsidR="00E94DF2" w:rsidRPr="002C4CE1">
        <w:rPr>
          <w:rFonts w:cs="Times New Roman"/>
          <w:color w:val="000000" w:themeColor="text1"/>
          <w:szCs w:val="24"/>
        </w:rPr>
        <w:t>келганда</w:t>
      </w:r>
      <w:r w:rsidRPr="002C4CE1">
        <w:rPr>
          <w:rFonts w:cs="Times New Roman"/>
          <w:color w:val="000000" w:themeColor="text1"/>
          <w:szCs w:val="24"/>
        </w:rPr>
        <w:t xml:space="preserve"> </w:t>
      </w:r>
      <w:r w:rsidR="00E94DF2" w:rsidRPr="002C4CE1">
        <w:rPr>
          <w:rFonts w:cs="Times New Roman"/>
          <w:color w:val="000000" w:themeColor="text1"/>
          <w:szCs w:val="24"/>
        </w:rPr>
        <w:t>инсоннинг</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соғлиғига</w:t>
      </w:r>
      <w:r w:rsidRPr="002C4CE1">
        <w:rPr>
          <w:rFonts w:cs="Times New Roman"/>
          <w:color w:val="000000" w:themeColor="text1"/>
          <w:szCs w:val="24"/>
        </w:rPr>
        <w:t xml:space="preserve">, </w:t>
      </w:r>
      <w:r w:rsidR="00E94DF2" w:rsidRPr="002C4CE1">
        <w:rPr>
          <w:rFonts w:cs="Times New Roman"/>
          <w:color w:val="000000" w:themeColor="text1"/>
          <w:szCs w:val="24"/>
        </w:rPr>
        <w:t>юридик</w:t>
      </w:r>
      <w:r w:rsidRPr="002C4CE1">
        <w:rPr>
          <w:rFonts w:cs="Times New Roman"/>
          <w:color w:val="000000" w:themeColor="text1"/>
          <w:szCs w:val="24"/>
        </w:rPr>
        <w:t xml:space="preserve">, </w:t>
      </w:r>
      <w:r w:rsidR="00E94DF2" w:rsidRPr="002C4CE1">
        <w:rPr>
          <w:rFonts w:cs="Times New Roman"/>
          <w:color w:val="000000" w:themeColor="text1"/>
          <w:szCs w:val="24"/>
        </w:rPr>
        <w:t>жисмоний</w:t>
      </w:r>
      <w:r w:rsidRPr="002C4CE1">
        <w:rPr>
          <w:rFonts w:cs="Times New Roman"/>
          <w:color w:val="000000" w:themeColor="text1"/>
          <w:szCs w:val="24"/>
        </w:rPr>
        <w:t xml:space="preserve"> </w:t>
      </w:r>
      <w:r w:rsidR="00E94DF2" w:rsidRPr="002C4CE1">
        <w:rPr>
          <w:rFonts w:cs="Times New Roman"/>
          <w:color w:val="000000" w:themeColor="text1"/>
          <w:szCs w:val="24"/>
        </w:rPr>
        <w:t>шахсларнинг</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давлатнинг</w:t>
      </w:r>
      <w:r w:rsidRPr="002C4CE1">
        <w:rPr>
          <w:rFonts w:cs="Times New Roman"/>
          <w:color w:val="000000" w:themeColor="text1"/>
          <w:szCs w:val="24"/>
        </w:rPr>
        <w:t xml:space="preserve"> </w:t>
      </w:r>
      <w:r w:rsidR="00E94DF2" w:rsidRPr="002C4CE1">
        <w:rPr>
          <w:rFonts w:cs="Times New Roman"/>
          <w:color w:val="000000" w:themeColor="text1"/>
          <w:szCs w:val="24"/>
        </w:rPr>
        <w:t>мол</w:t>
      </w:r>
      <w:r w:rsidRPr="002C4CE1">
        <w:rPr>
          <w:rFonts w:cs="Times New Roman"/>
          <w:color w:val="000000" w:themeColor="text1"/>
          <w:szCs w:val="24"/>
        </w:rPr>
        <w:t>-</w:t>
      </w:r>
      <w:r w:rsidR="00E94DF2" w:rsidRPr="002C4CE1">
        <w:rPr>
          <w:rFonts w:cs="Times New Roman"/>
          <w:color w:val="000000" w:themeColor="text1"/>
          <w:szCs w:val="24"/>
        </w:rPr>
        <w:t>мулкига</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муҳитга</w:t>
      </w:r>
      <w:r w:rsidRPr="002C4CE1">
        <w:rPr>
          <w:rFonts w:cs="Times New Roman"/>
          <w:color w:val="000000" w:themeColor="text1"/>
          <w:szCs w:val="24"/>
        </w:rPr>
        <w:t xml:space="preserve"> </w:t>
      </w:r>
      <w:r w:rsidR="00E94DF2" w:rsidRPr="002C4CE1">
        <w:rPr>
          <w:rFonts w:cs="Times New Roman"/>
          <w:color w:val="000000" w:themeColor="text1"/>
          <w:szCs w:val="24"/>
        </w:rPr>
        <w:t>таҳдид</w:t>
      </w:r>
      <w:r w:rsidRPr="002C4CE1">
        <w:rPr>
          <w:rFonts w:cs="Times New Roman"/>
          <w:color w:val="000000" w:themeColor="text1"/>
          <w:szCs w:val="24"/>
        </w:rPr>
        <w:t xml:space="preserve"> </w:t>
      </w:r>
      <w:r w:rsidR="00E94DF2" w:rsidRPr="002C4CE1">
        <w:rPr>
          <w:rFonts w:cs="Times New Roman"/>
          <w:color w:val="000000" w:themeColor="text1"/>
          <w:szCs w:val="24"/>
        </w:rPr>
        <w:t>солувчи</w:t>
      </w:r>
      <w:r w:rsidRPr="002C4CE1">
        <w:rPr>
          <w:rFonts w:cs="Times New Roman"/>
          <w:color w:val="000000" w:themeColor="text1"/>
          <w:szCs w:val="24"/>
        </w:rPr>
        <w:t xml:space="preserve"> </w:t>
      </w:r>
      <w:r w:rsidR="00E94DF2" w:rsidRPr="002C4CE1">
        <w:rPr>
          <w:rFonts w:cs="Times New Roman"/>
          <w:color w:val="000000" w:themeColor="text1"/>
          <w:szCs w:val="24"/>
        </w:rPr>
        <w:t>трансчегаравий</w:t>
      </w:r>
      <w:r w:rsidRPr="002C4CE1">
        <w:rPr>
          <w:rFonts w:cs="Times New Roman"/>
          <w:color w:val="000000" w:themeColor="text1"/>
          <w:szCs w:val="24"/>
        </w:rPr>
        <w:t xml:space="preserve"> </w:t>
      </w:r>
      <w:r w:rsidR="00E94DF2" w:rsidRPr="002C4CE1">
        <w:rPr>
          <w:rFonts w:cs="Times New Roman"/>
          <w:color w:val="000000" w:themeColor="text1"/>
          <w:szCs w:val="24"/>
        </w:rPr>
        <w:t>хавфли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чиқариш</w:t>
      </w:r>
      <w:r w:rsidRPr="002C4CE1">
        <w:rPr>
          <w:rFonts w:cs="Times New Roman"/>
          <w:color w:val="000000" w:themeColor="text1"/>
          <w:szCs w:val="24"/>
        </w:rPr>
        <w:t xml:space="preserve"> </w:t>
      </w:r>
      <w:r w:rsidR="00E94DF2" w:rsidRPr="002C4CE1">
        <w:rPr>
          <w:rFonts w:cs="Times New Roman"/>
          <w:color w:val="000000" w:themeColor="text1"/>
          <w:szCs w:val="24"/>
        </w:rPr>
        <w:t>объектларига</w:t>
      </w:r>
      <w:r w:rsidRPr="002C4CE1">
        <w:rPr>
          <w:rFonts w:cs="Times New Roman"/>
          <w:color w:val="000000" w:themeColor="text1"/>
          <w:szCs w:val="24"/>
        </w:rPr>
        <w:t xml:space="preserve"> </w:t>
      </w:r>
      <w:r w:rsidR="00E94DF2" w:rsidRPr="002C4CE1">
        <w:rPr>
          <w:rFonts w:cs="Times New Roman"/>
          <w:color w:val="000000" w:themeColor="text1"/>
          <w:szCs w:val="24"/>
        </w:rPr>
        <w:t>оид</w:t>
      </w:r>
      <w:r w:rsidRPr="002C4CE1">
        <w:rPr>
          <w:rFonts w:cs="Times New Roman"/>
          <w:color w:val="000000" w:themeColor="text1"/>
          <w:szCs w:val="24"/>
        </w:rPr>
        <w:t>.</w:t>
      </w:r>
    </w:p>
    <w:p w:rsidR="004B78B1" w:rsidRPr="002C4CE1" w:rsidRDefault="004B78B1" w:rsidP="00F938FF">
      <w:pPr>
        <w:spacing w:after="160" w:line="259" w:lineRule="auto"/>
        <w:jc w:val="both"/>
        <w:rPr>
          <w:rFonts w:cs="Times New Roman"/>
          <w:color w:val="000000" w:themeColor="text1"/>
          <w:szCs w:val="24"/>
        </w:rPr>
      </w:pPr>
      <w:r w:rsidRPr="002C4CE1">
        <w:rPr>
          <w:rFonts w:cs="Times New Roman"/>
          <w:color w:val="000000" w:themeColor="text1"/>
          <w:szCs w:val="24"/>
        </w:rPr>
        <w:br w:type="page"/>
      </w:r>
    </w:p>
    <w:p w:rsidR="004B78B1" w:rsidRPr="002C4CE1" w:rsidRDefault="004C6916" w:rsidP="00F938FF">
      <w:pPr>
        <w:pStyle w:val="2"/>
        <w:rPr>
          <w:b/>
          <w:color w:val="000000" w:themeColor="text1"/>
        </w:rPr>
      </w:pPr>
      <w:bookmarkStart w:id="104" w:name="_Toc531936420"/>
      <w:r w:rsidRPr="002C4CE1">
        <w:rPr>
          <w:b/>
          <w:color w:val="000000" w:themeColor="text1"/>
        </w:rPr>
        <w:lastRenderedPageBreak/>
        <w:t xml:space="preserve">9-МАЪРУЗА.  </w:t>
      </w:r>
      <w:r w:rsidR="002819DD" w:rsidRPr="002C4CE1">
        <w:rPr>
          <w:b/>
          <w:color w:val="000000" w:themeColor="text1"/>
        </w:rPr>
        <w:t>Мавзу:</w:t>
      </w:r>
      <w:r w:rsidRPr="002C4CE1">
        <w:rPr>
          <w:color w:val="000000" w:themeColor="text1"/>
        </w:rPr>
        <w:t>Техник жиҳатдан тартибга солиш механизми ва тизимини жорий этиш зарурати. техник жихатдан тартибга солиш тизимининг асосий принциплари. ўзбекистон техник жихатдан тартибга солиш тизимини жорий этиш муаммолари.</w:t>
      </w:r>
      <w:bookmarkEnd w:id="104"/>
    </w:p>
    <w:p w:rsidR="002819DD" w:rsidRPr="002C4CE1" w:rsidRDefault="00E94DF2" w:rsidP="00F938FF">
      <w:pPr>
        <w:spacing w:before="240"/>
        <w:ind w:left="360"/>
        <w:jc w:val="both"/>
        <w:rPr>
          <w:rFonts w:cs="Times New Roman"/>
          <w:b/>
          <w:color w:val="000000" w:themeColor="text1"/>
          <w:szCs w:val="24"/>
          <w:lang w:val="en-US"/>
        </w:rPr>
      </w:pPr>
      <w:r w:rsidRPr="002C4CE1">
        <w:rPr>
          <w:rFonts w:cs="Times New Roman"/>
          <w:b/>
          <w:color w:val="000000" w:themeColor="text1"/>
          <w:szCs w:val="24"/>
          <w:lang w:val="en-US"/>
        </w:rPr>
        <w:t>Режа</w:t>
      </w:r>
      <w:r w:rsidR="002819DD" w:rsidRPr="002C4CE1">
        <w:rPr>
          <w:rFonts w:cs="Times New Roman"/>
          <w:b/>
          <w:color w:val="000000" w:themeColor="text1"/>
          <w:szCs w:val="24"/>
          <w:lang w:val="en-US"/>
        </w:rPr>
        <w:t>:</w:t>
      </w:r>
    </w:p>
    <w:p w:rsidR="002819DD" w:rsidRPr="002C4CE1" w:rsidRDefault="00E94DF2" w:rsidP="00F938FF">
      <w:pPr>
        <w:pStyle w:val="a4"/>
        <w:numPr>
          <w:ilvl w:val="0"/>
          <w:numId w:val="33"/>
        </w:numPr>
        <w:spacing w:before="240"/>
        <w:jc w:val="both"/>
        <w:rPr>
          <w:rFonts w:cs="Times New Roman"/>
          <w:b/>
          <w:color w:val="000000" w:themeColor="text1"/>
          <w:szCs w:val="24"/>
        </w:rPr>
      </w:pPr>
      <w:r w:rsidRPr="002C4CE1">
        <w:rPr>
          <w:rFonts w:cs="Times New Roman"/>
          <w:b/>
          <w:bCs/>
          <w:color w:val="000000" w:themeColor="text1"/>
          <w:szCs w:val="24"/>
        </w:rPr>
        <w:t>Ўзбекистонда</w:t>
      </w:r>
      <w:r w:rsidR="002819DD" w:rsidRPr="002C4CE1">
        <w:rPr>
          <w:rFonts w:cs="Times New Roman"/>
          <w:b/>
          <w:bCs/>
          <w:color w:val="000000" w:themeColor="text1"/>
          <w:szCs w:val="24"/>
        </w:rPr>
        <w:t xml:space="preserve"> </w:t>
      </w:r>
      <w:r w:rsidRPr="002C4CE1">
        <w:rPr>
          <w:rFonts w:cs="Times New Roman"/>
          <w:b/>
          <w:bCs/>
          <w:color w:val="000000" w:themeColor="text1"/>
          <w:szCs w:val="24"/>
        </w:rPr>
        <w:t>техник</w:t>
      </w:r>
      <w:r w:rsidR="002819DD" w:rsidRPr="002C4CE1">
        <w:rPr>
          <w:rFonts w:cs="Times New Roman"/>
          <w:b/>
          <w:bCs/>
          <w:color w:val="000000" w:themeColor="text1"/>
          <w:szCs w:val="24"/>
        </w:rPr>
        <w:t xml:space="preserve"> </w:t>
      </w:r>
      <w:r w:rsidRPr="002C4CE1">
        <w:rPr>
          <w:rFonts w:cs="Times New Roman"/>
          <w:b/>
          <w:bCs/>
          <w:color w:val="000000" w:themeColor="text1"/>
          <w:szCs w:val="24"/>
        </w:rPr>
        <w:t>жиҳатдан</w:t>
      </w:r>
      <w:r w:rsidR="002819DD" w:rsidRPr="002C4CE1">
        <w:rPr>
          <w:rFonts w:cs="Times New Roman"/>
          <w:b/>
          <w:bCs/>
          <w:color w:val="000000" w:themeColor="text1"/>
          <w:szCs w:val="24"/>
        </w:rPr>
        <w:t xml:space="preserve"> </w:t>
      </w:r>
      <w:r w:rsidRPr="002C4CE1">
        <w:rPr>
          <w:rFonts w:cs="Times New Roman"/>
          <w:b/>
          <w:bCs/>
          <w:color w:val="000000" w:themeColor="text1"/>
          <w:szCs w:val="24"/>
        </w:rPr>
        <w:t>тартибга</w:t>
      </w:r>
      <w:r w:rsidR="002819DD" w:rsidRPr="002C4CE1">
        <w:rPr>
          <w:rFonts w:cs="Times New Roman"/>
          <w:b/>
          <w:bCs/>
          <w:color w:val="000000" w:themeColor="text1"/>
          <w:szCs w:val="24"/>
        </w:rPr>
        <w:t xml:space="preserve"> </w:t>
      </w:r>
      <w:r w:rsidRPr="002C4CE1">
        <w:rPr>
          <w:rFonts w:cs="Times New Roman"/>
          <w:b/>
          <w:bCs/>
          <w:color w:val="000000" w:themeColor="text1"/>
          <w:szCs w:val="24"/>
        </w:rPr>
        <w:t>солиш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давлат</w:t>
      </w:r>
      <w:r w:rsidR="002819DD" w:rsidRPr="002C4CE1">
        <w:rPr>
          <w:rFonts w:cs="Times New Roman"/>
          <w:b/>
          <w:bCs/>
          <w:color w:val="000000" w:themeColor="text1"/>
          <w:szCs w:val="24"/>
        </w:rPr>
        <w:t xml:space="preserve"> </w:t>
      </w:r>
      <w:r w:rsidRPr="002C4CE1">
        <w:rPr>
          <w:rFonts w:cs="Times New Roman"/>
          <w:b/>
          <w:bCs/>
          <w:color w:val="000000" w:themeColor="text1"/>
          <w:szCs w:val="24"/>
        </w:rPr>
        <w:t>тизимини</w:t>
      </w:r>
      <w:r w:rsidR="002819DD" w:rsidRPr="002C4CE1">
        <w:rPr>
          <w:rFonts w:cs="Times New Roman"/>
          <w:b/>
          <w:bCs/>
          <w:color w:val="000000" w:themeColor="text1"/>
          <w:szCs w:val="24"/>
        </w:rPr>
        <w:t xml:space="preserve"> </w:t>
      </w:r>
      <w:r w:rsidRPr="002C4CE1">
        <w:rPr>
          <w:rFonts w:cs="Times New Roman"/>
          <w:b/>
          <w:bCs/>
          <w:color w:val="000000" w:themeColor="text1"/>
          <w:szCs w:val="24"/>
        </w:rPr>
        <w:t>шакллантириш</w:t>
      </w:r>
      <w:r w:rsidR="002819DD" w:rsidRPr="002C4CE1">
        <w:rPr>
          <w:rFonts w:cs="Times New Roman"/>
          <w:b/>
          <w:bCs/>
          <w:color w:val="000000" w:themeColor="text1"/>
          <w:szCs w:val="24"/>
        </w:rPr>
        <w:t>.</w:t>
      </w:r>
    </w:p>
    <w:p w:rsidR="002819DD" w:rsidRPr="002C4CE1" w:rsidRDefault="00E94DF2" w:rsidP="00F938FF">
      <w:pPr>
        <w:pStyle w:val="a4"/>
        <w:numPr>
          <w:ilvl w:val="0"/>
          <w:numId w:val="33"/>
        </w:numPr>
        <w:spacing w:before="240"/>
        <w:jc w:val="both"/>
        <w:rPr>
          <w:rFonts w:cs="Times New Roman"/>
          <w:b/>
          <w:color w:val="000000" w:themeColor="text1"/>
          <w:szCs w:val="24"/>
        </w:rPr>
      </w:pPr>
      <w:r w:rsidRPr="002C4CE1">
        <w:rPr>
          <w:rFonts w:cs="Times New Roman"/>
          <w:b/>
          <w:bCs/>
          <w:color w:val="000000" w:themeColor="text1"/>
          <w:szCs w:val="24"/>
        </w:rPr>
        <w:t>Техник</w:t>
      </w:r>
      <w:r w:rsidR="002819DD" w:rsidRPr="002C4CE1">
        <w:rPr>
          <w:rFonts w:cs="Times New Roman"/>
          <w:b/>
          <w:bCs/>
          <w:color w:val="000000" w:themeColor="text1"/>
          <w:szCs w:val="24"/>
        </w:rPr>
        <w:t xml:space="preserve"> </w:t>
      </w:r>
      <w:r w:rsidRPr="002C4CE1">
        <w:rPr>
          <w:rFonts w:cs="Times New Roman"/>
          <w:b/>
          <w:bCs/>
          <w:color w:val="000000" w:themeColor="text1"/>
          <w:szCs w:val="24"/>
        </w:rPr>
        <w:t>жиҳатдан</w:t>
      </w:r>
      <w:r w:rsidR="002819DD" w:rsidRPr="002C4CE1">
        <w:rPr>
          <w:rFonts w:cs="Times New Roman"/>
          <w:b/>
          <w:bCs/>
          <w:color w:val="000000" w:themeColor="text1"/>
          <w:szCs w:val="24"/>
        </w:rPr>
        <w:t xml:space="preserve"> </w:t>
      </w:r>
      <w:r w:rsidRPr="002C4CE1">
        <w:rPr>
          <w:rFonts w:cs="Times New Roman"/>
          <w:b/>
          <w:bCs/>
          <w:color w:val="000000" w:themeColor="text1"/>
          <w:szCs w:val="24"/>
        </w:rPr>
        <w:t>тартибга</w:t>
      </w:r>
      <w:r w:rsidR="002819DD" w:rsidRPr="002C4CE1">
        <w:rPr>
          <w:rFonts w:cs="Times New Roman"/>
          <w:b/>
          <w:bCs/>
          <w:color w:val="000000" w:themeColor="text1"/>
          <w:szCs w:val="24"/>
        </w:rPr>
        <w:t xml:space="preserve"> </w:t>
      </w:r>
      <w:r w:rsidRPr="002C4CE1">
        <w:rPr>
          <w:rFonts w:cs="Times New Roman"/>
          <w:b/>
          <w:bCs/>
          <w:color w:val="000000" w:themeColor="text1"/>
          <w:szCs w:val="24"/>
        </w:rPr>
        <w:t>солиш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давлат</w:t>
      </w:r>
      <w:r w:rsidR="002819DD" w:rsidRPr="002C4CE1">
        <w:rPr>
          <w:rFonts w:cs="Times New Roman"/>
          <w:b/>
          <w:bCs/>
          <w:color w:val="000000" w:themeColor="text1"/>
          <w:szCs w:val="24"/>
        </w:rPr>
        <w:t xml:space="preserve"> </w:t>
      </w:r>
      <w:r w:rsidRPr="002C4CE1">
        <w:rPr>
          <w:rFonts w:cs="Times New Roman"/>
          <w:b/>
          <w:bCs/>
          <w:color w:val="000000" w:themeColor="text1"/>
          <w:szCs w:val="24"/>
        </w:rPr>
        <w:t>тизимини</w:t>
      </w:r>
      <w:r w:rsidR="002819DD" w:rsidRPr="002C4CE1">
        <w:rPr>
          <w:rFonts w:cs="Times New Roman"/>
          <w:b/>
          <w:bCs/>
          <w:color w:val="000000" w:themeColor="text1"/>
          <w:szCs w:val="24"/>
        </w:rPr>
        <w:t xml:space="preserve"> </w:t>
      </w:r>
      <w:r w:rsidRPr="002C4CE1">
        <w:rPr>
          <w:rFonts w:cs="Times New Roman"/>
          <w:b/>
          <w:bCs/>
          <w:color w:val="000000" w:themeColor="text1"/>
          <w:szCs w:val="24"/>
        </w:rPr>
        <w:t>шакллантириш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асослари</w:t>
      </w:r>
      <w:r w:rsidR="002819DD" w:rsidRPr="002C4CE1">
        <w:rPr>
          <w:rFonts w:cs="Times New Roman"/>
          <w:b/>
          <w:bCs/>
          <w:color w:val="000000" w:themeColor="text1"/>
          <w:szCs w:val="24"/>
        </w:rPr>
        <w:t>.</w:t>
      </w:r>
    </w:p>
    <w:p w:rsidR="002819DD" w:rsidRPr="002C4CE1" w:rsidRDefault="00E94DF2" w:rsidP="00F938FF">
      <w:pPr>
        <w:pStyle w:val="a4"/>
        <w:numPr>
          <w:ilvl w:val="0"/>
          <w:numId w:val="33"/>
        </w:numPr>
        <w:spacing w:before="240"/>
        <w:jc w:val="both"/>
        <w:rPr>
          <w:rFonts w:cs="Times New Roman"/>
          <w:b/>
          <w:color w:val="000000" w:themeColor="text1"/>
          <w:szCs w:val="24"/>
        </w:rPr>
      </w:pPr>
      <w:r w:rsidRPr="002C4CE1">
        <w:rPr>
          <w:rFonts w:cs="Times New Roman"/>
          <w:b/>
          <w:bCs/>
          <w:color w:val="000000" w:themeColor="text1"/>
          <w:szCs w:val="24"/>
        </w:rPr>
        <w:t>Ўзбекистон</w:t>
      </w:r>
      <w:r w:rsidR="002819DD" w:rsidRPr="002C4CE1">
        <w:rPr>
          <w:rFonts w:cs="Times New Roman"/>
          <w:b/>
          <w:bCs/>
          <w:color w:val="000000" w:themeColor="text1"/>
          <w:szCs w:val="24"/>
        </w:rPr>
        <w:t xml:space="preserve"> </w:t>
      </w:r>
      <w:r w:rsidRPr="002C4CE1">
        <w:rPr>
          <w:rFonts w:cs="Times New Roman"/>
          <w:b/>
          <w:bCs/>
          <w:color w:val="000000" w:themeColor="text1"/>
          <w:szCs w:val="24"/>
        </w:rPr>
        <w:t>стандартлаштириш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давлат</w:t>
      </w:r>
      <w:r w:rsidR="002819DD" w:rsidRPr="002C4CE1">
        <w:rPr>
          <w:rFonts w:cs="Times New Roman"/>
          <w:b/>
          <w:bCs/>
          <w:color w:val="000000" w:themeColor="text1"/>
          <w:szCs w:val="24"/>
        </w:rPr>
        <w:t xml:space="preserve"> </w:t>
      </w:r>
      <w:r w:rsidRPr="002C4CE1">
        <w:rPr>
          <w:rFonts w:cs="Times New Roman"/>
          <w:b/>
          <w:bCs/>
          <w:color w:val="000000" w:themeColor="text1"/>
          <w:szCs w:val="24"/>
        </w:rPr>
        <w:t>тизимини</w:t>
      </w:r>
      <w:r w:rsidR="002819DD" w:rsidRPr="002C4CE1">
        <w:rPr>
          <w:rFonts w:cs="Times New Roman"/>
          <w:b/>
          <w:bCs/>
          <w:color w:val="000000" w:themeColor="text1"/>
          <w:szCs w:val="24"/>
        </w:rPr>
        <w:t xml:space="preserve"> </w:t>
      </w:r>
      <w:r w:rsidRPr="002C4CE1">
        <w:rPr>
          <w:rFonts w:cs="Times New Roman"/>
          <w:b/>
          <w:bCs/>
          <w:color w:val="000000" w:themeColor="text1"/>
          <w:szCs w:val="24"/>
        </w:rPr>
        <w:t>ислоҳ</w:t>
      </w:r>
      <w:r w:rsidR="002819DD" w:rsidRPr="002C4CE1">
        <w:rPr>
          <w:rFonts w:cs="Times New Roman"/>
          <w:b/>
          <w:bCs/>
          <w:color w:val="000000" w:themeColor="text1"/>
          <w:szCs w:val="24"/>
        </w:rPr>
        <w:t xml:space="preserve"> </w:t>
      </w:r>
      <w:r w:rsidRPr="002C4CE1">
        <w:rPr>
          <w:rFonts w:cs="Times New Roman"/>
          <w:b/>
          <w:bCs/>
          <w:color w:val="000000" w:themeColor="text1"/>
          <w:szCs w:val="24"/>
        </w:rPr>
        <w:t>қилиш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асослари</w:t>
      </w:r>
      <w:r w:rsidR="002819DD" w:rsidRPr="002C4CE1">
        <w:rPr>
          <w:rFonts w:cs="Times New Roman"/>
          <w:b/>
          <w:bCs/>
          <w:color w:val="000000" w:themeColor="text1"/>
          <w:szCs w:val="24"/>
        </w:rPr>
        <w:t>.</w:t>
      </w:r>
    </w:p>
    <w:p w:rsidR="002819DD" w:rsidRPr="002C4CE1" w:rsidRDefault="002819DD" w:rsidP="00F938FF">
      <w:pPr>
        <w:ind w:firstLine="851"/>
        <w:jc w:val="both"/>
        <w:rPr>
          <w:rFonts w:cs="Times New Roman"/>
          <w:b/>
          <w:bCs/>
          <w:color w:val="000000" w:themeColor="text1"/>
          <w:szCs w:val="24"/>
        </w:rPr>
      </w:pPr>
      <w:r w:rsidRPr="002C4CE1">
        <w:rPr>
          <w:rFonts w:cs="Times New Roman"/>
          <w:b/>
          <w:bCs/>
          <w:color w:val="000000" w:themeColor="text1"/>
          <w:szCs w:val="24"/>
        </w:rPr>
        <w:t xml:space="preserve">9.1. </w:t>
      </w:r>
      <w:r w:rsidR="00E94DF2" w:rsidRPr="002C4CE1">
        <w:rPr>
          <w:rFonts w:cs="Times New Roman"/>
          <w:b/>
          <w:bCs/>
          <w:color w:val="000000" w:themeColor="text1"/>
          <w:szCs w:val="24"/>
        </w:rPr>
        <w:t>Ўзбекистон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w:t>
      </w:r>
      <w:r w:rsidRPr="002C4CE1">
        <w:rPr>
          <w:rFonts w:cs="Times New Roman"/>
          <w:b/>
          <w:bCs/>
          <w:color w:val="000000" w:themeColor="text1"/>
          <w:szCs w:val="24"/>
        </w:rPr>
        <w:t xml:space="preserve"> </w:t>
      </w:r>
      <w:r w:rsidR="00E94DF2" w:rsidRPr="002C4CE1">
        <w:rPr>
          <w:rFonts w:cs="Times New Roman"/>
          <w:b/>
          <w:bCs/>
          <w:color w:val="000000" w:themeColor="text1"/>
          <w:szCs w:val="24"/>
        </w:rPr>
        <w:t>шакллантириш</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9.1.1.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асосий</w:t>
      </w:r>
      <w:r w:rsidRPr="002C4CE1">
        <w:rPr>
          <w:rFonts w:cs="Times New Roman"/>
          <w:b/>
          <w:bCs/>
          <w:color w:val="000000" w:themeColor="text1"/>
          <w:szCs w:val="24"/>
        </w:rPr>
        <w:t xml:space="preserve"> </w:t>
      </w:r>
      <w:r w:rsidR="00E94DF2" w:rsidRPr="002C4CE1">
        <w:rPr>
          <w:rFonts w:cs="Times New Roman"/>
          <w:b/>
          <w:bCs/>
          <w:color w:val="000000" w:themeColor="text1"/>
          <w:szCs w:val="24"/>
        </w:rPr>
        <w:t>принстиплари</w:t>
      </w:r>
      <w:r w:rsidRPr="002C4CE1">
        <w:rPr>
          <w:rFonts w:cs="Times New Roman"/>
          <w:b/>
          <w:bCs/>
          <w:color w:val="000000" w:themeColor="text1"/>
          <w:szCs w:val="24"/>
        </w:rPr>
        <w:t>.</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солишнинг</w:t>
      </w:r>
      <w:r w:rsidRPr="002C4CE1">
        <w:rPr>
          <w:rFonts w:cs="Times New Roman"/>
          <w:color w:val="000000" w:themeColor="text1"/>
          <w:szCs w:val="24"/>
        </w:rPr>
        <w:t xml:space="preserve"> </w:t>
      </w:r>
      <w:r w:rsidR="00E94DF2" w:rsidRPr="002C4CE1">
        <w:rPr>
          <w:rFonts w:cs="Times New Roman"/>
          <w:color w:val="000000" w:themeColor="text1"/>
          <w:szCs w:val="24"/>
        </w:rPr>
        <w:t>асосий</w:t>
      </w:r>
      <w:r w:rsidRPr="002C4CE1">
        <w:rPr>
          <w:rFonts w:cs="Times New Roman"/>
          <w:color w:val="000000" w:themeColor="text1"/>
          <w:szCs w:val="24"/>
        </w:rPr>
        <w:t xml:space="preserve"> </w:t>
      </w:r>
      <w:r w:rsidR="00E94DF2" w:rsidRPr="002C4CE1">
        <w:rPr>
          <w:rFonts w:cs="Times New Roman"/>
          <w:color w:val="000000" w:themeColor="text1"/>
          <w:szCs w:val="24"/>
        </w:rPr>
        <w:t>принстиплари</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Қонунига</w:t>
      </w:r>
      <w:r w:rsidRPr="002C4CE1">
        <w:rPr>
          <w:rFonts w:cs="Times New Roman"/>
          <w:color w:val="000000" w:themeColor="text1"/>
          <w:szCs w:val="24"/>
        </w:rPr>
        <w:t xml:space="preserve"> </w:t>
      </w:r>
      <w:r w:rsidR="00E94DF2" w:rsidRPr="002C4CE1">
        <w:rPr>
          <w:rFonts w:cs="Times New Roman"/>
          <w:color w:val="000000" w:themeColor="text1"/>
          <w:szCs w:val="24"/>
        </w:rPr>
        <w:t>биноан</w:t>
      </w:r>
      <w:r w:rsidRPr="002C4CE1">
        <w:rPr>
          <w:rFonts w:cs="Times New Roman"/>
          <w:color w:val="000000" w:themeColor="text1"/>
          <w:szCs w:val="24"/>
        </w:rPr>
        <w:t xml:space="preserve"> </w:t>
      </w:r>
      <w:r w:rsidR="00E94DF2" w:rsidRPr="002C4CE1">
        <w:rPr>
          <w:rFonts w:cs="Times New Roman"/>
          <w:color w:val="000000" w:themeColor="text1"/>
          <w:szCs w:val="24"/>
        </w:rPr>
        <w:t>қуйидагилар</w:t>
      </w:r>
      <w:r w:rsidRPr="002C4CE1">
        <w:rPr>
          <w:rFonts w:cs="Times New Roman"/>
          <w:color w:val="000000" w:themeColor="text1"/>
          <w:szCs w:val="24"/>
        </w:rPr>
        <w:t xml:space="preserve"> </w:t>
      </w:r>
      <w:r w:rsidR="00E94DF2" w:rsidRPr="002C4CE1">
        <w:rPr>
          <w:rFonts w:cs="Times New Roman"/>
          <w:color w:val="000000" w:themeColor="text1"/>
          <w:szCs w:val="24"/>
        </w:rPr>
        <w:t>белгиланган</w:t>
      </w:r>
      <w:r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регламентларни</w:t>
      </w:r>
      <w:r w:rsidR="002819DD" w:rsidRPr="002C4CE1">
        <w:rPr>
          <w:rFonts w:cs="Times New Roman"/>
          <w:color w:val="000000" w:themeColor="text1"/>
          <w:szCs w:val="24"/>
        </w:rPr>
        <w:t xml:space="preserve"> </w:t>
      </w:r>
      <w:r w:rsidRPr="002C4CE1">
        <w:rPr>
          <w:rFonts w:cs="Times New Roman"/>
          <w:color w:val="000000" w:themeColor="text1"/>
          <w:szCs w:val="24"/>
        </w:rPr>
        <w:t>қўллашнинг</w:t>
      </w:r>
      <w:r w:rsidR="002819DD" w:rsidRPr="002C4CE1">
        <w:rPr>
          <w:rFonts w:cs="Times New Roman"/>
          <w:color w:val="000000" w:themeColor="text1"/>
          <w:szCs w:val="24"/>
        </w:rPr>
        <w:t xml:space="preserve"> </w:t>
      </w:r>
      <w:r w:rsidRPr="002C4CE1">
        <w:rPr>
          <w:rFonts w:cs="Times New Roman"/>
          <w:color w:val="000000" w:themeColor="text1"/>
          <w:szCs w:val="24"/>
        </w:rPr>
        <w:t>мажбурийлиги</w:t>
      </w:r>
      <w:r w:rsidR="002819DD" w:rsidRPr="002C4CE1">
        <w:rPr>
          <w:rFonts w:cs="Times New Roman"/>
          <w:color w:val="000000" w:themeColor="text1"/>
          <w:szCs w:val="24"/>
        </w:rPr>
        <w:t xml:space="preserve">, </w:t>
      </w:r>
      <w:r w:rsidRPr="002C4CE1">
        <w:rPr>
          <w:rFonts w:cs="Times New Roman"/>
          <w:color w:val="000000" w:themeColor="text1"/>
          <w:szCs w:val="24"/>
        </w:rPr>
        <w:t>чунки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w:t>
      </w:r>
      <w:r w:rsidR="002819DD" w:rsidRPr="002C4CE1">
        <w:rPr>
          <w:rFonts w:cs="Times New Roman"/>
          <w:color w:val="000000" w:themeColor="text1"/>
          <w:szCs w:val="24"/>
        </w:rPr>
        <w:t xml:space="preserve"> </w:t>
      </w:r>
      <w:r w:rsidRPr="002C4CE1">
        <w:rPr>
          <w:rFonts w:cs="Times New Roman"/>
          <w:color w:val="000000" w:themeColor="text1"/>
          <w:szCs w:val="24"/>
        </w:rPr>
        <w:t>бир</w:t>
      </w:r>
      <w:r w:rsidR="002819DD" w:rsidRPr="002C4CE1">
        <w:rPr>
          <w:rFonts w:cs="Times New Roman"/>
          <w:color w:val="000000" w:themeColor="text1"/>
          <w:szCs w:val="24"/>
        </w:rPr>
        <w:t xml:space="preserve"> </w:t>
      </w:r>
      <w:r w:rsidRPr="002C4CE1">
        <w:rPr>
          <w:rFonts w:cs="Times New Roman"/>
          <w:color w:val="000000" w:themeColor="text1"/>
          <w:szCs w:val="24"/>
        </w:rPr>
        <w:t>турдаги</w:t>
      </w:r>
      <w:r w:rsidR="002819DD" w:rsidRPr="002C4CE1">
        <w:rPr>
          <w:rFonts w:cs="Times New Roman"/>
          <w:color w:val="000000" w:themeColor="text1"/>
          <w:szCs w:val="24"/>
        </w:rPr>
        <w:t xml:space="preserve"> </w:t>
      </w:r>
      <w:r w:rsidRPr="002C4CE1">
        <w:rPr>
          <w:rFonts w:cs="Times New Roman"/>
          <w:color w:val="000000" w:themeColor="text1"/>
          <w:szCs w:val="24"/>
        </w:rPr>
        <w:t>маҳсулот</w:t>
      </w:r>
      <w:r w:rsidR="002819DD" w:rsidRPr="002C4CE1">
        <w:rPr>
          <w:rFonts w:cs="Times New Roman"/>
          <w:color w:val="000000" w:themeColor="text1"/>
          <w:szCs w:val="24"/>
        </w:rPr>
        <w:t xml:space="preserve">, </w:t>
      </w:r>
      <w:r w:rsidRPr="002C4CE1">
        <w:rPr>
          <w:rFonts w:cs="Times New Roman"/>
          <w:color w:val="000000" w:themeColor="text1"/>
          <w:szCs w:val="24"/>
        </w:rPr>
        <w:t>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хизматлар</w:t>
      </w:r>
      <w:r w:rsidR="002819DD" w:rsidRPr="002C4CE1">
        <w:rPr>
          <w:rFonts w:cs="Times New Roman"/>
          <w:color w:val="000000" w:themeColor="text1"/>
          <w:szCs w:val="24"/>
        </w:rPr>
        <w:t xml:space="preserve"> </w:t>
      </w:r>
      <w:r w:rsidRPr="002C4CE1">
        <w:rPr>
          <w:rFonts w:cs="Times New Roman"/>
          <w:color w:val="000000" w:themeColor="text1"/>
          <w:szCs w:val="24"/>
        </w:rPr>
        <w:t>хавфсизлигига</w:t>
      </w:r>
      <w:r w:rsidR="002819DD" w:rsidRPr="002C4CE1">
        <w:rPr>
          <w:rFonts w:cs="Times New Roman"/>
          <w:color w:val="000000" w:themeColor="text1"/>
          <w:szCs w:val="24"/>
        </w:rPr>
        <w:t xml:space="preserve"> </w:t>
      </w:r>
      <w:r w:rsidRPr="002C4CE1">
        <w:rPr>
          <w:rFonts w:cs="Times New Roman"/>
          <w:color w:val="000000" w:themeColor="text1"/>
          <w:szCs w:val="24"/>
        </w:rPr>
        <w:t>мажбурий</w:t>
      </w:r>
      <w:r w:rsidR="002819DD" w:rsidRPr="002C4CE1">
        <w:rPr>
          <w:rFonts w:cs="Times New Roman"/>
          <w:color w:val="000000" w:themeColor="text1"/>
          <w:szCs w:val="24"/>
        </w:rPr>
        <w:t xml:space="preserve"> </w:t>
      </w:r>
      <w:r w:rsidRPr="002C4CE1">
        <w:rPr>
          <w:rFonts w:cs="Times New Roman"/>
          <w:color w:val="000000" w:themeColor="text1"/>
          <w:szCs w:val="24"/>
        </w:rPr>
        <w:t>талабларни</w:t>
      </w:r>
      <w:r w:rsidR="002819DD" w:rsidRPr="002C4CE1">
        <w:rPr>
          <w:rFonts w:cs="Times New Roman"/>
          <w:color w:val="000000" w:themeColor="text1"/>
          <w:szCs w:val="24"/>
        </w:rPr>
        <w:t xml:space="preserve"> </w:t>
      </w:r>
      <w:r w:rsidRPr="002C4CE1">
        <w:rPr>
          <w:rFonts w:cs="Times New Roman"/>
          <w:color w:val="000000" w:themeColor="text1"/>
          <w:szCs w:val="24"/>
        </w:rPr>
        <w:t>ўрнатувчи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w:t>
      </w:r>
      <w:r w:rsidR="002819DD" w:rsidRPr="002C4CE1">
        <w:rPr>
          <w:rFonts w:cs="Times New Roman"/>
          <w:color w:val="000000" w:themeColor="text1"/>
          <w:szCs w:val="24"/>
        </w:rPr>
        <w:t xml:space="preserve"> </w:t>
      </w:r>
      <w:r w:rsidRPr="002C4CE1">
        <w:rPr>
          <w:rFonts w:cs="Times New Roman"/>
          <w:color w:val="000000" w:themeColor="text1"/>
          <w:szCs w:val="24"/>
        </w:rPr>
        <w:t>ҳисобланади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регламентларни</w:t>
      </w:r>
      <w:r w:rsidR="002819DD" w:rsidRPr="002C4CE1">
        <w:rPr>
          <w:rFonts w:cs="Times New Roman"/>
          <w:color w:val="000000" w:themeColor="text1"/>
          <w:szCs w:val="24"/>
        </w:rPr>
        <w:t xml:space="preserve"> </w:t>
      </w:r>
      <w:r w:rsidRPr="002C4CE1">
        <w:rPr>
          <w:rFonts w:cs="Times New Roman"/>
          <w:color w:val="000000" w:themeColor="text1"/>
          <w:szCs w:val="24"/>
        </w:rPr>
        <w:t>қўллашнинг</w:t>
      </w:r>
      <w:r w:rsidR="002819DD" w:rsidRPr="002C4CE1">
        <w:rPr>
          <w:rFonts w:cs="Times New Roman"/>
          <w:color w:val="000000" w:themeColor="text1"/>
          <w:szCs w:val="24"/>
        </w:rPr>
        <w:t xml:space="preserve"> </w:t>
      </w:r>
      <w:r w:rsidRPr="002C4CE1">
        <w:rPr>
          <w:rFonts w:cs="Times New Roman"/>
          <w:color w:val="000000" w:themeColor="text1"/>
          <w:szCs w:val="24"/>
        </w:rPr>
        <w:t>бир</w:t>
      </w:r>
      <w:r w:rsidR="002819DD" w:rsidRPr="002C4CE1">
        <w:rPr>
          <w:rFonts w:cs="Times New Roman"/>
          <w:color w:val="000000" w:themeColor="text1"/>
          <w:szCs w:val="24"/>
        </w:rPr>
        <w:t xml:space="preserve"> </w:t>
      </w:r>
      <w:r w:rsidRPr="002C4CE1">
        <w:rPr>
          <w:rFonts w:cs="Times New Roman"/>
          <w:color w:val="000000" w:themeColor="text1"/>
          <w:szCs w:val="24"/>
        </w:rPr>
        <w:t>хиллиги</w:t>
      </w:r>
      <w:r w:rsidR="002819DD" w:rsidRPr="002C4CE1">
        <w:rPr>
          <w:rFonts w:cs="Times New Roman"/>
          <w:color w:val="000000" w:themeColor="text1"/>
          <w:szCs w:val="24"/>
        </w:rPr>
        <w:t xml:space="preserve">, </w:t>
      </w:r>
      <w:r w:rsidRPr="002C4CE1">
        <w:rPr>
          <w:rFonts w:cs="Times New Roman"/>
          <w:color w:val="000000" w:themeColor="text1"/>
          <w:szCs w:val="24"/>
        </w:rPr>
        <w:t>яъни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бутун</w:t>
      </w:r>
      <w:r w:rsidR="002819DD" w:rsidRPr="002C4CE1">
        <w:rPr>
          <w:rFonts w:cs="Times New Roman"/>
          <w:color w:val="000000" w:themeColor="text1"/>
          <w:szCs w:val="24"/>
        </w:rPr>
        <w:t xml:space="preserve"> </w:t>
      </w:r>
      <w:r w:rsidRPr="002C4CE1">
        <w:rPr>
          <w:rFonts w:cs="Times New Roman"/>
          <w:color w:val="000000" w:themeColor="text1"/>
          <w:szCs w:val="24"/>
        </w:rPr>
        <w:t>ҳудудида</w:t>
      </w:r>
      <w:r w:rsidR="002819DD" w:rsidRPr="002C4CE1">
        <w:rPr>
          <w:rFonts w:cs="Times New Roman"/>
          <w:color w:val="000000" w:themeColor="text1"/>
          <w:szCs w:val="24"/>
        </w:rPr>
        <w:t xml:space="preserve"> </w:t>
      </w:r>
      <w:r w:rsidRPr="002C4CE1">
        <w:rPr>
          <w:rFonts w:cs="Times New Roman"/>
          <w:color w:val="000000" w:themeColor="text1"/>
          <w:szCs w:val="24"/>
        </w:rPr>
        <w:t>барча</w:t>
      </w:r>
      <w:r w:rsidR="002819DD" w:rsidRPr="002C4CE1">
        <w:rPr>
          <w:rFonts w:cs="Times New Roman"/>
          <w:color w:val="000000" w:themeColor="text1"/>
          <w:szCs w:val="24"/>
        </w:rPr>
        <w:t xml:space="preserve"> </w:t>
      </w:r>
      <w:r w:rsidRPr="002C4CE1">
        <w:rPr>
          <w:rFonts w:cs="Times New Roman"/>
          <w:color w:val="000000" w:themeColor="text1"/>
          <w:szCs w:val="24"/>
        </w:rPr>
        <w:t>юридик</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жисмоний</w:t>
      </w:r>
      <w:r w:rsidR="002819DD" w:rsidRPr="002C4CE1">
        <w:rPr>
          <w:rFonts w:cs="Times New Roman"/>
          <w:color w:val="000000" w:themeColor="text1"/>
          <w:szCs w:val="24"/>
        </w:rPr>
        <w:t xml:space="preserve"> </w:t>
      </w:r>
      <w:r w:rsidRPr="002C4CE1">
        <w:rPr>
          <w:rFonts w:cs="Times New Roman"/>
          <w:color w:val="000000" w:themeColor="text1"/>
          <w:szCs w:val="24"/>
        </w:rPr>
        <w:t>шахслар</w:t>
      </w:r>
      <w:r w:rsidR="002819DD" w:rsidRPr="002C4CE1">
        <w:rPr>
          <w:rFonts w:cs="Times New Roman"/>
          <w:color w:val="000000" w:themeColor="text1"/>
          <w:szCs w:val="24"/>
        </w:rPr>
        <w:t xml:space="preserve"> </w:t>
      </w:r>
      <w:r w:rsidRPr="002C4CE1">
        <w:rPr>
          <w:rFonts w:cs="Times New Roman"/>
          <w:color w:val="000000" w:themeColor="text1"/>
          <w:szCs w:val="24"/>
        </w:rPr>
        <w:t>томонидан</w:t>
      </w:r>
      <w:r w:rsidR="002819DD" w:rsidRPr="002C4CE1">
        <w:rPr>
          <w:rFonts w:cs="Times New Roman"/>
          <w:color w:val="000000" w:themeColor="text1"/>
          <w:szCs w:val="24"/>
        </w:rPr>
        <w:t xml:space="preserve"> </w:t>
      </w:r>
      <w:r w:rsidRPr="002C4CE1">
        <w:rPr>
          <w:rFonts w:cs="Times New Roman"/>
          <w:color w:val="000000" w:themeColor="text1"/>
          <w:szCs w:val="24"/>
        </w:rPr>
        <w:t>қўлланилади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регламентларнинг</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миллий</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халқаро</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ҳужжатларга</w:t>
      </w:r>
      <w:r w:rsidR="002819DD" w:rsidRPr="002C4CE1">
        <w:rPr>
          <w:rFonts w:cs="Times New Roman"/>
          <w:color w:val="000000" w:themeColor="text1"/>
          <w:szCs w:val="24"/>
        </w:rPr>
        <w:t xml:space="preserve"> </w:t>
      </w:r>
      <w:r w:rsidRPr="002C4CE1">
        <w:rPr>
          <w:rFonts w:cs="Times New Roman"/>
          <w:color w:val="000000" w:themeColor="text1"/>
          <w:szCs w:val="24"/>
        </w:rPr>
        <w:t>мувофиқлиги</w:t>
      </w:r>
      <w:r w:rsidR="002819DD" w:rsidRPr="002C4CE1">
        <w:rPr>
          <w:rFonts w:cs="Times New Roman"/>
          <w:color w:val="000000" w:themeColor="text1"/>
          <w:szCs w:val="24"/>
        </w:rPr>
        <w:t xml:space="preserve">. </w:t>
      </w:r>
      <w:r w:rsidRPr="002C4CE1">
        <w:rPr>
          <w:rFonts w:cs="Times New Roman"/>
          <w:color w:val="000000" w:themeColor="text1"/>
          <w:szCs w:val="24"/>
        </w:rPr>
        <w:t>Таъриф</w:t>
      </w:r>
      <w:r w:rsidR="002819DD" w:rsidRPr="002C4CE1">
        <w:rPr>
          <w:rFonts w:cs="Times New Roman"/>
          <w:color w:val="000000" w:themeColor="text1"/>
          <w:szCs w:val="24"/>
        </w:rPr>
        <w:t xml:space="preserve"> </w:t>
      </w:r>
      <w:r w:rsidRPr="002C4CE1">
        <w:rPr>
          <w:rFonts w:cs="Times New Roman"/>
          <w:color w:val="000000" w:themeColor="text1"/>
          <w:szCs w:val="24"/>
        </w:rPr>
        <w:t>бўйича</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ҳужжатлар</w:t>
      </w:r>
      <w:r w:rsidR="002819DD" w:rsidRPr="002C4CE1">
        <w:rPr>
          <w:rFonts w:cs="Times New Roman"/>
          <w:color w:val="000000" w:themeColor="text1"/>
          <w:szCs w:val="24"/>
        </w:rPr>
        <w:t xml:space="preserve"> </w:t>
      </w:r>
      <w:r w:rsidRPr="002C4CE1">
        <w:rPr>
          <w:rFonts w:cs="Times New Roman"/>
          <w:color w:val="000000" w:themeColor="text1"/>
          <w:szCs w:val="24"/>
        </w:rPr>
        <w:t>таркибига</w:t>
      </w:r>
      <w:r w:rsidR="002819DD" w:rsidRPr="002C4CE1">
        <w:rPr>
          <w:rFonts w:cs="Times New Roman"/>
          <w:color w:val="000000" w:themeColor="text1"/>
          <w:szCs w:val="24"/>
        </w:rPr>
        <w:t xml:space="preserve"> </w:t>
      </w:r>
      <w:r w:rsidRPr="002C4CE1">
        <w:rPr>
          <w:rFonts w:cs="Times New Roman"/>
          <w:color w:val="000000" w:themeColor="text1"/>
          <w:szCs w:val="24"/>
        </w:rPr>
        <w:t>қуйидагилар</w:t>
      </w:r>
      <w:r w:rsidR="002819DD" w:rsidRPr="002C4CE1">
        <w:rPr>
          <w:rFonts w:cs="Times New Roman"/>
          <w:color w:val="000000" w:themeColor="text1"/>
          <w:szCs w:val="24"/>
        </w:rPr>
        <w:t xml:space="preserve"> </w:t>
      </w:r>
      <w:r w:rsidRPr="002C4CE1">
        <w:rPr>
          <w:rFonts w:cs="Times New Roman"/>
          <w:color w:val="000000" w:themeColor="text1"/>
          <w:szCs w:val="24"/>
        </w:rPr>
        <w:t>киради</w:t>
      </w:r>
      <w:r w:rsidR="002819DD"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нормалари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шаҳар</w:t>
      </w:r>
      <w:r w:rsidRPr="002C4CE1">
        <w:rPr>
          <w:rFonts w:cs="Times New Roman"/>
          <w:color w:val="000000" w:themeColor="text1"/>
          <w:szCs w:val="24"/>
        </w:rPr>
        <w:t xml:space="preserve"> </w:t>
      </w:r>
      <w:r w:rsidR="00E94DF2" w:rsidRPr="002C4CE1">
        <w:rPr>
          <w:rFonts w:cs="Times New Roman"/>
          <w:color w:val="000000" w:themeColor="text1"/>
          <w:szCs w:val="24"/>
        </w:rPr>
        <w:t>қурилиш</w:t>
      </w:r>
      <w:r w:rsidRPr="002C4CE1">
        <w:rPr>
          <w:rFonts w:cs="Times New Roman"/>
          <w:color w:val="000000" w:themeColor="text1"/>
          <w:szCs w:val="24"/>
        </w:rPr>
        <w:t>,</w:t>
      </w:r>
      <w:r w:rsidR="00E94DF2" w:rsidRPr="002C4CE1">
        <w:rPr>
          <w:rFonts w:cs="Times New Roman"/>
          <w:color w:val="000000" w:themeColor="text1"/>
          <w:szCs w:val="24"/>
        </w:rPr>
        <w:t xml:space="preserve"> экологик</w:t>
      </w:r>
      <w:r w:rsidRPr="002C4CE1">
        <w:rPr>
          <w:rFonts w:cs="Times New Roman"/>
          <w:color w:val="000000" w:themeColor="text1"/>
          <w:szCs w:val="24"/>
        </w:rPr>
        <w:t xml:space="preserve"> </w:t>
      </w:r>
      <w:r w:rsidR="00E94DF2" w:rsidRPr="002C4CE1">
        <w:rPr>
          <w:rFonts w:cs="Times New Roman"/>
          <w:color w:val="000000" w:themeColor="text1"/>
          <w:szCs w:val="24"/>
        </w:rPr>
        <w:t>нормалари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регламентларнинг</w:t>
      </w: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чиқиш</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ва эълон</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ахборотнинг</w:t>
      </w:r>
      <w:r w:rsidRPr="002C4CE1">
        <w:rPr>
          <w:rFonts w:cs="Times New Roman"/>
          <w:color w:val="000000" w:themeColor="text1"/>
          <w:szCs w:val="24"/>
        </w:rPr>
        <w:t xml:space="preserve"> </w:t>
      </w:r>
      <w:r w:rsidR="00E94DF2" w:rsidRPr="002C4CE1">
        <w:rPr>
          <w:rFonts w:cs="Times New Roman"/>
          <w:color w:val="000000" w:themeColor="text1"/>
          <w:szCs w:val="24"/>
        </w:rPr>
        <w:t>очиқлиги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агентлигига</w:t>
      </w:r>
      <w:r w:rsidRPr="002C4CE1">
        <w:rPr>
          <w:rFonts w:cs="Times New Roman"/>
          <w:color w:val="000000" w:themeColor="text1"/>
          <w:szCs w:val="24"/>
        </w:rPr>
        <w:t xml:space="preserve"> </w:t>
      </w:r>
      <w:r w:rsidR="00E94DF2" w:rsidRPr="002C4CE1">
        <w:rPr>
          <w:rFonts w:cs="Times New Roman"/>
          <w:color w:val="000000" w:themeColor="text1"/>
          <w:szCs w:val="24"/>
        </w:rPr>
        <w:t>юридик</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жисмоний</w:t>
      </w:r>
      <w:r w:rsidRPr="002C4CE1">
        <w:rPr>
          <w:rFonts w:cs="Times New Roman"/>
          <w:color w:val="000000" w:themeColor="text1"/>
          <w:szCs w:val="24"/>
        </w:rPr>
        <w:t xml:space="preserve"> </w:t>
      </w:r>
      <w:r w:rsidR="00E94DF2" w:rsidRPr="002C4CE1">
        <w:rPr>
          <w:rFonts w:cs="Times New Roman"/>
          <w:color w:val="000000" w:themeColor="text1"/>
          <w:szCs w:val="24"/>
        </w:rPr>
        <w:t>шахсларнинг</w:t>
      </w:r>
      <w:r w:rsidRPr="002C4CE1">
        <w:rPr>
          <w:rFonts w:cs="Times New Roman"/>
          <w:color w:val="000000" w:themeColor="text1"/>
          <w:szCs w:val="24"/>
        </w:rPr>
        <w:t xml:space="preserve"> </w:t>
      </w:r>
      <w:r w:rsidR="00E94DF2" w:rsidRPr="002C4CE1">
        <w:rPr>
          <w:rFonts w:cs="Times New Roman"/>
          <w:color w:val="000000" w:themeColor="text1"/>
          <w:szCs w:val="24"/>
        </w:rPr>
        <w:t>сўровларига</w:t>
      </w:r>
      <w:r w:rsidRPr="002C4CE1">
        <w:rPr>
          <w:rFonts w:cs="Times New Roman"/>
          <w:color w:val="000000" w:themeColor="text1"/>
          <w:szCs w:val="24"/>
        </w:rPr>
        <w:t xml:space="preserve"> </w:t>
      </w:r>
      <w:r w:rsidR="00E94DF2" w:rsidRPr="002C4CE1">
        <w:rPr>
          <w:rFonts w:cs="Times New Roman"/>
          <w:color w:val="000000" w:themeColor="text1"/>
          <w:szCs w:val="24"/>
        </w:rPr>
        <w:t>кўра</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амалдаги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чиқилаётган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қилинган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талабларига</w:t>
      </w:r>
      <w:r w:rsidRPr="002C4CE1">
        <w:rPr>
          <w:rFonts w:cs="Times New Roman"/>
          <w:color w:val="000000" w:themeColor="text1"/>
          <w:szCs w:val="24"/>
        </w:rPr>
        <w:t xml:space="preserve"> </w:t>
      </w:r>
      <w:r w:rsidR="00E94DF2" w:rsidRPr="002C4CE1">
        <w:rPr>
          <w:rFonts w:cs="Times New Roman"/>
          <w:color w:val="000000" w:themeColor="text1"/>
          <w:szCs w:val="24"/>
        </w:rPr>
        <w:t>мувофиқлигини</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республиканинг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ташкилотларга</w:t>
      </w:r>
      <w:r w:rsidRPr="002C4CE1">
        <w:rPr>
          <w:rFonts w:cs="Times New Roman"/>
          <w:color w:val="000000" w:themeColor="text1"/>
          <w:szCs w:val="24"/>
        </w:rPr>
        <w:t xml:space="preserve"> </w:t>
      </w:r>
      <w:r w:rsidR="00E94DF2" w:rsidRPr="002C4CE1">
        <w:rPr>
          <w:rFonts w:cs="Times New Roman"/>
          <w:color w:val="000000" w:themeColor="text1"/>
          <w:szCs w:val="24"/>
        </w:rPr>
        <w:t>аъзолиги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шартномалардаги</w:t>
      </w:r>
      <w:r w:rsidRPr="002C4CE1">
        <w:rPr>
          <w:rFonts w:cs="Times New Roman"/>
          <w:color w:val="000000" w:themeColor="text1"/>
          <w:szCs w:val="24"/>
        </w:rPr>
        <w:t xml:space="preserve"> </w:t>
      </w:r>
      <w:r w:rsidR="00E94DF2" w:rsidRPr="002C4CE1">
        <w:rPr>
          <w:rFonts w:cs="Times New Roman"/>
          <w:color w:val="000000" w:themeColor="text1"/>
          <w:szCs w:val="24"/>
        </w:rPr>
        <w:t>иштироки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w:t>
      </w:r>
    </w:p>
    <w:p w:rsidR="002819DD" w:rsidRPr="002C4CE1" w:rsidRDefault="002819DD" w:rsidP="00F938FF">
      <w:pPr>
        <w:ind w:left="-76" w:firstLine="927"/>
        <w:jc w:val="both"/>
        <w:rPr>
          <w:rFonts w:cs="Times New Roman"/>
          <w:b/>
          <w:bCs/>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чиқилаётган</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қилинган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ҳужжатларни эълон</w:t>
      </w:r>
      <w:r w:rsidRPr="002C4CE1">
        <w:rPr>
          <w:rFonts w:cs="Times New Roman"/>
          <w:color w:val="000000" w:themeColor="text1"/>
          <w:szCs w:val="24"/>
        </w:rPr>
        <w:t xml:space="preserve"> </w:t>
      </w:r>
      <w:r w:rsidR="00E94DF2" w:rsidRPr="002C4CE1">
        <w:rPr>
          <w:rFonts w:cs="Times New Roman"/>
          <w:color w:val="000000" w:themeColor="text1"/>
          <w:szCs w:val="24"/>
        </w:rPr>
        <w:t>қилишнинг</w:t>
      </w:r>
      <w:r w:rsidRPr="002C4CE1">
        <w:rPr>
          <w:rFonts w:cs="Times New Roman"/>
          <w:color w:val="000000" w:themeColor="text1"/>
          <w:szCs w:val="24"/>
        </w:rPr>
        <w:t xml:space="preserve"> </w:t>
      </w:r>
      <w:r w:rsidR="00E94DF2" w:rsidRPr="002C4CE1">
        <w:rPr>
          <w:rFonts w:cs="Times New Roman"/>
          <w:color w:val="000000" w:themeColor="text1"/>
          <w:szCs w:val="24"/>
        </w:rPr>
        <w:t>расмий</w:t>
      </w:r>
      <w:r w:rsidRPr="002C4CE1">
        <w:rPr>
          <w:rFonts w:cs="Times New Roman"/>
          <w:color w:val="000000" w:themeColor="text1"/>
          <w:szCs w:val="24"/>
        </w:rPr>
        <w:t xml:space="preserve"> </w:t>
      </w:r>
      <w:r w:rsidR="00E94DF2" w:rsidRPr="002C4CE1">
        <w:rPr>
          <w:rFonts w:cs="Times New Roman"/>
          <w:color w:val="000000" w:themeColor="text1"/>
          <w:szCs w:val="24"/>
        </w:rPr>
        <w:t>манбалари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маълумотларни</w:t>
      </w:r>
      <w:r w:rsidRPr="002C4CE1">
        <w:rPr>
          <w:rFonts w:cs="Times New Roman"/>
          <w:color w:val="000000" w:themeColor="text1"/>
          <w:szCs w:val="24"/>
        </w:rPr>
        <w:t xml:space="preserve"> </w:t>
      </w:r>
      <w:r w:rsidR="00E94DF2" w:rsidRPr="002C4CE1">
        <w:rPr>
          <w:rFonts w:cs="Times New Roman"/>
          <w:color w:val="000000" w:themeColor="text1"/>
          <w:szCs w:val="24"/>
        </w:rPr>
        <w:t>тақдим этиш</w:t>
      </w:r>
      <w:r w:rsidRPr="002C4CE1">
        <w:rPr>
          <w:rFonts w:cs="Times New Roman"/>
          <w:color w:val="000000" w:themeColor="text1"/>
          <w:szCs w:val="24"/>
        </w:rPr>
        <w:t xml:space="preserve"> </w:t>
      </w:r>
      <w:r w:rsidR="00E94DF2" w:rsidRPr="002C4CE1">
        <w:rPr>
          <w:rFonts w:cs="Times New Roman"/>
          <w:color w:val="000000" w:themeColor="text1"/>
          <w:szCs w:val="24"/>
        </w:rPr>
        <w:t>топширилган</w:t>
      </w:r>
      <w:r w:rsidRPr="002C4CE1">
        <w:rPr>
          <w:rFonts w:cs="Times New Roman"/>
          <w:color w:val="000000" w:themeColor="text1"/>
          <w:szCs w:val="24"/>
        </w:rPr>
        <w:t>.</w:t>
      </w:r>
      <w:r w:rsidRPr="002C4CE1">
        <w:rPr>
          <w:rFonts w:cs="Times New Roman"/>
          <w:color w:val="000000" w:themeColor="text1"/>
          <w:szCs w:val="24"/>
        </w:rPr>
        <w:br/>
      </w:r>
    </w:p>
    <w:p w:rsidR="002819DD" w:rsidRPr="002C4CE1" w:rsidRDefault="002819DD" w:rsidP="00F938FF">
      <w:pPr>
        <w:ind w:left="-76"/>
        <w:jc w:val="both"/>
        <w:rPr>
          <w:rFonts w:cs="Times New Roman"/>
          <w:b/>
          <w:color w:val="000000" w:themeColor="text1"/>
          <w:szCs w:val="24"/>
        </w:rPr>
      </w:pPr>
      <w:r w:rsidRPr="002C4CE1">
        <w:rPr>
          <w:rFonts w:cs="Times New Roman"/>
          <w:b/>
          <w:bCs/>
          <w:color w:val="000000" w:themeColor="text1"/>
          <w:szCs w:val="24"/>
        </w:rPr>
        <w:t xml:space="preserve">9.2.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w:t>
      </w:r>
      <w:r w:rsidRPr="002C4CE1">
        <w:rPr>
          <w:rFonts w:cs="Times New Roman"/>
          <w:b/>
          <w:bCs/>
          <w:color w:val="000000" w:themeColor="text1"/>
          <w:szCs w:val="24"/>
        </w:rPr>
        <w:t xml:space="preserve"> </w:t>
      </w:r>
      <w:r w:rsidR="00E94DF2" w:rsidRPr="002C4CE1">
        <w:rPr>
          <w:rFonts w:cs="Times New Roman"/>
          <w:b/>
          <w:bCs/>
          <w:color w:val="000000" w:themeColor="text1"/>
          <w:szCs w:val="24"/>
        </w:rPr>
        <w:t>шакллантириш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r w:rsidRPr="002C4CE1">
        <w:rPr>
          <w:rFonts w:cs="Times New Roman"/>
          <w:b/>
          <w:bCs/>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9.2.1.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таркиби</w:t>
      </w:r>
      <w:r w:rsidRPr="002C4CE1">
        <w:rPr>
          <w:rFonts w:cs="Times New Roman"/>
          <w:b/>
          <w:bCs/>
          <w:color w:val="000000" w:themeColor="text1"/>
          <w:szCs w:val="24"/>
        </w:rPr>
        <w:t>.</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тизимини</w:t>
      </w:r>
      <w:r w:rsidRPr="002C4CE1">
        <w:rPr>
          <w:rFonts w:cs="Times New Roman"/>
          <w:color w:val="000000" w:themeColor="text1"/>
          <w:szCs w:val="24"/>
        </w:rPr>
        <w:t xml:space="preserve"> </w:t>
      </w:r>
      <w:r w:rsidR="00E94DF2" w:rsidRPr="002C4CE1">
        <w:rPr>
          <w:rFonts w:cs="Times New Roman"/>
          <w:color w:val="000000" w:themeColor="text1"/>
          <w:szCs w:val="24"/>
        </w:rPr>
        <w:t>қуйидагилар</w:t>
      </w:r>
      <w:r w:rsidRPr="002C4CE1">
        <w:rPr>
          <w:rFonts w:cs="Times New Roman"/>
          <w:color w:val="000000" w:themeColor="text1"/>
          <w:szCs w:val="24"/>
        </w:rPr>
        <w:t xml:space="preserve"> </w:t>
      </w:r>
      <w:r w:rsidR="00E94DF2" w:rsidRPr="002C4CE1">
        <w:rPr>
          <w:rFonts w:cs="Times New Roman"/>
          <w:color w:val="000000" w:themeColor="text1"/>
          <w:szCs w:val="24"/>
        </w:rPr>
        <w:t>ташкил этади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Вазирлар</w:t>
      </w:r>
      <w:r w:rsidRPr="002C4CE1">
        <w:rPr>
          <w:rFonts w:cs="Times New Roman"/>
          <w:color w:val="000000" w:themeColor="text1"/>
          <w:szCs w:val="24"/>
        </w:rPr>
        <w:t xml:space="preserve"> </w:t>
      </w:r>
      <w:r w:rsidR="00E94DF2" w:rsidRPr="002C4CE1">
        <w:rPr>
          <w:rFonts w:cs="Times New Roman"/>
          <w:color w:val="000000" w:themeColor="text1"/>
          <w:szCs w:val="24"/>
        </w:rPr>
        <w:t>Маҳкамаси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lastRenderedPageBreak/>
        <w:t>-</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ваколатли</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соғлиқни</w:t>
      </w:r>
      <w:r w:rsidRPr="002C4CE1">
        <w:rPr>
          <w:rFonts w:cs="Times New Roman"/>
          <w:color w:val="000000" w:themeColor="text1"/>
          <w:szCs w:val="24"/>
        </w:rPr>
        <w:t xml:space="preserve"> </w:t>
      </w:r>
      <w:r w:rsidR="00E94DF2" w:rsidRPr="002C4CE1">
        <w:rPr>
          <w:rFonts w:cs="Times New Roman"/>
          <w:color w:val="000000" w:themeColor="text1"/>
          <w:szCs w:val="24"/>
        </w:rPr>
        <w:t>сақлаш</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ваколатлари</w:t>
      </w:r>
      <w:r w:rsidRPr="002C4CE1">
        <w:rPr>
          <w:rFonts w:cs="Times New Roman"/>
          <w:color w:val="000000" w:themeColor="text1"/>
          <w:szCs w:val="24"/>
        </w:rPr>
        <w:t xml:space="preserve"> </w:t>
      </w:r>
      <w:r w:rsidR="00E94DF2" w:rsidRPr="002C4CE1">
        <w:rPr>
          <w:rFonts w:cs="Times New Roman"/>
          <w:color w:val="000000" w:themeColor="text1"/>
          <w:szCs w:val="24"/>
        </w:rPr>
        <w:t>доирасида</w:t>
      </w:r>
      <w:r w:rsidRPr="002C4CE1">
        <w:rPr>
          <w:rFonts w:cs="Times New Roman"/>
          <w:color w:val="000000" w:themeColor="text1"/>
          <w:szCs w:val="24"/>
        </w:rPr>
        <w:t xml:space="preserve"> </w:t>
      </w:r>
      <w:r w:rsidR="00E94DF2" w:rsidRPr="002C4CE1">
        <w:rPr>
          <w:rFonts w:cs="Times New Roman"/>
          <w:color w:val="000000" w:themeColor="text1"/>
          <w:szCs w:val="24"/>
        </w:rPr>
        <w:t>фаолиятни</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оширувчи</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бошқаруви</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тизимининг</w:t>
      </w:r>
      <w:r w:rsidR="002819DD" w:rsidRPr="002C4CE1">
        <w:rPr>
          <w:rFonts w:cs="Times New Roman"/>
          <w:color w:val="000000" w:themeColor="text1"/>
          <w:szCs w:val="24"/>
        </w:rPr>
        <w:t xml:space="preserve"> </w:t>
      </w:r>
      <w:r w:rsidRPr="002C4CE1">
        <w:rPr>
          <w:rFonts w:cs="Times New Roman"/>
          <w:color w:val="000000" w:themeColor="text1"/>
          <w:szCs w:val="24"/>
        </w:rPr>
        <w:t>келтирилган</w:t>
      </w:r>
      <w:r w:rsidR="002819DD" w:rsidRPr="002C4CE1">
        <w:rPr>
          <w:rFonts w:cs="Times New Roman"/>
          <w:color w:val="000000" w:themeColor="text1"/>
          <w:szCs w:val="24"/>
        </w:rPr>
        <w:t xml:space="preserve"> </w:t>
      </w:r>
      <w:r w:rsidRPr="002C4CE1">
        <w:rPr>
          <w:rFonts w:cs="Times New Roman"/>
          <w:color w:val="000000" w:themeColor="text1"/>
          <w:szCs w:val="24"/>
        </w:rPr>
        <w:t>таркиби</w:t>
      </w:r>
      <w:r w:rsidR="002819DD" w:rsidRPr="002C4CE1">
        <w:rPr>
          <w:rFonts w:cs="Times New Roman"/>
          <w:color w:val="000000" w:themeColor="text1"/>
          <w:szCs w:val="24"/>
        </w:rPr>
        <w:t xml:space="preserve"> </w:t>
      </w:r>
      <w:r w:rsidRPr="002C4CE1">
        <w:rPr>
          <w:rFonts w:cs="Times New Roman"/>
          <w:color w:val="000000" w:themeColor="text1"/>
          <w:szCs w:val="24"/>
        </w:rPr>
        <w:t>тизимни</w:t>
      </w:r>
      <w:r w:rsidR="002819DD" w:rsidRPr="002C4CE1">
        <w:rPr>
          <w:rFonts w:cs="Times New Roman"/>
          <w:color w:val="000000" w:themeColor="text1"/>
          <w:szCs w:val="24"/>
        </w:rPr>
        <w:t xml:space="preserve"> </w:t>
      </w:r>
      <w:r w:rsidRPr="002C4CE1">
        <w:rPr>
          <w:rFonts w:cs="Times New Roman"/>
          <w:color w:val="000000" w:themeColor="text1"/>
          <w:szCs w:val="24"/>
        </w:rPr>
        <w:t>бошқариш</w:t>
      </w:r>
      <w:r w:rsidR="002819DD" w:rsidRPr="002C4CE1">
        <w:rPr>
          <w:rFonts w:cs="Times New Roman"/>
          <w:color w:val="000000" w:themeColor="text1"/>
          <w:szCs w:val="24"/>
        </w:rPr>
        <w:t xml:space="preserve"> </w:t>
      </w:r>
      <w:r w:rsidRPr="002C4CE1">
        <w:rPr>
          <w:rFonts w:cs="Times New Roman"/>
          <w:color w:val="000000" w:themeColor="text1"/>
          <w:szCs w:val="24"/>
        </w:rPr>
        <w:t>асосидир</w:t>
      </w:r>
      <w:r w:rsidR="002819DD" w:rsidRPr="002C4CE1">
        <w:rPr>
          <w:rFonts w:cs="Times New Roman"/>
          <w:color w:val="000000" w:themeColor="text1"/>
          <w:szCs w:val="24"/>
        </w:rPr>
        <w:t xml:space="preserve">. </w:t>
      </w:r>
      <w:r w:rsidRPr="002C4CE1">
        <w:rPr>
          <w:rFonts w:cs="Times New Roman"/>
          <w:color w:val="000000" w:themeColor="text1"/>
          <w:szCs w:val="24"/>
        </w:rPr>
        <w:t>Тизимнинг</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w:t>
      </w:r>
      <w:r w:rsidRPr="002C4CE1">
        <w:rPr>
          <w:rFonts w:cs="Times New Roman"/>
          <w:color w:val="000000" w:themeColor="text1"/>
          <w:szCs w:val="24"/>
        </w:rPr>
        <w:t>ҳуқуқий</w:t>
      </w:r>
      <w:r w:rsidR="002819DD" w:rsidRPr="002C4CE1">
        <w:rPr>
          <w:rFonts w:cs="Times New Roman"/>
          <w:color w:val="000000" w:themeColor="text1"/>
          <w:szCs w:val="24"/>
        </w:rPr>
        <w:t xml:space="preserve"> </w:t>
      </w:r>
      <w:r w:rsidRPr="002C4CE1">
        <w:rPr>
          <w:rFonts w:cs="Times New Roman"/>
          <w:color w:val="000000" w:themeColor="text1"/>
          <w:szCs w:val="24"/>
        </w:rPr>
        <w:t>базасини</w:t>
      </w:r>
      <w:r w:rsidR="002819DD" w:rsidRPr="002C4CE1">
        <w:rPr>
          <w:rFonts w:cs="Times New Roman"/>
          <w:color w:val="000000" w:themeColor="text1"/>
          <w:szCs w:val="24"/>
        </w:rPr>
        <w:t xml:space="preserve"> </w:t>
      </w:r>
      <w:r w:rsidRPr="002C4CE1">
        <w:rPr>
          <w:rFonts w:cs="Times New Roman"/>
          <w:color w:val="000000" w:themeColor="text1"/>
          <w:szCs w:val="24"/>
        </w:rPr>
        <w:t>қонун</w:t>
      </w:r>
      <w:r w:rsidR="002819DD" w:rsidRPr="002C4CE1">
        <w:rPr>
          <w:rFonts w:cs="Times New Roman"/>
          <w:color w:val="000000" w:themeColor="text1"/>
          <w:szCs w:val="24"/>
        </w:rPr>
        <w:t xml:space="preserve"> </w:t>
      </w:r>
      <w:r w:rsidRPr="002C4CE1">
        <w:rPr>
          <w:rFonts w:cs="Times New Roman"/>
          <w:color w:val="000000" w:themeColor="text1"/>
          <w:szCs w:val="24"/>
        </w:rPr>
        <w:t>ҳужжатлари</w:t>
      </w:r>
      <w:r w:rsidR="002819DD" w:rsidRPr="002C4CE1">
        <w:rPr>
          <w:rFonts w:cs="Times New Roman"/>
          <w:color w:val="000000" w:themeColor="text1"/>
          <w:szCs w:val="24"/>
        </w:rPr>
        <w:t xml:space="preserve">, </w:t>
      </w:r>
      <w:r w:rsidRPr="002C4CE1">
        <w:rPr>
          <w:rFonts w:cs="Times New Roman"/>
          <w:color w:val="000000" w:themeColor="text1"/>
          <w:szCs w:val="24"/>
        </w:rPr>
        <w:t>Ҳукумат</w:t>
      </w:r>
      <w:r w:rsidR="002819DD" w:rsidRPr="002C4CE1">
        <w:rPr>
          <w:rFonts w:cs="Times New Roman"/>
          <w:color w:val="000000" w:themeColor="text1"/>
          <w:szCs w:val="24"/>
        </w:rPr>
        <w:t xml:space="preserve"> </w:t>
      </w:r>
      <w:r w:rsidRPr="002C4CE1">
        <w:rPr>
          <w:rFonts w:cs="Times New Roman"/>
          <w:color w:val="000000" w:themeColor="text1"/>
          <w:szCs w:val="24"/>
        </w:rPr>
        <w:t>қарорлари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регламентлар</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ҳужжатлар</w:t>
      </w:r>
      <w:r w:rsidR="002819DD" w:rsidRPr="002C4CE1">
        <w:rPr>
          <w:rFonts w:cs="Times New Roman"/>
          <w:color w:val="000000" w:themeColor="text1"/>
          <w:szCs w:val="24"/>
        </w:rPr>
        <w:t xml:space="preserve"> (</w:t>
      </w:r>
      <w:r w:rsidRPr="002C4CE1">
        <w:rPr>
          <w:rFonts w:cs="Times New Roman"/>
          <w:color w:val="000000" w:themeColor="text1"/>
          <w:szCs w:val="24"/>
        </w:rPr>
        <w:t>халқаро</w:t>
      </w:r>
      <w:r w:rsidR="002819DD" w:rsidRPr="002C4CE1">
        <w:rPr>
          <w:rFonts w:cs="Times New Roman"/>
          <w:color w:val="000000" w:themeColor="text1"/>
          <w:szCs w:val="24"/>
        </w:rPr>
        <w:t xml:space="preserve">, </w:t>
      </w:r>
      <w:r w:rsidRPr="002C4CE1">
        <w:rPr>
          <w:rFonts w:cs="Times New Roman"/>
          <w:color w:val="000000" w:themeColor="text1"/>
          <w:szCs w:val="24"/>
        </w:rPr>
        <w:t>давлатлараро</w:t>
      </w:r>
      <w:r w:rsidR="002819DD" w:rsidRPr="002C4CE1">
        <w:rPr>
          <w:rFonts w:cs="Times New Roman"/>
          <w:color w:val="000000" w:themeColor="text1"/>
          <w:szCs w:val="24"/>
        </w:rPr>
        <w:t xml:space="preserve">, </w:t>
      </w:r>
      <w:r w:rsidRPr="002C4CE1">
        <w:rPr>
          <w:rFonts w:cs="Times New Roman"/>
          <w:color w:val="000000" w:themeColor="text1"/>
          <w:szCs w:val="24"/>
        </w:rPr>
        <w:t>минтақавий</w:t>
      </w:r>
      <w:r w:rsidR="002819DD" w:rsidRPr="002C4CE1">
        <w:rPr>
          <w:rFonts w:cs="Times New Roman"/>
          <w:color w:val="000000" w:themeColor="text1"/>
          <w:szCs w:val="24"/>
        </w:rPr>
        <w:t xml:space="preserve">, </w:t>
      </w:r>
      <w:r w:rsidRPr="002C4CE1">
        <w:rPr>
          <w:rFonts w:cs="Times New Roman"/>
          <w:color w:val="000000" w:themeColor="text1"/>
          <w:szCs w:val="24"/>
        </w:rPr>
        <w:t>миллий</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стандартлар</w:t>
      </w:r>
      <w:r w:rsidR="002819DD" w:rsidRPr="002C4CE1">
        <w:rPr>
          <w:rFonts w:cs="Times New Roman"/>
          <w:color w:val="000000" w:themeColor="text1"/>
          <w:szCs w:val="24"/>
        </w:rPr>
        <w:t xml:space="preserve">, </w:t>
      </w:r>
      <w:r w:rsidRPr="002C4CE1">
        <w:rPr>
          <w:rFonts w:cs="Times New Roman"/>
          <w:color w:val="000000" w:themeColor="text1"/>
          <w:szCs w:val="24"/>
        </w:rPr>
        <w:t>усулиятлар</w:t>
      </w:r>
      <w:r w:rsidR="002819DD" w:rsidRPr="002C4CE1">
        <w:rPr>
          <w:rFonts w:cs="Times New Roman"/>
          <w:color w:val="000000" w:themeColor="text1"/>
          <w:szCs w:val="24"/>
        </w:rPr>
        <w:t xml:space="preserve">, </w:t>
      </w:r>
      <w:r w:rsidRPr="002C4CE1">
        <w:rPr>
          <w:rFonts w:cs="Times New Roman"/>
          <w:color w:val="000000" w:themeColor="text1"/>
          <w:szCs w:val="24"/>
        </w:rPr>
        <w:t>йўриқномалар</w:t>
      </w:r>
      <w:r w:rsidR="002819DD" w:rsidRPr="002C4CE1">
        <w:rPr>
          <w:rFonts w:cs="Times New Roman"/>
          <w:color w:val="000000" w:themeColor="text1"/>
          <w:szCs w:val="24"/>
        </w:rPr>
        <w:t xml:space="preserve">, </w:t>
      </w:r>
      <w:r w:rsidRPr="002C4CE1">
        <w:rPr>
          <w:rFonts w:cs="Times New Roman"/>
          <w:color w:val="000000" w:themeColor="text1"/>
          <w:szCs w:val="24"/>
        </w:rPr>
        <w:t>тавсияномалар</w:t>
      </w:r>
      <w:r w:rsidR="002819DD" w:rsidRPr="002C4CE1">
        <w:rPr>
          <w:rFonts w:cs="Times New Roman"/>
          <w:color w:val="000000" w:themeColor="text1"/>
          <w:szCs w:val="24"/>
        </w:rPr>
        <w:t xml:space="preserve">), </w:t>
      </w:r>
      <w:r w:rsidRPr="002C4CE1">
        <w:rPr>
          <w:rFonts w:cs="Times New Roman"/>
          <w:color w:val="000000" w:themeColor="text1"/>
          <w:szCs w:val="24"/>
        </w:rPr>
        <w:t>қоидалар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нормалар</w:t>
      </w:r>
      <w:r w:rsidR="002819DD" w:rsidRPr="002C4CE1">
        <w:rPr>
          <w:rFonts w:cs="Times New Roman"/>
          <w:color w:val="000000" w:themeColor="text1"/>
          <w:szCs w:val="24"/>
        </w:rPr>
        <w:t xml:space="preserve"> (</w:t>
      </w:r>
      <w:r w:rsidRPr="002C4CE1">
        <w:rPr>
          <w:rFonts w:cs="Times New Roman"/>
          <w:color w:val="000000" w:themeColor="text1"/>
          <w:szCs w:val="24"/>
        </w:rPr>
        <w:t>санитария</w:t>
      </w:r>
      <w:r w:rsidR="002819DD" w:rsidRPr="002C4CE1">
        <w:rPr>
          <w:rFonts w:cs="Times New Roman"/>
          <w:color w:val="000000" w:themeColor="text1"/>
          <w:szCs w:val="24"/>
        </w:rPr>
        <w:t xml:space="preserve">, </w:t>
      </w:r>
      <w:r w:rsidRPr="002C4CE1">
        <w:rPr>
          <w:rFonts w:cs="Times New Roman"/>
          <w:color w:val="000000" w:themeColor="text1"/>
          <w:szCs w:val="24"/>
        </w:rPr>
        <w:t>ветеринария</w:t>
      </w:r>
      <w:r w:rsidR="002819DD" w:rsidRPr="002C4CE1">
        <w:rPr>
          <w:rFonts w:cs="Times New Roman"/>
          <w:color w:val="000000" w:themeColor="text1"/>
          <w:szCs w:val="24"/>
        </w:rPr>
        <w:t>-</w:t>
      </w:r>
      <w:r w:rsidRPr="002C4CE1">
        <w:rPr>
          <w:rFonts w:cs="Times New Roman"/>
          <w:color w:val="000000" w:themeColor="text1"/>
          <w:szCs w:val="24"/>
        </w:rPr>
        <w:t>санитария</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фитосанитария</w:t>
      </w:r>
      <w:r w:rsidR="002819DD" w:rsidRPr="002C4CE1">
        <w:rPr>
          <w:rFonts w:cs="Times New Roman"/>
          <w:color w:val="000000" w:themeColor="text1"/>
          <w:szCs w:val="24"/>
        </w:rPr>
        <w:t xml:space="preserve">, </w:t>
      </w:r>
      <w:r w:rsidRPr="002C4CE1">
        <w:rPr>
          <w:rFonts w:cs="Times New Roman"/>
          <w:color w:val="000000" w:themeColor="text1"/>
          <w:szCs w:val="24"/>
        </w:rPr>
        <w:t>шаҳар</w:t>
      </w:r>
      <w:r w:rsidR="002819DD" w:rsidRPr="002C4CE1">
        <w:rPr>
          <w:rFonts w:cs="Times New Roman"/>
          <w:color w:val="000000" w:themeColor="text1"/>
          <w:szCs w:val="24"/>
        </w:rPr>
        <w:t xml:space="preserve"> </w:t>
      </w:r>
      <w:r w:rsidRPr="002C4CE1">
        <w:rPr>
          <w:rFonts w:cs="Times New Roman"/>
          <w:color w:val="000000" w:themeColor="text1"/>
          <w:szCs w:val="24"/>
        </w:rPr>
        <w:t>қурилиши</w:t>
      </w:r>
      <w:r w:rsidR="002819DD" w:rsidRPr="002C4CE1">
        <w:rPr>
          <w:rFonts w:cs="Times New Roman"/>
          <w:color w:val="000000" w:themeColor="text1"/>
          <w:szCs w:val="24"/>
        </w:rPr>
        <w:t>,</w:t>
      </w:r>
      <w:r w:rsidRPr="002C4CE1">
        <w:rPr>
          <w:rFonts w:cs="Times New Roman"/>
          <w:color w:val="000000" w:themeColor="text1"/>
          <w:szCs w:val="24"/>
        </w:rPr>
        <w:t xml:space="preserve"> экологик</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бошқалар</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ҳужжатлар</w:t>
      </w:r>
      <w:r w:rsidR="002819DD" w:rsidRPr="002C4CE1">
        <w:rPr>
          <w:rFonts w:cs="Times New Roman"/>
          <w:color w:val="000000" w:themeColor="text1"/>
          <w:szCs w:val="24"/>
        </w:rPr>
        <w:t xml:space="preserve"> (</w:t>
      </w:r>
      <w:r w:rsidRPr="002C4CE1">
        <w:rPr>
          <w:rFonts w:cs="Times New Roman"/>
          <w:color w:val="000000" w:themeColor="text1"/>
          <w:szCs w:val="24"/>
        </w:rPr>
        <w:t>конструкторлик</w:t>
      </w:r>
      <w:r w:rsidR="002819DD" w:rsidRPr="002C4CE1">
        <w:rPr>
          <w:rFonts w:cs="Times New Roman"/>
          <w:color w:val="000000" w:themeColor="text1"/>
          <w:szCs w:val="24"/>
        </w:rPr>
        <w:t xml:space="preserve">, </w:t>
      </w:r>
      <w:r w:rsidRPr="002C4CE1">
        <w:rPr>
          <w:rFonts w:cs="Times New Roman"/>
          <w:color w:val="000000" w:themeColor="text1"/>
          <w:szCs w:val="24"/>
        </w:rPr>
        <w:t>технологик</w:t>
      </w:r>
      <w:r w:rsidR="002819DD" w:rsidRPr="002C4CE1">
        <w:rPr>
          <w:rFonts w:cs="Times New Roman"/>
          <w:color w:val="000000" w:themeColor="text1"/>
          <w:szCs w:val="24"/>
        </w:rPr>
        <w:t xml:space="preserve">, </w:t>
      </w:r>
      <w:r w:rsidRPr="002C4CE1">
        <w:rPr>
          <w:rFonts w:cs="Times New Roman"/>
          <w:color w:val="000000" w:themeColor="text1"/>
          <w:szCs w:val="24"/>
        </w:rPr>
        <w:t>лойиҳа</w:t>
      </w:r>
      <w:r w:rsidR="002819DD" w:rsidRPr="002C4CE1">
        <w:rPr>
          <w:rFonts w:cs="Times New Roman"/>
          <w:color w:val="000000" w:themeColor="text1"/>
          <w:szCs w:val="24"/>
        </w:rPr>
        <w:t xml:space="preserve">, </w:t>
      </w:r>
      <w:r w:rsidRPr="002C4CE1">
        <w:rPr>
          <w:rFonts w:cs="Times New Roman"/>
          <w:color w:val="000000" w:themeColor="text1"/>
          <w:szCs w:val="24"/>
        </w:rPr>
        <w:t>қурилиш</w:t>
      </w:r>
      <w:r w:rsidR="002819DD" w:rsidRPr="002C4CE1">
        <w:rPr>
          <w:rFonts w:cs="Times New Roman"/>
          <w:color w:val="000000" w:themeColor="text1"/>
          <w:szCs w:val="24"/>
        </w:rPr>
        <w:t xml:space="preserve">, </w:t>
      </w:r>
      <w:r w:rsidRPr="002C4CE1">
        <w:rPr>
          <w:rFonts w:cs="Times New Roman"/>
          <w:color w:val="000000" w:themeColor="text1"/>
          <w:szCs w:val="24"/>
        </w:rPr>
        <w:t>дастурий</w:t>
      </w:r>
      <w:r w:rsidR="002819DD" w:rsidRPr="002C4CE1">
        <w:rPr>
          <w:rFonts w:cs="Times New Roman"/>
          <w:color w:val="000000" w:themeColor="text1"/>
          <w:szCs w:val="24"/>
        </w:rPr>
        <w:t xml:space="preserve">, </w:t>
      </w:r>
      <w:r w:rsidRPr="002C4CE1">
        <w:rPr>
          <w:rFonts w:cs="Times New Roman"/>
          <w:color w:val="000000" w:themeColor="text1"/>
          <w:szCs w:val="24"/>
        </w:rPr>
        <w:t>фойдаланиш</w:t>
      </w:r>
      <w:r w:rsidR="002819DD" w:rsidRPr="002C4CE1">
        <w:rPr>
          <w:rFonts w:cs="Times New Roman"/>
          <w:color w:val="000000" w:themeColor="text1"/>
          <w:szCs w:val="24"/>
        </w:rPr>
        <w:t xml:space="preserve">, </w:t>
      </w:r>
      <w:r w:rsidRPr="002C4CE1">
        <w:rPr>
          <w:rFonts w:cs="Times New Roman"/>
          <w:color w:val="000000" w:themeColor="text1"/>
          <w:szCs w:val="24"/>
        </w:rPr>
        <w:t>тузатиш</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бошқа</w:t>
      </w:r>
      <w:r w:rsidR="002819DD" w:rsidRPr="002C4CE1">
        <w:rPr>
          <w:rFonts w:cs="Times New Roman"/>
          <w:color w:val="000000" w:themeColor="text1"/>
          <w:szCs w:val="24"/>
        </w:rPr>
        <w:t xml:space="preserve"> </w:t>
      </w:r>
      <w:r w:rsidRPr="002C4CE1">
        <w:rPr>
          <w:rFonts w:cs="Times New Roman"/>
          <w:color w:val="000000" w:themeColor="text1"/>
          <w:szCs w:val="24"/>
        </w:rPr>
        <w:t>кўп</w:t>
      </w:r>
      <w:r w:rsidR="002819DD" w:rsidRPr="002C4CE1">
        <w:rPr>
          <w:rFonts w:cs="Times New Roman"/>
          <w:color w:val="000000" w:themeColor="text1"/>
          <w:szCs w:val="24"/>
        </w:rPr>
        <w:t xml:space="preserve"> </w:t>
      </w:r>
      <w:r w:rsidRPr="002C4CE1">
        <w:rPr>
          <w:rFonts w:cs="Times New Roman"/>
          <w:color w:val="000000" w:themeColor="text1"/>
          <w:szCs w:val="24"/>
        </w:rPr>
        <w:t>сонли</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w:t>
      </w:r>
      <w:r w:rsidRPr="002C4CE1">
        <w:rPr>
          <w:rFonts w:cs="Times New Roman"/>
          <w:color w:val="000000" w:themeColor="text1"/>
          <w:szCs w:val="24"/>
        </w:rPr>
        <w:t>ҳуқуқий</w:t>
      </w:r>
      <w:r w:rsidR="002819DD" w:rsidRPr="002C4CE1">
        <w:rPr>
          <w:rFonts w:cs="Times New Roman"/>
          <w:color w:val="000000" w:themeColor="text1"/>
          <w:szCs w:val="24"/>
        </w:rPr>
        <w:t xml:space="preserve"> </w:t>
      </w:r>
      <w:r w:rsidRPr="002C4CE1">
        <w:rPr>
          <w:rFonts w:cs="Times New Roman"/>
          <w:color w:val="000000" w:themeColor="text1"/>
          <w:szCs w:val="24"/>
        </w:rPr>
        <w:t>ҳужжатлар</w:t>
      </w:r>
      <w:r w:rsidR="002819DD" w:rsidRPr="002C4CE1">
        <w:rPr>
          <w:rFonts w:cs="Times New Roman"/>
          <w:color w:val="000000" w:themeColor="text1"/>
          <w:szCs w:val="24"/>
        </w:rPr>
        <w:t xml:space="preserve"> </w:t>
      </w:r>
      <w:r w:rsidRPr="002C4CE1">
        <w:rPr>
          <w:rFonts w:cs="Times New Roman"/>
          <w:color w:val="000000" w:themeColor="text1"/>
          <w:szCs w:val="24"/>
        </w:rPr>
        <w:t>ташкил этади</w:t>
      </w:r>
      <w:r w:rsidR="002819DD" w:rsidRPr="002C4CE1">
        <w:rPr>
          <w:rFonts w:cs="Times New Roman"/>
          <w:color w:val="000000" w:themeColor="text1"/>
          <w:szCs w:val="24"/>
        </w:rPr>
        <w:t xml:space="preserve">. </w:t>
      </w:r>
      <w:r w:rsidRPr="002C4CE1">
        <w:rPr>
          <w:rFonts w:cs="Times New Roman"/>
          <w:color w:val="000000" w:themeColor="text1"/>
          <w:szCs w:val="24"/>
        </w:rPr>
        <w:t>Ушбу</w:t>
      </w:r>
      <w:r w:rsidR="002819DD" w:rsidRPr="002C4CE1">
        <w:rPr>
          <w:rFonts w:cs="Times New Roman"/>
          <w:color w:val="000000" w:themeColor="text1"/>
          <w:szCs w:val="24"/>
        </w:rPr>
        <w:t xml:space="preserve"> </w:t>
      </w:r>
      <w:r w:rsidRPr="002C4CE1">
        <w:rPr>
          <w:rFonts w:cs="Times New Roman"/>
          <w:color w:val="000000" w:themeColor="text1"/>
          <w:szCs w:val="24"/>
        </w:rPr>
        <w:t>ҳужжатларнинг</w:t>
      </w:r>
      <w:r w:rsidR="002819DD" w:rsidRPr="002C4CE1">
        <w:rPr>
          <w:rFonts w:cs="Times New Roman"/>
          <w:color w:val="000000" w:themeColor="text1"/>
          <w:szCs w:val="24"/>
        </w:rPr>
        <w:t xml:space="preserve"> </w:t>
      </w:r>
      <w:r w:rsidRPr="002C4CE1">
        <w:rPr>
          <w:rFonts w:cs="Times New Roman"/>
          <w:color w:val="000000" w:themeColor="text1"/>
          <w:szCs w:val="24"/>
        </w:rPr>
        <w:t>барчаси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w:t>
      </w:r>
      <w:r w:rsidR="002819DD" w:rsidRPr="002C4CE1">
        <w:rPr>
          <w:rFonts w:cs="Times New Roman"/>
          <w:color w:val="000000" w:themeColor="text1"/>
          <w:szCs w:val="24"/>
        </w:rPr>
        <w:t xml:space="preserve"> </w:t>
      </w:r>
      <w:r w:rsidRPr="002C4CE1">
        <w:rPr>
          <w:rFonts w:cs="Times New Roman"/>
          <w:color w:val="000000" w:themeColor="text1"/>
          <w:szCs w:val="24"/>
        </w:rPr>
        <w:t>каби</w:t>
      </w:r>
      <w:r w:rsidR="002819DD" w:rsidRPr="002C4CE1">
        <w:rPr>
          <w:rFonts w:cs="Times New Roman"/>
          <w:color w:val="000000" w:themeColor="text1"/>
          <w:szCs w:val="24"/>
        </w:rPr>
        <w:t xml:space="preserve"> </w:t>
      </w:r>
      <w:r w:rsidRPr="002C4CE1">
        <w:rPr>
          <w:rFonts w:cs="Times New Roman"/>
          <w:color w:val="000000" w:themeColor="text1"/>
          <w:szCs w:val="24"/>
        </w:rPr>
        <w:t>аниқ</w:t>
      </w:r>
      <w:r w:rsidR="002819DD" w:rsidRPr="002C4CE1">
        <w:rPr>
          <w:rFonts w:cs="Times New Roman"/>
          <w:color w:val="000000" w:themeColor="text1"/>
          <w:szCs w:val="24"/>
        </w:rPr>
        <w:t xml:space="preserve"> </w:t>
      </w:r>
      <w:r w:rsidRPr="002C4CE1">
        <w:rPr>
          <w:rFonts w:cs="Times New Roman"/>
          <w:color w:val="000000" w:themeColor="text1"/>
          <w:szCs w:val="24"/>
        </w:rPr>
        <w:t>бир</w:t>
      </w:r>
      <w:r w:rsidR="002819DD" w:rsidRPr="002C4CE1">
        <w:rPr>
          <w:rFonts w:cs="Times New Roman"/>
          <w:color w:val="000000" w:themeColor="text1"/>
          <w:szCs w:val="24"/>
        </w:rPr>
        <w:t xml:space="preserve"> </w:t>
      </w:r>
      <w:r w:rsidRPr="002C4CE1">
        <w:rPr>
          <w:rFonts w:cs="Times New Roman"/>
          <w:color w:val="000000" w:themeColor="text1"/>
          <w:szCs w:val="24"/>
        </w:rPr>
        <w:t>яхлитликни</w:t>
      </w:r>
      <w:r w:rsidR="002819DD" w:rsidRPr="002C4CE1">
        <w:rPr>
          <w:rFonts w:cs="Times New Roman"/>
          <w:color w:val="000000" w:themeColor="text1"/>
          <w:szCs w:val="24"/>
        </w:rPr>
        <w:t xml:space="preserve"> </w:t>
      </w:r>
      <w:r w:rsidRPr="002C4CE1">
        <w:rPr>
          <w:rFonts w:cs="Times New Roman"/>
          <w:color w:val="000000" w:themeColor="text1"/>
          <w:szCs w:val="24"/>
        </w:rPr>
        <w:t>яратиш</w:t>
      </w:r>
      <w:r w:rsidR="002819DD" w:rsidRPr="002C4CE1">
        <w:rPr>
          <w:rFonts w:cs="Times New Roman"/>
          <w:color w:val="000000" w:themeColor="text1"/>
          <w:szCs w:val="24"/>
        </w:rPr>
        <w:t xml:space="preserve"> </w:t>
      </w:r>
      <w:r w:rsidRPr="002C4CE1">
        <w:rPr>
          <w:rFonts w:cs="Times New Roman"/>
          <w:color w:val="000000" w:themeColor="text1"/>
          <w:szCs w:val="24"/>
        </w:rPr>
        <w:t>мақсадида</w:t>
      </w:r>
      <w:r w:rsidR="002819DD" w:rsidRPr="002C4CE1">
        <w:rPr>
          <w:rFonts w:cs="Times New Roman"/>
          <w:color w:val="000000" w:themeColor="text1"/>
          <w:szCs w:val="24"/>
        </w:rPr>
        <w:t xml:space="preserve"> </w:t>
      </w:r>
      <w:r w:rsidRPr="002C4CE1">
        <w:rPr>
          <w:rFonts w:cs="Times New Roman"/>
          <w:color w:val="000000" w:themeColor="text1"/>
          <w:szCs w:val="24"/>
        </w:rPr>
        <w:t>ўзаро</w:t>
      </w:r>
      <w:r w:rsidR="002819DD" w:rsidRPr="002C4CE1">
        <w:rPr>
          <w:rFonts w:cs="Times New Roman"/>
          <w:color w:val="000000" w:themeColor="text1"/>
          <w:szCs w:val="24"/>
        </w:rPr>
        <w:t xml:space="preserve"> </w:t>
      </w:r>
      <w:r w:rsidRPr="002C4CE1">
        <w:rPr>
          <w:rFonts w:cs="Times New Roman"/>
          <w:color w:val="000000" w:themeColor="text1"/>
          <w:szCs w:val="24"/>
        </w:rPr>
        <w:t>боғлиқ</w:t>
      </w:r>
      <w:r w:rsidR="002819DD" w:rsidRPr="002C4CE1">
        <w:rPr>
          <w:rFonts w:cs="Times New Roman"/>
          <w:color w:val="000000" w:themeColor="text1"/>
          <w:szCs w:val="24"/>
        </w:rPr>
        <w:t xml:space="preserve"> </w:t>
      </w:r>
      <w:r w:rsidRPr="002C4CE1">
        <w:rPr>
          <w:rFonts w:cs="Times New Roman"/>
          <w:color w:val="000000" w:themeColor="text1"/>
          <w:szCs w:val="24"/>
        </w:rPr>
        <w:t>бўлиши</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доимий</w:t>
      </w:r>
      <w:r w:rsidR="002819DD" w:rsidRPr="002C4CE1">
        <w:rPr>
          <w:rFonts w:cs="Times New Roman"/>
          <w:color w:val="000000" w:themeColor="text1"/>
          <w:szCs w:val="24"/>
        </w:rPr>
        <w:t xml:space="preserve"> </w:t>
      </w:r>
      <w:r w:rsidRPr="002C4CE1">
        <w:rPr>
          <w:rFonts w:cs="Times New Roman"/>
          <w:color w:val="000000" w:themeColor="text1"/>
          <w:szCs w:val="24"/>
        </w:rPr>
        <w:t>равишда</w:t>
      </w:r>
      <w:r w:rsidR="002819DD" w:rsidRPr="002C4CE1">
        <w:rPr>
          <w:rFonts w:cs="Times New Roman"/>
          <w:color w:val="000000" w:themeColor="text1"/>
          <w:szCs w:val="24"/>
        </w:rPr>
        <w:t xml:space="preserve"> </w:t>
      </w:r>
      <w:r w:rsidRPr="002C4CE1">
        <w:rPr>
          <w:rFonts w:cs="Times New Roman"/>
          <w:color w:val="000000" w:themeColor="text1"/>
          <w:szCs w:val="24"/>
        </w:rPr>
        <w:t>актуаллаштирилиб</w:t>
      </w:r>
      <w:r w:rsidR="002819DD" w:rsidRPr="002C4CE1">
        <w:rPr>
          <w:rFonts w:cs="Times New Roman"/>
          <w:color w:val="000000" w:themeColor="text1"/>
          <w:szCs w:val="24"/>
        </w:rPr>
        <w:t xml:space="preserve"> </w:t>
      </w:r>
      <w:r w:rsidRPr="002C4CE1">
        <w:rPr>
          <w:rFonts w:cs="Times New Roman"/>
          <w:color w:val="000000" w:themeColor="text1"/>
          <w:szCs w:val="24"/>
        </w:rPr>
        <w:t>борилиши</w:t>
      </w:r>
      <w:r w:rsidR="002819DD" w:rsidRPr="002C4CE1">
        <w:rPr>
          <w:rFonts w:cs="Times New Roman"/>
          <w:color w:val="000000" w:themeColor="text1"/>
          <w:szCs w:val="24"/>
        </w:rPr>
        <w:t xml:space="preserve"> </w:t>
      </w:r>
      <w:r w:rsidRPr="002C4CE1">
        <w:rPr>
          <w:rFonts w:cs="Times New Roman"/>
          <w:color w:val="000000" w:themeColor="text1"/>
          <w:szCs w:val="24"/>
        </w:rPr>
        <w:t>керак</w:t>
      </w:r>
      <w:r w:rsidR="002819DD" w:rsidRPr="002C4CE1">
        <w:rPr>
          <w:rFonts w:cs="Times New Roman"/>
          <w:color w:val="000000" w:themeColor="text1"/>
          <w:szCs w:val="24"/>
        </w:rPr>
        <w:t xml:space="preserve">. </w:t>
      </w:r>
      <w:r w:rsidRPr="002C4CE1">
        <w:rPr>
          <w:rFonts w:cs="Times New Roman"/>
          <w:color w:val="000000" w:themeColor="text1"/>
          <w:szCs w:val="24"/>
        </w:rPr>
        <w:t>Шунингдек эксперт</w:t>
      </w:r>
      <w:r w:rsidR="002819DD" w:rsidRPr="002C4CE1">
        <w:rPr>
          <w:rFonts w:cs="Times New Roman"/>
          <w:color w:val="000000" w:themeColor="text1"/>
          <w:szCs w:val="24"/>
        </w:rPr>
        <w:t xml:space="preserve"> </w:t>
      </w:r>
      <w:r w:rsidRPr="002C4CE1">
        <w:rPr>
          <w:rFonts w:cs="Times New Roman"/>
          <w:color w:val="000000" w:themeColor="text1"/>
          <w:szCs w:val="24"/>
        </w:rPr>
        <w:t>кенгашлари</w:t>
      </w:r>
      <w:r w:rsidR="002819DD" w:rsidRPr="002C4CE1">
        <w:rPr>
          <w:rFonts w:cs="Times New Roman"/>
          <w:color w:val="000000" w:themeColor="text1"/>
          <w:szCs w:val="24"/>
        </w:rPr>
        <w:t>,</w:t>
      </w:r>
      <w:r w:rsidRPr="002C4CE1">
        <w:rPr>
          <w:rFonts w:cs="Times New Roman"/>
          <w:color w:val="000000" w:themeColor="text1"/>
          <w:szCs w:val="24"/>
        </w:rPr>
        <w:t xml:space="preserve"> эксперт</w:t>
      </w:r>
      <w:r w:rsidR="002819DD" w:rsidRPr="002C4CE1">
        <w:rPr>
          <w:rFonts w:cs="Times New Roman"/>
          <w:color w:val="000000" w:themeColor="text1"/>
          <w:szCs w:val="24"/>
        </w:rPr>
        <w:t xml:space="preserve"> </w:t>
      </w:r>
      <w:r w:rsidRPr="002C4CE1">
        <w:rPr>
          <w:rFonts w:cs="Times New Roman"/>
          <w:color w:val="000000" w:themeColor="text1"/>
          <w:szCs w:val="24"/>
        </w:rPr>
        <w:t>комиссиялари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ҳужжатлар</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фонди</w:t>
      </w:r>
      <w:r w:rsidR="002819DD" w:rsidRPr="002C4CE1">
        <w:rPr>
          <w:rFonts w:cs="Times New Roman"/>
          <w:color w:val="000000" w:themeColor="text1"/>
          <w:szCs w:val="24"/>
        </w:rPr>
        <w:t xml:space="preserve"> </w:t>
      </w:r>
      <w:r w:rsidRPr="002C4CE1">
        <w:rPr>
          <w:rFonts w:cs="Times New Roman"/>
          <w:color w:val="000000" w:themeColor="text1"/>
          <w:szCs w:val="24"/>
        </w:rPr>
        <w:t>ҳам</w:t>
      </w:r>
      <w:r w:rsidR="002819DD" w:rsidRPr="002C4CE1">
        <w:rPr>
          <w:rFonts w:cs="Times New Roman"/>
          <w:color w:val="000000" w:themeColor="text1"/>
          <w:szCs w:val="24"/>
        </w:rPr>
        <w:t xml:space="preserve"> </w:t>
      </w:r>
      <w:r w:rsidRPr="002C4CE1">
        <w:rPr>
          <w:rFonts w:cs="Times New Roman"/>
          <w:color w:val="000000" w:themeColor="text1"/>
          <w:szCs w:val="24"/>
        </w:rPr>
        <w:t>тизимнинг</w:t>
      </w:r>
      <w:r w:rsidR="002819DD" w:rsidRPr="002C4CE1">
        <w:rPr>
          <w:rFonts w:cs="Times New Roman"/>
          <w:color w:val="000000" w:themeColor="text1"/>
          <w:szCs w:val="24"/>
        </w:rPr>
        <w:t xml:space="preserve"> </w:t>
      </w:r>
      <w:r w:rsidRPr="002C4CE1">
        <w:rPr>
          <w:rFonts w:cs="Times New Roman"/>
          <w:color w:val="000000" w:themeColor="text1"/>
          <w:szCs w:val="24"/>
        </w:rPr>
        <w:t>муҳим элементлари</w:t>
      </w:r>
      <w:r w:rsidR="002819DD" w:rsidRPr="002C4CE1">
        <w:rPr>
          <w:rFonts w:cs="Times New Roman"/>
          <w:color w:val="000000" w:themeColor="text1"/>
          <w:szCs w:val="24"/>
        </w:rPr>
        <w:t xml:space="preserve"> </w:t>
      </w:r>
      <w:r w:rsidRPr="002C4CE1">
        <w:rPr>
          <w:rFonts w:cs="Times New Roman"/>
          <w:color w:val="000000" w:themeColor="text1"/>
          <w:szCs w:val="24"/>
        </w:rPr>
        <w:t>бўлиб</w:t>
      </w:r>
      <w:r w:rsidR="002819DD" w:rsidRPr="002C4CE1">
        <w:rPr>
          <w:rFonts w:cs="Times New Roman"/>
          <w:color w:val="000000" w:themeColor="text1"/>
          <w:szCs w:val="24"/>
        </w:rPr>
        <w:t xml:space="preserve"> </w:t>
      </w:r>
      <w:r w:rsidRPr="002C4CE1">
        <w:rPr>
          <w:rFonts w:cs="Times New Roman"/>
          <w:color w:val="000000" w:themeColor="text1"/>
          <w:szCs w:val="24"/>
        </w:rPr>
        <w:t>ҳисобланади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Юқорида</w:t>
      </w:r>
      <w:r w:rsidR="002819DD" w:rsidRPr="002C4CE1">
        <w:rPr>
          <w:rFonts w:cs="Times New Roman"/>
          <w:color w:val="000000" w:themeColor="text1"/>
          <w:szCs w:val="24"/>
        </w:rPr>
        <w:t xml:space="preserve"> </w:t>
      </w:r>
      <w:r w:rsidRPr="002C4CE1">
        <w:rPr>
          <w:rFonts w:cs="Times New Roman"/>
          <w:color w:val="000000" w:themeColor="text1"/>
          <w:szCs w:val="24"/>
        </w:rPr>
        <w:t>айтиб</w:t>
      </w:r>
      <w:r w:rsidR="002819DD" w:rsidRPr="002C4CE1">
        <w:rPr>
          <w:rFonts w:cs="Times New Roman"/>
          <w:color w:val="000000" w:themeColor="text1"/>
          <w:szCs w:val="24"/>
        </w:rPr>
        <w:t xml:space="preserve"> </w:t>
      </w:r>
      <w:r w:rsidRPr="002C4CE1">
        <w:rPr>
          <w:rFonts w:cs="Times New Roman"/>
          <w:color w:val="000000" w:themeColor="text1"/>
          <w:szCs w:val="24"/>
        </w:rPr>
        <w:t>ўтилганлардан</w:t>
      </w:r>
      <w:r w:rsidR="002819DD" w:rsidRPr="002C4CE1">
        <w:rPr>
          <w:rFonts w:cs="Times New Roman"/>
          <w:color w:val="000000" w:themeColor="text1"/>
          <w:szCs w:val="24"/>
        </w:rPr>
        <w:t xml:space="preserve"> </w:t>
      </w:r>
      <w:r w:rsidRPr="002C4CE1">
        <w:rPr>
          <w:rFonts w:cs="Times New Roman"/>
          <w:color w:val="000000" w:themeColor="text1"/>
          <w:szCs w:val="24"/>
        </w:rPr>
        <w:t>ҳам</w:t>
      </w:r>
      <w:r w:rsidR="002819DD" w:rsidRPr="002C4CE1">
        <w:rPr>
          <w:rFonts w:cs="Times New Roman"/>
          <w:color w:val="000000" w:themeColor="text1"/>
          <w:szCs w:val="24"/>
        </w:rPr>
        <w:t xml:space="preserve"> </w:t>
      </w:r>
      <w:r w:rsidRPr="002C4CE1">
        <w:rPr>
          <w:rFonts w:cs="Times New Roman"/>
          <w:color w:val="000000" w:themeColor="text1"/>
          <w:szCs w:val="24"/>
        </w:rPr>
        <w:t>кўриниб</w:t>
      </w:r>
      <w:r w:rsidR="002819DD" w:rsidRPr="002C4CE1">
        <w:rPr>
          <w:rFonts w:cs="Times New Roman"/>
          <w:color w:val="000000" w:themeColor="text1"/>
          <w:szCs w:val="24"/>
        </w:rPr>
        <w:t xml:space="preserve"> </w:t>
      </w:r>
      <w:r w:rsidRPr="002C4CE1">
        <w:rPr>
          <w:rFonts w:cs="Times New Roman"/>
          <w:color w:val="000000" w:themeColor="text1"/>
          <w:szCs w:val="24"/>
        </w:rPr>
        <w:t>турибдики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тизимини</w:t>
      </w:r>
      <w:r w:rsidR="002819DD" w:rsidRPr="002C4CE1">
        <w:rPr>
          <w:rFonts w:cs="Times New Roman"/>
          <w:color w:val="000000" w:themeColor="text1"/>
          <w:szCs w:val="24"/>
        </w:rPr>
        <w:t xml:space="preserve"> </w:t>
      </w:r>
      <w:r w:rsidRPr="002C4CE1">
        <w:rPr>
          <w:rFonts w:cs="Times New Roman"/>
          <w:color w:val="000000" w:themeColor="text1"/>
          <w:szCs w:val="24"/>
        </w:rPr>
        <w:t>шакллантиришга</w:t>
      </w:r>
      <w:r w:rsidR="002819DD" w:rsidRPr="002C4CE1">
        <w:rPr>
          <w:rFonts w:cs="Times New Roman"/>
          <w:color w:val="000000" w:themeColor="text1"/>
          <w:szCs w:val="24"/>
        </w:rPr>
        <w:t xml:space="preserve"> </w:t>
      </w:r>
      <w:r w:rsidRPr="002C4CE1">
        <w:rPr>
          <w:rFonts w:cs="Times New Roman"/>
          <w:color w:val="000000" w:themeColor="text1"/>
          <w:szCs w:val="24"/>
        </w:rPr>
        <w:t>тизимли</w:t>
      </w:r>
      <w:r w:rsidR="002819DD" w:rsidRPr="002C4CE1">
        <w:rPr>
          <w:rFonts w:cs="Times New Roman"/>
          <w:color w:val="000000" w:themeColor="text1"/>
          <w:szCs w:val="24"/>
        </w:rPr>
        <w:t xml:space="preserve"> </w:t>
      </w:r>
      <w:r w:rsidRPr="002C4CE1">
        <w:rPr>
          <w:rFonts w:cs="Times New Roman"/>
          <w:color w:val="000000" w:themeColor="text1"/>
          <w:szCs w:val="24"/>
        </w:rPr>
        <w:t>ёндашиш</w:t>
      </w:r>
      <w:r w:rsidR="002819DD" w:rsidRPr="002C4CE1">
        <w:rPr>
          <w:rFonts w:cs="Times New Roman"/>
          <w:color w:val="000000" w:themeColor="text1"/>
          <w:szCs w:val="24"/>
        </w:rPr>
        <w:t xml:space="preserve"> </w:t>
      </w:r>
      <w:r w:rsidRPr="002C4CE1">
        <w:rPr>
          <w:rFonts w:cs="Times New Roman"/>
          <w:color w:val="000000" w:themeColor="text1"/>
          <w:szCs w:val="24"/>
        </w:rPr>
        <w:t>ҳамда</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тизимини</w:t>
      </w:r>
      <w:r w:rsidR="002819DD" w:rsidRPr="002C4CE1">
        <w:rPr>
          <w:rFonts w:cs="Times New Roman"/>
          <w:color w:val="000000" w:themeColor="text1"/>
          <w:szCs w:val="24"/>
        </w:rPr>
        <w:t xml:space="preserve"> </w:t>
      </w:r>
      <w:r w:rsidRPr="002C4CE1">
        <w:rPr>
          <w:rFonts w:cs="Times New Roman"/>
          <w:color w:val="000000" w:themeColor="text1"/>
          <w:szCs w:val="24"/>
        </w:rPr>
        <w:t>тубдан</w:t>
      </w:r>
      <w:r w:rsidR="002819DD" w:rsidRPr="002C4CE1">
        <w:rPr>
          <w:rFonts w:cs="Times New Roman"/>
          <w:color w:val="000000" w:themeColor="text1"/>
          <w:szCs w:val="24"/>
        </w:rPr>
        <w:t xml:space="preserve"> </w:t>
      </w:r>
      <w:r w:rsidRPr="002C4CE1">
        <w:rPr>
          <w:rFonts w:cs="Times New Roman"/>
          <w:color w:val="000000" w:themeColor="text1"/>
          <w:szCs w:val="24"/>
        </w:rPr>
        <w:t>ислоҳ</w:t>
      </w:r>
      <w:r w:rsidR="002819DD" w:rsidRPr="002C4CE1">
        <w:rPr>
          <w:rFonts w:cs="Times New Roman"/>
          <w:color w:val="000000" w:themeColor="text1"/>
          <w:szCs w:val="24"/>
        </w:rPr>
        <w:t xml:space="preserve"> </w:t>
      </w:r>
      <w:r w:rsidRPr="002C4CE1">
        <w:rPr>
          <w:rFonts w:cs="Times New Roman"/>
          <w:color w:val="000000" w:themeColor="text1"/>
          <w:szCs w:val="24"/>
        </w:rPr>
        <w:t>қилиш</w:t>
      </w:r>
      <w:r w:rsidR="002819DD" w:rsidRPr="002C4CE1">
        <w:rPr>
          <w:rFonts w:cs="Times New Roman"/>
          <w:color w:val="000000" w:themeColor="text1"/>
          <w:szCs w:val="24"/>
        </w:rPr>
        <w:t xml:space="preserve"> </w:t>
      </w:r>
      <w:r w:rsidRPr="002C4CE1">
        <w:rPr>
          <w:rFonts w:cs="Times New Roman"/>
          <w:color w:val="000000" w:themeColor="text1"/>
          <w:szCs w:val="24"/>
        </w:rPr>
        <w:t>талаб этилади</w:t>
      </w:r>
      <w:r w:rsidR="002819DD" w:rsidRPr="002C4CE1">
        <w:rPr>
          <w:rFonts w:cs="Times New Roman"/>
          <w:color w:val="000000" w:themeColor="text1"/>
          <w:szCs w:val="24"/>
        </w:rPr>
        <w:t>.</w:t>
      </w:r>
    </w:p>
    <w:p w:rsidR="002819DD" w:rsidRPr="002C4CE1" w:rsidRDefault="002819DD" w:rsidP="00F938FF">
      <w:pPr>
        <w:spacing w:after="0"/>
        <w:ind w:firstLine="851"/>
        <w:jc w:val="both"/>
        <w:rPr>
          <w:rFonts w:cs="Times New Roman"/>
          <w:b/>
          <w:bCs/>
          <w:color w:val="000000" w:themeColor="text1"/>
          <w:szCs w:val="24"/>
        </w:rPr>
      </w:pPr>
    </w:p>
    <w:p w:rsidR="002819DD" w:rsidRPr="002C4CE1" w:rsidRDefault="002819DD" w:rsidP="00F938FF">
      <w:pPr>
        <w:spacing w:after="0"/>
        <w:ind w:firstLine="851"/>
        <w:jc w:val="both"/>
        <w:rPr>
          <w:rFonts w:cs="Times New Roman"/>
          <w:b/>
          <w:bCs/>
          <w:color w:val="000000" w:themeColor="text1"/>
          <w:szCs w:val="24"/>
        </w:rPr>
      </w:pPr>
      <w:r w:rsidRPr="002C4CE1">
        <w:rPr>
          <w:rFonts w:cs="Times New Roman"/>
          <w:b/>
          <w:bCs/>
          <w:color w:val="000000" w:themeColor="text1"/>
          <w:szCs w:val="24"/>
        </w:rPr>
        <w:t xml:space="preserve">9.2.2.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тизиминишакллантириш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Ҳар</w:t>
      </w:r>
      <w:r w:rsidR="002819DD" w:rsidRPr="002C4CE1">
        <w:rPr>
          <w:rFonts w:cs="Times New Roman"/>
          <w:color w:val="000000" w:themeColor="text1"/>
          <w:szCs w:val="24"/>
        </w:rPr>
        <w:t xml:space="preserve"> </w:t>
      </w:r>
      <w:r w:rsidRPr="002C4CE1">
        <w:rPr>
          <w:rFonts w:cs="Times New Roman"/>
          <w:color w:val="000000" w:themeColor="text1"/>
          <w:szCs w:val="24"/>
        </w:rPr>
        <w:t>қандай</w:t>
      </w:r>
      <w:r w:rsidR="002819DD" w:rsidRPr="002C4CE1">
        <w:rPr>
          <w:rFonts w:cs="Times New Roman"/>
          <w:color w:val="000000" w:themeColor="text1"/>
          <w:szCs w:val="24"/>
        </w:rPr>
        <w:t xml:space="preserve"> </w:t>
      </w:r>
      <w:r w:rsidRPr="002C4CE1">
        <w:rPr>
          <w:rFonts w:cs="Times New Roman"/>
          <w:color w:val="000000" w:themeColor="text1"/>
          <w:szCs w:val="24"/>
        </w:rPr>
        <w:t>тизим</w:t>
      </w:r>
      <w:r w:rsidR="002819DD" w:rsidRPr="002C4CE1">
        <w:rPr>
          <w:rFonts w:cs="Times New Roman"/>
          <w:color w:val="000000" w:themeColor="text1"/>
          <w:szCs w:val="24"/>
        </w:rPr>
        <w:t xml:space="preserve">, </w:t>
      </w:r>
      <w:r w:rsidRPr="002C4CE1">
        <w:rPr>
          <w:rFonts w:cs="Times New Roman"/>
          <w:color w:val="000000" w:themeColor="text1"/>
          <w:szCs w:val="24"/>
        </w:rPr>
        <w:t>қатор</w:t>
      </w:r>
      <w:r w:rsidR="002819DD" w:rsidRPr="002C4CE1">
        <w:rPr>
          <w:rFonts w:cs="Times New Roman"/>
          <w:color w:val="000000" w:themeColor="text1"/>
          <w:szCs w:val="24"/>
        </w:rPr>
        <w:t xml:space="preserve"> </w:t>
      </w:r>
      <w:r w:rsidRPr="002C4CE1">
        <w:rPr>
          <w:rFonts w:cs="Times New Roman"/>
          <w:color w:val="000000" w:themeColor="text1"/>
          <w:szCs w:val="24"/>
        </w:rPr>
        <w:t>илмий</w:t>
      </w:r>
      <w:r w:rsidR="002819DD" w:rsidRPr="002C4CE1">
        <w:rPr>
          <w:rFonts w:cs="Times New Roman"/>
          <w:color w:val="000000" w:themeColor="text1"/>
          <w:szCs w:val="24"/>
        </w:rPr>
        <w:t>-</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асосларга</w:t>
      </w:r>
      <w:r w:rsidR="002819DD" w:rsidRPr="002C4CE1">
        <w:rPr>
          <w:rFonts w:cs="Times New Roman"/>
          <w:color w:val="000000" w:themeColor="text1"/>
          <w:szCs w:val="24"/>
        </w:rPr>
        <w:t xml:space="preserve"> </w:t>
      </w:r>
      <w:r w:rsidRPr="002C4CE1">
        <w:rPr>
          <w:rFonts w:cs="Times New Roman"/>
          <w:color w:val="000000" w:themeColor="text1"/>
          <w:szCs w:val="24"/>
        </w:rPr>
        <w:t>таянади</w:t>
      </w:r>
      <w:r w:rsidR="002819DD" w:rsidRPr="002C4CE1">
        <w:rPr>
          <w:rFonts w:cs="Times New Roman"/>
          <w:color w:val="000000" w:themeColor="text1"/>
          <w:szCs w:val="24"/>
        </w:rPr>
        <w:t xml:space="preserve">, </w:t>
      </w:r>
      <w:r w:rsidRPr="002C4CE1">
        <w:rPr>
          <w:rFonts w:cs="Times New Roman"/>
          <w:color w:val="000000" w:themeColor="text1"/>
          <w:szCs w:val="24"/>
        </w:rPr>
        <w:t>бу</w:t>
      </w:r>
      <w:r w:rsidR="002819DD" w:rsidRPr="002C4CE1">
        <w:rPr>
          <w:rFonts w:cs="Times New Roman"/>
          <w:color w:val="000000" w:themeColor="text1"/>
          <w:szCs w:val="24"/>
        </w:rPr>
        <w:t xml:space="preserve"> </w:t>
      </w:r>
      <w:r w:rsidRPr="002C4CE1">
        <w:rPr>
          <w:rFonts w:cs="Times New Roman"/>
          <w:color w:val="000000" w:themeColor="text1"/>
          <w:szCs w:val="24"/>
        </w:rPr>
        <w:t>қоида</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тизимига</w:t>
      </w:r>
      <w:r w:rsidR="002819DD" w:rsidRPr="002C4CE1">
        <w:rPr>
          <w:rFonts w:cs="Times New Roman"/>
          <w:color w:val="000000" w:themeColor="text1"/>
          <w:szCs w:val="24"/>
        </w:rPr>
        <w:t xml:space="preserve"> </w:t>
      </w:r>
      <w:r w:rsidRPr="002C4CE1">
        <w:rPr>
          <w:rFonts w:cs="Times New Roman"/>
          <w:color w:val="000000" w:themeColor="text1"/>
          <w:szCs w:val="24"/>
        </w:rPr>
        <w:t>ҳам</w:t>
      </w:r>
      <w:r w:rsidR="002819DD" w:rsidRPr="002C4CE1">
        <w:rPr>
          <w:rFonts w:cs="Times New Roman"/>
          <w:color w:val="000000" w:themeColor="text1"/>
          <w:szCs w:val="24"/>
        </w:rPr>
        <w:t xml:space="preserve"> </w:t>
      </w:r>
      <w:r w:rsidRPr="002C4CE1">
        <w:rPr>
          <w:rFonts w:cs="Times New Roman"/>
          <w:color w:val="000000" w:themeColor="text1"/>
          <w:szCs w:val="24"/>
        </w:rPr>
        <w:t>тааллуқли</w:t>
      </w:r>
      <w:r w:rsidR="002819DD" w:rsidRPr="002C4CE1">
        <w:rPr>
          <w:rFonts w:cs="Times New Roman"/>
          <w:color w:val="000000" w:themeColor="text1"/>
          <w:szCs w:val="24"/>
        </w:rPr>
        <w:t xml:space="preserve">. </w:t>
      </w:r>
      <w:r w:rsidRPr="002C4CE1">
        <w:rPr>
          <w:rFonts w:cs="Times New Roman"/>
          <w:color w:val="000000" w:themeColor="text1"/>
          <w:szCs w:val="24"/>
        </w:rPr>
        <w:t>Қуйидагилар</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тизимининг</w:t>
      </w:r>
      <w:r w:rsidR="002819DD" w:rsidRPr="002C4CE1">
        <w:rPr>
          <w:rFonts w:cs="Times New Roman"/>
          <w:color w:val="000000" w:themeColor="text1"/>
          <w:szCs w:val="24"/>
        </w:rPr>
        <w:t xml:space="preserve"> </w:t>
      </w:r>
      <w:r w:rsidRPr="002C4CE1">
        <w:rPr>
          <w:rFonts w:cs="Times New Roman"/>
          <w:color w:val="000000" w:themeColor="text1"/>
          <w:szCs w:val="24"/>
        </w:rPr>
        <w:t>туб</w:t>
      </w:r>
      <w:r w:rsidR="002819DD" w:rsidRPr="002C4CE1">
        <w:rPr>
          <w:rFonts w:cs="Times New Roman"/>
          <w:color w:val="000000" w:themeColor="text1"/>
          <w:szCs w:val="24"/>
        </w:rPr>
        <w:t xml:space="preserve"> </w:t>
      </w:r>
      <w:r w:rsidRPr="002C4CE1">
        <w:rPr>
          <w:rFonts w:cs="Times New Roman"/>
          <w:color w:val="000000" w:themeColor="text1"/>
          <w:szCs w:val="24"/>
        </w:rPr>
        <w:t>негизлари</w:t>
      </w:r>
      <w:r w:rsidR="002819DD" w:rsidRPr="002C4CE1">
        <w:rPr>
          <w:rFonts w:cs="Times New Roman"/>
          <w:color w:val="000000" w:themeColor="text1"/>
          <w:szCs w:val="24"/>
        </w:rPr>
        <w:t xml:space="preserve"> </w:t>
      </w:r>
      <w:r w:rsidRPr="002C4CE1">
        <w:rPr>
          <w:rFonts w:cs="Times New Roman"/>
          <w:color w:val="000000" w:themeColor="text1"/>
          <w:szCs w:val="24"/>
        </w:rPr>
        <w:t>ҳисобланади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ҳуқуқий</w:t>
      </w:r>
      <w:r w:rsidR="002819DD" w:rsidRPr="002C4CE1">
        <w:rPr>
          <w:rFonts w:cs="Times New Roman"/>
          <w:color w:val="000000" w:themeColor="text1"/>
          <w:szCs w:val="24"/>
        </w:rPr>
        <w:t xml:space="preserve"> </w:t>
      </w:r>
      <w:r w:rsidRPr="002C4CE1">
        <w:rPr>
          <w:rFonts w:cs="Times New Roman"/>
          <w:color w:val="000000" w:themeColor="text1"/>
          <w:szCs w:val="24"/>
        </w:rPr>
        <w:t>асослар</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ташкилий</w:t>
      </w:r>
      <w:r w:rsidR="002819DD" w:rsidRPr="002C4CE1">
        <w:rPr>
          <w:rFonts w:cs="Times New Roman"/>
          <w:color w:val="000000" w:themeColor="text1"/>
          <w:szCs w:val="24"/>
        </w:rPr>
        <w:t xml:space="preserve"> </w:t>
      </w:r>
      <w:r w:rsidRPr="002C4CE1">
        <w:rPr>
          <w:rFonts w:cs="Times New Roman"/>
          <w:color w:val="000000" w:themeColor="text1"/>
          <w:szCs w:val="24"/>
        </w:rPr>
        <w:t>асослар</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атамалар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таърифлар</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тизим элементларининг</w:t>
      </w:r>
      <w:r w:rsidR="002819DD" w:rsidRPr="002C4CE1">
        <w:rPr>
          <w:rFonts w:cs="Times New Roman"/>
          <w:color w:val="000000" w:themeColor="text1"/>
          <w:szCs w:val="24"/>
        </w:rPr>
        <w:t xml:space="preserve"> </w:t>
      </w:r>
      <w:r w:rsidRPr="002C4CE1">
        <w:rPr>
          <w:rFonts w:cs="Times New Roman"/>
          <w:color w:val="000000" w:themeColor="text1"/>
          <w:szCs w:val="24"/>
        </w:rPr>
        <w:t>таснифланиши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асосий</w:t>
      </w:r>
      <w:r w:rsidR="002819DD" w:rsidRPr="002C4CE1">
        <w:rPr>
          <w:rFonts w:cs="Times New Roman"/>
          <w:color w:val="000000" w:themeColor="text1"/>
          <w:szCs w:val="24"/>
        </w:rPr>
        <w:t xml:space="preserve"> </w:t>
      </w:r>
      <w:r w:rsidRPr="002C4CE1">
        <w:rPr>
          <w:rFonts w:cs="Times New Roman"/>
          <w:color w:val="000000" w:themeColor="text1"/>
          <w:szCs w:val="24"/>
        </w:rPr>
        <w:t>қоидалар</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b/>
          <w:bCs/>
          <w:color w:val="000000" w:themeColor="text1"/>
          <w:szCs w:val="24"/>
          <w:lang w:val="uz-Cyrl-UZ"/>
        </w:rPr>
      </w:pPr>
      <w:r w:rsidRPr="002C4CE1">
        <w:rPr>
          <w:rFonts w:cs="Times New Roman"/>
          <w:color w:val="000000" w:themeColor="text1"/>
          <w:szCs w:val="24"/>
        </w:rPr>
        <w:t>назарий</w:t>
      </w:r>
      <w:r w:rsidR="002819DD" w:rsidRPr="002C4CE1">
        <w:rPr>
          <w:rFonts w:cs="Times New Roman"/>
          <w:color w:val="000000" w:themeColor="text1"/>
          <w:szCs w:val="24"/>
        </w:rPr>
        <w:t xml:space="preserve"> </w:t>
      </w:r>
      <w:r w:rsidRPr="002C4CE1">
        <w:rPr>
          <w:rFonts w:cs="Times New Roman"/>
          <w:color w:val="000000" w:themeColor="text1"/>
          <w:szCs w:val="24"/>
        </w:rPr>
        <w:t>асослар</w:t>
      </w:r>
      <w:r w:rsidR="002819DD" w:rsidRPr="002C4CE1">
        <w:rPr>
          <w:rFonts w:cs="Times New Roman"/>
          <w:color w:val="000000" w:themeColor="text1"/>
          <w:szCs w:val="24"/>
        </w:rPr>
        <w:t>.</w:t>
      </w:r>
    </w:p>
    <w:p w:rsidR="002819DD" w:rsidRPr="002C4CE1" w:rsidRDefault="00E94DF2" w:rsidP="00F938FF">
      <w:pPr>
        <w:spacing w:after="0"/>
        <w:ind w:firstLine="993"/>
        <w:jc w:val="both"/>
        <w:rPr>
          <w:rFonts w:cs="Times New Roman"/>
          <w:color w:val="000000" w:themeColor="text1"/>
          <w:szCs w:val="24"/>
        </w:rPr>
      </w:pPr>
      <w:r w:rsidRPr="002C4CE1">
        <w:rPr>
          <w:rFonts w:cs="Times New Roman"/>
          <w:b/>
          <w:bCs/>
          <w:color w:val="000000" w:themeColor="text1"/>
          <w:szCs w:val="24"/>
        </w:rPr>
        <w:t>Техник</w:t>
      </w:r>
      <w:r w:rsidR="002819DD" w:rsidRPr="002C4CE1">
        <w:rPr>
          <w:rFonts w:cs="Times New Roman"/>
          <w:b/>
          <w:bCs/>
          <w:color w:val="000000" w:themeColor="text1"/>
          <w:szCs w:val="24"/>
        </w:rPr>
        <w:t xml:space="preserve"> </w:t>
      </w:r>
      <w:r w:rsidRPr="002C4CE1">
        <w:rPr>
          <w:rFonts w:cs="Times New Roman"/>
          <w:b/>
          <w:bCs/>
          <w:color w:val="000000" w:themeColor="text1"/>
          <w:szCs w:val="24"/>
        </w:rPr>
        <w:t>жиҳатдан</w:t>
      </w:r>
      <w:r w:rsidR="002819DD" w:rsidRPr="002C4CE1">
        <w:rPr>
          <w:rFonts w:cs="Times New Roman"/>
          <w:b/>
          <w:bCs/>
          <w:color w:val="000000" w:themeColor="text1"/>
          <w:szCs w:val="24"/>
        </w:rPr>
        <w:t xml:space="preserve"> </w:t>
      </w:r>
      <w:r w:rsidRPr="002C4CE1">
        <w:rPr>
          <w:rFonts w:cs="Times New Roman"/>
          <w:b/>
          <w:bCs/>
          <w:color w:val="000000" w:themeColor="text1"/>
          <w:szCs w:val="24"/>
        </w:rPr>
        <w:t>тартибга</w:t>
      </w:r>
      <w:r w:rsidR="002819DD" w:rsidRPr="002C4CE1">
        <w:rPr>
          <w:rFonts w:cs="Times New Roman"/>
          <w:b/>
          <w:bCs/>
          <w:color w:val="000000" w:themeColor="text1"/>
          <w:szCs w:val="24"/>
        </w:rPr>
        <w:t xml:space="preserve"> </w:t>
      </w:r>
      <w:r w:rsidRPr="002C4CE1">
        <w:rPr>
          <w:rFonts w:cs="Times New Roman"/>
          <w:b/>
          <w:bCs/>
          <w:color w:val="000000" w:themeColor="text1"/>
          <w:szCs w:val="24"/>
        </w:rPr>
        <w:t>солиш</w:t>
      </w:r>
      <w:r w:rsidR="002819DD" w:rsidRPr="002C4CE1">
        <w:rPr>
          <w:rFonts w:cs="Times New Roman"/>
          <w:b/>
          <w:bCs/>
          <w:color w:val="000000" w:themeColor="text1"/>
          <w:szCs w:val="24"/>
        </w:rPr>
        <w:t xml:space="preserve"> </w:t>
      </w:r>
      <w:r w:rsidRPr="002C4CE1">
        <w:rPr>
          <w:rFonts w:cs="Times New Roman"/>
          <w:b/>
          <w:bCs/>
          <w:color w:val="000000" w:themeColor="text1"/>
          <w:szCs w:val="24"/>
        </w:rPr>
        <w:t>давлат</w:t>
      </w:r>
      <w:r w:rsidR="002819DD" w:rsidRPr="002C4CE1">
        <w:rPr>
          <w:rFonts w:cs="Times New Roman"/>
          <w:b/>
          <w:bCs/>
          <w:color w:val="000000" w:themeColor="text1"/>
          <w:szCs w:val="24"/>
        </w:rPr>
        <w:t xml:space="preserve"> </w:t>
      </w:r>
      <w:r w:rsidRPr="002C4CE1">
        <w:rPr>
          <w:rFonts w:cs="Times New Roman"/>
          <w:b/>
          <w:bCs/>
          <w:color w:val="000000" w:themeColor="text1"/>
          <w:szCs w:val="24"/>
        </w:rPr>
        <w:t>тизиминингҳуқуқий</w:t>
      </w:r>
      <w:r w:rsidR="002819DD" w:rsidRPr="002C4CE1">
        <w:rPr>
          <w:rFonts w:cs="Times New Roman"/>
          <w:b/>
          <w:bCs/>
          <w:color w:val="000000" w:themeColor="text1"/>
          <w:szCs w:val="24"/>
        </w:rPr>
        <w:t xml:space="preserve"> </w:t>
      </w:r>
      <w:r w:rsidRPr="002C4CE1">
        <w:rPr>
          <w:rFonts w:cs="Times New Roman"/>
          <w:b/>
          <w:bCs/>
          <w:color w:val="000000" w:themeColor="text1"/>
          <w:szCs w:val="24"/>
        </w:rPr>
        <w:t>асослари</w:t>
      </w:r>
      <w:r w:rsidR="002819DD" w:rsidRPr="002C4CE1">
        <w:rPr>
          <w:rFonts w:cs="Times New Roman"/>
          <w:b/>
          <w:bCs/>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Қонуни</w:t>
      </w:r>
      <w:r w:rsidR="002819DD" w:rsidRPr="002C4CE1">
        <w:rPr>
          <w:rFonts w:cs="Times New Roman"/>
          <w:color w:val="000000" w:themeColor="text1"/>
          <w:szCs w:val="24"/>
        </w:rPr>
        <w:t xml:space="preserve"> </w:t>
      </w:r>
      <w:r w:rsidRPr="002C4CE1">
        <w:rPr>
          <w:rFonts w:cs="Times New Roman"/>
          <w:color w:val="000000" w:themeColor="text1"/>
          <w:szCs w:val="24"/>
        </w:rPr>
        <w:t>тизимнинг</w:t>
      </w:r>
      <w:r w:rsidR="002819DD" w:rsidRPr="002C4CE1">
        <w:rPr>
          <w:rFonts w:cs="Times New Roman"/>
          <w:color w:val="000000" w:themeColor="text1"/>
          <w:szCs w:val="24"/>
        </w:rPr>
        <w:t xml:space="preserve"> </w:t>
      </w:r>
      <w:r w:rsidRPr="002C4CE1">
        <w:rPr>
          <w:rFonts w:cs="Times New Roman"/>
          <w:color w:val="000000" w:themeColor="text1"/>
          <w:szCs w:val="24"/>
        </w:rPr>
        <w:t>асосий</w:t>
      </w:r>
      <w:r w:rsidR="002819DD" w:rsidRPr="002C4CE1">
        <w:rPr>
          <w:rFonts w:cs="Times New Roman"/>
          <w:color w:val="000000" w:themeColor="text1"/>
          <w:szCs w:val="24"/>
        </w:rPr>
        <w:t xml:space="preserve"> </w:t>
      </w:r>
      <w:r w:rsidRPr="002C4CE1">
        <w:rPr>
          <w:rFonts w:cs="Times New Roman"/>
          <w:color w:val="000000" w:themeColor="text1"/>
          <w:szCs w:val="24"/>
        </w:rPr>
        <w:t>ҳуқуқий</w:t>
      </w:r>
      <w:r w:rsidR="002819DD" w:rsidRPr="002C4CE1">
        <w:rPr>
          <w:rFonts w:cs="Times New Roman"/>
          <w:color w:val="000000" w:themeColor="text1"/>
          <w:szCs w:val="24"/>
        </w:rPr>
        <w:t xml:space="preserve"> </w:t>
      </w:r>
      <w:r w:rsidRPr="002C4CE1">
        <w:rPr>
          <w:rFonts w:cs="Times New Roman"/>
          <w:color w:val="000000" w:themeColor="text1"/>
          <w:szCs w:val="24"/>
        </w:rPr>
        <w:t>ҳужжати</w:t>
      </w:r>
      <w:r w:rsidR="002819DD" w:rsidRPr="002C4CE1">
        <w:rPr>
          <w:rFonts w:cs="Times New Roman"/>
          <w:color w:val="000000" w:themeColor="text1"/>
          <w:szCs w:val="24"/>
        </w:rPr>
        <w:t xml:space="preserve"> </w:t>
      </w:r>
      <w:r w:rsidRPr="002C4CE1">
        <w:rPr>
          <w:rFonts w:cs="Times New Roman"/>
          <w:color w:val="000000" w:themeColor="text1"/>
          <w:szCs w:val="24"/>
        </w:rPr>
        <w:t>ҳисобланади</w:t>
      </w:r>
      <w:r w:rsidR="002819DD" w:rsidRPr="002C4CE1">
        <w:rPr>
          <w:rFonts w:cs="Times New Roman"/>
          <w:color w:val="000000" w:themeColor="text1"/>
          <w:szCs w:val="24"/>
        </w:rPr>
        <w:t xml:space="preserve">, </w:t>
      </w:r>
      <w:r w:rsidRPr="002C4CE1">
        <w:rPr>
          <w:rFonts w:cs="Times New Roman"/>
          <w:color w:val="000000" w:themeColor="text1"/>
          <w:szCs w:val="24"/>
        </w:rPr>
        <w:t>шу</w:t>
      </w:r>
      <w:r w:rsidR="002819DD" w:rsidRPr="002C4CE1">
        <w:rPr>
          <w:rFonts w:cs="Times New Roman"/>
          <w:color w:val="000000" w:themeColor="text1"/>
          <w:szCs w:val="24"/>
        </w:rPr>
        <w:t xml:space="preserve"> </w:t>
      </w:r>
      <w:r w:rsidRPr="002C4CE1">
        <w:rPr>
          <w:rFonts w:cs="Times New Roman"/>
          <w:color w:val="000000" w:themeColor="text1"/>
          <w:szCs w:val="24"/>
        </w:rPr>
        <w:t>асосда</w:t>
      </w:r>
      <w:r w:rsidR="002819DD" w:rsidRPr="002C4CE1">
        <w:rPr>
          <w:rFonts w:cs="Times New Roman"/>
          <w:color w:val="000000" w:themeColor="text1"/>
          <w:szCs w:val="24"/>
        </w:rPr>
        <w:t xml:space="preserve">, </w:t>
      </w:r>
      <w:r w:rsidRPr="002C4CE1">
        <w:rPr>
          <w:rFonts w:cs="Times New Roman"/>
          <w:color w:val="000000" w:themeColor="text1"/>
          <w:szCs w:val="24"/>
        </w:rPr>
        <w:t>яни</w:t>
      </w:r>
      <w:r w:rsidR="002819DD" w:rsidRPr="002C4CE1">
        <w:rPr>
          <w:rFonts w:cs="Times New Roman"/>
          <w:color w:val="000000" w:themeColor="text1"/>
          <w:szCs w:val="24"/>
        </w:rPr>
        <w:t xml:space="preserve"> </w:t>
      </w:r>
      <w:r w:rsidRPr="002C4CE1">
        <w:rPr>
          <w:rFonts w:cs="Times New Roman"/>
          <w:color w:val="000000" w:themeColor="text1"/>
          <w:szCs w:val="24"/>
        </w:rPr>
        <w:t>ушбу</w:t>
      </w:r>
      <w:r w:rsidR="002819DD" w:rsidRPr="002C4CE1">
        <w:rPr>
          <w:rFonts w:cs="Times New Roman"/>
          <w:color w:val="000000" w:themeColor="text1"/>
          <w:szCs w:val="24"/>
        </w:rPr>
        <w:t xml:space="preserve"> </w:t>
      </w:r>
      <w:r w:rsidRPr="002C4CE1">
        <w:rPr>
          <w:rFonts w:cs="Times New Roman"/>
          <w:color w:val="000000" w:themeColor="text1"/>
          <w:szCs w:val="24"/>
        </w:rPr>
        <w:t>Қонун</w:t>
      </w:r>
      <w:r w:rsidR="002819DD" w:rsidRPr="002C4CE1">
        <w:rPr>
          <w:rFonts w:cs="Times New Roman"/>
          <w:color w:val="000000" w:themeColor="text1"/>
          <w:szCs w:val="24"/>
        </w:rPr>
        <w:t xml:space="preserve"> </w:t>
      </w:r>
      <w:r w:rsidRPr="002C4CE1">
        <w:rPr>
          <w:rFonts w:cs="Times New Roman"/>
          <w:color w:val="000000" w:themeColor="text1"/>
          <w:szCs w:val="24"/>
        </w:rPr>
        <w:t>қабул</w:t>
      </w:r>
      <w:r w:rsidR="002819DD" w:rsidRPr="002C4CE1">
        <w:rPr>
          <w:rFonts w:cs="Times New Roman"/>
          <w:color w:val="000000" w:themeColor="text1"/>
          <w:szCs w:val="24"/>
        </w:rPr>
        <w:t xml:space="preserve"> </w:t>
      </w:r>
      <w:r w:rsidRPr="002C4CE1">
        <w:rPr>
          <w:rFonts w:cs="Times New Roman"/>
          <w:color w:val="000000" w:themeColor="text1"/>
          <w:szCs w:val="24"/>
        </w:rPr>
        <w:t>қилиниши</w:t>
      </w:r>
      <w:r w:rsidR="002819DD" w:rsidRPr="002C4CE1">
        <w:rPr>
          <w:rFonts w:cs="Times New Roman"/>
          <w:color w:val="000000" w:themeColor="text1"/>
          <w:szCs w:val="24"/>
        </w:rPr>
        <w:t xml:space="preserve"> </w:t>
      </w:r>
      <w:r w:rsidRPr="002C4CE1">
        <w:rPr>
          <w:rFonts w:cs="Times New Roman"/>
          <w:color w:val="000000" w:themeColor="text1"/>
          <w:szCs w:val="24"/>
        </w:rPr>
        <w:t>муносабати</w:t>
      </w:r>
      <w:r w:rsidR="002819DD" w:rsidRPr="002C4CE1">
        <w:rPr>
          <w:rFonts w:cs="Times New Roman"/>
          <w:color w:val="000000" w:themeColor="text1"/>
          <w:szCs w:val="24"/>
        </w:rPr>
        <w:t xml:space="preserve"> </w:t>
      </w:r>
      <w:r w:rsidRPr="002C4CE1">
        <w:rPr>
          <w:rFonts w:cs="Times New Roman"/>
          <w:color w:val="000000" w:themeColor="text1"/>
          <w:szCs w:val="24"/>
        </w:rPr>
        <w:t>билан</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айрим</w:t>
      </w:r>
      <w:r w:rsidR="002819DD" w:rsidRPr="002C4CE1">
        <w:rPr>
          <w:rFonts w:cs="Times New Roman"/>
          <w:color w:val="000000" w:themeColor="text1"/>
          <w:szCs w:val="24"/>
        </w:rPr>
        <w:t xml:space="preserve"> </w:t>
      </w:r>
      <w:r w:rsidRPr="002C4CE1">
        <w:rPr>
          <w:rFonts w:cs="Times New Roman"/>
          <w:color w:val="000000" w:themeColor="text1"/>
          <w:szCs w:val="24"/>
        </w:rPr>
        <w:t>қонун</w:t>
      </w:r>
      <w:r w:rsidR="002819DD" w:rsidRPr="002C4CE1">
        <w:rPr>
          <w:rFonts w:cs="Times New Roman"/>
          <w:color w:val="000000" w:themeColor="text1"/>
          <w:szCs w:val="24"/>
        </w:rPr>
        <w:t xml:space="preserve"> </w:t>
      </w:r>
      <w:r w:rsidRPr="002C4CE1">
        <w:rPr>
          <w:rFonts w:cs="Times New Roman"/>
          <w:color w:val="000000" w:themeColor="text1"/>
          <w:szCs w:val="24"/>
        </w:rPr>
        <w:t>ҳужжатларига</w:t>
      </w:r>
      <w:r w:rsidR="002819DD" w:rsidRPr="002C4CE1">
        <w:rPr>
          <w:rFonts w:cs="Times New Roman"/>
          <w:color w:val="000000" w:themeColor="text1"/>
          <w:szCs w:val="24"/>
        </w:rPr>
        <w:t xml:space="preserve"> </w:t>
      </w:r>
      <w:r w:rsidRPr="002C4CE1">
        <w:rPr>
          <w:rFonts w:cs="Times New Roman"/>
          <w:color w:val="000000" w:themeColor="text1"/>
          <w:szCs w:val="24"/>
        </w:rPr>
        <w:t>ўзгартишлар</w:t>
      </w:r>
      <w:r w:rsidR="002819DD" w:rsidRPr="002C4CE1">
        <w:rPr>
          <w:rFonts w:cs="Times New Roman"/>
          <w:color w:val="000000" w:themeColor="text1"/>
          <w:szCs w:val="24"/>
        </w:rPr>
        <w:t xml:space="preserve"> </w:t>
      </w:r>
      <w:r w:rsidRPr="002C4CE1">
        <w:rPr>
          <w:rFonts w:cs="Times New Roman"/>
          <w:color w:val="000000" w:themeColor="text1"/>
          <w:szCs w:val="24"/>
        </w:rPr>
        <w:t>киритиш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 xml:space="preserve">” </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w:t>
      </w:r>
      <w:r w:rsidR="002819DD" w:rsidRPr="002C4CE1">
        <w:rPr>
          <w:rFonts w:cs="Times New Roman"/>
          <w:color w:val="000000" w:themeColor="text1"/>
          <w:szCs w:val="24"/>
        </w:rPr>
        <w:t xml:space="preserve"> </w:t>
      </w:r>
      <w:r w:rsidRPr="002C4CE1">
        <w:rPr>
          <w:rFonts w:cs="Times New Roman"/>
          <w:color w:val="000000" w:themeColor="text1"/>
          <w:szCs w:val="24"/>
        </w:rPr>
        <w:t>лойиҳаси</w:t>
      </w:r>
      <w:r w:rsidR="002819DD" w:rsidRPr="002C4CE1">
        <w:rPr>
          <w:rFonts w:cs="Times New Roman"/>
          <w:color w:val="000000" w:themeColor="text1"/>
          <w:szCs w:val="24"/>
        </w:rPr>
        <w:t xml:space="preserve"> </w:t>
      </w:r>
      <w:r w:rsidRPr="002C4CE1">
        <w:rPr>
          <w:rFonts w:cs="Times New Roman"/>
          <w:color w:val="000000" w:themeColor="text1"/>
          <w:szCs w:val="24"/>
        </w:rPr>
        <w:t>ишлаб</w:t>
      </w:r>
      <w:r w:rsidR="002819DD" w:rsidRPr="002C4CE1">
        <w:rPr>
          <w:rFonts w:cs="Times New Roman"/>
          <w:color w:val="000000" w:themeColor="text1"/>
          <w:szCs w:val="24"/>
        </w:rPr>
        <w:t xml:space="preserve"> </w:t>
      </w:r>
      <w:r w:rsidRPr="002C4CE1">
        <w:rPr>
          <w:rFonts w:cs="Times New Roman"/>
          <w:color w:val="000000" w:themeColor="text1"/>
          <w:szCs w:val="24"/>
        </w:rPr>
        <w:t>чиқилиши</w:t>
      </w:r>
      <w:r w:rsidR="002819DD" w:rsidRPr="002C4CE1">
        <w:rPr>
          <w:rFonts w:cs="Times New Roman"/>
          <w:color w:val="000000" w:themeColor="text1"/>
          <w:szCs w:val="24"/>
        </w:rPr>
        <w:t xml:space="preserve"> </w:t>
      </w:r>
      <w:r w:rsidRPr="002C4CE1">
        <w:rPr>
          <w:rFonts w:cs="Times New Roman"/>
          <w:color w:val="000000" w:themeColor="text1"/>
          <w:szCs w:val="24"/>
        </w:rPr>
        <w:t>керак</w:t>
      </w:r>
      <w:r w:rsidR="002819DD"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Инсон</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қилиниши</w:t>
      </w:r>
      <w:r w:rsidRPr="002C4CE1">
        <w:rPr>
          <w:rFonts w:cs="Times New Roman"/>
          <w:color w:val="000000" w:themeColor="text1"/>
          <w:szCs w:val="24"/>
        </w:rPr>
        <w:t xml:space="preserve">, </w:t>
      </w:r>
      <w:r w:rsidR="00E94DF2" w:rsidRPr="002C4CE1">
        <w:rPr>
          <w:rFonts w:cs="Times New Roman"/>
          <w:color w:val="000000" w:themeColor="text1"/>
          <w:szCs w:val="24"/>
        </w:rPr>
        <w:t>шунингдек</w:t>
      </w:r>
      <w:r w:rsidRPr="002C4CE1">
        <w:rPr>
          <w:rFonts w:cs="Times New Roman"/>
          <w:color w:val="000000" w:themeColor="text1"/>
          <w:szCs w:val="24"/>
        </w:rPr>
        <w:t xml:space="preserve"> </w:t>
      </w:r>
      <w:r w:rsidR="00E94DF2" w:rsidRPr="002C4CE1">
        <w:rPr>
          <w:rFonts w:cs="Times New Roman"/>
          <w:color w:val="000000" w:themeColor="text1"/>
          <w:szCs w:val="24"/>
        </w:rPr>
        <w:t>табиий</w:t>
      </w:r>
      <w:r w:rsidRPr="002C4CE1">
        <w:rPr>
          <w:rFonts w:cs="Times New Roman"/>
          <w:color w:val="000000" w:themeColor="text1"/>
          <w:szCs w:val="24"/>
        </w:rPr>
        <w:t xml:space="preserve"> </w:t>
      </w:r>
      <w:r w:rsidR="00E94DF2" w:rsidRPr="002C4CE1">
        <w:rPr>
          <w:rFonts w:cs="Times New Roman"/>
          <w:color w:val="000000" w:themeColor="text1"/>
          <w:szCs w:val="24"/>
        </w:rPr>
        <w:t>ресурслардан</w:t>
      </w:r>
      <w:r w:rsidRPr="002C4CE1">
        <w:rPr>
          <w:rFonts w:cs="Times New Roman"/>
          <w:color w:val="000000" w:themeColor="text1"/>
          <w:szCs w:val="24"/>
        </w:rPr>
        <w:t xml:space="preserve"> </w:t>
      </w:r>
      <w:r w:rsidR="00E94DF2" w:rsidRPr="002C4CE1">
        <w:rPr>
          <w:rFonts w:cs="Times New Roman"/>
          <w:color w:val="000000" w:themeColor="text1"/>
          <w:szCs w:val="24"/>
        </w:rPr>
        <w:t>оқилона</w:t>
      </w:r>
      <w:r w:rsidRPr="002C4CE1">
        <w:rPr>
          <w:rFonts w:cs="Times New Roman"/>
          <w:color w:val="000000" w:themeColor="text1"/>
          <w:szCs w:val="24"/>
        </w:rPr>
        <w:t xml:space="preserve"> </w:t>
      </w:r>
      <w:r w:rsidR="00E94DF2" w:rsidRPr="002C4CE1">
        <w:rPr>
          <w:rFonts w:cs="Times New Roman"/>
          <w:color w:val="000000" w:themeColor="text1"/>
          <w:szCs w:val="24"/>
        </w:rPr>
        <w:t>фойдаланилишини</w:t>
      </w:r>
      <w:r w:rsidRPr="002C4CE1">
        <w:rPr>
          <w:rFonts w:cs="Times New Roman"/>
          <w:color w:val="000000" w:themeColor="text1"/>
          <w:szCs w:val="24"/>
        </w:rPr>
        <w:t xml:space="preserve"> </w:t>
      </w:r>
      <w:r w:rsidR="00E94DF2" w:rsidRPr="002C4CE1">
        <w:rPr>
          <w:rFonts w:cs="Times New Roman"/>
          <w:color w:val="000000" w:themeColor="text1"/>
          <w:szCs w:val="24"/>
        </w:rPr>
        <w:t>таъминлаш</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солишнинг</w:t>
      </w:r>
      <w:r w:rsidRPr="002C4CE1">
        <w:rPr>
          <w:rFonts w:cs="Times New Roman"/>
          <w:color w:val="000000" w:themeColor="text1"/>
          <w:szCs w:val="24"/>
        </w:rPr>
        <w:t xml:space="preserve"> </w:t>
      </w:r>
      <w:r w:rsidR="00E94DF2" w:rsidRPr="002C4CE1">
        <w:rPr>
          <w:rFonts w:cs="Times New Roman"/>
          <w:color w:val="000000" w:themeColor="text1"/>
          <w:szCs w:val="24"/>
        </w:rPr>
        <w:t>асосий</w:t>
      </w:r>
      <w:r w:rsidRPr="002C4CE1">
        <w:rPr>
          <w:rFonts w:cs="Times New Roman"/>
          <w:color w:val="000000" w:themeColor="text1"/>
          <w:szCs w:val="24"/>
        </w:rPr>
        <w:t xml:space="preserve"> </w:t>
      </w:r>
      <w:r w:rsidR="00E94DF2" w:rsidRPr="002C4CE1">
        <w:rPr>
          <w:rFonts w:cs="Times New Roman"/>
          <w:color w:val="000000" w:themeColor="text1"/>
          <w:szCs w:val="24"/>
        </w:rPr>
        <w:t>вазифаларидир</w:t>
      </w:r>
      <w:r w:rsidRPr="002C4CE1">
        <w:rPr>
          <w:rFonts w:cs="Times New Roman"/>
          <w:color w:val="000000" w:themeColor="text1"/>
          <w:szCs w:val="24"/>
        </w:rPr>
        <w:t xml:space="preserve">. </w:t>
      </w:r>
      <w:r w:rsidR="00E94DF2" w:rsidRPr="002C4CE1">
        <w:rPr>
          <w:rFonts w:cs="Times New Roman"/>
          <w:color w:val="000000" w:themeColor="text1"/>
          <w:szCs w:val="24"/>
        </w:rPr>
        <w:t>Ушбу</w:t>
      </w:r>
      <w:r w:rsidRPr="002C4CE1">
        <w:rPr>
          <w:rFonts w:cs="Times New Roman"/>
          <w:color w:val="000000" w:themeColor="text1"/>
          <w:szCs w:val="24"/>
        </w:rPr>
        <w:t xml:space="preserve"> </w:t>
      </w:r>
      <w:r w:rsidR="00E94DF2" w:rsidRPr="002C4CE1">
        <w:rPr>
          <w:rFonts w:cs="Times New Roman"/>
          <w:color w:val="000000" w:themeColor="text1"/>
          <w:szCs w:val="24"/>
        </w:rPr>
        <w:t>вазифаларнинг</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оширилиши</w:t>
      </w:r>
      <w:r w:rsidRPr="002C4CE1">
        <w:rPr>
          <w:rFonts w:cs="Times New Roman"/>
          <w:color w:val="000000" w:themeColor="text1"/>
          <w:szCs w:val="24"/>
        </w:rPr>
        <w:t xml:space="preserve"> «</w:t>
      </w:r>
      <w:r w:rsidR="00E94DF2" w:rsidRPr="002C4CE1">
        <w:rPr>
          <w:rFonts w:cs="Times New Roman"/>
          <w:color w:val="000000" w:themeColor="text1"/>
          <w:szCs w:val="24"/>
        </w:rPr>
        <w:t>Озиқ</w:t>
      </w:r>
      <w:r w:rsidRPr="002C4CE1">
        <w:rPr>
          <w:rFonts w:cs="Times New Roman"/>
          <w:color w:val="000000" w:themeColor="text1"/>
          <w:szCs w:val="24"/>
        </w:rPr>
        <w:t>-</w:t>
      </w:r>
      <w:r w:rsidR="00E94DF2" w:rsidRPr="002C4CE1">
        <w:rPr>
          <w:rFonts w:cs="Times New Roman"/>
          <w:color w:val="000000" w:themeColor="text1"/>
          <w:szCs w:val="24"/>
        </w:rPr>
        <w:t>овқат</w:t>
      </w:r>
      <w:r w:rsidRPr="002C4CE1">
        <w:rPr>
          <w:rFonts w:cs="Times New Roman"/>
          <w:color w:val="000000" w:themeColor="text1"/>
          <w:szCs w:val="24"/>
        </w:rPr>
        <w:t xml:space="preserve"> </w:t>
      </w:r>
      <w:r w:rsidR="00E94DF2" w:rsidRPr="002C4CE1">
        <w:rPr>
          <w:rFonts w:cs="Times New Roman"/>
          <w:color w:val="000000" w:themeColor="text1"/>
          <w:szCs w:val="24"/>
        </w:rPr>
        <w:t>маҳсулотларининг</w:t>
      </w:r>
      <w:r w:rsidRPr="002C4CE1">
        <w:rPr>
          <w:rFonts w:cs="Times New Roman"/>
          <w:color w:val="000000" w:themeColor="text1"/>
          <w:szCs w:val="24"/>
        </w:rPr>
        <w:t xml:space="preserve"> </w:t>
      </w:r>
      <w:r w:rsidR="00E94DF2" w:rsidRPr="002C4CE1">
        <w:rPr>
          <w:rFonts w:cs="Times New Roman"/>
          <w:color w:val="000000" w:themeColor="text1"/>
          <w:szCs w:val="24"/>
        </w:rPr>
        <w:t>сифати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Ўсимликлар</w:t>
      </w:r>
      <w:r w:rsidRPr="002C4CE1">
        <w:rPr>
          <w:rFonts w:cs="Times New Roman"/>
          <w:color w:val="000000" w:themeColor="text1"/>
          <w:szCs w:val="24"/>
        </w:rPr>
        <w:t xml:space="preserve"> </w:t>
      </w:r>
      <w:r w:rsidR="00E94DF2" w:rsidRPr="002C4CE1">
        <w:rPr>
          <w:rFonts w:cs="Times New Roman"/>
          <w:color w:val="000000" w:themeColor="text1"/>
          <w:szCs w:val="24"/>
        </w:rPr>
        <w:t>карантини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Қишлоқ</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ўсимликларини</w:t>
      </w:r>
      <w:r w:rsidRPr="002C4CE1">
        <w:rPr>
          <w:rFonts w:cs="Times New Roman"/>
          <w:color w:val="000000" w:themeColor="text1"/>
          <w:szCs w:val="24"/>
        </w:rPr>
        <w:t xml:space="preserve"> </w:t>
      </w:r>
      <w:r w:rsidR="00E94DF2" w:rsidRPr="002C4CE1">
        <w:rPr>
          <w:rFonts w:cs="Times New Roman"/>
          <w:color w:val="000000" w:themeColor="text1"/>
          <w:szCs w:val="24"/>
        </w:rPr>
        <w:t>зараркунандалар</w:t>
      </w:r>
      <w:r w:rsidRPr="002C4CE1">
        <w:rPr>
          <w:rFonts w:cs="Times New Roman"/>
          <w:color w:val="000000" w:themeColor="text1"/>
          <w:szCs w:val="24"/>
        </w:rPr>
        <w:t xml:space="preserve">, </w:t>
      </w:r>
      <w:r w:rsidR="00E94DF2" w:rsidRPr="002C4CE1">
        <w:rPr>
          <w:rFonts w:cs="Times New Roman"/>
          <w:color w:val="000000" w:themeColor="text1"/>
          <w:szCs w:val="24"/>
        </w:rPr>
        <w:t>касалликлар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бегона</w:t>
      </w:r>
      <w:r w:rsidRPr="002C4CE1">
        <w:rPr>
          <w:rFonts w:cs="Times New Roman"/>
          <w:color w:val="000000" w:themeColor="text1"/>
          <w:szCs w:val="24"/>
        </w:rPr>
        <w:t xml:space="preserve"> </w:t>
      </w:r>
      <w:r w:rsidR="00E94DF2" w:rsidRPr="002C4CE1">
        <w:rPr>
          <w:rFonts w:cs="Times New Roman"/>
          <w:color w:val="000000" w:themeColor="text1"/>
          <w:szCs w:val="24"/>
        </w:rPr>
        <w:t>ўтлардан</w:t>
      </w:r>
      <w:r w:rsidRPr="002C4CE1">
        <w:rPr>
          <w:rFonts w:cs="Times New Roman"/>
          <w:color w:val="000000" w:themeColor="text1"/>
          <w:szCs w:val="24"/>
        </w:rPr>
        <w:t xml:space="preserve"> </w:t>
      </w:r>
      <w:r w:rsidR="00E94DF2" w:rsidRPr="002C4CE1">
        <w:rPr>
          <w:rFonts w:cs="Times New Roman"/>
          <w:color w:val="000000" w:themeColor="text1"/>
          <w:szCs w:val="24"/>
        </w:rPr>
        <w:t>химоя</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Уруғчилик</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Сув</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сувдан</w:t>
      </w:r>
      <w:r w:rsidRPr="002C4CE1">
        <w:rPr>
          <w:rFonts w:cs="Times New Roman"/>
          <w:color w:val="000000" w:themeColor="text1"/>
          <w:szCs w:val="24"/>
        </w:rPr>
        <w:t xml:space="preserve"> </w:t>
      </w:r>
      <w:r w:rsidR="00E94DF2" w:rsidRPr="002C4CE1">
        <w:rPr>
          <w:rFonts w:cs="Times New Roman"/>
          <w:color w:val="000000" w:themeColor="text1"/>
          <w:szCs w:val="24"/>
        </w:rPr>
        <w:t>фойдаланиш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Чиқиндилар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назорати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Фуқаролар</w:t>
      </w:r>
      <w:r w:rsidRPr="002C4CE1">
        <w:rPr>
          <w:rFonts w:cs="Times New Roman"/>
          <w:color w:val="000000" w:themeColor="text1"/>
          <w:szCs w:val="24"/>
        </w:rPr>
        <w:t xml:space="preserve"> </w:t>
      </w:r>
      <w:r w:rsidR="00E94DF2" w:rsidRPr="002C4CE1">
        <w:rPr>
          <w:rFonts w:cs="Times New Roman"/>
          <w:color w:val="000000" w:themeColor="text1"/>
          <w:szCs w:val="24"/>
        </w:rPr>
        <w:t>соғлиғини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Атмосфера</w:t>
      </w:r>
      <w:r w:rsidRPr="002C4CE1">
        <w:rPr>
          <w:rFonts w:cs="Times New Roman"/>
          <w:color w:val="000000" w:themeColor="text1"/>
          <w:szCs w:val="24"/>
        </w:rPr>
        <w:t xml:space="preserve"> </w:t>
      </w:r>
      <w:r w:rsidR="00E94DF2" w:rsidRPr="002C4CE1">
        <w:rPr>
          <w:rFonts w:cs="Times New Roman"/>
          <w:color w:val="000000" w:themeColor="text1"/>
          <w:szCs w:val="24"/>
        </w:rPr>
        <w:t>ҳавосини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Ўрмон</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Гидротехник</w:t>
      </w:r>
      <w:r w:rsidRPr="002C4CE1">
        <w:rPr>
          <w:rFonts w:cs="Times New Roman"/>
          <w:color w:val="000000" w:themeColor="text1"/>
          <w:szCs w:val="24"/>
        </w:rPr>
        <w:t xml:space="preserve"> </w:t>
      </w:r>
      <w:r w:rsidR="00E94DF2" w:rsidRPr="002C4CE1">
        <w:rPr>
          <w:rFonts w:cs="Times New Roman"/>
          <w:color w:val="000000" w:themeColor="text1"/>
          <w:szCs w:val="24"/>
        </w:rPr>
        <w:t>иншоотларнинг</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w:t>
      </w:r>
      <w:r w:rsidR="00E94DF2" w:rsidRPr="002C4CE1">
        <w:rPr>
          <w:rFonts w:cs="Times New Roman"/>
          <w:color w:val="000000" w:themeColor="text1"/>
          <w:szCs w:val="24"/>
        </w:rPr>
        <w:t>Хавфли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чиқариш</w:t>
      </w:r>
      <w:r w:rsidRPr="002C4CE1">
        <w:rPr>
          <w:rFonts w:cs="Times New Roman"/>
          <w:color w:val="000000" w:themeColor="text1"/>
          <w:szCs w:val="24"/>
        </w:rPr>
        <w:t xml:space="preserve"> </w:t>
      </w:r>
      <w:r w:rsidR="00E94DF2" w:rsidRPr="002C4CE1">
        <w:rPr>
          <w:rFonts w:cs="Times New Roman"/>
          <w:color w:val="000000" w:themeColor="text1"/>
          <w:szCs w:val="24"/>
        </w:rPr>
        <w:t>объектларининг</w:t>
      </w:r>
      <w:r w:rsidRPr="002C4CE1">
        <w:rPr>
          <w:rFonts w:cs="Times New Roman"/>
          <w:color w:val="000000" w:themeColor="text1"/>
          <w:szCs w:val="24"/>
        </w:rPr>
        <w:t xml:space="preserve"> </w:t>
      </w:r>
      <w:r w:rsidR="00E94DF2" w:rsidRPr="002C4CE1">
        <w:rPr>
          <w:rFonts w:cs="Times New Roman"/>
          <w:color w:val="000000" w:themeColor="text1"/>
          <w:szCs w:val="24"/>
        </w:rPr>
        <w:t>саноат</w:t>
      </w:r>
      <w:r w:rsidRPr="002C4CE1">
        <w:rPr>
          <w:rFonts w:cs="Times New Roman"/>
          <w:color w:val="000000" w:themeColor="text1"/>
          <w:szCs w:val="24"/>
        </w:rPr>
        <w:t xml:space="preserve"> </w:t>
      </w:r>
      <w:r w:rsidR="00E94DF2" w:rsidRPr="002C4CE1">
        <w:rPr>
          <w:rFonts w:cs="Times New Roman"/>
          <w:color w:val="000000" w:themeColor="text1"/>
          <w:szCs w:val="24"/>
        </w:rPr>
        <w:t>хавфсизлиги</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 xml:space="preserve">» </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ўнлаб</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w:t>
      </w:r>
      <w:r w:rsidRPr="002C4CE1">
        <w:rPr>
          <w:rFonts w:cs="Times New Roman"/>
          <w:color w:val="000000" w:themeColor="text1"/>
          <w:szCs w:val="24"/>
        </w:rPr>
        <w:t xml:space="preserve"> </w:t>
      </w:r>
      <w:r w:rsidR="00E94DF2" w:rsidRPr="002C4CE1">
        <w:rPr>
          <w:rFonts w:cs="Times New Roman"/>
          <w:color w:val="000000" w:themeColor="text1"/>
          <w:szCs w:val="24"/>
        </w:rPr>
        <w:t>орқали</w:t>
      </w:r>
      <w:r w:rsidRPr="002C4CE1">
        <w:rPr>
          <w:rFonts w:cs="Times New Roman"/>
          <w:color w:val="000000" w:themeColor="text1"/>
          <w:szCs w:val="24"/>
        </w:rPr>
        <w:t xml:space="preserve"> </w:t>
      </w:r>
      <w:r w:rsidR="00E94DF2" w:rsidRPr="002C4CE1">
        <w:rPr>
          <w:rFonts w:cs="Times New Roman"/>
          <w:color w:val="000000" w:themeColor="text1"/>
          <w:szCs w:val="24"/>
        </w:rPr>
        <w:t>таъминланади</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b/>
          <w:bCs/>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мазкур</w:t>
      </w:r>
      <w:r w:rsidRPr="002C4CE1">
        <w:rPr>
          <w:rFonts w:cs="Times New Roman"/>
          <w:color w:val="000000" w:themeColor="text1"/>
          <w:szCs w:val="24"/>
        </w:rPr>
        <w:t xml:space="preserve"> </w:t>
      </w:r>
      <w:r w:rsidR="00E94DF2" w:rsidRPr="002C4CE1">
        <w:rPr>
          <w:rFonts w:cs="Times New Roman"/>
          <w:color w:val="000000" w:themeColor="text1"/>
          <w:szCs w:val="24"/>
        </w:rPr>
        <w:t>масалалар</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шартномалар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битимларда</w:t>
      </w:r>
      <w:r w:rsidRPr="002C4CE1">
        <w:rPr>
          <w:rFonts w:cs="Times New Roman"/>
          <w:color w:val="000000" w:themeColor="text1"/>
          <w:szCs w:val="24"/>
        </w:rPr>
        <w:t xml:space="preserve"> </w:t>
      </w:r>
      <w:r w:rsidR="00E94DF2" w:rsidRPr="002C4CE1">
        <w:rPr>
          <w:rFonts w:cs="Times New Roman"/>
          <w:color w:val="000000" w:themeColor="text1"/>
          <w:szCs w:val="24"/>
        </w:rPr>
        <w:t>фаол</w:t>
      </w:r>
      <w:r w:rsidRPr="002C4CE1">
        <w:rPr>
          <w:rFonts w:cs="Times New Roman"/>
          <w:color w:val="000000" w:themeColor="text1"/>
          <w:szCs w:val="24"/>
        </w:rPr>
        <w:t xml:space="preserve"> </w:t>
      </w:r>
      <w:r w:rsidR="00E94DF2" w:rsidRPr="002C4CE1">
        <w:rPr>
          <w:rFonts w:cs="Times New Roman"/>
          <w:color w:val="000000" w:themeColor="text1"/>
          <w:szCs w:val="24"/>
        </w:rPr>
        <w:t>иштирок этади</w:t>
      </w:r>
      <w:r w:rsidRPr="002C4CE1">
        <w:rPr>
          <w:rFonts w:cs="Times New Roman"/>
          <w:color w:val="000000" w:themeColor="text1"/>
          <w:szCs w:val="24"/>
        </w:rPr>
        <w:t xml:space="preserve">. </w:t>
      </w:r>
      <w:r w:rsidR="00E94DF2" w:rsidRPr="002C4CE1">
        <w:rPr>
          <w:rFonts w:cs="Times New Roman"/>
          <w:color w:val="000000" w:themeColor="text1"/>
          <w:szCs w:val="24"/>
        </w:rPr>
        <w:t>Масалан</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w:t>
      </w:r>
      <w:r w:rsidR="00E94DF2" w:rsidRPr="002C4CE1">
        <w:rPr>
          <w:rFonts w:cs="Times New Roman"/>
          <w:color w:val="000000" w:themeColor="text1"/>
          <w:szCs w:val="24"/>
        </w:rPr>
        <w:t>муҳитни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табиатдан</w:t>
      </w:r>
      <w:r w:rsidRPr="002C4CE1">
        <w:rPr>
          <w:rFonts w:cs="Times New Roman"/>
          <w:color w:val="000000" w:themeColor="text1"/>
          <w:szCs w:val="24"/>
        </w:rPr>
        <w:t xml:space="preserve"> </w:t>
      </w:r>
      <w:r w:rsidR="00E94DF2" w:rsidRPr="002C4CE1">
        <w:rPr>
          <w:rFonts w:cs="Times New Roman"/>
          <w:color w:val="000000" w:themeColor="text1"/>
          <w:szCs w:val="24"/>
        </w:rPr>
        <w:lastRenderedPageBreak/>
        <w:t>оқилона</w:t>
      </w:r>
      <w:r w:rsidRPr="002C4CE1">
        <w:rPr>
          <w:rFonts w:cs="Times New Roman"/>
          <w:color w:val="000000" w:themeColor="text1"/>
          <w:szCs w:val="24"/>
        </w:rPr>
        <w:t xml:space="preserve"> </w:t>
      </w:r>
      <w:r w:rsidR="00E94DF2" w:rsidRPr="002C4CE1">
        <w:rPr>
          <w:rFonts w:cs="Times New Roman"/>
          <w:color w:val="000000" w:themeColor="text1"/>
          <w:szCs w:val="24"/>
        </w:rPr>
        <w:t>фойдаланиш</w:t>
      </w:r>
      <w:r w:rsidRPr="002C4CE1">
        <w:rPr>
          <w:rFonts w:cs="Times New Roman"/>
          <w:color w:val="000000" w:themeColor="text1"/>
          <w:szCs w:val="24"/>
        </w:rPr>
        <w:t xml:space="preserve"> </w:t>
      </w:r>
      <w:r w:rsidR="00E94DF2" w:rsidRPr="002C4CE1">
        <w:rPr>
          <w:rFonts w:cs="Times New Roman"/>
          <w:color w:val="000000" w:themeColor="text1"/>
          <w:szCs w:val="24"/>
        </w:rPr>
        <w:t>соҳасида</w:t>
      </w:r>
      <w:r w:rsidRPr="002C4CE1">
        <w:rPr>
          <w:rFonts w:cs="Times New Roman"/>
          <w:color w:val="000000" w:themeColor="text1"/>
          <w:szCs w:val="24"/>
        </w:rPr>
        <w:t xml:space="preserve"> </w:t>
      </w:r>
      <w:r w:rsidR="00E94DF2" w:rsidRPr="002C4CE1">
        <w:rPr>
          <w:rFonts w:cs="Times New Roman"/>
          <w:color w:val="000000" w:themeColor="text1"/>
          <w:szCs w:val="24"/>
        </w:rPr>
        <w:t>Ўзбекистон эвропа</w:t>
      </w:r>
      <w:r w:rsidRPr="002C4CE1">
        <w:rPr>
          <w:rFonts w:cs="Times New Roman"/>
          <w:color w:val="000000" w:themeColor="text1"/>
          <w:szCs w:val="24"/>
        </w:rPr>
        <w:t xml:space="preserve"> </w:t>
      </w:r>
      <w:r w:rsidR="00E94DF2" w:rsidRPr="002C4CE1">
        <w:rPr>
          <w:rFonts w:cs="Times New Roman"/>
          <w:color w:val="000000" w:themeColor="text1"/>
          <w:szCs w:val="24"/>
        </w:rPr>
        <w:t>иттифоқи</w:t>
      </w:r>
      <w:r w:rsidRPr="002C4CE1">
        <w:rPr>
          <w:rFonts w:cs="Times New Roman"/>
          <w:color w:val="000000" w:themeColor="text1"/>
          <w:szCs w:val="24"/>
        </w:rPr>
        <w:t xml:space="preserve">, </w:t>
      </w:r>
      <w:r w:rsidR="00E94DF2" w:rsidRPr="002C4CE1">
        <w:rPr>
          <w:rFonts w:cs="Times New Roman"/>
          <w:color w:val="000000" w:themeColor="text1"/>
          <w:szCs w:val="24"/>
        </w:rPr>
        <w:t>Грузия</w:t>
      </w:r>
      <w:r w:rsidRPr="002C4CE1">
        <w:rPr>
          <w:rFonts w:cs="Times New Roman"/>
          <w:color w:val="000000" w:themeColor="text1"/>
          <w:szCs w:val="24"/>
        </w:rPr>
        <w:t xml:space="preserve">, </w:t>
      </w:r>
      <w:r w:rsidR="00E94DF2" w:rsidRPr="002C4CE1">
        <w:rPr>
          <w:rFonts w:cs="Times New Roman"/>
          <w:color w:val="000000" w:themeColor="text1"/>
          <w:szCs w:val="24"/>
        </w:rPr>
        <w:t>Қозоғистон</w:t>
      </w:r>
      <w:r w:rsidRPr="002C4CE1">
        <w:rPr>
          <w:rFonts w:cs="Times New Roman"/>
          <w:color w:val="000000" w:themeColor="text1"/>
          <w:szCs w:val="24"/>
        </w:rPr>
        <w:t xml:space="preserve">, </w:t>
      </w:r>
      <w:r w:rsidR="00E94DF2" w:rsidRPr="002C4CE1">
        <w:rPr>
          <w:rFonts w:cs="Times New Roman"/>
          <w:color w:val="000000" w:themeColor="text1"/>
          <w:szCs w:val="24"/>
        </w:rPr>
        <w:t>Қирғизистон</w:t>
      </w:r>
      <w:r w:rsidRPr="002C4CE1">
        <w:rPr>
          <w:rFonts w:cs="Times New Roman"/>
          <w:color w:val="000000" w:themeColor="text1"/>
          <w:szCs w:val="24"/>
        </w:rPr>
        <w:t xml:space="preserve">, </w:t>
      </w:r>
      <w:r w:rsidR="00E94DF2" w:rsidRPr="002C4CE1">
        <w:rPr>
          <w:rFonts w:cs="Times New Roman"/>
          <w:color w:val="000000" w:themeColor="text1"/>
          <w:szCs w:val="24"/>
        </w:rPr>
        <w:t>Хитой</w:t>
      </w:r>
      <w:r w:rsidRPr="002C4CE1">
        <w:rPr>
          <w:rFonts w:cs="Times New Roman"/>
          <w:color w:val="000000" w:themeColor="text1"/>
          <w:szCs w:val="24"/>
        </w:rPr>
        <w:t xml:space="preserve">, </w:t>
      </w:r>
      <w:r w:rsidR="00E94DF2" w:rsidRPr="002C4CE1">
        <w:rPr>
          <w:rFonts w:cs="Times New Roman"/>
          <w:color w:val="000000" w:themeColor="text1"/>
          <w:szCs w:val="24"/>
        </w:rPr>
        <w:t>Туркия</w:t>
      </w:r>
      <w:r w:rsidRPr="002C4CE1">
        <w:rPr>
          <w:rFonts w:cs="Times New Roman"/>
          <w:color w:val="000000" w:themeColor="text1"/>
          <w:szCs w:val="24"/>
        </w:rPr>
        <w:t xml:space="preserve">, </w:t>
      </w:r>
      <w:r w:rsidR="00E94DF2" w:rsidRPr="002C4CE1">
        <w:rPr>
          <w:rFonts w:cs="Times New Roman"/>
          <w:color w:val="000000" w:themeColor="text1"/>
          <w:szCs w:val="24"/>
        </w:rPr>
        <w:t>Украина</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бошқа</w:t>
      </w:r>
      <w:r w:rsidRPr="002C4CE1">
        <w:rPr>
          <w:rFonts w:cs="Times New Roman"/>
          <w:color w:val="000000" w:themeColor="text1"/>
          <w:szCs w:val="24"/>
        </w:rPr>
        <w:t xml:space="preserve"> </w:t>
      </w:r>
      <w:r w:rsidR="00E94DF2" w:rsidRPr="002C4CE1">
        <w:rPr>
          <w:rFonts w:cs="Times New Roman"/>
          <w:color w:val="000000" w:themeColor="text1"/>
          <w:szCs w:val="24"/>
        </w:rPr>
        <w:t>мамлакатлар</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битимлар</w:t>
      </w:r>
      <w:r w:rsidRPr="002C4CE1">
        <w:rPr>
          <w:rFonts w:cs="Times New Roman"/>
          <w:color w:val="000000" w:themeColor="text1"/>
          <w:szCs w:val="24"/>
        </w:rPr>
        <w:t xml:space="preserve"> </w:t>
      </w:r>
      <w:r w:rsidR="00E94DF2" w:rsidRPr="002C4CE1">
        <w:rPr>
          <w:rFonts w:cs="Times New Roman"/>
          <w:color w:val="000000" w:themeColor="text1"/>
          <w:szCs w:val="24"/>
        </w:rPr>
        <w:t>имзолаган</w:t>
      </w:r>
      <w:r w:rsidRPr="002C4CE1">
        <w:rPr>
          <w:rFonts w:cs="Times New Roman"/>
          <w:color w:val="000000" w:themeColor="text1"/>
          <w:szCs w:val="24"/>
        </w:rPr>
        <w:t xml:space="preserve">. </w:t>
      </w:r>
      <w:r w:rsidR="00E94DF2" w:rsidRPr="002C4CE1">
        <w:rPr>
          <w:rFonts w:cs="Times New Roman"/>
          <w:color w:val="000000" w:themeColor="text1"/>
          <w:szCs w:val="24"/>
        </w:rPr>
        <w:t>Кўрсатиб</w:t>
      </w:r>
      <w:r w:rsidRPr="002C4CE1">
        <w:rPr>
          <w:rFonts w:cs="Times New Roman"/>
          <w:color w:val="000000" w:themeColor="text1"/>
          <w:szCs w:val="24"/>
        </w:rPr>
        <w:t xml:space="preserve"> </w:t>
      </w:r>
      <w:r w:rsidR="00E94DF2" w:rsidRPr="002C4CE1">
        <w:rPr>
          <w:rFonts w:cs="Times New Roman"/>
          <w:color w:val="000000" w:themeColor="text1"/>
          <w:szCs w:val="24"/>
        </w:rPr>
        <w:t>ўтилган</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w:t>
      </w:r>
      <w:r w:rsidRPr="002C4CE1">
        <w:rPr>
          <w:rFonts w:cs="Times New Roman"/>
          <w:color w:val="000000" w:themeColor="text1"/>
          <w:szCs w:val="24"/>
        </w:rPr>
        <w:t xml:space="preserve">, </w:t>
      </w:r>
      <w:r w:rsidR="00E94DF2" w:rsidRPr="002C4CE1">
        <w:rPr>
          <w:rFonts w:cs="Times New Roman"/>
          <w:color w:val="000000" w:themeColor="text1"/>
          <w:szCs w:val="24"/>
        </w:rPr>
        <w:t>халқаро</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икки</w:t>
      </w:r>
      <w:r w:rsidRPr="002C4CE1">
        <w:rPr>
          <w:rFonts w:cs="Times New Roman"/>
          <w:color w:val="000000" w:themeColor="text1"/>
          <w:szCs w:val="24"/>
        </w:rPr>
        <w:t xml:space="preserve"> </w:t>
      </w:r>
      <w:r w:rsidR="00E94DF2" w:rsidRPr="002C4CE1">
        <w:rPr>
          <w:rFonts w:cs="Times New Roman"/>
          <w:color w:val="000000" w:themeColor="text1"/>
          <w:szCs w:val="24"/>
        </w:rPr>
        <w:t>томонлама</w:t>
      </w:r>
      <w:r w:rsidRPr="002C4CE1">
        <w:rPr>
          <w:rFonts w:cs="Times New Roman"/>
          <w:color w:val="000000" w:themeColor="text1"/>
          <w:szCs w:val="24"/>
        </w:rPr>
        <w:t xml:space="preserve"> </w:t>
      </w:r>
      <w:r w:rsidR="00E94DF2" w:rsidRPr="002C4CE1">
        <w:rPr>
          <w:rFonts w:cs="Times New Roman"/>
          <w:color w:val="000000" w:themeColor="text1"/>
          <w:szCs w:val="24"/>
        </w:rPr>
        <w:t>битимлар</w:t>
      </w:r>
      <w:r w:rsidRPr="002C4CE1">
        <w:rPr>
          <w:rFonts w:cs="Times New Roman"/>
          <w:color w:val="000000" w:themeColor="text1"/>
          <w:szCs w:val="24"/>
        </w:rPr>
        <w:t xml:space="preserve"> </w:t>
      </w:r>
      <w:r w:rsidR="00E94DF2" w:rsidRPr="002C4CE1">
        <w:rPr>
          <w:rFonts w:cs="Times New Roman"/>
          <w:color w:val="000000" w:themeColor="text1"/>
          <w:szCs w:val="24"/>
        </w:rPr>
        <w:t>ҳам</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тизимининг</w:t>
      </w:r>
      <w:r w:rsidRPr="002C4CE1">
        <w:rPr>
          <w:rFonts w:cs="Times New Roman"/>
          <w:color w:val="000000" w:themeColor="text1"/>
          <w:szCs w:val="24"/>
        </w:rPr>
        <w:t xml:space="preserve"> </w:t>
      </w:r>
      <w:r w:rsidR="00E94DF2" w:rsidRPr="002C4CE1">
        <w:rPr>
          <w:rFonts w:cs="Times New Roman"/>
          <w:color w:val="000000" w:themeColor="text1"/>
          <w:szCs w:val="24"/>
        </w:rPr>
        <w:t>ҳуқуқий</w:t>
      </w:r>
      <w:r w:rsidRPr="002C4CE1">
        <w:rPr>
          <w:rFonts w:cs="Times New Roman"/>
          <w:color w:val="000000" w:themeColor="text1"/>
          <w:szCs w:val="24"/>
        </w:rPr>
        <w:t xml:space="preserve"> </w:t>
      </w:r>
      <w:r w:rsidR="00E94DF2" w:rsidRPr="002C4CE1">
        <w:rPr>
          <w:rFonts w:cs="Times New Roman"/>
          <w:color w:val="000000" w:themeColor="text1"/>
          <w:szCs w:val="24"/>
        </w:rPr>
        <w:t>асоси</w:t>
      </w:r>
      <w:r w:rsidRPr="002C4CE1">
        <w:rPr>
          <w:rFonts w:cs="Times New Roman"/>
          <w:color w:val="000000" w:themeColor="text1"/>
          <w:szCs w:val="24"/>
        </w:rPr>
        <w:t xml:space="preserve"> </w:t>
      </w:r>
      <w:r w:rsidR="00E94DF2" w:rsidRPr="002C4CE1">
        <w:rPr>
          <w:rFonts w:cs="Times New Roman"/>
          <w:color w:val="000000" w:themeColor="text1"/>
          <w:szCs w:val="24"/>
        </w:rPr>
        <w:t>бўлиб</w:t>
      </w:r>
      <w:r w:rsidRPr="002C4CE1">
        <w:rPr>
          <w:rFonts w:cs="Times New Roman"/>
          <w:color w:val="000000" w:themeColor="text1"/>
          <w:szCs w:val="24"/>
        </w:rPr>
        <w:t xml:space="preserve"> </w:t>
      </w:r>
      <w:r w:rsidR="00E94DF2" w:rsidRPr="002C4CE1">
        <w:rPr>
          <w:rFonts w:cs="Times New Roman"/>
          <w:color w:val="000000" w:themeColor="text1"/>
          <w:szCs w:val="24"/>
        </w:rPr>
        <w:t>хизмат</w:t>
      </w:r>
      <w:r w:rsidRPr="002C4CE1">
        <w:rPr>
          <w:rFonts w:cs="Times New Roman"/>
          <w:color w:val="000000" w:themeColor="text1"/>
          <w:szCs w:val="24"/>
        </w:rPr>
        <w:t xml:space="preserve"> </w:t>
      </w:r>
      <w:r w:rsidR="00E94DF2" w:rsidRPr="002C4CE1">
        <w:rPr>
          <w:rFonts w:cs="Times New Roman"/>
          <w:color w:val="000000" w:themeColor="text1"/>
          <w:szCs w:val="24"/>
        </w:rPr>
        <w:t>қилиши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w:t>
      </w:r>
      <w:r w:rsidRPr="002C4CE1">
        <w:rPr>
          <w:rFonts w:cs="Times New Roman"/>
          <w:color w:val="000000" w:themeColor="text1"/>
          <w:szCs w:val="24"/>
        </w:rPr>
        <w:br/>
      </w:r>
    </w:p>
    <w:p w:rsidR="002819DD" w:rsidRPr="002C4CE1" w:rsidRDefault="002819DD" w:rsidP="00F938FF">
      <w:pPr>
        <w:spacing w:after="0"/>
        <w:ind w:firstLine="851"/>
        <w:jc w:val="both"/>
        <w:rPr>
          <w:rFonts w:cs="Times New Roman"/>
          <w:color w:val="000000" w:themeColor="text1"/>
          <w:szCs w:val="24"/>
        </w:rPr>
      </w:pPr>
      <w:r w:rsidRPr="002C4CE1">
        <w:rPr>
          <w:rFonts w:cs="Times New Roman"/>
          <w:b/>
          <w:bCs/>
          <w:color w:val="000000" w:themeColor="text1"/>
          <w:szCs w:val="24"/>
        </w:rPr>
        <w:t xml:space="preserve">9.2.3. </w:t>
      </w:r>
      <w:r w:rsidR="00E94DF2" w:rsidRPr="002C4CE1">
        <w:rPr>
          <w:rFonts w:cs="Times New Roman"/>
          <w:b/>
          <w:bCs/>
          <w:color w:val="000000" w:themeColor="text1"/>
          <w:szCs w:val="24"/>
        </w:rPr>
        <w:t>Техник</w:t>
      </w:r>
      <w:r w:rsidRPr="002C4CE1">
        <w:rPr>
          <w:rFonts w:cs="Times New Roman"/>
          <w:b/>
          <w:bCs/>
          <w:color w:val="000000" w:themeColor="text1"/>
          <w:szCs w:val="24"/>
        </w:rPr>
        <w:t xml:space="preserve"> </w:t>
      </w:r>
      <w:r w:rsidR="00E94DF2" w:rsidRPr="002C4CE1">
        <w:rPr>
          <w:rFonts w:cs="Times New Roman"/>
          <w:b/>
          <w:bCs/>
          <w:color w:val="000000" w:themeColor="text1"/>
          <w:szCs w:val="24"/>
        </w:rPr>
        <w:t>жиҳатдан</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тартибга</w:t>
      </w:r>
      <w:r w:rsidRPr="002C4CE1">
        <w:rPr>
          <w:rFonts w:cs="Times New Roman"/>
          <w:b/>
          <w:bCs/>
          <w:color w:val="000000" w:themeColor="text1"/>
          <w:szCs w:val="24"/>
        </w:rPr>
        <w:t xml:space="preserve"> </w:t>
      </w:r>
      <w:r w:rsidR="00E94DF2" w:rsidRPr="002C4CE1">
        <w:rPr>
          <w:rFonts w:cs="Times New Roman"/>
          <w:b/>
          <w:bCs/>
          <w:color w:val="000000" w:themeColor="text1"/>
          <w:szCs w:val="24"/>
        </w:rPr>
        <w:t>солиш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тизимининг</w:t>
      </w:r>
      <w:r w:rsidRPr="002C4CE1">
        <w:rPr>
          <w:rFonts w:cs="Times New Roman"/>
          <w:b/>
          <w:bCs/>
          <w:color w:val="000000" w:themeColor="text1"/>
          <w:szCs w:val="24"/>
        </w:rPr>
        <w:t xml:space="preserve"> </w:t>
      </w:r>
      <w:r w:rsidR="00E94DF2" w:rsidRPr="002C4CE1">
        <w:rPr>
          <w:rFonts w:cs="Times New Roman"/>
          <w:b/>
          <w:bCs/>
          <w:color w:val="000000" w:themeColor="text1"/>
          <w:szCs w:val="24"/>
        </w:rPr>
        <w:t>ташкилий</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тўғрисида</w:t>
      </w:r>
      <w:r w:rsidRPr="002C4CE1">
        <w:rPr>
          <w:rFonts w:cs="Times New Roman"/>
          <w:color w:val="000000" w:themeColor="text1"/>
          <w:szCs w:val="24"/>
        </w:rPr>
        <w:t>»</w:t>
      </w:r>
      <w:r w:rsidR="00E94DF2" w:rsidRPr="002C4CE1">
        <w:rPr>
          <w:rFonts w:cs="Times New Roman"/>
          <w:color w:val="000000" w:themeColor="text1"/>
          <w:szCs w:val="24"/>
        </w:rPr>
        <w:t>ги</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қабул</w:t>
      </w:r>
      <w:r w:rsidRPr="002C4CE1">
        <w:rPr>
          <w:rFonts w:cs="Times New Roman"/>
          <w:color w:val="000000" w:themeColor="text1"/>
          <w:szCs w:val="24"/>
        </w:rPr>
        <w:t xml:space="preserve"> </w:t>
      </w:r>
      <w:r w:rsidR="00E94DF2" w:rsidRPr="002C4CE1">
        <w:rPr>
          <w:rFonts w:cs="Times New Roman"/>
          <w:color w:val="000000" w:themeColor="text1"/>
          <w:szCs w:val="24"/>
        </w:rPr>
        <w:t>қилиниши</w:t>
      </w:r>
      <w:r w:rsidRPr="002C4CE1">
        <w:rPr>
          <w:rFonts w:cs="Times New Roman"/>
          <w:color w:val="000000" w:themeColor="text1"/>
          <w:szCs w:val="24"/>
        </w:rPr>
        <w:t xml:space="preserve"> </w:t>
      </w:r>
      <w:r w:rsidR="00E94DF2" w:rsidRPr="002C4CE1">
        <w:rPr>
          <w:rFonts w:cs="Times New Roman"/>
          <w:color w:val="000000" w:themeColor="text1"/>
          <w:szCs w:val="24"/>
        </w:rPr>
        <w:t>муносабати</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қуйидаги</w:t>
      </w: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ости</w:t>
      </w:r>
      <w:r w:rsidRPr="002C4CE1">
        <w:rPr>
          <w:rFonts w:cs="Times New Roman"/>
          <w:color w:val="000000" w:themeColor="text1"/>
          <w:szCs w:val="24"/>
        </w:rPr>
        <w:t xml:space="preserve"> </w:t>
      </w:r>
      <w:r w:rsidR="00E94DF2" w:rsidRPr="002C4CE1">
        <w:rPr>
          <w:rFonts w:cs="Times New Roman"/>
          <w:color w:val="000000" w:themeColor="text1"/>
          <w:szCs w:val="24"/>
        </w:rPr>
        <w:t>ҳужжатларини</w:t>
      </w:r>
      <w:r w:rsidRPr="002C4CE1">
        <w:rPr>
          <w:rFonts w:cs="Times New Roman"/>
          <w:color w:val="000000" w:themeColor="text1"/>
          <w:szCs w:val="24"/>
        </w:rPr>
        <w:t xml:space="preserve"> </w:t>
      </w:r>
      <w:r w:rsidR="00E94DF2" w:rsidRPr="002C4CE1">
        <w:rPr>
          <w:rFonts w:cs="Times New Roman"/>
          <w:color w:val="000000" w:themeColor="text1"/>
          <w:szCs w:val="24"/>
        </w:rPr>
        <w:t>тизимнинг</w:t>
      </w:r>
      <w:r w:rsidRPr="002C4CE1">
        <w:rPr>
          <w:rFonts w:cs="Times New Roman"/>
          <w:color w:val="000000" w:themeColor="text1"/>
          <w:szCs w:val="24"/>
        </w:rPr>
        <w:t xml:space="preserve"> </w:t>
      </w:r>
      <w:r w:rsidR="00E94DF2" w:rsidRPr="002C4CE1">
        <w:rPr>
          <w:rFonts w:cs="Times New Roman"/>
          <w:color w:val="000000" w:themeColor="text1"/>
          <w:szCs w:val="24"/>
        </w:rPr>
        <w:t>ташкилий</w:t>
      </w:r>
      <w:r w:rsidRPr="002C4CE1">
        <w:rPr>
          <w:rFonts w:cs="Times New Roman"/>
          <w:color w:val="000000" w:themeColor="text1"/>
          <w:szCs w:val="24"/>
        </w:rPr>
        <w:t xml:space="preserve"> </w:t>
      </w:r>
      <w:r w:rsidR="00E94DF2" w:rsidRPr="002C4CE1">
        <w:rPr>
          <w:rFonts w:cs="Times New Roman"/>
          <w:color w:val="000000" w:themeColor="text1"/>
          <w:szCs w:val="24"/>
        </w:rPr>
        <w:t>асослари</w:t>
      </w:r>
      <w:r w:rsidRPr="002C4CE1">
        <w:rPr>
          <w:rFonts w:cs="Times New Roman"/>
          <w:color w:val="000000" w:themeColor="text1"/>
          <w:szCs w:val="24"/>
        </w:rPr>
        <w:t xml:space="preserve"> </w:t>
      </w:r>
      <w:r w:rsidR="00E94DF2" w:rsidRPr="002C4CE1">
        <w:rPr>
          <w:rFonts w:cs="Times New Roman"/>
          <w:color w:val="000000" w:themeColor="text1"/>
          <w:szCs w:val="24"/>
        </w:rPr>
        <w:t>қаторига</w:t>
      </w:r>
      <w:r w:rsidRPr="002C4CE1">
        <w:rPr>
          <w:rFonts w:cs="Times New Roman"/>
          <w:color w:val="000000" w:themeColor="text1"/>
          <w:szCs w:val="24"/>
        </w:rPr>
        <w:t xml:space="preserve"> </w:t>
      </w:r>
      <w:r w:rsidR="00E94DF2" w:rsidRPr="002C4CE1">
        <w:rPr>
          <w:rFonts w:cs="Times New Roman"/>
          <w:color w:val="000000" w:themeColor="text1"/>
          <w:szCs w:val="24"/>
        </w:rPr>
        <w:t>киритиш</w:t>
      </w:r>
      <w:r w:rsidRPr="002C4CE1">
        <w:rPr>
          <w:rFonts w:cs="Times New Roman"/>
          <w:color w:val="000000" w:themeColor="text1"/>
          <w:szCs w:val="24"/>
        </w:rPr>
        <w:t xml:space="preserve"> </w:t>
      </w:r>
      <w:r w:rsidR="00E94DF2" w:rsidRPr="002C4CE1">
        <w:rPr>
          <w:rFonts w:cs="Times New Roman"/>
          <w:color w:val="000000" w:themeColor="text1"/>
          <w:szCs w:val="24"/>
        </w:rPr>
        <w:t>лозим</w:t>
      </w:r>
      <w:r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а</w:t>
      </w:r>
      <w:r w:rsidR="002819DD" w:rsidRPr="002C4CE1">
        <w:rPr>
          <w:rFonts w:cs="Times New Roman"/>
          <w:color w:val="000000" w:themeColor="text1"/>
          <w:szCs w:val="24"/>
        </w:rPr>
        <w:t>)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w:t>
      </w:r>
      <w:r w:rsidR="002819DD" w:rsidRPr="002C4CE1">
        <w:rPr>
          <w:rFonts w:cs="Times New Roman"/>
          <w:color w:val="000000" w:themeColor="text1"/>
          <w:szCs w:val="24"/>
        </w:rPr>
        <w:t xml:space="preserve"> </w:t>
      </w:r>
      <w:r w:rsidRPr="002C4CE1">
        <w:rPr>
          <w:rFonts w:cs="Times New Roman"/>
          <w:color w:val="000000" w:themeColor="text1"/>
          <w:szCs w:val="24"/>
        </w:rPr>
        <w:t>Қонунини</w:t>
      </w:r>
      <w:r w:rsidR="002819DD" w:rsidRPr="002C4CE1">
        <w:rPr>
          <w:rFonts w:cs="Times New Roman"/>
          <w:color w:val="000000" w:themeColor="text1"/>
          <w:szCs w:val="24"/>
        </w:rPr>
        <w:t xml:space="preserve"> </w:t>
      </w:r>
      <w:r w:rsidRPr="002C4CE1">
        <w:rPr>
          <w:rFonts w:cs="Times New Roman"/>
          <w:color w:val="000000" w:themeColor="text1"/>
          <w:szCs w:val="24"/>
        </w:rPr>
        <w:t>амалга</w:t>
      </w:r>
      <w:r w:rsidR="002819DD" w:rsidRPr="002C4CE1">
        <w:rPr>
          <w:rFonts w:cs="Times New Roman"/>
          <w:color w:val="000000" w:themeColor="text1"/>
          <w:szCs w:val="24"/>
        </w:rPr>
        <w:t xml:space="preserve"> </w:t>
      </w:r>
      <w:r w:rsidRPr="002C4CE1">
        <w:rPr>
          <w:rFonts w:cs="Times New Roman"/>
          <w:color w:val="000000" w:themeColor="text1"/>
          <w:szCs w:val="24"/>
        </w:rPr>
        <w:t>оширишни</w:t>
      </w:r>
      <w:r w:rsidR="002819DD" w:rsidRPr="002C4CE1">
        <w:rPr>
          <w:rFonts w:cs="Times New Roman"/>
          <w:color w:val="000000" w:themeColor="text1"/>
          <w:szCs w:val="24"/>
        </w:rPr>
        <w:t xml:space="preserve"> </w:t>
      </w:r>
      <w:r w:rsidRPr="002C4CE1">
        <w:rPr>
          <w:rFonts w:cs="Times New Roman"/>
          <w:color w:val="000000" w:themeColor="text1"/>
          <w:szCs w:val="24"/>
        </w:rPr>
        <w:t>давом эттириш</w:t>
      </w:r>
      <w:r w:rsidR="002819DD" w:rsidRPr="002C4CE1">
        <w:rPr>
          <w:rFonts w:cs="Times New Roman"/>
          <w:color w:val="000000" w:themeColor="text1"/>
          <w:szCs w:val="24"/>
        </w:rPr>
        <w:t xml:space="preserve"> </w:t>
      </w:r>
      <w:r w:rsidRPr="002C4CE1">
        <w:rPr>
          <w:rFonts w:cs="Times New Roman"/>
          <w:color w:val="000000" w:themeColor="text1"/>
          <w:szCs w:val="24"/>
        </w:rPr>
        <w:t>чора</w:t>
      </w:r>
      <w:r w:rsidR="002819DD" w:rsidRPr="002C4CE1">
        <w:rPr>
          <w:rFonts w:cs="Times New Roman"/>
          <w:color w:val="000000" w:themeColor="text1"/>
          <w:szCs w:val="24"/>
        </w:rPr>
        <w:t>-</w:t>
      </w:r>
      <w:r w:rsidRPr="002C4CE1">
        <w:rPr>
          <w:rFonts w:cs="Times New Roman"/>
          <w:color w:val="000000" w:themeColor="text1"/>
          <w:szCs w:val="24"/>
        </w:rPr>
        <w:t>тадбирлари</w:t>
      </w:r>
      <w:r w:rsidR="002819DD" w:rsidRPr="002C4CE1">
        <w:rPr>
          <w:rFonts w:cs="Times New Roman"/>
          <w:color w:val="000000" w:themeColor="text1"/>
          <w:szCs w:val="24"/>
        </w:rPr>
        <w:t xml:space="preserve"> </w:t>
      </w:r>
      <w:r w:rsidRPr="002C4CE1">
        <w:rPr>
          <w:rFonts w:cs="Times New Roman"/>
          <w:color w:val="000000" w:themeColor="text1"/>
          <w:szCs w:val="24"/>
        </w:rPr>
        <w:t>ҳақида</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w:t>
      </w:r>
      <w:r w:rsidR="002819DD" w:rsidRPr="002C4CE1">
        <w:rPr>
          <w:rFonts w:cs="Times New Roman"/>
          <w:color w:val="000000" w:themeColor="text1"/>
          <w:szCs w:val="24"/>
        </w:rPr>
        <w:t xml:space="preserve"> </w:t>
      </w:r>
      <w:r w:rsidRPr="002C4CE1">
        <w:rPr>
          <w:rFonts w:cs="Times New Roman"/>
          <w:color w:val="000000" w:themeColor="text1"/>
          <w:szCs w:val="24"/>
        </w:rPr>
        <w:t>Вазирлар</w:t>
      </w:r>
      <w:r w:rsidR="002819DD" w:rsidRPr="002C4CE1">
        <w:rPr>
          <w:rFonts w:cs="Times New Roman"/>
          <w:color w:val="000000" w:themeColor="text1"/>
          <w:szCs w:val="24"/>
        </w:rPr>
        <w:t xml:space="preserve"> </w:t>
      </w:r>
      <w:r w:rsidRPr="002C4CE1">
        <w:rPr>
          <w:rFonts w:cs="Times New Roman"/>
          <w:color w:val="000000" w:themeColor="text1"/>
          <w:szCs w:val="24"/>
        </w:rPr>
        <w:t>Маҳкамаси</w:t>
      </w:r>
      <w:r w:rsidR="002819DD" w:rsidRPr="002C4CE1">
        <w:rPr>
          <w:rFonts w:cs="Times New Roman"/>
          <w:color w:val="000000" w:themeColor="text1"/>
          <w:szCs w:val="24"/>
        </w:rPr>
        <w:t xml:space="preserve"> </w:t>
      </w:r>
      <w:r w:rsidRPr="002C4CE1">
        <w:rPr>
          <w:rFonts w:cs="Times New Roman"/>
          <w:color w:val="000000" w:themeColor="text1"/>
          <w:szCs w:val="24"/>
        </w:rPr>
        <w:t>томонидан</w:t>
      </w:r>
      <w:r w:rsidR="002819DD" w:rsidRPr="002C4CE1">
        <w:rPr>
          <w:rFonts w:cs="Times New Roman"/>
          <w:color w:val="000000" w:themeColor="text1"/>
          <w:szCs w:val="24"/>
        </w:rPr>
        <w:t xml:space="preserve"> </w:t>
      </w:r>
      <w:r w:rsidRPr="002C4CE1">
        <w:rPr>
          <w:rFonts w:cs="Times New Roman"/>
          <w:color w:val="000000" w:themeColor="text1"/>
          <w:szCs w:val="24"/>
        </w:rPr>
        <w:t>тасдиқланган</w:t>
      </w:r>
      <w:r w:rsidR="002819DD"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 эксперт</w:t>
      </w:r>
      <w:r w:rsidRPr="002C4CE1">
        <w:rPr>
          <w:rFonts w:cs="Times New Roman"/>
          <w:color w:val="000000" w:themeColor="text1"/>
          <w:szCs w:val="24"/>
        </w:rPr>
        <w:t xml:space="preserve"> </w:t>
      </w:r>
      <w:r w:rsidR="00E94DF2" w:rsidRPr="002C4CE1">
        <w:rPr>
          <w:rFonts w:cs="Times New Roman"/>
          <w:color w:val="000000" w:themeColor="text1"/>
          <w:szCs w:val="24"/>
        </w:rPr>
        <w:t>комиссиялар</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Низоми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фондини</w:t>
      </w:r>
      <w:r w:rsidRPr="002C4CE1">
        <w:rPr>
          <w:rFonts w:cs="Times New Roman"/>
          <w:color w:val="000000" w:themeColor="text1"/>
          <w:szCs w:val="24"/>
        </w:rPr>
        <w:t xml:space="preserve"> </w:t>
      </w:r>
      <w:r w:rsidR="00E94DF2" w:rsidRPr="002C4CE1">
        <w:rPr>
          <w:rFonts w:cs="Times New Roman"/>
          <w:color w:val="000000" w:themeColor="text1"/>
          <w:szCs w:val="24"/>
        </w:rPr>
        <w:t>шакллантириш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юритиш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r w:rsidR="00E94DF2" w:rsidRPr="002C4CE1">
        <w:rPr>
          <w:rFonts w:cs="Times New Roman"/>
          <w:color w:val="000000" w:themeColor="text1"/>
          <w:szCs w:val="24"/>
        </w:rPr>
        <w:t>тўғрисидаги</w:t>
      </w:r>
      <w:r w:rsidRPr="002C4CE1">
        <w:rPr>
          <w:rFonts w:cs="Times New Roman"/>
          <w:color w:val="000000" w:themeColor="text1"/>
          <w:szCs w:val="24"/>
        </w:rPr>
        <w:t xml:space="preserve"> </w:t>
      </w:r>
      <w:r w:rsidR="00E94DF2" w:rsidRPr="002C4CE1">
        <w:rPr>
          <w:rFonts w:cs="Times New Roman"/>
          <w:color w:val="000000" w:themeColor="text1"/>
          <w:szCs w:val="24"/>
        </w:rPr>
        <w:t>низоми</w:t>
      </w:r>
      <w:r w:rsidRPr="002C4CE1">
        <w:rPr>
          <w:rFonts w:cs="Times New Roman"/>
          <w:color w:val="000000" w:themeColor="text1"/>
          <w:szCs w:val="24"/>
        </w:rPr>
        <w:t xml:space="preserve">; </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-2010-2013 </w:t>
      </w:r>
      <w:r w:rsidR="00E94DF2" w:rsidRPr="002C4CE1">
        <w:rPr>
          <w:rFonts w:cs="Times New Roman"/>
          <w:color w:val="000000" w:themeColor="text1"/>
          <w:szCs w:val="24"/>
        </w:rPr>
        <w:t>йиллар</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регламентларни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чиқиш</w:t>
      </w:r>
      <w:r w:rsidRPr="002C4CE1">
        <w:rPr>
          <w:rFonts w:cs="Times New Roman"/>
          <w:color w:val="000000" w:themeColor="text1"/>
          <w:szCs w:val="24"/>
        </w:rPr>
        <w:t xml:space="preserve"> </w:t>
      </w:r>
      <w:r w:rsidR="00E94DF2" w:rsidRPr="002C4CE1">
        <w:rPr>
          <w:rFonts w:cs="Times New Roman"/>
          <w:color w:val="000000" w:themeColor="text1"/>
          <w:szCs w:val="24"/>
        </w:rPr>
        <w:t>дастури</w:t>
      </w:r>
      <w:r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б</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w:t>
      </w:r>
      <w:r w:rsidR="002819DD" w:rsidRPr="002C4CE1">
        <w:rPr>
          <w:rFonts w:cs="Times New Roman"/>
          <w:color w:val="000000" w:themeColor="text1"/>
          <w:szCs w:val="24"/>
        </w:rPr>
        <w:t xml:space="preserve"> </w:t>
      </w:r>
      <w:r w:rsidRPr="002C4CE1">
        <w:rPr>
          <w:rFonts w:cs="Times New Roman"/>
          <w:color w:val="000000" w:themeColor="text1"/>
          <w:szCs w:val="24"/>
        </w:rPr>
        <w:t>Вазирлар</w:t>
      </w:r>
      <w:r w:rsidR="002819DD" w:rsidRPr="002C4CE1">
        <w:rPr>
          <w:rFonts w:cs="Times New Roman"/>
          <w:color w:val="000000" w:themeColor="text1"/>
          <w:szCs w:val="24"/>
        </w:rPr>
        <w:t xml:space="preserve"> </w:t>
      </w:r>
      <w:r w:rsidRPr="002C4CE1">
        <w:rPr>
          <w:rFonts w:cs="Times New Roman"/>
          <w:color w:val="000000" w:themeColor="text1"/>
          <w:szCs w:val="24"/>
        </w:rPr>
        <w:t>Маҳкамасининг</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w:t>
      </w:r>
      <w:r w:rsidR="002819DD" w:rsidRPr="002C4CE1">
        <w:rPr>
          <w:rFonts w:cs="Times New Roman"/>
          <w:color w:val="000000" w:themeColor="text1"/>
          <w:szCs w:val="24"/>
        </w:rPr>
        <w:t xml:space="preserve"> </w:t>
      </w:r>
      <w:r w:rsidRPr="002C4CE1">
        <w:rPr>
          <w:rFonts w:cs="Times New Roman"/>
          <w:color w:val="000000" w:themeColor="text1"/>
          <w:szCs w:val="24"/>
        </w:rPr>
        <w:t>Ҳукуматининг</w:t>
      </w:r>
      <w:r w:rsidR="002819DD" w:rsidRPr="002C4CE1">
        <w:rPr>
          <w:rFonts w:cs="Times New Roman"/>
          <w:color w:val="000000" w:themeColor="text1"/>
          <w:szCs w:val="24"/>
        </w:rPr>
        <w:t xml:space="preserve"> </w:t>
      </w:r>
      <w:r w:rsidRPr="002C4CE1">
        <w:rPr>
          <w:rFonts w:cs="Times New Roman"/>
          <w:color w:val="000000" w:themeColor="text1"/>
          <w:szCs w:val="24"/>
        </w:rPr>
        <w:t>айрим</w:t>
      </w:r>
      <w:r w:rsidR="002819DD" w:rsidRPr="002C4CE1">
        <w:rPr>
          <w:rFonts w:cs="Times New Roman"/>
          <w:color w:val="000000" w:themeColor="text1"/>
          <w:szCs w:val="24"/>
        </w:rPr>
        <w:t xml:space="preserve"> </w:t>
      </w:r>
      <w:r w:rsidRPr="002C4CE1">
        <w:rPr>
          <w:rFonts w:cs="Times New Roman"/>
          <w:color w:val="000000" w:themeColor="text1"/>
          <w:szCs w:val="24"/>
        </w:rPr>
        <w:t>қарорларига</w:t>
      </w:r>
      <w:r w:rsidR="002819DD" w:rsidRPr="002C4CE1">
        <w:rPr>
          <w:rFonts w:cs="Times New Roman"/>
          <w:color w:val="000000" w:themeColor="text1"/>
          <w:szCs w:val="24"/>
        </w:rPr>
        <w:t xml:space="preserve"> </w:t>
      </w:r>
      <w:r w:rsidRPr="002C4CE1">
        <w:rPr>
          <w:rFonts w:cs="Times New Roman"/>
          <w:color w:val="000000" w:themeColor="text1"/>
          <w:szCs w:val="24"/>
        </w:rPr>
        <w:t>ўзгартишлар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қўшимчалар</w:t>
      </w:r>
      <w:r w:rsidR="002819DD" w:rsidRPr="002C4CE1">
        <w:rPr>
          <w:rFonts w:cs="Times New Roman"/>
          <w:color w:val="000000" w:themeColor="text1"/>
          <w:szCs w:val="24"/>
        </w:rPr>
        <w:t xml:space="preserve"> </w:t>
      </w:r>
      <w:r w:rsidRPr="002C4CE1">
        <w:rPr>
          <w:rFonts w:cs="Times New Roman"/>
          <w:color w:val="000000" w:themeColor="text1"/>
          <w:szCs w:val="24"/>
        </w:rPr>
        <w:t>киритиш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 xml:space="preserve">” </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қарори</w:t>
      </w:r>
      <w:r w:rsidR="002819DD" w:rsidRPr="002C4CE1">
        <w:rPr>
          <w:rFonts w:cs="Times New Roman"/>
          <w:color w:val="000000" w:themeColor="text1"/>
          <w:szCs w:val="24"/>
        </w:rPr>
        <w:t xml:space="preserve">. </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в</w:t>
      </w:r>
      <w:r w:rsidR="002819DD" w:rsidRPr="002C4CE1">
        <w:rPr>
          <w:rFonts w:cs="Times New Roman"/>
          <w:color w:val="000000" w:themeColor="text1"/>
          <w:szCs w:val="24"/>
        </w:rPr>
        <w:t>) “</w:t>
      </w:r>
      <w:r w:rsidRPr="002C4CE1">
        <w:rPr>
          <w:rFonts w:cs="Times New Roman"/>
          <w:color w:val="000000" w:themeColor="text1"/>
          <w:szCs w:val="24"/>
        </w:rPr>
        <w:t>Ўзстандарт</w:t>
      </w:r>
      <w:r w:rsidR="002819DD" w:rsidRPr="002C4CE1">
        <w:rPr>
          <w:rFonts w:cs="Times New Roman"/>
          <w:color w:val="000000" w:themeColor="text1"/>
          <w:szCs w:val="24"/>
        </w:rPr>
        <w:t xml:space="preserve">” </w:t>
      </w:r>
      <w:r w:rsidRPr="002C4CE1">
        <w:rPr>
          <w:rFonts w:cs="Times New Roman"/>
          <w:color w:val="000000" w:themeColor="text1"/>
          <w:szCs w:val="24"/>
        </w:rPr>
        <w:t>агентлигининг</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соҳасидаги эксперт</w:t>
      </w:r>
      <w:r w:rsidR="002819DD" w:rsidRPr="002C4CE1">
        <w:rPr>
          <w:rFonts w:cs="Times New Roman"/>
          <w:color w:val="000000" w:themeColor="text1"/>
          <w:szCs w:val="24"/>
        </w:rPr>
        <w:t xml:space="preserve"> </w:t>
      </w:r>
      <w:r w:rsidRPr="002C4CE1">
        <w:rPr>
          <w:rFonts w:cs="Times New Roman"/>
          <w:color w:val="000000" w:themeColor="text1"/>
          <w:szCs w:val="24"/>
        </w:rPr>
        <w:t>кенгашлари</w:t>
      </w:r>
      <w:r w:rsidR="002819DD" w:rsidRPr="002C4CE1">
        <w:rPr>
          <w:rFonts w:cs="Times New Roman"/>
          <w:color w:val="000000" w:themeColor="text1"/>
          <w:szCs w:val="24"/>
        </w:rPr>
        <w:t xml:space="preserve"> </w:t>
      </w:r>
      <w:r w:rsidRPr="002C4CE1">
        <w:rPr>
          <w:rFonts w:cs="Times New Roman"/>
          <w:color w:val="000000" w:themeColor="text1"/>
          <w:szCs w:val="24"/>
        </w:rPr>
        <w:t>ҳақидаги</w:t>
      </w:r>
      <w:r w:rsidR="002819DD" w:rsidRPr="002C4CE1">
        <w:rPr>
          <w:rFonts w:cs="Times New Roman"/>
          <w:color w:val="000000" w:themeColor="text1"/>
          <w:szCs w:val="24"/>
        </w:rPr>
        <w:t xml:space="preserve"> </w:t>
      </w:r>
      <w:r w:rsidRPr="002C4CE1">
        <w:rPr>
          <w:rFonts w:cs="Times New Roman"/>
          <w:color w:val="000000" w:themeColor="text1"/>
          <w:szCs w:val="24"/>
        </w:rPr>
        <w:t>низомини</w:t>
      </w:r>
      <w:r w:rsidR="002819DD" w:rsidRPr="002C4CE1">
        <w:rPr>
          <w:rFonts w:cs="Times New Roman"/>
          <w:color w:val="000000" w:themeColor="text1"/>
          <w:szCs w:val="24"/>
        </w:rPr>
        <w:t xml:space="preserve"> </w:t>
      </w:r>
      <w:r w:rsidRPr="002C4CE1">
        <w:rPr>
          <w:rFonts w:cs="Times New Roman"/>
          <w:color w:val="000000" w:themeColor="text1"/>
          <w:szCs w:val="24"/>
        </w:rPr>
        <w:t>тасдиқлаш</w:t>
      </w:r>
      <w:r w:rsidR="002819DD" w:rsidRPr="002C4CE1">
        <w:rPr>
          <w:rFonts w:cs="Times New Roman"/>
          <w:color w:val="000000" w:themeColor="text1"/>
          <w:szCs w:val="24"/>
        </w:rPr>
        <w:t xml:space="preserve"> </w:t>
      </w:r>
      <w:r w:rsidRPr="002C4CE1">
        <w:rPr>
          <w:rFonts w:cs="Times New Roman"/>
          <w:color w:val="000000" w:themeColor="text1"/>
          <w:szCs w:val="24"/>
        </w:rPr>
        <w:t>тўғрисидаги</w:t>
      </w:r>
      <w:r w:rsidR="002819DD" w:rsidRPr="002C4CE1">
        <w:rPr>
          <w:rFonts w:cs="Times New Roman"/>
          <w:color w:val="000000" w:themeColor="text1"/>
          <w:szCs w:val="24"/>
        </w:rPr>
        <w:t xml:space="preserve"> </w:t>
      </w:r>
      <w:r w:rsidRPr="002C4CE1">
        <w:rPr>
          <w:rFonts w:cs="Times New Roman"/>
          <w:color w:val="000000" w:themeColor="text1"/>
          <w:szCs w:val="24"/>
        </w:rPr>
        <w:t>буйруғи</w:t>
      </w:r>
      <w:r w:rsidR="002819DD" w:rsidRPr="002C4CE1">
        <w:rPr>
          <w:rFonts w:cs="Times New Roman"/>
          <w:color w:val="000000" w:themeColor="text1"/>
          <w:szCs w:val="24"/>
        </w:rPr>
        <w:t>.</w:t>
      </w:r>
    </w:p>
    <w:p w:rsidR="002819DD" w:rsidRPr="002C4CE1" w:rsidRDefault="002819DD" w:rsidP="00F938FF">
      <w:pPr>
        <w:spacing w:before="240"/>
        <w:ind w:left="-76"/>
        <w:jc w:val="both"/>
        <w:rPr>
          <w:rFonts w:cs="Times New Roman"/>
          <w:b/>
          <w:bCs/>
          <w:color w:val="000000" w:themeColor="text1"/>
          <w:szCs w:val="24"/>
        </w:rPr>
      </w:pPr>
      <w:r w:rsidRPr="002C4CE1">
        <w:rPr>
          <w:rFonts w:cs="Times New Roman"/>
          <w:b/>
          <w:bCs/>
          <w:color w:val="000000" w:themeColor="text1"/>
          <w:szCs w:val="24"/>
        </w:rPr>
        <w:t xml:space="preserve">9.3.  </w:t>
      </w:r>
      <w:r w:rsidR="00E94DF2" w:rsidRPr="002C4CE1">
        <w:rPr>
          <w:rFonts w:cs="Times New Roman"/>
          <w:b/>
          <w:bCs/>
          <w:color w:val="000000" w:themeColor="text1"/>
          <w:szCs w:val="24"/>
        </w:rPr>
        <w:t>Ўзбекистон</w:t>
      </w:r>
      <w:r w:rsidRPr="002C4CE1">
        <w:rPr>
          <w:rFonts w:cs="Times New Roman"/>
          <w:b/>
          <w:bCs/>
          <w:color w:val="000000" w:themeColor="text1"/>
          <w:szCs w:val="24"/>
        </w:rPr>
        <w:t xml:space="preserve"> </w:t>
      </w:r>
      <w:r w:rsidR="00E94DF2" w:rsidRPr="002C4CE1">
        <w:rPr>
          <w:rFonts w:cs="Times New Roman"/>
          <w:b/>
          <w:bCs/>
          <w:color w:val="000000" w:themeColor="text1"/>
          <w:szCs w:val="24"/>
        </w:rPr>
        <w:t>стандартлаштириш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давлат</w:t>
      </w:r>
      <w:r w:rsidRPr="002C4CE1">
        <w:rPr>
          <w:rFonts w:cs="Times New Roman"/>
          <w:b/>
          <w:bCs/>
          <w:color w:val="000000" w:themeColor="text1"/>
          <w:szCs w:val="24"/>
        </w:rPr>
        <w:t xml:space="preserve"> </w:t>
      </w:r>
      <w:r w:rsidR="00E94DF2" w:rsidRPr="002C4CE1">
        <w:rPr>
          <w:rFonts w:cs="Times New Roman"/>
          <w:b/>
          <w:bCs/>
          <w:color w:val="000000" w:themeColor="text1"/>
          <w:szCs w:val="24"/>
        </w:rPr>
        <w:t>тизимини</w:t>
      </w:r>
      <w:r w:rsidRPr="002C4CE1">
        <w:rPr>
          <w:rFonts w:cs="Times New Roman"/>
          <w:b/>
          <w:bCs/>
          <w:color w:val="000000" w:themeColor="text1"/>
          <w:szCs w:val="24"/>
        </w:rPr>
        <w:t xml:space="preserve"> </w:t>
      </w:r>
      <w:r w:rsidR="00E94DF2" w:rsidRPr="002C4CE1">
        <w:rPr>
          <w:rFonts w:cs="Times New Roman"/>
          <w:b/>
          <w:bCs/>
          <w:color w:val="000000" w:themeColor="text1"/>
          <w:szCs w:val="24"/>
        </w:rPr>
        <w:t>ислоҳ</w:t>
      </w:r>
      <w:r w:rsidRPr="002C4CE1">
        <w:rPr>
          <w:rFonts w:cs="Times New Roman"/>
          <w:b/>
          <w:bCs/>
          <w:color w:val="000000" w:themeColor="text1"/>
          <w:szCs w:val="24"/>
        </w:rPr>
        <w:t xml:space="preserve"> </w:t>
      </w:r>
      <w:r w:rsidR="00E94DF2" w:rsidRPr="002C4CE1">
        <w:rPr>
          <w:rFonts w:cs="Times New Roman"/>
          <w:b/>
          <w:bCs/>
          <w:color w:val="000000" w:themeColor="text1"/>
          <w:szCs w:val="24"/>
        </w:rPr>
        <w:t>қилиш</w:t>
      </w:r>
      <w:r w:rsidRPr="002C4CE1">
        <w:rPr>
          <w:rFonts w:cs="Times New Roman"/>
          <w:b/>
          <w:bCs/>
          <w:color w:val="000000" w:themeColor="text1"/>
          <w:szCs w:val="24"/>
        </w:rPr>
        <w:t xml:space="preserve"> </w:t>
      </w:r>
      <w:r w:rsidR="00E94DF2" w:rsidRPr="002C4CE1">
        <w:rPr>
          <w:rFonts w:cs="Times New Roman"/>
          <w:b/>
          <w:bCs/>
          <w:color w:val="000000" w:themeColor="text1"/>
          <w:szCs w:val="24"/>
        </w:rPr>
        <w:t>асослари</w:t>
      </w:r>
    </w:p>
    <w:p w:rsidR="002819DD"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Қонуни</w:t>
      </w:r>
      <w:r w:rsidR="002819DD" w:rsidRPr="002C4CE1">
        <w:rPr>
          <w:rFonts w:cs="Times New Roman"/>
          <w:color w:val="000000" w:themeColor="text1"/>
          <w:szCs w:val="24"/>
        </w:rPr>
        <w:t xml:space="preserve"> </w:t>
      </w:r>
      <w:r w:rsidRPr="002C4CE1">
        <w:rPr>
          <w:rFonts w:cs="Times New Roman"/>
          <w:color w:val="000000" w:themeColor="text1"/>
          <w:szCs w:val="24"/>
        </w:rPr>
        <w:t>Бутунжаҳон</w:t>
      </w:r>
      <w:r w:rsidR="002819DD" w:rsidRPr="002C4CE1">
        <w:rPr>
          <w:rFonts w:cs="Times New Roman"/>
          <w:color w:val="000000" w:themeColor="text1"/>
          <w:szCs w:val="24"/>
        </w:rPr>
        <w:t xml:space="preserve"> </w:t>
      </w:r>
      <w:r w:rsidRPr="002C4CE1">
        <w:rPr>
          <w:rFonts w:cs="Times New Roman"/>
          <w:color w:val="000000" w:themeColor="text1"/>
          <w:szCs w:val="24"/>
        </w:rPr>
        <w:t>савдо</w:t>
      </w:r>
      <w:r w:rsidR="002819DD" w:rsidRPr="002C4CE1">
        <w:rPr>
          <w:rFonts w:cs="Times New Roman"/>
          <w:color w:val="000000" w:themeColor="text1"/>
          <w:szCs w:val="24"/>
        </w:rPr>
        <w:t xml:space="preserve"> </w:t>
      </w:r>
      <w:r w:rsidRPr="002C4CE1">
        <w:rPr>
          <w:rFonts w:cs="Times New Roman"/>
          <w:color w:val="000000" w:themeColor="text1"/>
          <w:szCs w:val="24"/>
        </w:rPr>
        <w:t>ташкилотининг</w:t>
      </w:r>
      <w:r w:rsidR="002819DD" w:rsidRPr="002C4CE1">
        <w:rPr>
          <w:rFonts w:cs="Times New Roman"/>
          <w:color w:val="000000" w:themeColor="text1"/>
          <w:szCs w:val="24"/>
        </w:rPr>
        <w:t xml:space="preserve"> </w:t>
      </w:r>
      <w:r w:rsidRPr="002C4CE1">
        <w:rPr>
          <w:rFonts w:cs="Times New Roman"/>
          <w:color w:val="000000" w:themeColor="text1"/>
          <w:szCs w:val="24"/>
        </w:rPr>
        <w:t>савдодаги</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тўсиқлар</w:t>
      </w:r>
      <w:r w:rsidR="002819DD" w:rsidRPr="002C4CE1">
        <w:rPr>
          <w:rFonts w:cs="Times New Roman"/>
          <w:color w:val="000000" w:themeColor="text1"/>
          <w:szCs w:val="24"/>
        </w:rPr>
        <w:t xml:space="preserve"> </w:t>
      </w:r>
      <w:r w:rsidRPr="002C4CE1">
        <w:rPr>
          <w:rFonts w:cs="Times New Roman"/>
          <w:color w:val="000000" w:themeColor="text1"/>
          <w:szCs w:val="24"/>
        </w:rPr>
        <w:t>бўйича</w:t>
      </w:r>
      <w:r w:rsidR="002819DD" w:rsidRPr="002C4CE1">
        <w:rPr>
          <w:rFonts w:cs="Times New Roman"/>
          <w:color w:val="000000" w:themeColor="text1"/>
          <w:szCs w:val="24"/>
        </w:rPr>
        <w:t xml:space="preserve"> </w:t>
      </w:r>
      <w:r w:rsidRPr="002C4CE1">
        <w:rPr>
          <w:rFonts w:cs="Times New Roman"/>
          <w:color w:val="000000" w:themeColor="text1"/>
          <w:szCs w:val="24"/>
        </w:rPr>
        <w:t>келишувига</w:t>
      </w:r>
      <w:r w:rsidR="002819DD" w:rsidRPr="002C4CE1">
        <w:rPr>
          <w:rFonts w:cs="Times New Roman"/>
          <w:color w:val="000000" w:themeColor="text1"/>
          <w:szCs w:val="24"/>
        </w:rPr>
        <w:t xml:space="preserve"> </w:t>
      </w:r>
      <w:r w:rsidRPr="002C4CE1">
        <w:rPr>
          <w:rFonts w:cs="Times New Roman"/>
          <w:color w:val="000000" w:themeColor="text1"/>
          <w:szCs w:val="24"/>
        </w:rPr>
        <w:t>мувофиқ</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хизматларга</w:t>
      </w:r>
      <w:r w:rsidR="002819DD" w:rsidRPr="002C4CE1">
        <w:rPr>
          <w:rFonts w:cs="Times New Roman"/>
          <w:color w:val="000000" w:themeColor="text1"/>
          <w:szCs w:val="24"/>
        </w:rPr>
        <w:t xml:space="preserve"> </w:t>
      </w:r>
      <w:r w:rsidRPr="002C4CE1">
        <w:rPr>
          <w:rFonts w:cs="Times New Roman"/>
          <w:color w:val="000000" w:themeColor="text1"/>
          <w:szCs w:val="24"/>
        </w:rPr>
        <w:t>қўйиладиган</w:t>
      </w:r>
      <w:r w:rsidR="002819DD" w:rsidRPr="002C4CE1">
        <w:rPr>
          <w:rFonts w:cs="Times New Roman"/>
          <w:color w:val="000000" w:themeColor="text1"/>
          <w:szCs w:val="24"/>
        </w:rPr>
        <w:t xml:space="preserve"> </w:t>
      </w:r>
      <w:r w:rsidRPr="002C4CE1">
        <w:rPr>
          <w:rFonts w:cs="Times New Roman"/>
          <w:color w:val="000000" w:themeColor="text1"/>
          <w:szCs w:val="24"/>
        </w:rPr>
        <w:t>талабларни</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стандартларда</w:t>
      </w:r>
      <w:r w:rsidR="002819DD" w:rsidRPr="002C4CE1">
        <w:rPr>
          <w:rFonts w:cs="Times New Roman"/>
          <w:color w:val="000000" w:themeColor="text1"/>
          <w:szCs w:val="24"/>
        </w:rPr>
        <w:t xml:space="preserve"> </w:t>
      </w:r>
      <w:r w:rsidRPr="002C4CE1">
        <w:rPr>
          <w:rFonts w:cs="Times New Roman"/>
          <w:color w:val="000000" w:themeColor="text1"/>
          <w:szCs w:val="24"/>
        </w:rPr>
        <w:t>риоя</w:t>
      </w:r>
      <w:r w:rsidR="002819DD" w:rsidRPr="002C4CE1">
        <w:rPr>
          <w:rFonts w:cs="Times New Roman"/>
          <w:color w:val="000000" w:themeColor="text1"/>
          <w:szCs w:val="24"/>
        </w:rPr>
        <w:t xml:space="preserve"> </w:t>
      </w:r>
      <w:r w:rsidRPr="002C4CE1">
        <w:rPr>
          <w:rFonts w:cs="Times New Roman"/>
          <w:color w:val="000000" w:themeColor="text1"/>
          <w:szCs w:val="24"/>
        </w:rPr>
        <w:t>қилиниши</w:t>
      </w:r>
      <w:r w:rsidR="002819DD" w:rsidRPr="002C4CE1">
        <w:rPr>
          <w:rFonts w:cs="Times New Roman"/>
          <w:color w:val="000000" w:themeColor="text1"/>
          <w:szCs w:val="24"/>
        </w:rPr>
        <w:t xml:space="preserve"> </w:t>
      </w:r>
      <w:r w:rsidRPr="002C4CE1">
        <w:rPr>
          <w:rFonts w:cs="Times New Roman"/>
          <w:color w:val="000000" w:themeColor="text1"/>
          <w:szCs w:val="24"/>
        </w:rPr>
        <w:t>ихтиёрий</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регламентларда</w:t>
      </w:r>
      <w:r w:rsidR="002819DD" w:rsidRPr="002C4CE1">
        <w:rPr>
          <w:rFonts w:cs="Times New Roman"/>
          <w:color w:val="000000" w:themeColor="text1"/>
          <w:szCs w:val="24"/>
        </w:rPr>
        <w:t xml:space="preserve"> </w:t>
      </w:r>
      <w:r w:rsidRPr="002C4CE1">
        <w:rPr>
          <w:rFonts w:cs="Times New Roman"/>
          <w:color w:val="000000" w:themeColor="text1"/>
          <w:szCs w:val="24"/>
        </w:rPr>
        <w:t>риоя</w:t>
      </w:r>
      <w:r w:rsidR="002819DD" w:rsidRPr="002C4CE1">
        <w:rPr>
          <w:rFonts w:cs="Times New Roman"/>
          <w:color w:val="000000" w:themeColor="text1"/>
          <w:szCs w:val="24"/>
        </w:rPr>
        <w:t xml:space="preserve"> </w:t>
      </w:r>
      <w:r w:rsidRPr="002C4CE1">
        <w:rPr>
          <w:rFonts w:cs="Times New Roman"/>
          <w:color w:val="000000" w:themeColor="text1"/>
          <w:szCs w:val="24"/>
        </w:rPr>
        <w:t>қилиниши</w:t>
      </w:r>
      <w:r w:rsidR="002819DD" w:rsidRPr="002C4CE1">
        <w:rPr>
          <w:rFonts w:cs="Times New Roman"/>
          <w:color w:val="000000" w:themeColor="text1"/>
          <w:szCs w:val="24"/>
        </w:rPr>
        <w:t xml:space="preserve"> </w:t>
      </w:r>
      <w:r w:rsidRPr="002C4CE1">
        <w:rPr>
          <w:rFonts w:cs="Times New Roman"/>
          <w:color w:val="000000" w:themeColor="text1"/>
          <w:szCs w:val="24"/>
        </w:rPr>
        <w:t>мажбурий</w:t>
      </w:r>
      <w:r w:rsidR="002819DD" w:rsidRPr="002C4CE1">
        <w:rPr>
          <w:rFonts w:cs="Times New Roman"/>
          <w:color w:val="000000" w:themeColor="text1"/>
          <w:szCs w:val="24"/>
        </w:rPr>
        <w:t xml:space="preserve"> </w:t>
      </w:r>
      <w:r w:rsidRPr="002C4CE1">
        <w:rPr>
          <w:rFonts w:cs="Times New Roman"/>
          <w:color w:val="000000" w:themeColor="text1"/>
          <w:szCs w:val="24"/>
        </w:rPr>
        <w:t>тарзда</w:t>
      </w:r>
      <w:r w:rsidR="002819DD" w:rsidRPr="002C4CE1">
        <w:rPr>
          <w:rFonts w:cs="Times New Roman"/>
          <w:color w:val="000000" w:themeColor="text1"/>
          <w:szCs w:val="24"/>
        </w:rPr>
        <w:t xml:space="preserve"> </w:t>
      </w:r>
      <w:r w:rsidRPr="002C4CE1">
        <w:rPr>
          <w:rFonts w:cs="Times New Roman"/>
          <w:color w:val="000000" w:themeColor="text1"/>
          <w:szCs w:val="24"/>
        </w:rPr>
        <w:t>ўрнатиб</w:t>
      </w:r>
      <w:r w:rsidR="002819DD" w:rsidRPr="002C4CE1">
        <w:rPr>
          <w:rFonts w:cs="Times New Roman"/>
          <w:color w:val="000000" w:themeColor="text1"/>
          <w:szCs w:val="24"/>
        </w:rPr>
        <w:t xml:space="preserve">, </w:t>
      </w:r>
      <w:r w:rsidRPr="002C4CE1">
        <w:rPr>
          <w:rFonts w:cs="Times New Roman"/>
          <w:color w:val="000000" w:themeColor="text1"/>
          <w:szCs w:val="24"/>
        </w:rPr>
        <w:t>икки</w:t>
      </w:r>
      <w:r w:rsidR="002819DD" w:rsidRPr="002C4CE1">
        <w:rPr>
          <w:rFonts w:cs="Times New Roman"/>
          <w:color w:val="000000" w:themeColor="text1"/>
          <w:szCs w:val="24"/>
        </w:rPr>
        <w:t xml:space="preserve"> </w:t>
      </w:r>
      <w:r w:rsidRPr="002C4CE1">
        <w:rPr>
          <w:rFonts w:cs="Times New Roman"/>
          <w:color w:val="000000" w:themeColor="text1"/>
          <w:szCs w:val="24"/>
        </w:rPr>
        <w:t>тоифали</w:t>
      </w:r>
      <w:r w:rsidR="002819DD" w:rsidRPr="002C4CE1">
        <w:rPr>
          <w:rFonts w:cs="Times New Roman"/>
          <w:color w:val="000000" w:themeColor="text1"/>
          <w:szCs w:val="24"/>
        </w:rPr>
        <w:t xml:space="preserve"> </w:t>
      </w:r>
      <w:r w:rsidRPr="002C4CE1">
        <w:rPr>
          <w:rFonts w:cs="Times New Roman"/>
          <w:color w:val="000000" w:themeColor="text1"/>
          <w:szCs w:val="24"/>
        </w:rPr>
        <w:t>тизимга</w:t>
      </w:r>
      <w:r w:rsidR="002819DD" w:rsidRPr="002C4CE1">
        <w:rPr>
          <w:rFonts w:cs="Times New Roman"/>
          <w:color w:val="000000" w:themeColor="text1"/>
          <w:szCs w:val="24"/>
        </w:rPr>
        <w:t xml:space="preserve"> </w:t>
      </w:r>
      <w:r w:rsidRPr="002C4CE1">
        <w:rPr>
          <w:rFonts w:cs="Times New Roman"/>
          <w:color w:val="000000" w:themeColor="text1"/>
          <w:szCs w:val="24"/>
        </w:rPr>
        <w:t>ўтишни</w:t>
      </w:r>
      <w:r w:rsidR="002819DD" w:rsidRPr="002C4CE1">
        <w:rPr>
          <w:rFonts w:cs="Times New Roman"/>
          <w:color w:val="000000" w:themeColor="text1"/>
          <w:szCs w:val="24"/>
        </w:rPr>
        <w:t xml:space="preserve"> </w:t>
      </w:r>
      <w:r w:rsidRPr="002C4CE1">
        <w:rPr>
          <w:rFonts w:cs="Times New Roman"/>
          <w:color w:val="000000" w:themeColor="text1"/>
          <w:szCs w:val="24"/>
        </w:rPr>
        <w:t>назарда</w:t>
      </w:r>
      <w:r w:rsidR="002819DD" w:rsidRPr="002C4CE1">
        <w:rPr>
          <w:rFonts w:cs="Times New Roman"/>
          <w:color w:val="000000" w:themeColor="text1"/>
          <w:szCs w:val="24"/>
        </w:rPr>
        <w:t xml:space="preserve"> </w:t>
      </w:r>
      <w:r w:rsidRPr="002C4CE1">
        <w:rPr>
          <w:rFonts w:cs="Times New Roman"/>
          <w:color w:val="000000" w:themeColor="text1"/>
          <w:szCs w:val="24"/>
        </w:rPr>
        <w:t>тутади</w:t>
      </w:r>
      <w:r w:rsidR="002819DD" w:rsidRPr="002C4CE1">
        <w:rPr>
          <w:rFonts w:cs="Times New Roman"/>
          <w:color w:val="000000" w:themeColor="text1"/>
          <w:szCs w:val="24"/>
        </w:rPr>
        <w:t xml:space="preserve">. </w:t>
      </w:r>
    </w:p>
    <w:p w:rsidR="002819DD"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Қонуни</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стандартларга</w:t>
      </w:r>
      <w:r w:rsidR="002819DD" w:rsidRPr="002C4CE1">
        <w:rPr>
          <w:rFonts w:cs="Times New Roman"/>
          <w:color w:val="000000" w:themeColor="text1"/>
          <w:szCs w:val="24"/>
        </w:rPr>
        <w:t xml:space="preserve"> </w:t>
      </w:r>
      <w:r w:rsidRPr="002C4CE1">
        <w:rPr>
          <w:rFonts w:cs="Times New Roman"/>
          <w:color w:val="000000" w:themeColor="text1"/>
          <w:szCs w:val="24"/>
        </w:rPr>
        <w:t>маҳсулот</w:t>
      </w:r>
      <w:r w:rsidR="002819DD" w:rsidRPr="002C4CE1">
        <w:rPr>
          <w:rFonts w:cs="Times New Roman"/>
          <w:color w:val="000000" w:themeColor="text1"/>
          <w:szCs w:val="24"/>
        </w:rPr>
        <w:t xml:space="preserve">, </w:t>
      </w:r>
      <w:r w:rsidRPr="002C4CE1">
        <w:rPr>
          <w:rFonts w:cs="Times New Roman"/>
          <w:color w:val="000000" w:themeColor="text1"/>
          <w:szCs w:val="24"/>
        </w:rPr>
        <w:t>атроф</w:t>
      </w:r>
      <w:r w:rsidR="002819DD" w:rsidRPr="002C4CE1">
        <w:rPr>
          <w:rFonts w:cs="Times New Roman"/>
          <w:color w:val="000000" w:themeColor="text1"/>
          <w:szCs w:val="24"/>
        </w:rPr>
        <w:t>-</w:t>
      </w:r>
      <w:r w:rsidRPr="002C4CE1">
        <w:rPr>
          <w:rFonts w:cs="Times New Roman"/>
          <w:color w:val="000000" w:themeColor="text1"/>
          <w:szCs w:val="24"/>
        </w:rPr>
        <w:t>муҳит</w:t>
      </w:r>
      <w:r w:rsidR="002819DD" w:rsidRPr="002C4CE1">
        <w:rPr>
          <w:rFonts w:cs="Times New Roman"/>
          <w:color w:val="000000" w:themeColor="text1"/>
          <w:szCs w:val="24"/>
        </w:rPr>
        <w:t xml:space="preserve">, </w:t>
      </w:r>
      <w:r w:rsidRPr="002C4CE1">
        <w:rPr>
          <w:rFonts w:cs="Times New Roman"/>
          <w:color w:val="000000" w:themeColor="text1"/>
          <w:szCs w:val="24"/>
        </w:rPr>
        <w:t>аҳолининг</w:t>
      </w:r>
      <w:r w:rsidR="002819DD" w:rsidRPr="002C4CE1">
        <w:rPr>
          <w:rFonts w:cs="Times New Roman"/>
          <w:color w:val="000000" w:themeColor="text1"/>
          <w:szCs w:val="24"/>
        </w:rPr>
        <w:t xml:space="preserve"> </w:t>
      </w:r>
      <w:r w:rsidRPr="002C4CE1">
        <w:rPr>
          <w:rFonts w:cs="Times New Roman"/>
          <w:color w:val="000000" w:themeColor="text1"/>
          <w:szCs w:val="24"/>
        </w:rPr>
        <w:t>ҳаёти</w:t>
      </w:r>
      <w:r w:rsidR="002819DD" w:rsidRPr="002C4CE1">
        <w:rPr>
          <w:rFonts w:cs="Times New Roman"/>
          <w:color w:val="000000" w:themeColor="text1"/>
          <w:szCs w:val="24"/>
        </w:rPr>
        <w:t xml:space="preserve">, </w:t>
      </w:r>
      <w:r w:rsidRPr="002C4CE1">
        <w:rPr>
          <w:rFonts w:cs="Times New Roman"/>
          <w:color w:val="000000" w:themeColor="text1"/>
          <w:szCs w:val="24"/>
        </w:rPr>
        <w:t>соғлиғи</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мол</w:t>
      </w:r>
      <w:r w:rsidR="002819DD" w:rsidRPr="002C4CE1">
        <w:rPr>
          <w:rFonts w:cs="Times New Roman"/>
          <w:color w:val="000000" w:themeColor="text1"/>
          <w:szCs w:val="24"/>
        </w:rPr>
        <w:t>-</w:t>
      </w:r>
      <w:r w:rsidRPr="002C4CE1">
        <w:rPr>
          <w:rFonts w:cs="Times New Roman"/>
          <w:color w:val="000000" w:themeColor="text1"/>
          <w:szCs w:val="24"/>
        </w:rPr>
        <w:t>мулки</w:t>
      </w:r>
      <w:r w:rsidR="002819DD" w:rsidRPr="002C4CE1">
        <w:rPr>
          <w:rFonts w:cs="Times New Roman"/>
          <w:color w:val="000000" w:themeColor="text1"/>
          <w:szCs w:val="24"/>
        </w:rPr>
        <w:t xml:space="preserve"> </w:t>
      </w:r>
      <w:r w:rsidRPr="002C4CE1">
        <w:rPr>
          <w:rFonts w:cs="Times New Roman"/>
          <w:color w:val="000000" w:themeColor="text1"/>
          <w:szCs w:val="24"/>
        </w:rPr>
        <w:t>хавфсизлигига</w:t>
      </w:r>
      <w:r w:rsidR="002819DD" w:rsidRPr="002C4CE1">
        <w:rPr>
          <w:rFonts w:cs="Times New Roman"/>
          <w:color w:val="000000" w:themeColor="text1"/>
          <w:szCs w:val="24"/>
        </w:rPr>
        <w:t xml:space="preserve"> </w:t>
      </w:r>
      <w:r w:rsidRPr="002C4CE1">
        <w:rPr>
          <w:rFonts w:cs="Times New Roman"/>
          <w:color w:val="000000" w:themeColor="text1"/>
          <w:szCs w:val="24"/>
        </w:rPr>
        <w:t>доир</w:t>
      </w:r>
      <w:r w:rsidR="002819DD" w:rsidRPr="002C4CE1">
        <w:rPr>
          <w:rFonts w:cs="Times New Roman"/>
          <w:color w:val="000000" w:themeColor="text1"/>
          <w:szCs w:val="24"/>
        </w:rPr>
        <w:t xml:space="preserve"> </w:t>
      </w:r>
      <w:r w:rsidRPr="002C4CE1">
        <w:rPr>
          <w:rFonts w:cs="Times New Roman"/>
          <w:color w:val="000000" w:themeColor="text1"/>
          <w:szCs w:val="24"/>
        </w:rPr>
        <w:t>мажбурий</w:t>
      </w:r>
      <w:r w:rsidR="002819DD" w:rsidRPr="002C4CE1">
        <w:rPr>
          <w:rFonts w:cs="Times New Roman"/>
          <w:color w:val="000000" w:themeColor="text1"/>
          <w:szCs w:val="24"/>
        </w:rPr>
        <w:t xml:space="preserve"> </w:t>
      </w:r>
      <w:r w:rsidRPr="002C4CE1">
        <w:rPr>
          <w:rFonts w:cs="Times New Roman"/>
          <w:color w:val="000000" w:themeColor="text1"/>
          <w:szCs w:val="24"/>
        </w:rPr>
        <w:t>талаблар</w:t>
      </w:r>
      <w:r w:rsidR="002819DD" w:rsidRPr="002C4CE1">
        <w:rPr>
          <w:rFonts w:cs="Times New Roman"/>
          <w:color w:val="000000" w:themeColor="text1"/>
          <w:szCs w:val="24"/>
        </w:rPr>
        <w:t xml:space="preserve"> </w:t>
      </w:r>
      <w:r w:rsidRPr="002C4CE1">
        <w:rPr>
          <w:rFonts w:cs="Times New Roman"/>
          <w:color w:val="000000" w:themeColor="text1"/>
          <w:szCs w:val="24"/>
        </w:rPr>
        <w:t>билан</w:t>
      </w:r>
      <w:r w:rsidR="002819DD" w:rsidRPr="002C4CE1">
        <w:rPr>
          <w:rFonts w:cs="Times New Roman"/>
          <w:color w:val="000000" w:themeColor="text1"/>
          <w:szCs w:val="24"/>
        </w:rPr>
        <w:t xml:space="preserve"> </w:t>
      </w:r>
      <w:r w:rsidRPr="002C4CE1">
        <w:rPr>
          <w:rFonts w:cs="Times New Roman"/>
          <w:color w:val="000000" w:themeColor="text1"/>
          <w:szCs w:val="24"/>
        </w:rPr>
        <w:t>бирга</w:t>
      </w:r>
      <w:r w:rsidR="002819DD" w:rsidRPr="002C4CE1">
        <w:rPr>
          <w:rFonts w:cs="Times New Roman"/>
          <w:color w:val="000000" w:themeColor="text1"/>
          <w:szCs w:val="24"/>
        </w:rPr>
        <w:t xml:space="preserve"> </w:t>
      </w:r>
      <w:r w:rsidRPr="002C4CE1">
        <w:rPr>
          <w:rFonts w:cs="Times New Roman"/>
          <w:color w:val="000000" w:themeColor="text1"/>
          <w:szCs w:val="24"/>
        </w:rPr>
        <w:t>қуйидаги</w:t>
      </w:r>
      <w:r w:rsidR="002819DD" w:rsidRPr="002C4CE1">
        <w:rPr>
          <w:rFonts w:cs="Times New Roman"/>
          <w:color w:val="000000" w:themeColor="text1"/>
          <w:szCs w:val="24"/>
        </w:rPr>
        <w:t xml:space="preserve"> </w:t>
      </w:r>
      <w:r w:rsidRPr="002C4CE1">
        <w:rPr>
          <w:rFonts w:cs="Times New Roman"/>
          <w:color w:val="000000" w:themeColor="text1"/>
          <w:szCs w:val="24"/>
        </w:rPr>
        <w:t>талабларни</w:t>
      </w:r>
      <w:r w:rsidR="002819DD" w:rsidRPr="002C4CE1">
        <w:rPr>
          <w:rFonts w:cs="Times New Roman"/>
          <w:color w:val="000000" w:themeColor="text1"/>
          <w:szCs w:val="24"/>
        </w:rPr>
        <w:t xml:space="preserve"> </w:t>
      </w:r>
      <w:r w:rsidRPr="002C4CE1">
        <w:rPr>
          <w:rFonts w:cs="Times New Roman"/>
          <w:color w:val="000000" w:themeColor="text1"/>
          <w:szCs w:val="24"/>
        </w:rPr>
        <w:t>ҳам</w:t>
      </w:r>
      <w:r w:rsidR="002819DD" w:rsidRPr="002C4CE1">
        <w:rPr>
          <w:rFonts w:cs="Times New Roman"/>
          <w:color w:val="000000" w:themeColor="text1"/>
          <w:szCs w:val="24"/>
        </w:rPr>
        <w:t xml:space="preserve"> </w:t>
      </w:r>
      <w:r w:rsidRPr="002C4CE1">
        <w:rPr>
          <w:rFonts w:cs="Times New Roman"/>
          <w:color w:val="000000" w:themeColor="text1"/>
          <w:szCs w:val="24"/>
        </w:rPr>
        <w:t>киритган</w:t>
      </w:r>
      <w:r w:rsidR="002819DD" w:rsidRPr="002C4CE1">
        <w:rPr>
          <w:rFonts w:cs="Times New Roman"/>
          <w:color w:val="000000" w:themeColor="text1"/>
          <w:szCs w:val="24"/>
        </w:rPr>
        <w:t>:</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информастион</w:t>
      </w:r>
      <w:r w:rsidRPr="002C4CE1">
        <w:rPr>
          <w:rFonts w:cs="Times New Roman"/>
          <w:color w:val="000000" w:themeColor="text1"/>
          <w:szCs w:val="24"/>
        </w:rPr>
        <w:t xml:space="preserve"> </w:t>
      </w:r>
      <w:r w:rsidR="00E94DF2" w:rsidRPr="002C4CE1">
        <w:rPr>
          <w:rFonts w:cs="Times New Roman"/>
          <w:color w:val="000000" w:themeColor="text1"/>
          <w:szCs w:val="24"/>
        </w:rPr>
        <w:t>мувофиқликни</w:t>
      </w:r>
      <w:r w:rsidRPr="002C4CE1">
        <w:rPr>
          <w:rFonts w:cs="Times New Roman"/>
          <w:color w:val="000000" w:themeColor="text1"/>
          <w:szCs w:val="24"/>
        </w:rPr>
        <w:t xml:space="preserve"> </w:t>
      </w:r>
      <w:r w:rsidR="00E94DF2" w:rsidRPr="002C4CE1">
        <w:rPr>
          <w:rFonts w:cs="Times New Roman"/>
          <w:color w:val="000000" w:themeColor="text1"/>
          <w:szCs w:val="24"/>
        </w:rPr>
        <w:t>таъминлаш</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ўзаро</w:t>
      </w:r>
      <w:r w:rsidRPr="002C4CE1">
        <w:rPr>
          <w:rFonts w:cs="Times New Roman"/>
          <w:color w:val="000000" w:themeColor="text1"/>
          <w:szCs w:val="24"/>
        </w:rPr>
        <w:t xml:space="preserve"> </w:t>
      </w:r>
      <w:r w:rsidR="00E94DF2" w:rsidRPr="002C4CE1">
        <w:rPr>
          <w:rFonts w:cs="Times New Roman"/>
          <w:color w:val="000000" w:themeColor="text1"/>
          <w:szCs w:val="24"/>
        </w:rPr>
        <w:t>алмашинувчанлик</w:t>
      </w:r>
      <w:r w:rsidRPr="002C4CE1">
        <w:rPr>
          <w:rFonts w:cs="Times New Roman"/>
          <w:color w:val="000000" w:themeColor="text1"/>
          <w:szCs w:val="24"/>
        </w:rPr>
        <w:t xml:space="preserve"> </w:t>
      </w:r>
      <w:r w:rsidR="00E94DF2" w:rsidRPr="002C4CE1">
        <w:rPr>
          <w:rFonts w:cs="Times New Roman"/>
          <w:color w:val="000000" w:themeColor="text1"/>
          <w:szCs w:val="24"/>
        </w:rPr>
        <w:t>кўрсаткичлари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назорат</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r w:rsidR="00E94DF2" w:rsidRPr="002C4CE1">
        <w:rPr>
          <w:rFonts w:cs="Times New Roman"/>
          <w:color w:val="000000" w:themeColor="text1"/>
          <w:szCs w:val="24"/>
        </w:rPr>
        <w:t>бирлиги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тамғалаш</w:t>
      </w:r>
      <w:r w:rsidRPr="002C4CE1">
        <w:rPr>
          <w:rFonts w:cs="Times New Roman"/>
          <w:color w:val="000000" w:themeColor="text1"/>
          <w:szCs w:val="24"/>
        </w:rPr>
        <w:t xml:space="preserve"> </w:t>
      </w:r>
      <w:r w:rsidR="00E94DF2" w:rsidRPr="002C4CE1">
        <w:rPr>
          <w:rFonts w:cs="Times New Roman"/>
          <w:color w:val="000000" w:themeColor="text1"/>
          <w:szCs w:val="24"/>
        </w:rPr>
        <w:t>бирлиги</w:t>
      </w:r>
      <w:r w:rsidRPr="002C4CE1">
        <w:rPr>
          <w:rFonts w:cs="Times New Roman"/>
          <w:color w:val="000000" w:themeColor="text1"/>
          <w:szCs w:val="24"/>
        </w:rPr>
        <w:t xml:space="preserve">. </w:t>
      </w:r>
    </w:p>
    <w:p w:rsidR="002819DD"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ЎзСДТда</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стандартлаштиришнинг</w:t>
      </w:r>
      <w:r w:rsidR="002819DD" w:rsidRPr="002C4CE1">
        <w:rPr>
          <w:rFonts w:cs="Times New Roman"/>
          <w:color w:val="000000" w:themeColor="text1"/>
          <w:szCs w:val="24"/>
        </w:rPr>
        <w:t xml:space="preserve"> </w:t>
      </w:r>
      <w:r w:rsidRPr="002C4CE1">
        <w:rPr>
          <w:rFonts w:cs="Times New Roman"/>
          <w:color w:val="000000" w:themeColor="text1"/>
          <w:szCs w:val="24"/>
        </w:rPr>
        <w:t>қуйидаги</w:t>
      </w:r>
      <w:r w:rsidR="002819DD" w:rsidRPr="002C4CE1">
        <w:rPr>
          <w:rFonts w:cs="Times New Roman"/>
          <w:color w:val="000000" w:themeColor="text1"/>
          <w:szCs w:val="24"/>
        </w:rPr>
        <w:t xml:space="preserve"> </w:t>
      </w:r>
      <w:r w:rsidRPr="002C4CE1">
        <w:rPr>
          <w:rFonts w:cs="Times New Roman"/>
          <w:color w:val="000000" w:themeColor="text1"/>
          <w:szCs w:val="24"/>
        </w:rPr>
        <w:t>тоифалар</w:t>
      </w:r>
      <w:r w:rsidR="002819DD" w:rsidRPr="002C4CE1">
        <w:rPr>
          <w:rFonts w:cs="Times New Roman"/>
          <w:color w:val="000000" w:themeColor="text1"/>
          <w:szCs w:val="24"/>
        </w:rPr>
        <w:t xml:space="preserve"> </w:t>
      </w:r>
      <w:r w:rsidRPr="002C4CE1">
        <w:rPr>
          <w:rFonts w:cs="Times New Roman"/>
          <w:color w:val="000000" w:themeColor="text1"/>
          <w:szCs w:val="24"/>
        </w:rPr>
        <w:t>ўрнатилган</w:t>
      </w:r>
      <w:r w:rsidR="002819DD"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метрология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сертификатлаш</w:t>
      </w:r>
      <w:r w:rsidRPr="002C4CE1">
        <w:rPr>
          <w:rFonts w:cs="Times New Roman"/>
          <w:color w:val="000000" w:themeColor="text1"/>
          <w:szCs w:val="24"/>
        </w:rPr>
        <w:t xml:space="preserve"> </w:t>
      </w:r>
      <w:r w:rsidR="00E94DF2" w:rsidRPr="002C4CE1">
        <w:rPr>
          <w:rFonts w:cs="Times New Roman"/>
          <w:color w:val="000000" w:themeColor="text1"/>
          <w:szCs w:val="24"/>
        </w:rPr>
        <w:t>Кенгаши</w:t>
      </w:r>
      <w:r w:rsidRPr="002C4CE1">
        <w:rPr>
          <w:rFonts w:cs="Times New Roman"/>
          <w:color w:val="000000" w:themeColor="text1"/>
          <w:szCs w:val="24"/>
        </w:rPr>
        <w:t xml:space="preserve"> (</w:t>
      </w:r>
      <w:r w:rsidR="00E94DF2" w:rsidRPr="002C4CE1">
        <w:rPr>
          <w:rFonts w:cs="Times New Roman"/>
          <w:color w:val="000000" w:themeColor="text1"/>
          <w:szCs w:val="24"/>
        </w:rPr>
        <w:t>ДСК</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нормалаш</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сертификатлаштириш</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илмий</w:t>
      </w:r>
      <w:r w:rsidRPr="002C4CE1">
        <w:rPr>
          <w:rFonts w:cs="Times New Roman"/>
          <w:color w:val="000000" w:themeColor="text1"/>
          <w:szCs w:val="24"/>
        </w:rPr>
        <w:t>-</w:t>
      </w:r>
      <w:r w:rsidR="00E94DF2" w:rsidRPr="002C4CE1">
        <w:rPr>
          <w:rFonts w:cs="Times New Roman"/>
          <w:color w:val="000000" w:themeColor="text1"/>
          <w:szCs w:val="24"/>
        </w:rPr>
        <w:t>техника</w:t>
      </w:r>
      <w:r w:rsidRPr="002C4CE1">
        <w:rPr>
          <w:rFonts w:cs="Times New Roman"/>
          <w:color w:val="000000" w:themeColor="text1"/>
          <w:szCs w:val="24"/>
        </w:rPr>
        <w:t xml:space="preserve"> </w:t>
      </w:r>
      <w:r w:rsidR="00E94DF2" w:rsidRPr="002C4CE1">
        <w:rPr>
          <w:rFonts w:cs="Times New Roman"/>
          <w:color w:val="000000" w:themeColor="text1"/>
          <w:szCs w:val="24"/>
        </w:rPr>
        <w:t>комиссиясида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тасдиқланиб</w:t>
      </w:r>
      <w:r w:rsidRPr="002C4CE1">
        <w:rPr>
          <w:rFonts w:cs="Times New Roman"/>
          <w:color w:val="000000" w:themeColor="text1"/>
          <w:szCs w:val="24"/>
        </w:rPr>
        <w:t>,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қарорлари</w:t>
      </w:r>
      <w:r w:rsidRPr="002C4CE1">
        <w:rPr>
          <w:rFonts w:cs="Times New Roman"/>
          <w:color w:val="000000" w:themeColor="text1"/>
          <w:szCs w:val="24"/>
        </w:rPr>
        <w:t xml:space="preserve"> (</w:t>
      </w:r>
      <w:r w:rsidR="00E94DF2" w:rsidRPr="002C4CE1">
        <w:rPr>
          <w:rFonts w:cs="Times New Roman"/>
          <w:color w:val="000000" w:themeColor="text1"/>
          <w:szCs w:val="24"/>
        </w:rPr>
        <w:t>бўйруқлари</w:t>
      </w:r>
      <w:r w:rsidRPr="002C4CE1">
        <w:rPr>
          <w:rFonts w:cs="Times New Roman"/>
          <w:color w:val="000000" w:themeColor="text1"/>
          <w:szCs w:val="24"/>
        </w:rPr>
        <w:t xml:space="preserve">) </w:t>
      </w:r>
      <w:r w:rsidR="00E94DF2" w:rsidRPr="002C4CE1">
        <w:rPr>
          <w:rFonts w:cs="Times New Roman"/>
          <w:color w:val="000000" w:themeColor="text1"/>
          <w:szCs w:val="24"/>
        </w:rPr>
        <w:t>асосида</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ҳудудида</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киритиладиган</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w:t>
      </w:r>
      <w:r w:rsidRPr="002C4CE1">
        <w:rPr>
          <w:rFonts w:cs="Times New Roman"/>
          <w:color w:val="000000" w:themeColor="text1"/>
          <w:szCs w:val="24"/>
        </w:rPr>
        <w:t>(</w:t>
      </w:r>
      <w:r w:rsidR="00E94DF2" w:rsidRPr="002C4CE1">
        <w:rPr>
          <w:rFonts w:cs="Times New Roman"/>
          <w:color w:val="000000" w:themeColor="text1"/>
          <w:szCs w:val="24"/>
        </w:rPr>
        <w:t>ГОСТ</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ДСҚ</w:t>
      </w:r>
      <w:r w:rsidRPr="002C4CE1">
        <w:rPr>
          <w:rFonts w:cs="Times New Roman"/>
          <w:color w:val="000000" w:themeColor="text1"/>
          <w:szCs w:val="24"/>
        </w:rPr>
        <w:t xml:space="preserve">), </w:t>
      </w:r>
      <w:r w:rsidR="00E94DF2" w:rsidRPr="002C4CE1">
        <w:rPr>
          <w:rFonts w:cs="Times New Roman"/>
          <w:color w:val="000000" w:themeColor="text1"/>
          <w:szCs w:val="24"/>
        </w:rPr>
        <w:t>давлатлараро</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Кенгаши</w:t>
      </w:r>
      <w:r w:rsidRPr="002C4CE1">
        <w:rPr>
          <w:rFonts w:cs="Times New Roman"/>
          <w:color w:val="000000" w:themeColor="text1"/>
          <w:szCs w:val="24"/>
        </w:rPr>
        <w:t xml:space="preserve"> </w:t>
      </w:r>
      <w:r w:rsidR="00E94DF2" w:rsidRPr="002C4CE1">
        <w:rPr>
          <w:rFonts w:cs="Times New Roman"/>
          <w:color w:val="000000" w:themeColor="text1"/>
          <w:szCs w:val="24"/>
        </w:rPr>
        <w:t>тавсиялари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стандартлаштириши</w:t>
      </w:r>
      <w:r w:rsidRPr="002C4CE1">
        <w:rPr>
          <w:rFonts w:cs="Times New Roman"/>
          <w:color w:val="000000" w:themeColor="text1"/>
          <w:szCs w:val="24"/>
        </w:rPr>
        <w:t xml:space="preserve"> -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Республикаси</w:t>
      </w:r>
      <w:r w:rsidRPr="002C4CE1">
        <w:rPr>
          <w:rFonts w:cs="Times New Roman"/>
          <w:color w:val="000000" w:themeColor="text1"/>
          <w:szCs w:val="24"/>
        </w:rPr>
        <w:t xml:space="preserve"> </w:t>
      </w:r>
      <w:r w:rsidR="00E94DF2" w:rsidRPr="002C4CE1">
        <w:rPr>
          <w:rFonts w:cs="Times New Roman"/>
          <w:color w:val="000000" w:themeColor="text1"/>
          <w:szCs w:val="24"/>
        </w:rPr>
        <w:t>Вазирлар</w:t>
      </w:r>
      <w:r w:rsidRPr="002C4CE1">
        <w:rPr>
          <w:rFonts w:cs="Times New Roman"/>
          <w:color w:val="000000" w:themeColor="text1"/>
          <w:szCs w:val="24"/>
        </w:rPr>
        <w:t xml:space="preserve"> </w:t>
      </w:r>
      <w:r w:rsidR="00E94DF2" w:rsidRPr="002C4CE1">
        <w:rPr>
          <w:rFonts w:cs="Times New Roman"/>
          <w:color w:val="000000" w:themeColor="text1"/>
          <w:szCs w:val="24"/>
        </w:rPr>
        <w:t>Маҳкамаси</w:t>
      </w:r>
      <w:r w:rsidRPr="002C4CE1">
        <w:rPr>
          <w:rFonts w:cs="Times New Roman"/>
          <w:color w:val="000000" w:themeColor="text1"/>
          <w:szCs w:val="24"/>
        </w:rPr>
        <w:t xml:space="preserve"> (</w:t>
      </w:r>
      <w:r w:rsidR="00E94DF2" w:rsidRPr="002C4CE1">
        <w:rPr>
          <w:rFonts w:cs="Times New Roman"/>
          <w:color w:val="000000" w:themeColor="text1"/>
          <w:szCs w:val="24"/>
        </w:rPr>
        <w:t>узлуксиз</w:t>
      </w:r>
      <w:r w:rsidRPr="002C4CE1">
        <w:rPr>
          <w:rFonts w:cs="Times New Roman"/>
          <w:color w:val="000000" w:themeColor="text1"/>
          <w:szCs w:val="24"/>
        </w:rPr>
        <w:t xml:space="preserve"> </w:t>
      </w:r>
      <w:r w:rsidR="00E94DF2" w:rsidRPr="002C4CE1">
        <w:rPr>
          <w:rFonts w:cs="Times New Roman"/>
          <w:color w:val="000000" w:themeColor="text1"/>
          <w:szCs w:val="24"/>
        </w:rPr>
        <w:t>таълим</w:t>
      </w:r>
      <w:r w:rsidRPr="002C4CE1">
        <w:rPr>
          <w:rFonts w:cs="Times New Roman"/>
          <w:color w:val="000000" w:themeColor="text1"/>
          <w:szCs w:val="24"/>
        </w:rPr>
        <w:t xml:space="preserve"> </w:t>
      </w:r>
      <w:r w:rsidR="00E94DF2" w:rsidRPr="002C4CE1">
        <w:rPr>
          <w:rFonts w:cs="Times New Roman"/>
          <w:color w:val="000000" w:themeColor="text1"/>
          <w:szCs w:val="24"/>
        </w:rPr>
        <w:t>тизимида</w:t>
      </w:r>
      <w:r w:rsidRPr="002C4CE1">
        <w:rPr>
          <w:rFonts w:cs="Times New Roman"/>
          <w:color w:val="000000" w:themeColor="text1"/>
          <w:szCs w:val="24"/>
        </w:rPr>
        <w:t xml:space="preserve">), </w:t>
      </w:r>
      <w:r w:rsidR="00E94DF2" w:rsidRPr="002C4CE1">
        <w:rPr>
          <w:rFonts w:cs="Times New Roman"/>
          <w:color w:val="000000" w:themeColor="text1"/>
          <w:szCs w:val="24"/>
        </w:rPr>
        <w:t>Мудофаа</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Соғлиқни</w:t>
      </w:r>
      <w:r w:rsidRPr="002C4CE1">
        <w:rPr>
          <w:rFonts w:cs="Times New Roman"/>
          <w:color w:val="000000" w:themeColor="text1"/>
          <w:szCs w:val="24"/>
        </w:rPr>
        <w:t xml:space="preserve"> </w:t>
      </w:r>
      <w:r w:rsidR="00E94DF2" w:rsidRPr="002C4CE1">
        <w:rPr>
          <w:rFonts w:cs="Times New Roman"/>
          <w:color w:val="000000" w:themeColor="text1"/>
          <w:szCs w:val="24"/>
        </w:rPr>
        <w:t>сақлаш</w:t>
      </w:r>
      <w:r w:rsidRPr="002C4CE1">
        <w:rPr>
          <w:rFonts w:cs="Times New Roman"/>
          <w:color w:val="000000" w:themeColor="text1"/>
          <w:szCs w:val="24"/>
        </w:rPr>
        <w:t xml:space="preserve"> </w:t>
      </w:r>
      <w:r w:rsidR="00E94DF2" w:rsidRPr="002C4CE1">
        <w:rPr>
          <w:rFonts w:cs="Times New Roman"/>
          <w:color w:val="000000" w:themeColor="text1"/>
          <w:szCs w:val="24"/>
        </w:rPr>
        <w:t>вазирлиги</w:t>
      </w:r>
      <w:r w:rsidRPr="002C4CE1">
        <w:rPr>
          <w:rFonts w:cs="Times New Roman"/>
          <w:color w:val="000000" w:themeColor="text1"/>
          <w:szCs w:val="24"/>
        </w:rPr>
        <w:t xml:space="preserve">, </w:t>
      </w:r>
      <w:r w:rsidR="00E94DF2" w:rsidRPr="002C4CE1">
        <w:rPr>
          <w:rFonts w:cs="Times New Roman"/>
          <w:color w:val="000000" w:themeColor="text1"/>
          <w:szCs w:val="24"/>
        </w:rPr>
        <w:t>Табиатни</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қўмитаси</w:t>
      </w:r>
      <w:r w:rsidRPr="002C4CE1">
        <w:rPr>
          <w:rFonts w:cs="Times New Roman"/>
          <w:color w:val="000000" w:themeColor="text1"/>
          <w:szCs w:val="24"/>
        </w:rPr>
        <w:t xml:space="preserve">, </w:t>
      </w:r>
      <w:r w:rsidR="00E94DF2" w:rsidRPr="002C4CE1">
        <w:rPr>
          <w:rFonts w:cs="Times New Roman"/>
          <w:color w:val="000000" w:themeColor="text1"/>
          <w:szCs w:val="24"/>
        </w:rPr>
        <w:t>Давархитектқурилиш</w:t>
      </w:r>
      <w:r w:rsidRPr="002C4CE1">
        <w:rPr>
          <w:rFonts w:cs="Times New Roman"/>
          <w:color w:val="000000" w:themeColor="text1"/>
          <w:szCs w:val="24"/>
        </w:rPr>
        <w:t>, «</w:t>
      </w:r>
      <w:r w:rsidR="00E94DF2" w:rsidRPr="002C4CE1">
        <w:rPr>
          <w:rFonts w:cs="Times New Roman"/>
          <w:color w:val="000000" w:themeColor="text1"/>
          <w:szCs w:val="24"/>
        </w:rPr>
        <w:t>Ўзстандарт</w:t>
      </w:r>
      <w:r w:rsidRPr="002C4CE1">
        <w:rPr>
          <w:rFonts w:cs="Times New Roman"/>
          <w:color w:val="000000" w:themeColor="text1"/>
          <w:szCs w:val="24"/>
        </w:rPr>
        <w:t xml:space="preserve">» </w:t>
      </w:r>
      <w:r w:rsidR="00E94DF2" w:rsidRPr="002C4CE1">
        <w:rPr>
          <w:rFonts w:cs="Times New Roman"/>
          <w:color w:val="000000" w:themeColor="text1"/>
          <w:szCs w:val="24"/>
        </w:rPr>
        <w:t>агентлиги</w:t>
      </w:r>
      <w:r w:rsidRPr="002C4CE1">
        <w:rPr>
          <w:rFonts w:cs="Times New Roman"/>
          <w:color w:val="000000" w:themeColor="text1"/>
          <w:szCs w:val="24"/>
        </w:rPr>
        <w:t xml:space="preserve"> </w:t>
      </w:r>
      <w:r w:rsidR="00E94DF2" w:rsidRPr="002C4CE1">
        <w:rPr>
          <w:rFonts w:cs="Times New Roman"/>
          <w:color w:val="000000" w:themeColor="text1"/>
          <w:szCs w:val="24"/>
        </w:rPr>
        <w:t>томонларидан</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тасдиқланадиган</w:t>
      </w:r>
      <w:r w:rsidRPr="002C4CE1">
        <w:rPr>
          <w:rFonts w:cs="Times New Roman"/>
          <w:color w:val="000000" w:themeColor="text1"/>
          <w:szCs w:val="24"/>
        </w:rPr>
        <w:t xml:space="preserve"> </w:t>
      </w:r>
      <w:r w:rsidR="00E94DF2" w:rsidRPr="002C4CE1">
        <w:rPr>
          <w:rFonts w:cs="Times New Roman"/>
          <w:color w:val="000000" w:themeColor="text1"/>
          <w:szCs w:val="24"/>
        </w:rPr>
        <w:t>Ўзбекистон</w:t>
      </w: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О</w:t>
      </w:r>
      <w:r w:rsidRPr="002C4CE1">
        <w:rPr>
          <w:rFonts w:cs="Times New Roman"/>
          <w:color w:val="000000" w:themeColor="text1"/>
          <w:szCs w:val="24"/>
        </w:rPr>
        <w:t>`</w:t>
      </w:r>
      <w:r w:rsidR="00E94DF2" w:rsidRPr="002C4CE1">
        <w:rPr>
          <w:rFonts w:cs="Times New Roman"/>
          <w:color w:val="000000" w:themeColor="text1"/>
          <w:szCs w:val="24"/>
        </w:rPr>
        <w:t>з</w:t>
      </w:r>
      <w:r w:rsidRPr="002C4CE1">
        <w:rPr>
          <w:rFonts w:cs="Times New Roman"/>
          <w:color w:val="000000" w:themeColor="text1"/>
          <w:szCs w:val="24"/>
        </w:rPr>
        <w:t xml:space="preserve"> </w:t>
      </w:r>
      <w:r w:rsidR="00E94DF2" w:rsidRPr="002C4CE1">
        <w:rPr>
          <w:rFonts w:cs="Times New Roman"/>
          <w:color w:val="000000" w:themeColor="text1"/>
          <w:szCs w:val="24"/>
        </w:rPr>
        <w:t>ДСт</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стандартлаштириши</w:t>
      </w:r>
      <w:r w:rsidRPr="002C4CE1">
        <w:rPr>
          <w:rFonts w:cs="Times New Roman"/>
          <w:color w:val="000000" w:themeColor="text1"/>
          <w:szCs w:val="24"/>
        </w:rPr>
        <w:t xml:space="preserve"> –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бошқарув</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тасдиқлаб</w:t>
      </w:r>
      <w:r w:rsidRPr="002C4CE1">
        <w:rPr>
          <w:rFonts w:cs="Times New Roman"/>
          <w:color w:val="000000" w:themeColor="text1"/>
          <w:szCs w:val="24"/>
        </w:rPr>
        <w:t xml:space="preserve"> </w:t>
      </w:r>
      <w:r w:rsidR="00E94DF2" w:rsidRPr="002C4CE1">
        <w:rPr>
          <w:rFonts w:cs="Times New Roman"/>
          <w:color w:val="000000" w:themeColor="text1"/>
          <w:szCs w:val="24"/>
        </w:rPr>
        <w:t>берадиган</w:t>
      </w:r>
      <w:r w:rsidRPr="002C4CE1">
        <w:rPr>
          <w:rFonts w:cs="Times New Roman"/>
          <w:color w:val="000000" w:themeColor="text1"/>
          <w:szCs w:val="24"/>
        </w:rPr>
        <w:t xml:space="preserve">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ТСт</w:t>
      </w:r>
      <w:r w:rsidRPr="002C4CE1">
        <w:rPr>
          <w:rFonts w:cs="Times New Roman"/>
          <w:color w:val="000000" w:themeColor="text1"/>
          <w:szCs w:val="24"/>
        </w:rPr>
        <w:t xml:space="preserve">); - </w:t>
      </w:r>
      <w:r w:rsidR="00E94DF2" w:rsidRPr="002C4CE1">
        <w:rPr>
          <w:rFonts w:cs="Times New Roman"/>
          <w:color w:val="000000" w:themeColor="text1"/>
          <w:szCs w:val="24"/>
        </w:rPr>
        <w:t>маъмурий</w:t>
      </w:r>
      <w:r w:rsidRPr="002C4CE1">
        <w:rPr>
          <w:rFonts w:cs="Times New Roman"/>
          <w:color w:val="000000" w:themeColor="text1"/>
          <w:szCs w:val="24"/>
        </w:rPr>
        <w:t>-</w:t>
      </w:r>
      <w:r w:rsidR="00E94DF2" w:rsidRPr="002C4CE1">
        <w:rPr>
          <w:rFonts w:cs="Times New Roman"/>
          <w:color w:val="000000" w:themeColor="text1"/>
          <w:szCs w:val="24"/>
        </w:rPr>
        <w:t>ҳудудий</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ҳокимият</w:t>
      </w:r>
      <w:r w:rsidRPr="002C4CE1">
        <w:rPr>
          <w:rFonts w:cs="Times New Roman"/>
          <w:color w:val="000000" w:themeColor="text1"/>
          <w:szCs w:val="24"/>
        </w:rPr>
        <w:t xml:space="preserve"> (</w:t>
      </w:r>
      <w:r w:rsidR="00E94DF2" w:rsidRPr="002C4CE1">
        <w:rPr>
          <w:rFonts w:cs="Times New Roman"/>
          <w:color w:val="000000" w:themeColor="text1"/>
          <w:szCs w:val="24"/>
        </w:rPr>
        <w:t>маҳаллий</w:t>
      </w:r>
      <w:r w:rsidRPr="002C4CE1">
        <w:rPr>
          <w:rFonts w:cs="Times New Roman"/>
          <w:color w:val="000000" w:themeColor="text1"/>
          <w:szCs w:val="24"/>
        </w:rPr>
        <w:t xml:space="preserve"> </w:t>
      </w:r>
      <w:r w:rsidR="00E94DF2" w:rsidRPr="002C4CE1">
        <w:rPr>
          <w:rFonts w:cs="Times New Roman"/>
          <w:color w:val="000000" w:themeColor="text1"/>
          <w:szCs w:val="24"/>
        </w:rPr>
        <w:t>бошқарув</w:t>
      </w:r>
      <w:r w:rsidRPr="002C4CE1">
        <w:rPr>
          <w:rFonts w:cs="Times New Roman"/>
          <w:color w:val="000000" w:themeColor="text1"/>
          <w:szCs w:val="24"/>
        </w:rPr>
        <w:t xml:space="preserve"> </w:t>
      </w:r>
      <w:r w:rsidR="00E94DF2" w:rsidRPr="002C4CE1">
        <w:rPr>
          <w:rFonts w:cs="Times New Roman"/>
          <w:color w:val="000000" w:themeColor="text1"/>
          <w:szCs w:val="24"/>
        </w:rPr>
        <w:t>органлари</w:t>
      </w:r>
      <w:r w:rsidRPr="002C4CE1">
        <w:rPr>
          <w:rFonts w:cs="Times New Roman"/>
          <w:color w:val="000000" w:themeColor="text1"/>
          <w:szCs w:val="24"/>
        </w:rPr>
        <w:t xml:space="preserve">) </w:t>
      </w:r>
      <w:r w:rsidR="00E94DF2" w:rsidRPr="002C4CE1">
        <w:rPr>
          <w:rFonts w:cs="Times New Roman"/>
          <w:color w:val="000000" w:themeColor="text1"/>
          <w:szCs w:val="24"/>
        </w:rPr>
        <w:t>ёки</w:t>
      </w:r>
      <w:r w:rsidRPr="002C4CE1">
        <w:rPr>
          <w:rFonts w:cs="Times New Roman"/>
          <w:color w:val="000000" w:themeColor="text1"/>
          <w:szCs w:val="24"/>
        </w:rPr>
        <w:t xml:space="preserve"> </w:t>
      </w:r>
      <w:r w:rsidR="00E94DF2" w:rsidRPr="002C4CE1">
        <w:rPr>
          <w:rFonts w:cs="Times New Roman"/>
          <w:color w:val="000000" w:themeColor="text1"/>
          <w:szCs w:val="24"/>
        </w:rPr>
        <w:t>улар</w:t>
      </w:r>
      <w:r w:rsidRPr="002C4CE1">
        <w:rPr>
          <w:rFonts w:cs="Times New Roman"/>
          <w:color w:val="000000" w:themeColor="text1"/>
          <w:szCs w:val="24"/>
        </w:rPr>
        <w:t xml:space="preserve"> </w:t>
      </w:r>
      <w:r w:rsidR="00E94DF2" w:rsidRPr="002C4CE1">
        <w:rPr>
          <w:rFonts w:cs="Times New Roman"/>
          <w:color w:val="000000" w:themeColor="text1"/>
          <w:szCs w:val="24"/>
        </w:rPr>
        <w:t>топшириғи</w:t>
      </w:r>
      <w:r w:rsidRPr="002C4CE1">
        <w:rPr>
          <w:rFonts w:cs="Times New Roman"/>
          <w:color w:val="000000" w:themeColor="text1"/>
          <w:szCs w:val="24"/>
        </w:rPr>
        <w:t xml:space="preserve"> </w:t>
      </w:r>
      <w:r w:rsidR="00E94DF2" w:rsidRPr="002C4CE1">
        <w:rPr>
          <w:rFonts w:cs="Times New Roman"/>
          <w:color w:val="000000" w:themeColor="text1"/>
          <w:szCs w:val="24"/>
        </w:rPr>
        <w:t>бўйича</w:t>
      </w:r>
      <w:r w:rsidRPr="002C4CE1">
        <w:rPr>
          <w:rFonts w:cs="Times New Roman"/>
          <w:color w:val="000000" w:themeColor="text1"/>
          <w:szCs w:val="24"/>
        </w:rPr>
        <w:t xml:space="preserve"> </w:t>
      </w:r>
      <w:r w:rsidR="00E94DF2" w:rsidRPr="002C4CE1">
        <w:rPr>
          <w:rFonts w:cs="Times New Roman"/>
          <w:color w:val="000000" w:themeColor="text1"/>
          <w:szCs w:val="24"/>
        </w:rPr>
        <w:t>ваколатли</w:t>
      </w:r>
      <w:r w:rsidRPr="002C4CE1">
        <w:rPr>
          <w:rFonts w:cs="Times New Roman"/>
          <w:color w:val="000000" w:themeColor="text1"/>
          <w:szCs w:val="24"/>
        </w:rPr>
        <w:t xml:space="preserve"> </w:t>
      </w:r>
      <w:r w:rsidR="00E94DF2" w:rsidRPr="002C4CE1">
        <w:rPr>
          <w:rFonts w:cs="Times New Roman"/>
          <w:color w:val="000000" w:themeColor="text1"/>
          <w:szCs w:val="24"/>
        </w:rPr>
        <w:t>ҳудудий</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w:t>
      </w:r>
      <w:r w:rsidRPr="002C4CE1">
        <w:rPr>
          <w:rFonts w:cs="Times New Roman"/>
          <w:color w:val="000000" w:themeColor="text1"/>
          <w:szCs w:val="24"/>
        </w:rPr>
        <w:t xml:space="preserve"> </w:t>
      </w:r>
      <w:r w:rsidR="00E94DF2" w:rsidRPr="002C4CE1">
        <w:rPr>
          <w:rFonts w:cs="Times New Roman"/>
          <w:color w:val="000000" w:themeColor="text1"/>
          <w:szCs w:val="24"/>
        </w:rPr>
        <w:t>тасдиқлаб</w:t>
      </w:r>
      <w:r w:rsidRPr="002C4CE1">
        <w:rPr>
          <w:rFonts w:cs="Times New Roman"/>
          <w:color w:val="000000" w:themeColor="text1"/>
          <w:szCs w:val="24"/>
        </w:rPr>
        <w:t xml:space="preserve"> </w:t>
      </w:r>
      <w:r w:rsidR="00E94DF2" w:rsidRPr="002C4CE1">
        <w:rPr>
          <w:rFonts w:cs="Times New Roman"/>
          <w:color w:val="000000" w:themeColor="text1"/>
          <w:szCs w:val="24"/>
        </w:rPr>
        <w:t>берадиган</w:t>
      </w:r>
      <w:r w:rsidRPr="002C4CE1">
        <w:rPr>
          <w:rFonts w:cs="Times New Roman"/>
          <w:color w:val="000000" w:themeColor="text1"/>
          <w:szCs w:val="24"/>
        </w:rPr>
        <w:t xml:space="preserve"> </w:t>
      </w:r>
      <w:r w:rsidR="00E94DF2" w:rsidRPr="002C4CE1">
        <w:rPr>
          <w:rFonts w:cs="Times New Roman"/>
          <w:color w:val="000000" w:themeColor="text1"/>
          <w:szCs w:val="24"/>
        </w:rPr>
        <w:t>маъмурийҳудудий</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w:t>
      </w:r>
      <w:r w:rsidRPr="002C4CE1">
        <w:rPr>
          <w:rFonts w:cs="Times New Roman"/>
          <w:color w:val="000000" w:themeColor="text1"/>
          <w:szCs w:val="24"/>
        </w:rPr>
        <w:t xml:space="preserve"> (</w:t>
      </w:r>
      <w:r w:rsidR="00E94DF2" w:rsidRPr="002C4CE1">
        <w:rPr>
          <w:rFonts w:cs="Times New Roman"/>
          <w:color w:val="000000" w:themeColor="text1"/>
          <w:szCs w:val="24"/>
        </w:rPr>
        <w:t>МҲСт</w:t>
      </w:r>
      <w:r w:rsidRPr="002C4CE1">
        <w:rPr>
          <w:rFonts w:cs="Times New Roman"/>
          <w:color w:val="000000" w:themeColor="text1"/>
          <w:szCs w:val="24"/>
        </w:rPr>
        <w:t xml:space="preserve">); - </w:t>
      </w:r>
      <w:r w:rsidR="00E94DF2" w:rsidRPr="002C4CE1">
        <w:rPr>
          <w:rFonts w:cs="Times New Roman"/>
          <w:color w:val="000000" w:themeColor="text1"/>
          <w:szCs w:val="24"/>
        </w:rPr>
        <w:lastRenderedPageBreak/>
        <w:t>ташкилотларда</w:t>
      </w:r>
      <w:r w:rsidRPr="002C4CE1">
        <w:rPr>
          <w:rFonts w:cs="Times New Roman"/>
          <w:color w:val="000000" w:themeColor="text1"/>
          <w:szCs w:val="24"/>
        </w:rPr>
        <w:t xml:space="preserve">, </w:t>
      </w:r>
      <w:r w:rsidR="00E94DF2" w:rsidRPr="002C4CE1">
        <w:rPr>
          <w:rFonts w:cs="Times New Roman"/>
          <w:color w:val="000000" w:themeColor="text1"/>
          <w:szCs w:val="24"/>
        </w:rPr>
        <w:t>корхоналарда</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 </w:t>
      </w:r>
      <w:r w:rsidR="00E94DF2" w:rsidRPr="002C4CE1">
        <w:rPr>
          <w:rFonts w:cs="Times New Roman"/>
          <w:color w:val="000000" w:themeColor="text1"/>
          <w:szCs w:val="24"/>
        </w:rPr>
        <w:t>хўжалик</w:t>
      </w:r>
      <w:r w:rsidRPr="002C4CE1">
        <w:rPr>
          <w:rFonts w:cs="Times New Roman"/>
          <w:color w:val="000000" w:themeColor="text1"/>
          <w:szCs w:val="24"/>
        </w:rPr>
        <w:t xml:space="preserve"> </w:t>
      </w:r>
      <w:r w:rsidR="00E94DF2" w:rsidRPr="002C4CE1">
        <w:rPr>
          <w:rFonts w:cs="Times New Roman"/>
          <w:color w:val="000000" w:themeColor="text1"/>
          <w:szCs w:val="24"/>
        </w:rPr>
        <w:t>юритувчи</w:t>
      </w:r>
      <w:r w:rsidRPr="002C4CE1">
        <w:rPr>
          <w:rFonts w:cs="Times New Roman"/>
          <w:color w:val="000000" w:themeColor="text1"/>
          <w:szCs w:val="24"/>
        </w:rPr>
        <w:t xml:space="preserve"> </w:t>
      </w:r>
      <w:r w:rsidR="00E94DF2" w:rsidRPr="002C4CE1">
        <w:rPr>
          <w:rFonts w:cs="Times New Roman"/>
          <w:color w:val="000000" w:themeColor="text1"/>
          <w:szCs w:val="24"/>
        </w:rPr>
        <w:t>субъектлар</w:t>
      </w:r>
      <w:r w:rsidRPr="002C4CE1">
        <w:rPr>
          <w:rFonts w:cs="Times New Roman"/>
          <w:color w:val="000000" w:themeColor="text1"/>
          <w:szCs w:val="24"/>
        </w:rPr>
        <w:t xml:space="preserve"> (</w:t>
      </w:r>
      <w:r w:rsidR="00E94DF2" w:rsidRPr="002C4CE1">
        <w:rPr>
          <w:rFonts w:cs="Times New Roman"/>
          <w:color w:val="000000" w:themeColor="text1"/>
          <w:szCs w:val="24"/>
        </w:rPr>
        <w:t>тадбиркорлик</w:t>
      </w:r>
      <w:r w:rsidRPr="002C4CE1">
        <w:rPr>
          <w:rFonts w:cs="Times New Roman"/>
          <w:color w:val="000000" w:themeColor="text1"/>
          <w:szCs w:val="24"/>
        </w:rPr>
        <w:t xml:space="preserve"> </w:t>
      </w:r>
      <w:r w:rsidR="00E94DF2" w:rsidRPr="002C4CE1">
        <w:rPr>
          <w:rFonts w:cs="Times New Roman"/>
          <w:color w:val="000000" w:themeColor="text1"/>
          <w:szCs w:val="24"/>
        </w:rPr>
        <w:t>субъектлари</w:t>
      </w:r>
      <w:r w:rsidRPr="002C4CE1">
        <w:rPr>
          <w:rFonts w:cs="Times New Roman"/>
          <w:color w:val="000000" w:themeColor="text1"/>
          <w:szCs w:val="24"/>
        </w:rPr>
        <w:t xml:space="preserve">) </w:t>
      </w:r>
      <w:r w:rsidR="00E94DF2" w:rsidRPr="002C4CE1">
        <w:rPr>
          <w:rFonts w:cs="Times New Roman"/>
          <w:color w:val="000000" w:themeColor="text1"/>
          <w:szCs w:val="24"/>
        </w:rPr>
        <w:t>томонидан</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тасдиқланадиган</w:t>
      </w:r>
      <w:r w:rsidRPr="002C4CE1">
        <w:rPr>
          <w:rFonts w:cs="Times New Roman"/>
          <w:color w:val="000000" w:themeColor="text1"/>
          <w:szCs w:val="24"/>
        </w:rPr>
        <w:t xml:space="preserve"> </w:t>
      </w:r>
      <w:r w:rsidR="00E94DF2" w:rsidRPr="002C4CE1">
        <w:rPr>
          <w:rFonts w:cs="Times New Roman"/>
          <w:color w:val="000000" w:themeColor="text1"/>
          <w:szCs w:val="24"/>
        </w:rPr>
        <w:t>корхоналар</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стандартлари</w:t>
      </w:r>
      <w:r w:rsidRPr="002C4CE1">
        <w:rPr>
          <w:rFonts w:cs="Times New Roman"/>
          <w:color w:val="000000" w:themeColor="text1"/>
          <w:szCs w:val="24"/>
        </w:rPr>
        <w:t xml:space="preserve"> (</w:t>
      </w:r>
      <w:r w:rsidR="00E94DF2" w:rsidRPr="002C4CE1">
        <w:rPr>
          <w:rFonts w:cs="Times New Roman"/>
          <w:color w:val="000000" w:themeColor="text1"/>
          <w:szCs w:val="24"/>
        </w:rPr>
        <w:t>КСт</w:t>
      </w:r>
      <w:r w:rsidRPr="002C4CE1">
        <w:rPr>
          <w:rFonts w:cs="Times New Roman"/>
          <w:color w:val="000000" w:themeColor="text1"/>
          <w:szCs w:val="24"/>
        </w:rPr>
        <w:t>);</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шартлар</w:t>
      </w:r>
      <w:r w:rsidRPr="002C4CE1">
        <w:rPr>
          <w:rFonts w:cs="Times New Roman"/>
          <w:color w:val="000000" w:themeColor="text1"/>
          <w:szCs w:val="24"/>
        </w:rPr>
        <w:t xml:space="preserve"> (</w:t>
      </w:r>
      <w:r w:rsidR="00E94DF2" w:rsidRPr="002C4CE1">
        <w:rPr>
          <w:rFonts w:cs="Times New Roman"/>
          <w:color w:val="000000" w:themeColor="text1"/>
          <w:szCs w:val="24"/>
        </w:rPr>
        <w:t>ТШ</w:t>
      </w:r>
      <w:r w:rsidRPr="002C4CE1">
        <w:rPr>
          <w:rFonts w:cs="Times New Roman"/>
          <w:color w:val="000000" w:themeColor="text1"/>
          <w:szCs w:val="24"/>
        </w:rPr>
        <w:t xml:space="preserve">) – </w:t>
      </w:r>
      <w:r w:rsidR="00E94DF2" w:rsidRPr="002C4CE1">
        <w:rPr>
          <w:rFonts w:cs="Times New Roman"/>
          <w:color w:val="000000" w:themeColor="text1"/>
          <w:szCs w:val="24"/>
        </w:rPr>
        <w:t>тармоқ</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ташкилотлар</w:t>
      </w:r>
      <w:r w:rsidRPr="002C4CE1">
        <w:rPr>
          <w:rFonts w:cs="Times New Roman"/>
          <w:color w:val="000000" w:themeColor="text1"/>
          <w:szCs w:val="24"/>
        </w:rPr>
        <w:t xml:space="preserve"> </w:t>
      </w:r>
      <w:r w:rsidR="00E94DF2" w:rsidRPr="002C4CE1">
        <w:rPr>
          <w:rFonts w:cs="Times New Roman"/>
          <w:color w:val="000000" w:themeColor="text1"/>
          <w:szCs w:val="24"/>
        </w:rPr>
        <w:t>доирасида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тасдиқланади</w:t>
      </w:r>
      <w:r w:rsidRPr="002C4CE1">
        <w:rPr>
          <w:rFonts w:cs="Times New Roman"/>
          <w:color w:val="000000" w:themeColor="text1"/>
          <w:szCs w:val="24"/>
        </w:rPr>
        <w:t xml:space="preserve"> – </w:t>
      </w:r>
      <w:r w:rsidR="00E94DF2" w:rsidRPr="002C4CE1">
        <w:rPr>
          <w:rFonts w:cs="Times New Roman"/>
          <w:color w:val="000000" w:themeColor="text1"/>
          <w:szCs w:val="24"/>
        </w:rPr>
        <w:t>аниқ</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w:t>
      </w:r>
      <w:r w:rsidRPr="002C4CE1">
        <w:rPr>
          <w:rFonts w:cs="Times New Roman"/>
          <w:color w:val="000000" w:themeColor="text1"/>
          <w:szCs w:val="24"/>
        </w:rPr>
        <w:t xml:space="preserve"> </w:t>
      </w:r>
      <w:r w:rsidR="00E94DF2" w:rsidRPr="002C4CE1">
        <w:rPr>
          <w:rFonts w:cs="Times New Roman"/>
          <w:color w:val="000000" w:themeColor="text1"/>
          <w:szCs w:val="24"/>
        </w:rPr>
        <w:t>тоифасига</w:t>
      </w:r>
      <w:r w:rsidRPr="002C4CE1">
        <w:rPr>
          <w:rFonts w:cs="Times New Roman"/>
          <w:color w:val="000000" w:themeColor="text1"/>
          <w:szCs w:val="24"/>
        </w:rPr>
        <w:t xml:space="preserve"> </w:t>
      </w:r>
      <w:r w:rsidR="00E94DF2" w:rsidRPr="002C4CE1">
        <w:rPr>
          <w:rFonts w:cs="Times New Roman"/>
          <w:color w:val="000000" w:themeColor="text1"/>
          <w:szCs w:val="24"/>
        </w:rPr>
        <w:t>тегишли эмас</w:t>
      </w:r>
      <w:r w:rsidRPr="002C4CE1">
        <w:rPr>
          <w:rFonts w:cs="Times New Roman"/>
          <w:color w:val="000000" w:themeColor="text1"/>
          <w:szCs w:val="24"/>
        </w:rPr>
        <w:t xml:space="preserve">, </w:t>
      </w:r>
      <w:r w:rsidR="00E94DF2" w:rsidRPr="002C4CE1">
        <w:rPr>
          <w:rFonts w:cs="Times New Roman"/>
          <w:color w:val="000000" w:themeColor="text1"/>
          <w:szCs w:val="24"/>
        </w:rPr>
        <w:t>чунки</w:t>
      </w:r>
      <w:r w:rsidRPr="002C4CE1">
        <w:rPr>
          <w:rFonts w:cs="Times New Roman"/>
          <w:color w:val="000000" w:themeColor="text1"/>
          <w:szCs w:val="24"/>
        </w:rPr>
        <w:t xml:space="preserve"> </w:t>
      </w:r>
      <w:r w:rsidR="00E94DF2" w:rsidRPr="002C4CE1">
        <w:rPr>
          <w:rFonts w:cs="Times New Roman"/>
          <w:color w:val="000000" w:themeColor="text1"/>
          <w:szCs w:val="24"/>
        </w:rPr>
        <w:t>ҳамма</w:t>
      </w:r>
      <w:r w:rsidRPr="002C4CE1">
        <w:rPr>
          <w:rFonts w:cs="Times New Roman"/>
          <w:color w:val="000000" w:themeColor="text1"/>
          <w:szCs w:val="24"/>
        </w:rPr>
        <w:t xml:space="preserve"> </w:t>
      </w:r>
      <w:r w:rsidR="00E94DF2" w:rsidRPr="002C4CE1">
        <w:rPr>
          <w:rFonts w:cs="Times New Roman"/>
          <w:color w:val="000000" w:themeColor="text1"/>
          <w:szCs w:val="24"/>
        </w:rPr>
        <w:t>даражадаги</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стандартларнинг</w:t>
      </w:r>
      <w:r w:rsidRPr="002C4CE1">
        <w:rPr>
          <w:rFonts w:cs="Times New Roman"/>
          <w:color w:val="000000" w:themeColor="text1"/>
          <w:szCs w:val="24"/>
        </w:rPr>
        <w:t xml:space="preserve"> </w:t>
      </w:r>
      <w:r w:rsidR="00E94DF2" w:rsidRPr="002C4CE1">
        <w:rPr>
          <w:rFonts w:cs="Times New Roman"/>
          <w:color w:val="000000" w:themeColor="text1"/>
          <w:szCs w:val="24"/>
        </w:rPr>
        <w:t>таркибий</w:t>
      </w:r>
      <w:r w:rsidRPr="002C4CE1">
        <w:rPr>
          <w:rFonts w:cs="Times New Roman"/>
          <w:color w:val="000000" w:themeColor="text1"/>
          <w:szCs w:val="24"/>
        </w:rPr>
        <w:t xml:space="preserve"> </w:t>
      </w:r>
      <w:r w:rsidR="00E94DF2" w:rsidRPr="002C4CE1">
        <w:rPr>
          <w:rFonts w:cs="Times New Roman"/>
          <w:color w:val="000000" w:themeColor="text1"/>
          <w:szCs w:val="24"/>
        </w:rPr>
        <w:t>қисмида</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РҲ</w:t>
      </w:r>
      <w:r w:rsidRPr="002C4CE1">
        <w:rPr>
          <w:rFonts w:cs="Times New Roman"/>
          <w:color w:val="000000" w:themeColor="text1"/>
          <w:szCs w:val="24"/>
        </w:rPr>
        <w:t xml:space="preserve">) – </w:t>
      </w:r>
      <w:r w:rsidR="00E94DF2" w:rsidRPr="002C4CE1">
        <w:rPr>
          <w:rFonts w:cs="Times New Roman"/>
          <w:color w:val="000000" w:themeColor="text1"/>
          <w:szCs w:val="24"/>
        </w:rPr>
        <w:t>стандартлаштиришнинг</w:t>
      </w:r>
      <w:r w:rsidRPr="002C4CE1">
        <w:rPr>
          <w:rFonts w:cs="Times New Roman"/>
          <w:color w:val="000000" w:themeColor="text1"/>
          <w:szCs w:val="24"/>
        </w:rPr>
        <w:t xml:space="preserve"> </w:t>
      </w:r>
      <w:r w:rsidR="00E94DF2" w:rsidRPr="002C4CE1">
        <w:rPr>
          <w:rFonts w:cs="Times New Roman"/>
          <w:color w:val="000000" w:themeColor="text1"/>
          <w:szCs w:val="24"/>
        </w:rPr>
        <w:t>ҳамма</w:t>
      </w:r>
      <w:r w:rsidRPr="002C4CE1">
        <w:rPr>
          <w:rFonts w:cs="Times New Roman"/>
          <w:color w:val="000000" w:themeColor="text1"/>
          <w:szCs w:val="24"/>
        </w:rPr>
        <w:t xml:space="preserve"> </w:t>
      </w:r>
      <w:r w:rsidR="00E94DF2" w:rsidRPr="002C4CE1">
        <w:rPr>
          <w:rFonts w:cs="Times New Roman"/>
          <w:color w:val="000000" w:themeColor="text1"/>
          <w:szCs w:val="24"/>
        </w:rPr>
        <w:t>тоифасида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тасдиқланган</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ишларни</w:t>
      </w:r>
      <w:r w:rsidRPr="002C4CE1">
        <w:rPr>
          <w:rFonts w:cs="Times New Roman"/>
          <w:color w:val="000000" w:themeColor="text1"/>
          <w:szCs w:val="24"/>
        </w:rPr>
        <w:t xml:space="preserve"> </w:t>
      </w:r>
      <w:r w:rsidR="00E94DF2" w:rsidRPr="002C4CE1">
        <w:rPr>
          <w:rFonts w:cs="Times New Roman"/>
          <w:color w:val="000000" w:themeColor="text1"/>
          <w:szCs w:val="24"/>
        </w:rPr>
        <w:t>ўтказишнинг</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мазмуни</w:t>
      </w:r>
      <w:r w:rsidRPr="002C4CE1">
        <w:rPr>
          <w:rFonts w:cs="Times New Roman"/>
          <w:color w:val="000000" w:themeColor="text1"/>
          <w:szCs w:val="24"/>
        </w:rPr>
        <w:t xml:space="preserve">, </w:t>
      </w:r>
      <w:r w:rsidR="00E94DF2" w:rsidRPr="002C4CE1">
        <w:rPr>
          <w:rFonts w:cs="Times New Roman"/>
          <w:color w:val="000000" w:themeColor="text1"/>
          <w:szCs w:val="24"/>
        </w:rPr>
        <w:t>методлар</w:t>
      </w:r>
      <w:r w:rsidRPr="002C4CE1">
        <w:rPr>
          <w:rFonts w:cs="Times New Roman"/>
          <w:color w:val="000000" w:themeColor="text1"/>
          <w:szCs w:val="24"/>
        </w:rPr>
        <w:t xml:space="preserve"> (</w:t>
      </w:r>
      <w:r w:rsidR="00E94DF2" w:rsidRPr="002C4CE1">
        <w:rPr>
          <w:rFonts w:cs="Times New Roman"/>
          <w:color w:val="000000" w:themeColor="text1"/>
          <w:szCs w:val="24"/>
        </w:rPr>
        <w:t>услублар</w:t>
      </w:r>
      <w:r w:rsidRPr="002C4CE1">
        <w:rPr>
          <w:rFonts w:cs="Times New Roman"/>
          <w:color w:val="000000" w:themeColor="text1"/>
          <w:szCs w:val="24"/>
        </w:rPr>
        <w:t xml:space="preserve">, </w:t>
      </w:r>
      <w:r w:rsidR="00E94DF2" w:rsidRPr="002C4CE1">
        <w:rPr>
          <w:rFonts w:cs="Times New Roman"/>
          <w:color w:val="000000" w:themeColor="text1"/>
          <w:szCs w:val="24"/>
        </w:rPr>
        <w:t>усуллар</w:t>
      </w:r>
      <w:r w:rsidRPr="002C4CE1">
        <w:rPr>
          <w:rFonts w:cs="Times New Roman"/>
          <w:color w:val="000000" w:themeColor="text1"/>
          <w:szCs w:val="24"/>
        </w:rPr>
        <w:t>)</w:t>
      </w:r>
      <w:r w:rsidR="00E94DF2" w:rsidRPr="002C4CE1">
        <w:rPr>
          <w:rFonts w:cs="Times New Roman"/>
          <w:color w:val="000000" w:themeColor="text1"/>
          <w:szCs w:val="24"/>
        </w:rPr>
        <w:t>ини</w:t>
      </w:r>
      <w:r w:rsidRPr="002C4CE1">
        <w:rPr>
          <w:rFonts w:cs="Times New Roman"/>
          <w:color w:val="000000" w:themeColor="text1"/>
          <w:szCs w:val="24"/>
        </w:rPr>
        <w:t xml:space="preserve"> </w:t>
      </w:r>
      <w:r w:rsidR="00E94DF2" w:rsidRPr="002C4CE1">
        <w:rPr>
          <w:rFonts w:cs="Times New Roman"/>
          <w:color w:val="000000" w:themeColor="text1"/>
          <w:szCs w:val="24"/>
        </w:rPr>
        <w:t>белгилайди</w:t>
      </w:r>
      <w:r w:rsidRPr="002C4CE1">
        <w:rPr>
          <w:rFonts w:cs="Times New Roman"/>
          <w:color w:val="000000" w:themeColor="text1"/>
          <w:szCs w:val="24"/>
        </w:rPr>
        <w:t xml:space="preserve">, </w:t>
      </w:r>
      <w:r w:rsidR="00E94DF2" w:rsidRPr="002C4CE1">
        <w:rPr>
          <w:rFonts w:cs="Times New Roman"/>
          <w:color w:val="000000" w:themeColor="text1"/>
          <w:szCs w:val="24"/>
        </w:rPr>
        <w:t>риоя этиш</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мажбурий</w:t>
      </w:r>
      <w:r w:rsidRPr="002C4CE1">
        <w:rPr>
          <w:rFonts w:cs="Times New Roman"/>
          <w:color w:val="000000" w:themeColor="text1"/>
          <w:szCs w:val="24"/>
        </w:rPr>
        <w:t xml:space="preserve"> </w:t>
      </w:r>
      <w:r w:rsidR="00E94DF2" w:rsidRPr="002C4CE1">
        <w:rPr>
          <w:rFonts w:cs="Times New Roman"/>
          <w:color w:val="000000" w:themeColor="text1"/>
          <w:szCs w:val="24"/>
        </w:rPr>
        <w:t>ташкилий</w:t>
      </w:r>
      <w:r w:rsidRPr="002C4CE1">
        <w:rPr>
          <w:rFonts w:cs="Times New Roman"/>
          <w:color w:val="000000" w:themeColor="text1"/>
          <w:szCs w:val="24"/>
        </w:rPr>
        <w:t>-</w:t>
      </w:r>
      <w:r w:rsidR="00E94DF2" w:rsidRPr="002C4CE1">
        <w:rPr>
          <w:rFonts w:cs="Times New Roman"/>
          <w:color w:val="000000" w:themeColor="text1"/>
          <w:szCs w:val="24"/>
        </w:rPr>
        <w:t>усулий</w:t>
      </w:r>
      <w:r w:rsidRPr="002C4CE1">
        <w:rPr>
          <w:rFonts w:cs="Times New Roman"/>
          <w:color w:val="000000" w:themeColor="text1"/>
          <w:szCs w:val="24"/>
        </w:rPr>
        <w:t xml:space="preserve"> </w:t>
      </w:r>
      <w:r w:rsidR="00E94DF2" w:rsidRPr="002C4CE1">
        <w:rPr>
          <w:rFonts w:cs="Times New Roman"/>
          <w:color w:val="000000" w:themeColor="text1"/>
          <w:szCs w:val="24"/>
        </w:rPr>
        <w:t>характерга эга</w:t>
      </w:r>
      <w:r w:rsidRPr="002C4CE1">
        <w:rPr>
          <w:rFonts w:cs="Times New Roman"/>
          <w:color w:val="000000" w:themeColor="text1"/>
          <w:szCs w:val="24"/>
        </w:rPr>
        <w:t xml:space="preserve">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кўрсатмаларни</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ичига</w:t>
      </w:r>
      <w:r w:rsidRPr="002C4CE1">
        <w:rPr>
          <w:rFonts w:cs="Times New Roman"/>
          <w:color w:val="000000" w:themeColor="text1"/>
          <w:szCs w:val="24"/>
        </w:rPr>
        <w:t xml:space="preserve"> </w:t>
      </w:r>
      <w:r w:rsidR="00E94DF2" w:rsidRPr="002C4CE1">
        <w:rPr>
          <w:rFonts w:cs="Times New Roman"/>
          <w:color w:val="000000" w:themeColor="text1"/>
          <w:szCs w:val="24"/>
        </w:rPr>
        <w:t>олади</w:t>
      </w:r>
      <w:r w:rsidRPr="002C4CE1">
        <w:rPr>
          <w:rFonts w:cs="Times New Roman"/>
          <w:color w:val="000000" w:themeColor="text1"/>
          <w:szCs w:val="24"/>
        </w:rPr>
        <w:t xml:space="preserve">.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хизматларга</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нормаларни</w:t>
      </w:r>
      <w:r w:rsidRPr="002C4CE1">
        <w:rPr>
          <w:rFonts w:cs="Times New Roman"/>
          <w:color w:val="000000" w:themeColor="text1"/>
          <w:szCs w:val="24"/>
        </w:rPr>
        <w:t xml:space="preserve"> </w:t>
      </w:r>
      <w:r w:rsidR="00E94DF2" w:rsidRPr="002C4CE1">
        <w:rPr>
          <w:rFonts w:cs="Times New Roman"/>
          <w:color w:val="000000" w:themeColor="text1"/>
          <w:szCs w:val="24"/>
        </w:rPr>
        <w:t>ўз</w:t>
      </w:r>
      <w:r w:rsidRPr="002C4CE1">
        <w:rPr>
          <w:rFonts w:cs="Times New Roman"/>
          <w:color w:val="000000" w:themeColor="text1"/>
          <w:szCs w:val="24"/>
        </w:rPr>
        <w:t xml:space="preserve"> </w:t>
      </w:r>
      <w:r w:rsidR="00E94DF2" w:rsidRPr="002C4CE1">
        <w:rPr>
          <w:rFonts w:cs="Times New Roman"/>
          <w:color w:val="000000" w:themeColor="text1"/>
          <w:szCs w:val="24"/>
        </w:rPr>
        <w:t>ичига</w:t>
      </w:r>
      <w:r w:rsidRPr="002C4CE1">
        <w:rPr>
          <w:rFonts w:cs="Times New Roman"/>
          <w:color w:val="000000" w:themeColor="text1"/>
          <w:szCs w:val="24"/>
        </w:rPr>
        <w:t xml:space="preserve"> </w:t>
      </w:r>
      <w:r w:rsidR="00E94DF2" w:rsidRPr="002C4CE1">
        <w:rPr>
          <w:rFonts w:cs="Times New Roman"/>
          <w:color w:val="000000" w:themeColor="text1"/>
          <w:szCs w:val="24"/>
        </w:rPr>
        <w:t>олмайди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тавсиялар</w:t>
      </w:r>
      <w:r w:rsidRPr="002C4CE1">
        <w:rPr>
          <w:rFonts w:cs="Times New Roman"/>
          <w:color w:val="000000" w:themeColor="text1"/>
          <w:szCs w:val="24"/>
        </w:rPr>
        <w:t xml:space="preserve"> (</w:t>
      </w:r>
      <w:r w:rsidR="00E94DF2" w:rsidRPr="002C4CE1">
        <w:rPr>
          <w:rFonts w:cs="Times New Roman"/>
          <w:color w:val="000000" w:themeColor="text1"/>
          <w:szCs w:val="24"/>
        </w:rPr>
        <w:t>Т</w:t>
      </w:r>
      <w:r w:rsidRPr="002C4CE1">
        <w:rPr>
          <w:rFonts w:cs="Times New Roman"/>
          <w:color w:val="000000" w:themeColor="text1"/>
          <w:szCs w:val="24"/>
        </w:rPr>
        <w:t xml:space="preserve">) – </w:t>
      </w:r>
      <w:r w:rsidR="00E94DF2" w:rsidRPr="002C4CE1">
        <w:rPr>
          <w:rFonts w:cs="Times New Roman"/>
          <w:color w:val="000000" w:themeColor="text1"/>
          <w:szCs w:val="24"/>
        </w:rPr>
        <w:t>раҳбарий</w:t>
      </w:r>
      <w:r w:rsidRPr="002C4CE1">
        <w:rPr>
          <w:rFonts w:cs="Times New Roman"/>
          <w:color w:val="000000" w:themeColor="text1"/>
          <w:szCs w:val="24"/>
        </w:rPr>
        <w:t xml:space="preserve"> </w:t>
      </w:r>
      <w:r w:rsidR="00E94DF2" w:rsidRPr="002C4CE1">
        <w:rPr>
          <w:rFonts w:cs="Times New Roman"/>
          <w:color w:val="000000" w:themeColor="text1"/>
          <w:szCs w:val="24"/>
        </w:rPr>
        <w:t>ҳужжатларга</w:t>
      </w:r>
      <w:r w:rsidRPr="002C4CE1">
        <w:rPr>
          <w:rFonts w:cs="Times New Roman"/>
          <w:color w:val="000000" w:themeColor="text1"/>
          <w:szCs w:val="24"/>
        </w:rPr>
        <w:t xml:space="preserve"> </w:t>
      </w:r>
      <w:r w:rsidR="00E94DF2" w:rsidRPr="002C4CE1">
        <w:rPr>
          <w:rFonts w:cs="Times New Roman"/>
          <w:color w:val="000000" w:themeColor="text1"/>
          <w:szCs w:val="24"/>
        </w:rPr>
        <w:t>айнан</w:t>
      </w:r>
      <w:r w:rsidRPr="002C4CE1">
        <w:rPr>
          <w:rFonts w:cs="Times New Roman"/>
          <w:color w:val="000000" w:themeColor="text1"/>
          <w:szCs w:val="24"/>
        </w:rPr>
        <w:t xml:space="preserve"> </w:t>
      </w:r>
      <w:r w:rsidR="00E94DF2" w:rsidRPr="002C4CE1">
        <w:rPr>
          <w:rFonts w:cs="Times New Roman"/>
          <w:color w:val="000000" w:themeColor="text1"/>
          <w:szCs w:val="24"/>
        </w:rPr>
        <w:t>ўхшаш</w:t>
      </w:r>
      <w:r w:rsidRPr="002C4CE1">
        <w:rPr>
          <w:rFonts w:cs="Times New Roman"/>
          <w:color w:val="000000" w:themeColor="text1"/>
          <w:szCs w:val="24"/>
        </w:rPr>
        <w:t xml:space="preserve">, </w:t>
      </w:r>
      <w:r w:rsidR="00E94DF2" w:rsidRPr="002C4CE1">
        <w:rPr>
          <w:rFonts w:cs="Times New Roman"/>
          <w:color w:val="000000" w:themeColor="text1"/>
          <w:szCs w:val="24"/>
        </w:rPr>
        <w:t>лекин</w:t>
      </w:r>
      <w:r w:rsidRPr="002C4CE1">
        <w:rPr>
          <w:rFonts w:cs="Times New Roman"/>
          <w:color w:val="000000" w:themeColor="text1"/>
          <w:szCs w:val="24"/>
        </w:rPr>
        <w:t xml:space="preserve"> </w:t>
      </w:r>
      <w:r w:rsidR="00E94DF2" w:rsidRPr="002C4CE1">
        <w:rPr>
          <w:rFonts w:cs="Times New Roman"/>
          <w:color w:val="000000" w:themeColor="text1"/>
          <w:szCs w:val="24"/>
        </w:rPr>
        <w:t>риоя</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шарт эмас</w:t>
      </w:r>
      <w:r w:rsidRPr="002C4CE1">
        <w:rPr>
          <w:rFonts w:cs="Times New Roman"/>
          <w:color w:val="000000" w:themeColor="text1"/>
          <w:szCs w:val="24"/>
        </w:rPr>
        <w:t xml:space="preserve">. </w:t>
      </w:r>
      <w:r w:rsidR="00E94DF2" w:rsidRPr="002C4CE1">
        <w:rPr>
          <w:rFonts w:cs="Times New Roman"/>
          <w:color w:val="000000" w:themeColor="text1"/>
          <w:szCs w:val="24"/>
        </w:rPr>
        <w:t>Стандартлаштиришнинг</w:t>
      </w:r>
      <w:r w:rsidRPr="002C4CE1">
        <w:rPr>
          <w:rFonts w:cs="Times New Roman"/>
          <w:color w:val="000000" w:themeColor="text1"/>
          <w:szCs w:val="24"/>
        </w:rPr>
        <w:t xml:space="preserve"> </w:t>
      </w:r>
      <w:r w:rsidR="00E94DF2" w:rsidRPr="002C4CE1">
        <w:rPr>
          <w:rFonts w:cs="Times New Roman"/>
          <w:color w:val="000000" w:themeColor="text1"/>
          <w:szCs w:val="24"/>
        </w:rPr>
        <w:t>барча</w:t>
      </w:r>
      <w:r w:rsidRPr="002C4CE1">
        <w:rPr>
          <w:rFonts w:cs="Times New Roman"/>
          <w:color w:val="000000" w:themeColor="text1"/>
          <w:szCs w:val="24"/>
        </w:rPr>
        <w:t xml:space="preserve"> </w:t>
      </w:r>
      <w:r w:rsidR="00E94DF2" w:rsidRPr="002C4CE1">
        <w:rPr>
          <w:rFonts w:cs="Times New Roman"/>
          <w:color w:val="000000" w:themeColor="text1"/>
          <w:szCs w:val="24"/>
        </w:rPr>
        <w:t>тоифасида</w:t>
      </w:r>
      <w:r w:rsidRPr="002C4CE1">
        <w:rPr>
          <w:rFonts w:cs="Times New Roman"/>
          <w:color w:val="000000" w:themeColor="text1"/>
          <w:szCs w:val="24"/>
        </w:rPr>
        <w:t xml:space="preserve"> </w:t>
      </w:r>
      <w:r w:rsidR="00E94DF2" w:rsidRPr="002C4CE1">
        <w:rPr>
          <w:rFonts w:cs="Times New Roman"/>
          <w:color w:val="000000" w:themeColor="text1"/>
          <w:szCs w:val="24"/>
        </w:rPr>
        <w:t>тасдиқланган</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p>
    <w:p w:rsidR="002819DD" w:rsidRPr="002C4CE1" w:rsidRDefault="00E94DF2" w:rsidP="00F938FF">
      <w:pPr>
        <w:spacing w:after="0"/>
        <w:ind w:left="-76" w:firstLine="927"/>
        <w:jc w:val="both"/>
        <w:rPr>
          <w:rFonts w:cs="Times New Roman"/>
          <w:color w:val="000000" w:themeColor="text1"/>
          <w:szCs w:val="24"/>
        </w:rPr>
      </w:pP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Стандартлаштириш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Қонунига</w:t>
      </w:r>
      <w:r w:rsidR="002819DD" w:rsidRPr="002C4CE1">
        <w:rPr>
          <w:rFonts w:cs="Times New Roman"/>
          <w:color w:val="000000" w:themeColor="text1"/>
          <w:szCs w:val="24"/>
        </w:rPr>
        <w:t xml:space="preserve"> </w:t>
      </w:r>
      <w:r w:rsidRPr="002C4CE1">
        <w:rPr>
          <w:rFonts w:cs="Times New Roman"/>
          <w:color w:val="000000" w:themeColor="text1"/>
          <w:szCs w:val="24"/>
        </w:rPr>
        <w:t>мувофиқ</w:t>
      </w:r>
      <w:r w:rsidR="002819DD" w:rsidRPr="002C4CE1">
        <w:rPr>
          <w:rFonts w:cs="Times New Roman"/>
          <w:color w:val="000000" w:themeColor="text1"/>
          <w:szCs w:val="24"/>
        </w:rPr>
        <w:t xml:space="preserve"> (6-</w:t>
      </w:r>
      <w:r w:rsidRPr="002C4CE1">
        <w:rPr>
          <w:rFonts w:cs="Times New Roman"/>
          <w:color w:val="000000" w:themeColor="text1"/>
          <w:szCs w:val="24"/>
        </w:rPr>
        <w:t>модда</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хизматларга</w:t>
      </w:r>
      <w:r w:rsidR="002819DD" w:rsidRPr="002C4CE1">
        <w:rPr>
          <w:rFonts w:cs="Times New Roman"/>
          <w:color w:val="000000" w:themeColor="text1"/>
          <w:szCs w:val="24"/>
        </w:rPr>
        <w:t xml:space="preserve"> </w:t>
      </w:r>
      <w:r w:rsidRPr="002C4CE1">
        <w:rPr>
          <w:rFonts w:cs="Times New Roman"/>
          <w:color w:val="000000" w:themeColor="text1"/>
          <w:szCs w:val="24"/>
        </w:rPr>
        <w:t>ўрнатилган</w:t>
      </w:r>
      <w:r w:rsidR="002819DD" w:rsidRPr="002C4CE1">
        <w:rPr>
          <w:rFonts w:cs="Times New Roman"/>
          <w:color w:val="000000" w:themeColor="text1"/>
          <w:szCs w:val="24"/>
        </w:rPr>
        <w:t xml:space="preserve"> </w:t>
      </w:r>
      <w:r w:rsidRPr="002C4CE1">
        <w:rPr>
          <w:rFonts w:cs="Times New Roman"/>
          <w:color w:val="000000" w:themeColor="text1"/>
          <w:szCs w:val="24"/>
        </w:rPr>
        <w:t>мажбурий</w:t>
      </w:r>
      <w:r w:rsidR="002819DD" w:rsidRPr="002C4CE1">
        <w:rPr>
          <w:rFonts w:cs="Times New Roman"/>
          <w:color w:val="000000" w:themeColor="text1"/>
          <w:szCs w:val="24"/>
        </w:rPr>
        <w:t xml:space="preserve"> </w:t>
      </w:r>
      <w:r w:rsidRPr="002C4CE1">
        <w:rPr>
          <w:rFonts w:cs="Times New Roman"/>
          <w:color w:val="000000" w:themeColor="text1"/>
          <w:szCs w:val="24"/>
        </w:rPr>
        <w:t>талаблар</w:t>
      </w:r>
      <w:r w:rsidR="002819DD" w:rsidRPr="002C4CE1">
        <w:rPr>
          <w:rFonts w:cs="Times New Roman"/>
          <w:color w:val="000000" w:themeColor="text1"/>
          <w:szCs w:val="24"/>
        </w:rPr>
        <w:t xml:space="preserve"> </w:t>
      </w:r>
      <w:r w:rsidRPr="002C4CE1">
        <w:rPr>
          <w:rFonts w:cs="Times New Roman"/>
          <w:color w:val="000000" w:themeColor="text1"/>
          <w:szCs w:val="24"/>
        </w:rPr>
        <w:t>ҳамма</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ҳужжатларда</w:t>
      </w:r>
      <w:r w:rsidR="002819DD" w:rsidRPr="002C4CE1">
        <w:rPr>
          <w:rFonts w:cs="Times New Roman"/>
          <w:color w:val="000000" w:themeColor="text1"/>
          <w:szCs w:val="24"/>
        </w:rPr>
        <w:t xml:space="preserve"> </w:t>
      </w:r>
      <w:r w:rsidRPr="002C4CE1">
        <w:rPr>
          <w:rFonts w:cs="Times New Roman"/>
          <w:color w:val="000000" w:themeColor="text1"/>
          <w:szCs w:val="24"/>
        </w:rPr>
        <w:t>бўлиши</w:t>
      </w:r>
      <w:r w:rsidR="002819DD" w:rsidRPr="002C4CE1">
        <w:rPr>
          <w:rFonts w:cs="Times New Roman"/>
          <w:color w:val="000000" w:themeColor="text1"/>
          <w:szCs w:val="24"/>
        </w:rPr>
        <w:t xml:space="preserve"> </w:t>
      </w:r>
      <w:r w:rsidRPr="002C4CE1">
        <w:rPr>
          <w:rFonts w:cs="Times New Roman"/>
          <w:color w:val="000000" w:themeColor="text1"/>
          <w:szCs w:val="24"/>
        </w:rPr>
        <w:t>лозим</w:t>
      </w:r>
      <w:r w:rsidR="002819DD" w:rsidRPr="002C4CE1">
        <w:rPr>
          <w:rFonts w:cs="Times New Roman"/>
          <w:color w:val="000000" w:themeColor="text1"/>
          <w:szCs w:val="24"/>
        </w:rPr>
        <w:t xml:space="preserve">. </w:t>
      </w:r>
      <w:r w:rsidRPr="002C4CE1">
        <w:rPr>
          <w:rFonts w:cs="Times New Roman"/>
          <w:color w:val="000000" w:themeColor="text1"/>
          <w:szCs w:val="24"/>
        </w:rPr>
        <w:t>Шунингдек</w:t>
      </w:r>
      <w:r w:rsidR="002819DD" w:rsidRPr="002C4CE1">
        <w:rPr>
          <w:rFonts w:cs="Times New Roman"/>
          <w:color w:val="000000" w:themeColor="text1"/>
          <w:szCs w:val="24"/>
        </w:rPr>
        <w:t xml:space="preserve"> </w:t>
      </w:r>
      <w:r w:rsidRPr="002C4CE1">
        <w:rPr>
          <w:rFonts w:cs="Times New Roman"/>
          <w:color w:val="000000" w:themeColor="text1"/>
          <w:szCs w:val="24"/>
        </w:rPr>
        <w:t>ушбу</w:t>
      </w:r>
      <w:r w:rsidR="002819DD" w:rsidRPr="002C4CE1">
        <w:rPr>
          <w:rFonts w:cs="Times New Roman"/>
          <w:color w:val="000000" w:themeColor="text1"/>
          <w:szCs w:val="24"/>
        </w:rPr>
        <w:t xml:space="preserve"> </w:t>
      </w:r>
      <w:r w:rsidRPr="002C4CE1">
        <w:rPr>
          <w:rFonts w:cs="Times New Roman"/>
          <w:color w:val="000000" w:themeColor="text1"/>
          <w:szCs w:val="24"/>
        </w:rPr>
        <w:t>талаблар</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хизматларнинг</w:t>
      </w:r>
      <w:r w:rsidR="002819DD" w:rsidRPr="002C4CE1">
        <w:rPr>
          <w:rFonts w:cs="Times New Roman"/>
          <w:color w:val="000000" w:themeColor="text1"/>
          <w:szCs w:val="24"/>
        </w:rPr>
        <w:t xml:space="preserve"> </w:t>
      </w:r>
      <w:r w:rsidRPr="002C4CE1">
        <w:rPr>
          <w:rFonts w:cs="Times New Roman"/>
          <w:color w:val="000000" w:themeColor="text1"/>
          <w:szCs w:val="24"/>
        </w:rPr>
        <w:t>турлари</w:t>
      </w:r>
      <w:r w:rsidR="002819DD" w:rsidRPr="002C4CE1">
        <w:rPr>
          <w:rFonts w:cs="Times New Roman"/>
          <w:color w:val="000000" w:themeColor="text1"/>
          <w:szCs w:val="24"/>
        </w:rPr>
        <w:t xml:space="preserve">, </w:t>
      </w:r>
      <w:r w:rsidRPr="002C4CE1">
        <w:rPr>
          <w:rFonts w:cs="Times New Roman"/>
          <w:color w:val="000000" w:themeColor="text1"/>
          <w:szCs w:val="24"/>
        </w:rPr>
        <w:t>бир</w:t>
      </w:r>
      <w:r w:rsidR="002819DD" w:rsidRPr="002C4CE1">
        <w:rPr>
          <w:rFonts w:cs="Times New Roman"/>
          <w:color w:val="000000" w:themeColor="text1"/>
          <w:szCs w:val="24"/>
        </w:rPr>
        <w:t xml:space="preserve"> </w:t>
      </w:r>
      <w:r w:rsidRPr="002C4CE1">
        <w:rPr>
          <w:rFonts w:cs="Times New Roman"/>
          <w:color w:val="000000" w:themeColor="text1"/>
          <w:szCs w:val="24"/>
        </w:rPr>
        <w:t>турдаги</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таркибидаги</w:t>
      </w:r>
      <w:r w:rsidR="002819DD" w:rsidRPr="002C4CE1">
        <w:rPr>
          <w:rFonts w:cs="Times New Roman"/>
          <w:color w:val="000000" w:themeColor="text1"/>
          <w:szCs w:val="24"/>
        </w:rPr>
        <w:t xml:space="preserve"> </w:t>
      </w:r>
      <w:r w:rsidRPr="002C4CE1">
        <w:rPr>
          <w:rFonts w:cs="Times New Roman"/>
          <w:color w:val="000000" w:themeColor="text1"/>
          <w:szCs w:val="24"/>
        </w:rPr>
        <w:t>гуруҳлар</w:t>
      </w:r>
      <w:r w:rsidR="002819DD" w:rsidRPr="002C4CE1">
        <w:rPr>
          <w:rFonts w:cs="Times New Roman"/>
          <w:color w:val="000000" w:themeColor="text1"/>
          <w:szCs w:val="24"/>
        </w:rPr>
        <w:t xml:space="preserve"> </w:t>
      </w:r>
      <w:r w:rsidRPr="002C4CE1">
        <w:rPr>
          <w:rFonts w:cs="Times New Roman"/>
          <w:color w:val="000000" w:themeColor="text1"/>
          <w:szCs w:val="24"/>
        </w:rPr>
        <w:t>норматив</w:t>
      </w:r>
      <w:r w:rsidR="002819DD" w:rsidRPr="002C4CE1">
        <w:rPr>
          <w:rFonts w:cs="Times New Roman"/>
          <w:color w:val="000000" w:themeColor="text1"/>
          <w:szCs w:val="24"/>
        </w:rPr>
        <w:t xml:space="preserve"> </w:t>
      </w:r>
      <w:r w:rsidRPr="002C4CE1">
        <w:rPr>
          <w:rFonts w:cs="Times New Roman"/>
          <w:color w:val="000000" w:themeColor="text1"/>
          <w:szCs w:val="24"/>
        </w:rPr>
        <w:t>ҳужжатларида</w:t>
      </w:r>
      <w:r w:rsidR="002819DD" w:rsidRPr="002C4CE1">
        <w:rPr>
          <w:rFonts w:cs="Times New Roman"/>
          <w:color w:val="000000" w:themeColor="text1"/>
          <w:szCs w:val="24"/>
        </w:rPr>
        <w:t xml:space="preserve"> </w:t>
      </w:r>
      <w:r w:rsidRPr="002C4CE1">
        <w:rPr>
          <w:rFonts w:cs="Times New Roman"/>
          <w:color w:val="000000" w:themeColor="text1"/>
          <w:szCs w:val="24"/>
        </w:rPr>
        <w:t>ҳам</w:t>
      </w:r>
      <w:r w:rsidR="002819DD" w:rsidRPr="002C4CE1">
        <w:rPr>
          <w:rFonts w:cs="Times New Roman"/>
          <w:color w:val="000000" w:themeColor="text1"/>
          <w:szCs w:val="24"/>
        </w:rPr>
        <w:t xml:space="preserve"> </w:t>
      </w:r>
      <w:r w:rsidRPr="002C4CE1">
        <w:rPr>
          <w:rFonts w:cs="Times New Roman"/>
          <w:color w:val="000000" w:themeColor="text1"/>
          <w:szCs w:val="24"/>
        </w:rPr>
        <w:t>такрорланади</w:t>
      </w:r>
      <w:r w:rsidR="002819DD" w:rsidRPr="002C4CE1">
        <w:rPr>
          <w:rFonts w:cs="Times New Roman"/>
          <w:color w:val="000000" w:themeColor="text1"/>
          <w:szCs w:val="24"/>
        </w:rPr>
        <w:t xml:space="preserve">. </w:t>
      </w:r>
      <w:r w:rsidRPr="002C4CE1">
        <w:rPr>
          <w:rFonts w:cs="Times New Roman"/>
          <w:color w:val="000000" w:themeColor="text1"/>
          <w:szCs w:val="24"/>
        </w:rPr>
        <w:t>Шуни</w:t>
      </w:r>
      <w:r w:rsidR="002819DD" w:rsidRPr="002C4CE1">
        <w:rPr>
          <w:rFonts w:cs="Times New Roman"/>
          <w:color w:val="000000" w:themeColor="text1"/>
          <w:szCs w:val="24"/>
        </w:rPr>
        <w:t xml:space="preserve"> </w:t>
      </w:r>
      <w:r w:rsidRPr="002C4CE1">
        <w:rPr>
          <w:rFonts w:cs="Times New Roman"/>
          <w:color w:val="000000" w:themeColor="text1"/>
          <w:szCs w:val="24"/>
        </w:rPr>
        <w:t>қайд</w:t>
      </w:r>
      <w:r w:rsidR="002819DD" w:rsidRPr="002C4CE1">
        <w:rPr>
          <w:rFonts w:cs="Times New Roman"/>
          <w:color w:val="000000" w:themeColor="text1"/>
          <w:szCs w:val="24"/>
        </w:rPr>
        <w:t xml:space="preserve"> </w:t>
      </w:r>
      <w:r w:rsidRPr="002C4CE1">
        <w:rPr>
          <w:rFonts w:cs="Times New Roman"/>
          <w:color w:val="000000" w:themeColor="text1"/>
          <w:szCs w:val="24"/>
        </w:rPr>
        <w:t>қилиш</w:t>
      </w:r>
      <w:r w:rsidR="002819DD" w:rsidRPr="002C4CE1">
        <w:rPr>
          <w:rFonts w:cs="Times New Roman"/>
          <w:color w:val="000000" w:themeColor="text1"/>
          <w:szCs w:val="24"/>
        </w:rPr>
        <w:t xml:space="preserve"> </w:t>
      </w:r>
      <w:r w:rsidRPr="002C4CE1">
        <w:rPr>
          <w:rFonts w:cs="Times New Roman"/>
          <w:color w:val="000000" w:themeColor="text1"/>
          <w:szCs w:val="24"/>
        </w:rPr>
        <w:t>керакки</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ишлар</w:t>
      </w:r>
      <w:r w:rsidR="002819DD" w:rsidRPr="002C4CE1">
        <w:rPr>
          <w:rFonts w:cs="Times New Roman"/>
          <w:color w:val="000000" w:themeColor="text1"/>
          <w:szCs w:val="24"/>
        </w:rPr>
        <w:t xml:space="preserve"> </w:t>
      </w:r>
      <w:r w:rsidRPr="002C4CE1">
        <w:rPr>
          <w:rFonts w:cs="Times New Roman"/>
          <w:color w:val="000000" w:themeColor="text1"/>
          <w:szCs w:val="24"/>
        </w:rPr>
        <w:t>ва</w:t>
      </w:r>
      <w:r w:rsidR="002819DD" w:rsidRPr="002C4CE1">
        <w:rPr>
          <w:rFonts w:cs="Times New Roman"/>
          <w:color w:val="000000" w:themeColor="text1"/>
          <w:szCs w:val="24"/>
        </w:rPr>
        <w:t xml:space="preserve"> </w:t>
      </w:r>
      <w:r w:rsidRPr="002C4CE1">
        <w:rPr>
          <w:rFonts w:cs="Times New Roman"/>
          <w:color w:val="000000" w:themeColor="text1"/>
          <w:szCs w:val="24"/>
        </w:rPr>
        <w:t>хизматлар</w:t>
      </w:r>
      <w:r w:rsidR="002819DD" w:rsidRPr="002C4CE1">
        <w:rPr>
          <w:rFonts w:cs="Times New Roman"/>
          <w:color w:val="000000" w:themeColor="text1"/>
          <w:szCs w:val="24"/>
        </w:rPr>
        <w:t xml:space="preserve"> </w:t>
      </w:r>
      <w:r w:rsidRPr="002C4CE1">
        <w:rPr>
          <w:rFonts w:cs="Times New Roman"/>
          <w:color w:val="000000" w:themeColor="text1"/>
          <w:szCs w:val="24"/>
        </w:rPr>
        <w:t>хавфсизлигига</w:t>
      </w:r>
      <w:r w:rsidR="002819DD" w:rsidRPr="002C4CE1">
        <w:rPr>
          <w:rFonts w:cs="Times New Roman"/>
          <w:color w:val="000000" w:themeColor="text1"/>
          <w:szCs w:val="24"/>
        </w:rPr>
        <w:t xml:space="preserve"> </w:t>
      </w:r>
      <w:r w:rsidRPr="002C4CE1">
        <w:rPr>
          <w:rFonts w:cs="Times New Roman"/>
          <w:color w:val="000000" w:themeColor="text1"/>
          <w:szCs w:val="24"/>
        </w:rPr>
        <w:t>талаблар</w:t>
      </w:r>
      <w:r w:rsidR="002819DD" w:rsidRPr="002C4CE1">
        <w:rPr>
          <w:rFonts w:cs="Times New Roman"/>
          <w:color w:val="000000" w:themeColor="text1"/>
          <w:szCs w:val="24"/>
        </w:rPr>
        <w:t xml:space="preserve"> </w:t>
      </w:r>
      <w:r w:rsidRPr="002C4CE1">
        <w:rPr>
          <w:rFonts w:cs="Times New Roman"/>
          <w:color w:val="000000" w:themeColor="text1"/>
          <w:szCs w:val="24"/>
        </w:rPr>
        <w:t>ягона</w:t>
      </w:r>
      <w:r w:rsidR="002819DD" w:rsidRPr="002C4CE1">
        <w:rPr>
          <w:rFonts w:cs="Times New Roman"/>
          <w:color w:val="000000" w:themeColor="text1"/>
          <w:szCs w:val="24"/>
        </w:rPr>
        <w:t xml:space="preserve"> </w:t>
      </w:r>
      <w:r w:rsidRPr="002C4CE1">
        <w:rPr>
          <w:rFonts w:cs="Times New Roman"/>
          <w:color w:val="000000" w:themeColor="text1"/>
          <w:szCs w:val="24"/>
        </w:rPr>
        <w:t>ҳужжатда</w:t>
      </w:r>
      <w:r w:rsidR="002819DD" w:rsidRPr="002C4CE1">
        <w:rPr>
          <w:rFonts w:cs="Times New Roman"/>
          <w:color w:val="000000" w:themeColor="text1"/>
          <w:szCs w:val="24"/>
        </w:rPr>
        <w:t xml:space="preserve">, </w:t>
      </w:r>
      <w:r w:rsidRPr="002C4CE1">
        <w:rPr>
          <w:rFonts w:cs="Times New Roman"/>
          <w:color w:val="000000" w:themeColor="text1"/>
          <w:szCs w:val="24"/>
        </w:rPr>
        <w:t>яни</w:t>
      </w:r>
      <w:r w:rsidR="002819DD" w:rsidRPr="002C4CE1">
        <w:rPr>
          <w:rFonts w:cs="Times New Roman"/>
          <w:color w:val="000000" w:themeColor="text1"/>
          <w:szCs w:val="24"/>
        </w:rPr>
        <w:t xml:space="preserve"> </w:t>
      </w:r>
      <w:r w:rsidRPr="002C4CE1">
        <w:rPr>
          <w:rFonts w:cs="Times New Roman"/>
          <w:color w:val="000000" w:themeColor="text1"/>
          <w:szCs w:val="24"/>
        </w:rPr>
        <w:t>бир</w:t>
      </w:r>
      <w:r w:rsidR="002819DD" w:rsidRPr="002C4CE1">
        <w:rPr>
          <w:rFonts w:cs="Times New Roman"/>
          <w:color w:val="000000" w:themeColor="text1"/>
          <w:szCs w:val="24"/>
        </w:rPr>
        <w:t xml:space="preserve"> </w:t>
      </w:r>
      <w:r w:rsidRPr="002C4CE1">
        <w:rPr>
          <w:rFonts w:cs="Times New Roman"/>
          <w:color w:val="000000" w:themeColor="text1"/>
          <w:szCs w:val="24"/>
        </w:rPr>
        <w:t>турдаги</w:t>
      </w:r>
      <w:r w:rsidR="002819DD" w:rsidRPr="002C4CE1">
        <w:rPr>
          <w:rFonts w:cs="Times New Roman"/>
          <w:color w:val="000000" w:themeColor="text1"/>
          <w:szCs w:val="24"/>
        </w:rPr>
        <w:t xml:space="preserve"> </w:t>
      </w:r>
      <w:r w:rsidRPr="002C4CE1">
        <w:rPr>
          <w:rFonts w:cs="Times New Roman"/>
          <w:color w:val="000000" w:themeColor="text1"/>
          <w:szCs w:val="24"/>
        </w:rPr>
        <w:t>маҳсулотлар</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регламентида</w:t>
      </w:r>
      <w:r w:rsidR="002819DD" w:rsidRPr="002C4CE1">
        <w:rPr>
          <w:rFonts w:cs="Times New Roman"/>
          <w:color w:val="000000" w:themeColor="text1"/>
          <w:szCs w:val="24"/>
        </w:rPr>
        <w:t xml:space="preserve"> </w:t>
      </w:r>
      <w:r w:rsidRPr="002C4CE1">
        <w:rPr>
          <w:rFonts w:cs="Times New Roman"/>
          <w:color w:val="000000" w:themeColor="text1"/>
          <w:szCs w:val="24"/>
        </w:rPr>
        <w:t>тўпланиши</w:t>
      </w:r>
      <w:r w:rsidR="002819DD" w:rsidRPr="002C4CE1">
        <w:rPr>
          <w:rFonts w:cs="Times New Roman"/>
          <w:color w:val="000000" w:themeColor="text1"/>
          <w:szCs w:val="24"/>
        </w:rPr>
        <w:t xml:space="preserve"> </w:t>
      </w:r>
      <w:r w:rsidRPr="002C4CE1">
        <w:rPr>
          <w:rFonts w:cs="Times New Roman"/>
          <w:color w:val="000000" w:themeColor="text1"/>
          <w:szCs w:val="24"/>
        </w:rPr>
        <w:t>билан</w:t>
      </w:r>
      <w:r w:rsidR="002819DD" w:rsidRPr="002C4CE1">
        <w:rPr>
          <w:rFonts w:cs="Times New Roman"/>
          <w:color w:val="000000" w:themeColor="text1"/>
          <w:szCs w:val="24"/>
        </w:rPr>
        <w:t xml:space="preserve"> </w:t>
      </w:r>
      <w:r w:rsidRPr="002C4CE1">
        <w:rPr>
          <w:rFonts w:cs="Times New Roman"/>
          <w:color w:val="000000" w:themeColor="text1"/>
          <w:szCs w:val="24"/>
        </w:rPr>
        <w:t>бирга</w:t>
      </w:r>
      <w:r w:rsidR="002819DD" w:rsidRPr="002C4CE1">
        <w:rPr>
          <w:rFonts w:cs="Times New Roman"/>
          <w:color w:val="000000" w:themeColor="text1"/>
          <w:szCs w:val="24"/>
        </w:rPr>
        <w:t xml:space="preserve">, </w:t>
      </w:r>
      <w:r w:rsidRPr="002C4CE1">
        <w:rPr>
          <w:rFonts w:cs="Times New Roman"/>
          <w:color w:val="000000" w:themeColor="text1"/>
          <w:szCs w:val="24"/>
        </w:rPr>
        <w:t>Ўзбекистон</w:t>
      </w:r>
      <w:r w:rsidR="002819DD" w:rsidRPr="002C4CE1">
        <w:rPr>
          <w:rFonts w:cs="Times New Roman"/>
          <w:color w:val="000000" w:themeColor="text1"/>
          <w:szCs w:val="24"/>
        </w:rPr>
        <w:t xml:space="preserve"> </w:t>
      </w:r>
      <w:r w:rsidRPr="002C4CE1">
        <w:rPr>
          <w:rFonts w:cs="Times New Roman"/>
          <w:color w:val="000000" w:themeColor="text1"/>
          <w:szCs w:val="24"/>
        </w:rPr>
        <w:t>Республикасининг</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тўғрисида</w:t>
      </w:r>
      <w:r w:rsidR="002819DD" w:rsidRPr="002C4CE1">
        <w:rPr>
          <w:rFonts w:cs="Times New Roman"/>
          <w:color w:val="000000" w:themeColor="text1"/>
          <w:szCs w:val="24"/>
        </w:rPr>
        <w:t>»</w:t>
      </w:r>
      <w:r w:rsidRPr="002C4CE1">
        <w:rPr>
          <w:rFonts w:cs="Times New Roman"/>
          <w:color w:val="000000" w:themeColor="text1"/>
          <w:szCs w:val="24"/>
        </w:rPr>
        <w:t>ги</w:t>
      </w:r>
      <w:r w:rsidR="002819DD" w:rsidRPr="002C4CE1">
        <w:rPr>
          <w:rFonts w:cs="Times New Roman"/>
          <w:color w:val="000000" w:themeColor="text1"/>
          <w:szCs w:val="24"/>
        </w:rPr>
        <w:t xml:space="preserve"> </w:t>
      </w:r>
      <w:r w:rsidRPr="002C4CE1">
        <w:rPr>
          <w:rFonts w:cs="Times New Roman"/>
          <w:color w:val="000000" w:themeColor="text1"/>
          <w:szCs w:val="24"/>
        </w:rPr>
        <w:t>қонунида</w:t>
      </w:r>
      <w:r w:rsidR="002819DD" w:rsidRPr="002C4CE1">
        <w:rPr>
          <w:rFonts w:cs="Times New Roman"/>
          <w:color w:val="000000" w:themeColor="text1"/>
          <w:szCs w:val="24"/>
        </w:rPr>
        <w:t xml:space="preserve"> </w:t>
      </w:r>
      <w:r w:rsidRPr="002C4CE1">
        <w:rPr>
          <w:rFonts w:cs="Times New Roman"/>
          <w:color w:val="000000" w:themeColor="text1"/>
          <w:szCs w:val="24"/>
        </w:rPr>
        <w:t>белгиланган</w:t>
      </w:r>
      <w:r w:rsidR="002819DD" w:rsidRPr="002C4CE1">
        <w:rPr>
          <w:rFonts w:cs="Times New Roman"/>
          <w:color w:val="000000" w:themeColor="text1"/>
          <w:szCs w:val="24"/>
        </w:rPr>
        <w:t xml:space="preserve"> </w:t>
      </w:r>
      <w:r w:rsidRPr="002C4CE1">
        <w:rPr>
          <w:rFonts w:cs="Times New Roman"/>
          <w:color w:val="000000" w:themeColor="text1"/>
          <w:szCs w:val="24"/>
        </w:rPr>
        <w:t>мақсадларга эришишни</w:t>
      </w:r>
      <w:r w:rsidR="002819DD" w:rsidRPr="002C4CE1">
        <w:rPr>
          <w:rFonts w:cs="Times New Roman"/>
          <w:color w:val="000000" w:themeColor="text1"/>
          <w:szCs w:val="24"/>
        </w:rPr>
        <w:t xml:space="preserve"> </w:t>
      </w:r>
      <w:r w:rsidRPr="002C4CE1">
        <w:rPr>
          <w:rFonts w:cs="Times New Roman"/>
          <w:color w:val="000000" w:themeColor="text1"/>
          <w:szCs w:val="24"/>
        </w:rPr>
        <w:t>таъминлаш</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жиҳатдан</w:t>
      </w:r>
      <w:r w:rsidR="002819DD" w:rsidRPr="002C4CE1">
        <w:rPr>
          <w:rFonts w:cs="Times New Roman"/>
          <w:color w:val="000000" w:themeColor="text1"/>
          <w:szCs w:val="24"/>
        </w:rPr>
        <w:t xml:space="preserve"> </w:t>
      </w:r>
      <w:r w:rsidRPr="002C4CE1">
        <w:rPr>
          <w:rFonts w:cs="Times New Roman"/>
          <w:color w:val="000000" w:themeColor="text1"/>
          <w:szCs w:val="24"/>
        </w:rPr>
        <w:t>тартибга</w:t>
      </w:r>
      <w:r w:rsidR="002819DD" w:rsidRPr="002C4CE1">
        <w:rPr>
          <w:rFonts w:cs="Times New Roman"/>
          <w:color w:val="000000" w:themeColor="text1"/>
          <w:szCs w:val="24"/>
        </w:rPr>
        <w:t xml:space="preserve"> </w:t>
      </w:r>
      <w:r w:rsidRPr="002C4CE1">
        <w:rPr>
          <w:rFonts w:cs="Times New Roman"/>
          <w:color w:val="000000" w:themeColor="text1"/>
          <w:szCs w:val="24"/>
        </w:rPr>
        <w:t>солиш</w:t>
      </w:r>
      <w:r w:rsidR="002819DD" w:rsidRPr="002C4CE1">
        <w:rPr>
          <w:rFonts w:cs="Times New Roman"/>
          <w:color w:val="000000" w:themeColor="text1"/>
          <w:szCs w:val="24"/>
        </w:rPr>
        <w:t xml:space="preserve"> </w:t>
      </w:r>
      <w:r w:rsidRPr="002C4CE1">
        <w:rPr>
          <w:rFonts w:cs="Times New Roman"/>
          <w:color w:val="000000" w:themeColor="text1"/>
          <w:szCs w:val="24"/>
        </w:rPr>
        <w:t>давлат</w:t>
      </w:r>
      <w:r w:rsidR="002819DD" w:rsidRPr="002C4CE1">
        <w:rPr>
          <w:rFonts w:cs="Times New Roman"/>
          <w:color w:val="000000" w:themeColor="text1"/>
          <w:szCs w:val="24"/>
        </w:rPr>
        <w:t xml:space="preserve"> </w:t>
      </w:r>
      <w:r w:rsidRPr="002C4CE1">
        <w:rPr>
          <w:rFonts w:cs="Times New Roman"/>
          <w:color w:val="000000" w:themeColor="text1"/>
          <w:szCs w:val="24"/>
        </w:rPr>
        <w:t>тизими</w:t>
      </w:r>
      <w:r w:rsidR="002819DD" w:rsidRPr="002C4CE1">
        <w:rPr>
          <w:rFonts w:cs="Times New Roman"/>
          <w:color w:val="000000" w:themeColor="text1"/>
          <w:szCs w:val="24"/>
        </w:rPr>
        <w:t xml:space="preserve"> </w:t>
      </w:r>
      <w:r w:rsidRPr="002C4CE1">
        <w:rPr>
          <w:rFonts w:cs="Times New Roman"/>
          <w:color w:val="000000" w:themeColor="text1"/>
          <w:szCs w:val="24"/>
        </w:rPr>
        <w:t>мажбурий</w:t>
      </w:r>
      <w:r w:rsidR="002819DD" w:rsidRPr="002C4CE1">
        <w:rPr>
          <w:rFonts w:cs="Times New Roman"/>
          <w:color w:val="000000" w:themeColor="text1"/>
          <w:szCs w:val="24"/>
        </w:rPr>
        <w:t xml:space="preserve"> </w:t>
      </w:r>
      <w:r w:rsidRPr="002C4CE1">
        <w:rPr>
          <w:rFonts w:cs="Times New Roman"/>
          <w:color w:val="000000" w:themeColor="text1"/>
          <w:szCs w:val="24"/>
        </w:rPr>
        <w:t>талабларининг</w:t>
      </w:r>
      <w:r w:rsidR="002819DD" w:rsidRPr="002C4CE1">
        <w:rPr>
          <w:rFonts w:cs="Times New Roman"/>
          <w:color w:val="000000" w:themeColor="text1"/>
          <w:szCs w:val="24"/>
        </w:rPr>
        <w:t xml:space="preserve"> </w:t>
      </w:r>
      <w:r w:rsidRPr="002C4CE1">
        <w:rPr>
          <w:rFonts w:cs="Times New Roman"/>
          <w:color w:val="000000" w:themeColor="text1"/>
          <w:szCs w:val="24"/>
        </w:rPr>
        <w:t>кенг</w:t>
      </w:r>
      <w:r w:rsidR="002819DD" w:rsidRPr="002C4CE1">
        <w:rPr>
          <w:rFonts w:cs="Times New Roman"/>
          <w:color w:val="000000" w:themeColor="text1"/>
          <w:szCs w:val="24"/>
        </w:rPr>
        <w:t xml:space="preserve"> </w:t>
      </w:r>
      <w:r w:rsidRPr="002C4CE1">
        <w:rPr>
          <w:rFonts w:cs="Times New Roman"/>
          <w:color w:val="000000" w:themeColor="text1"/>
          <w:szCs w:val="24"/>
        </w:rPr>
        <w:t>спектрини</w:t>
      </w:r>
      <w:r w:rsidR="002819DD" w:rsidRPr="002C4CE1">
        <w:rPr>
          <w:rFonts w:cs="Times New Roman"/>
          <w:color w:val="000000" w:themeColor="text1"/>
          <w:szCs w:val="24"/>
        </w:rPr>
        <w:t xml:space="preserve"> </w:t>
      </w:r>
      <w:r w:rsidRPr="002C4CE1">
        <w:rPr>
          <w:rFonts w:cs="Times New Roman"/>
          <w:color w:val="000000" w:themeColor="text1"/>
          <w:szCs w:val="24"/>
        </w:rPr>
        <w:t>ўзига</w:t>
      </w:r>
      <w:r w:rsidR="002819DD" w:rsidRPr="002C4CE1">
        <w:rPr>
          <w:rFonts w:cs="Times New Roman"/>
          <w:color w:val="000000" w:themeColor="text1"/>
          <w:szCs w:val="24"/>
        </w:rPr>
        <w:t xml:space="preserve"> </w:t>
      </w:r>
      <w:r w:rsidRPr="002C4CE1">
        <w:rPr>
          <w:rFonts w:cs="Times New Roman"/>
          <w:color w:val="000000" w:themeColor="text1"/>
          <w:szCs w:val="24"/>
        </w:rPr>
        <w:t>қамраб</w:t>
      </w:r>
      <w:r w:rsidR="002819DD" w:rsidRPr="002C4CE1">
        <w:rPr>
          <w:rFonts w:cs="Times New Roman"/>
          <w:color w:val="000000" w:themeColor="text1"/>
          <w:szCs w:val="24"/>
        </w:rPr>
        <w:t xml:space="preserve"> </w:t>
      </w:r>
      <w:r w:rsidRPr="002C4CE1">
        <w:rPr>
          <w:rFonts w:cs="Times New Roman"/>
          <w:color w:val="000000" w:themeColor="text1"/>
          <w:szCs w:val="24"/>
        </w:rPr>
        <w:t>олади</w:t>
      </w:r>
      <w:r w:rsidR="002819DD" w:rsidRPr="002C4CE1">
        <w:rPr>
          <w:rFonts w:cs="Times New Roman"/>
          <w:color w:val="000000" w:themeColor="text1"/>
          <w:szCs w:val="24"/>
        </w:rPr>
        <w:t xml:space="preserve">. </w:t>
      </w:r>
      <w:r w:rsidRPr="002C4CE1">
        <w:rPr>
          <w:rFonts w:cs="Times New Roman"/>
          <w:color w:val="000000" w:themeColor="text1"/>
          <w:szCs w:val="24"/>
        </w:rPr>
        <w:t>Уларга</w:t>
      </w:r>
      <w:r w:rsidR="002819DD" w:rsidRPr="002C4CE1">
        <w:rPr>
          <w:rFonts w:cs="Times New Roman"/>
          <w:color w:val="000000" w:themeColor="text1"/>
          <w:szCs w:val="24"/>
        </w:rPr>
        <w:t xml:space="preserve"> </w:t>
      </w:r>
      <w:r w:rsidRPr="002C4CE1">
        <w:rPr>
          <w:rFonts w:cs="Times New Roman"/>
          <w:color w:val="000000" w:themeColor="text1"/>
          <w:szCs w:val="24"/>
        </w:rPr>
        <w:t>техник</w:t>
      </w:r>
      <w:r w:rsidR="002819DD" w:rsidRPr="002C4CE1">
        <w:rPr>
          <w:rFonts w:cs="Times New Roman"/>
          <w:color w:val="000000" w:themeColor="text1"/>
          <w:szCs w:val="24"/>
        </w:rPr>
        <w:t xml:space="preserve"> </w:t>
      </w:r>
      <w:r w:rsidRPr="002C4CE1">
        <w:rPr>
          <w:rFonts w:cs="Times New Roman"/>
          <w:color w:val="000000" w:themeColor="text1"/>
          <w:szCs w:val="24"/>
        </w:rPr>
        <w:t>регламент</w:t>
      </w:r>
      <w:r w:rsidR="002819DD" w:rsidRPr="002C4CE1">
        <w:rPr>
          <w:rFonts w:cs="Times New Roman"/>
          <w:color w:val="000000" w:themeColor="text1"/>
          <w:szCs w:val="24"/>
        </w:rPr>
        <w:t xml:space="preserve"> </w:t>
      </w:r>
      <w:r w:rsidRPr="002C4CE1">
        <w:rPr>
          <w:rFonts w:cs="Times New Roman"/>
          <w:color w:val="000000" w:themeColor="text1"/>
          <w:szCs w:val="24"/>
        </w:rPr>
        <w:t>таркибига</w:t>
      </w:r>
      <w:r w:rsidR="002819DD" w:rsidRPr="002C4CE1">
        <w:rPr>
          <w:rFonts w:cs="Times New Roman"/>
          <w:color w:val="000000" w:themeColor="text1"/>
          <w:szCs w:val="24"/>
        </w:rPr>
        <w:t xml:space="preserve"> </w:t>
      </w:r>
      <w:r w:rsidRPr="002C4CE1">
        <w:rPr>
          <w:rFonts w:cs="Times New Roman"/>
          <w:color w:val="000000" w:themeColor="text1"/>
          <w:szCs w:val="24"/>
        </w:rPr>
        <w:t>киритиладиган</w:t>
      </w:r>
      <w:r w:rsidR="002819DD" w:rsidRPr="002C4CE1">
        <w:rPr>
          <w:rFonts w:cs="Times New Roman"/>
          <w:color w:val="000000" w:themeColor="text1"/>
          <w:szCs w:val="24"/>
        </w:rPr>
        <w:t xml:space="preserve"> </w:t>
      </w:r>
      <w:r w:rsidRPr="002C4CE1">
        <w:rPr>
          <w:rFonts w:cs="Times New Roman"/>
          <w:color w:val="000000" w:themeColor="text1"/>
          <w:szCs w:val="24"/>
        </w:rPr>
        <w:t>қуйидаги</w:t>
      </w:r>
      <w:r w:rsidR="002819DD" w:rsidRPr="002C4CE1">
        <w:rPr>
          <w:rFonts w:cs="Times New Roman"/>
          <w:color w:val="000000" w:themeColor="text1"/>
          <w:szCs w:val="24"/>
        </w:rPr>
        <w:t xml:space="preserve"> </w:t>
      </w:r>
      <w:r w:rsidRPr="002C4CE1">
        <w:rPr>
          <w:rFonts w:cs="Times New Roman"/>
          <w:color w:val="000000" w:themeColor="text1"/>
          <w:szCs w:val="24"/>
        </w:rPr>
        <w:t>талаблар</w:t>
      </w:r>
      <w:r w:rsidR="002819DD" w:rsidRPr="002C4CE1">
        <w:rPr>
          <w:rFonts w:cs="Times New Roman"/>
          <w:color w:val="000000" w:themeColor="text1"/>
          <w:szCs w:val="24"/>
        </w:rPr>
        <w:t xml:space="preserve"> </w:t>
      </w:r>
      <w:r w:rsidRPr="002C4CE1">
        <w:rPr>
          <w:rFonts w:cs="Times New Roman"/>
          <w:color w:val="000000" w:themeColor="text1"/>
          <w:szCs w:val="24"/>
        </w:rPr>
        <w:t>тегишли</w:t>
      </w:r>
      <w:r w:rsidR="002819DD"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атамаларга</w:t>
      </w:r>
      <w:r w:rsidRPr="002C4CE1">
        <w:rPr>
          <w:rFonts w:cs="Times New Roman"/>
          <w:color w:val="000000" w:themeColor="text1"/>
          <w:szCs w:val="24"/>
        </w:rPr>
        <w:t xml:space="preserve">, </w:t>
      </w:r>
      <w:r w:rsidR="00E94DF2" w:rsidRPr="002C4CE1">
        <w:rPr>
          <w:rFonts w:cs="Times New Roman"/>
          <w:color w:val="000000" w:themeColor="text1"/>
          <w:szCs w:val="24"/>
        </w:rPr>
        <w:t>ўров</w:t>
      </w:r>
      <w:r w:rsidRPr="002C4CE1">
        <w:rPr>
          <w:rFonts w:cs="Times New Roman"/>
          <w:color w:val="000000" w:themeColor="text1"/>
          <w:szCs w:val="24"/>
        </w:rPr>
        <w:t>-</w:t>
      </w:r>
      <w:r w:rsidR="00E94DF2" w:rsidRPr="002C4CE1">
        <w:rPr>
          <w:rFonts w:cs="Times New Roman"/>
          <w:color w:val="000000" w:themeColor="text1"/>
          <w:szCs w:val="24"/>
        </w:rPr>
        <w:t>идишга</w:t>
      </w:r>
      <w:r w:rsidRPr="002C4CE1">
        <w:rPr>
          <w:rFonts w:cs="Times New Roman"/>
          <w:color w:val="000000" w:themeColor="text1"/>
          <w:szCs w:val="24"/>
        </w:rPr>
        <w:t xml:space="preserve">, </w:t>
      </w:r>
      <w:r w:rsidR="00E94DF2" w:rsidRPr="002C4CE1">
        <w:rPr>
          <w:rFonts w:cs="Times New Roman"/>
          <w:color w:val="000000" w:themeColor="text1"/>
          <w:szCs w:val="24"/>
        </w:rPr>
        <w:t>тамғаларга</w:t>
      </w:r>
      <w:r w:rsidRPr="002C4CE1">
        <w:rPr>
          <w:rFonts w:cs="Times New Roman"/>
          <w:color w:val="000000" w:themeColor="text1"/>
          <w:szCs w:val="24"/>
        </w:rPr>
        <w:t xml:space="preserve"> </w:t>
      </w:r>
      <w:r w:rsidR="00E94DF2" w:rsidRPr="002C4CE1">
        <w:rPr>
          <w:rFonts w:cs="Times New Roman"/>
          <w:color w:val="000000" w:themeColor="text1"/>
          <w:szCs w:val="24"/>
        </w:rPr>
        <w:t>ёки</w:t>
      </w:r>
      <w:r w:rsidRPr="002C4CE1">
        <w:rPr>
          <w:rFonts w:cs="Times New Roman"/>
          <w:color w:val="000000" w:themeColor="text1"/>
          <w:szCs w:val="24"/>
        </w:rPr>
        <w:t xml:space="preserve"> </w:t>
      </w:r>
      <w:r w:rsidR="00E94DF2" w:rsidRPr="002C4CE1">
        <w:rPr>
          <w:rFonts w:cs="Times New Roman"/>
          <w:color w:val="000000" w:themeColor="text1"/>
          <w:szCs w:val="24"/>
        </w:rPr>
        <w:t>ёрлиқларга</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уларни</w:t>
      </w:r>
      <w:r w:rsidRPr="002C4CE1">
        <w:rPr>
          <w:rFonts w:cs="Times New Roman"/>
          <w:color w:val="000000" w:themeColor="text1"/>
          <w:szCs w:val="24"/>
        </w:rPr>
        <w:t xml:space="preserve"> </w:t>
      </w:r>
      <w:r w:rsidR="00E94DF2" w:rsidRPr="002C4CE1">
        <w:rPr>
          <w:rFonts w:cs="Times New Roman"/>
          <w:color w:val="000000" w:themeColor="text1"/>
          <w:szCs w:val="24"/>
        </w:rPr>
        <w:t>акс эттириш</w:t>
      </w:r>
      <w:r w:rsidRPr="002C4CE1">
        <w:rPr>
          <w:rFonts w:cs="Times New Roman"/>
          <w:color w:val="000000" w:themeColor="text1"/>
          <w:szCs w:val="24"/>
        </w:rPr>
        <w:t xml:space="preserve"> </w:t>
      </w:r>
      <w:r w:rsidR="00E94DF2" w:rsidRPr="002C4CE1">
        <w:rPr>
          <w:rFonts w:cs="Times New Roman"/>
          <w:color w:val="000000" w:themeColor="text1"/>
          <w:szCs w:val="24"/>
        </w:rPr>
        <w:t>қоидаларига</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маҳсулотни</w:t>
      </w:r>
      <w:r w:rsidRPr="002C4CE1">
        <w:rPr>
          <w:rFonts w:cs="Times New Roman"/>
          <w:color w:val="000000" w:themeColor="text1"/>
          <w:szCs w:val="24"/>
        </w:rPr>
        <w:t xml:space="preserve"> </w:t>
      </w:r>
      <w:r w:rsidR="00E94DF2" w:rsidRPr="002C4CE1">
        <w:rPr>
          <w:rFonts w:cs="Times New Roman"/>
          <w:color w:val="000000" w:themeColor="text1"/>
          <w:szCs w:val="24"/>
        </w:rPr>
        <w:t>идентификастия</w:t>
      </w:r>
      <w:r w:rsidRPr="002C4CE1">
        <w:rPr>
          <w:rFonts w:cs="Times New Roman"/>
          <w:color w:val="000000" w:themeColor="text1"/>
          <w:szCs w:val="24"/>
        </w:rPr>
        <w:t xml:space="preserve"> </w:t>
      </w:r>
      <w:r w:rsidR="00E94DF2" w:rsidRPr="002C4CE1">
        <w:rPr>
          <w:rFonts w:cs="Times New Roman"/>
          <w:color w:val="000000" w:themeColor="text1"/>
          <w:szCs w:val="24"/>
        </w:rPr>
        <w:t>қилишга</w:t>
      </w:r>
      <w:r w:rsidRPr="002C4CE1">
        <w:rPr>
          <w:rFonts w:cs="Times New Roman"/>
          <w:color w:val="000000" w:themeColor="text1"/>
          <w:szCs w:val="24"/>
        </w:rPr>
        <w:t xml:space="preserve"> </w:t>
      </w:r>
      <w:r w:rsidR="00E94DF2" w:rsidRPr="002C4CE1">
        <w:rPr>
          <w:rFonts w:cs="Times New Roman"/>
          <w:color w:val="000000" w:themeColor="text1"/>
          <w:szCs w:val="24"/>
        </w:rPr>
        <w:t>доир</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хизматларнинг</w:t>
      </w:r>
      <w:r w:rsidRPr="002C4CE1">
        <w:rPr>
          <w:rFonts w:cs="Times New Roman"/>
          <w:color w:val="000000" w:themeColor="text1"/>
          <w:szCs w:val="24"/>
        </w:rPr>
        <w:t xml:space="preserve"> </w:t>
      </w:r>
      <w:r w:rsidR="00E94DF2" w:rsidRPr="002C4CE1">
        <w:rPr>
          <w:rFonts w:cs="Times New Roman"/>
          <w:color w:val="000000" w:themeColor="text1"/>
          <w:szCs w:val="24"/>
        </w:rPr>
        <w:t>техник</w:t>
      </w:r>
      <w:r w:rsidRPr="002C4CE1">
        <w:rPr>
          <w:rFonts w:cs="Times New Roman"/>
          <w:color w:val="000000" w:themeColor="text1"/>
          <w:szCs w:val="24"/>
        </w:rPr>
        <w:t xml:space="preserve"> </w:t>
      </w:r>
      <w:r w:rsidR="00E94DF2" w:rsidRPr="002C4CE1">
        <w:rPr>
          <w:rFonts w:cs="Times New Roman"/>
          <w:color w:val="000000" w:themeColor="text1"/>
          <w:szCs w:val="24"/>
        </w:rPr>
        <w:t>жиҳатдан</w:t>
      </w:r>
      <w:r w:rsidRPr="002C4CE1">
        <w:rPr>
          <w:rFonts w:cs="Times New Roman"/>
          <w:color w:val="000000" w:themeColor="text1"/>
          <w:szCs w:val="24"/>
        </w:rPr>
        <w:t xml:space="preserve"> </w:t>
      </w:r>
      <w:r w:rsidR="00E94DF2" w:rsidRPr="002C4CE1">
        <w:rPr>
          <w:rFonts w:cs="Times New Roman"/>
          <w:color w:val="000000" w:themeColor="text1"/>
          <w:szCs w:val="24"/>
        </w:rPr>
        <w:t>тартибга</w:t>
      </w:r>
      <w:r w:rsidRPr="002C4CE1">
        <w:rPr>
          <w:rFonts w:cs="Times New Roman"/>
          <w:color w:val="000000" w:themeColor="text1"/>
          <w:szCs w:val="24"/>
        </w:rPr>
        <w:t xml:space="preserve"> </w:t>
      </w:r>
      <w:r w:rsidR="00E94DF2" w:rsidRPr="002C4CE1">
        <w:rPr>
          <w:rFonts w:cs="Times New Roman"/>
          <w:color w:val="000000" w:themeColor="text1"/>
          <w:szCs w:val="24"/>
        </w:rPr>
        <w:t>солиш</w:t>
      </w:r>
      <w:r w:rsidRPr="002C4CE1">
        <w:rPr>
          <w:rFonts w:cs="Times New Roman"/>
          <w:color w:val="000000" w:themeColor="text1"/>
          <w:szCs w:val="24"/>
        </w:rPr>
        <w:t xml:space="preserve"> </w:t>
      </w:r>
      <w:r w:rsidR="00E94DF2" w:rsidRPr="002C4CE1">
        <w:rPr>
          <w:rFonts w:cs="Times New Roman"/>
          <w:color w:val="000000" w:themeColor="text1"/>
          <w:szCs w:val="24"/>
        </w:rPr>
        <w:t>соҳасидаги</w:t>
      </w:r>
      <w:r w:rsidRPr="002C4CE1">
        <w:rPr>
          <w:rFonts w:cs="Times New Roman"/>
          <w:color w:val="000000" w:themeColor="text1"/>
          <w:szCs w:val="24"/>
        </w:rPr>
        <w:t xml:space="preserve"> </w:t>
      </w:r>
      <w:r w:rsidR="00E94DF2" w:rsidRPr="002C4CE1">
        <w:rPr>
          <w:rFonts w:cs="Times New Roman"/>
          <w:color w:val="000000" w:themeColor="text1"/>
          <w:szCs w:val="24"/>
        </w:rPr>
        <w:t>норматив</w:t>
      </w:r>
      <w:r w:rsidRPr="002C4CE1">
        <w:rPr>
          <w:rFonts w:cs="Times New Roman"/>
          <w:color w:val="000000" w:themeColor="text1"/>
          <w:szCs w:val="24"/>
        </w:rPr>
        <w:t xml:space="preserve"> </w:t>
      </w:r>
      <w:r w:rsidR="00E94DF2" w:rsidRPr="002C4CE1">
        <w:rPr>
          <w:rFonts w:cs="Times New Roman"/>
          <w:color w:val="000000" w:themeColor="text1"/>
          <w:szCs w:val="24"/>
        </w:rPr>
        <w:t>ҳужжатлар</w:t>
      </w:r>
      <w:r w:rsidRPr="002C4CE1">
        <w:rPr>
          <w:rFonts w:cs="Times New Roman"/>
          <w:color w:val="000000" w:themeColor="text1"/>
          <w:szCs w:val="24"/>
        </w:rPr>
        <w:t xml:space="preserve"> </w:t>
      </w:r>
      <w:r w:rsidR="00E94DF2" w:rsidRPr="002C4CE1">
        <w:rPr>
          <w:rFonts w:cs="Times New Roman"/>
          <w:color w:val="000000" w:themeColor="text1"/>
          <w:szCs w:val="24"/>
        </w:rPr>
        <w:t>талабларига</w:t>
      </w:r>
      <w:r w:rsidRPr="002C4CE1">
        <w:rPr>
          <w:rFonts w:cs="Times New Roman"/>
          <w:color w:val="000000" w:themeColor="text1"/>
          <w:szCs w:val="24"/>
        </w:rPr>
        <w:t xml:space="preserve"> </w:t>
      </w:r>
      <w:r w:rsidR="00E94DF2" w:rsidRPr="002C4CE1">
        <w:rPr>
          <w:rFonts w:cs="Times New Roman"/>
          <w:color w:val="000000" w:themeColor="text1"/>
          <w:szCs w:val="24"/>
        </w:rPr>
        <w:t>мувофиқлигини</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учун</w:t>
      </w:r>
      <w:r w:rsidRPr="002C4CE1">
        <w:rPr>
          <w:rFonts w:cs="Times New Roman"/>
          <w:color w:val="000000" w:themeColor="text1"/>
          <w:szCs w:val="24"/>
        </w:rPr>
        <w:t xml:space="preserve"> </w:t>
      </w:r>
      <w:r w:rsidR="00E94DF2" w:rsidRPr="002C4CE1">
        <w:rPr>
          <w:rFonts w:cs="Times New Roman"/>
          <w:color w:val="000000" w:themeColor="text1"/>
          <w:szCs w:val="24"/>
        </w:rPr>
        <w:t>зарур</w:t>
      </w:r>
      <w:r w:rsidRPr="002C4CE1">
        <w:rPr>
          <w:rFonts w:cs="Times New Roman"/>
          <w:color w:val="000000" w:themeColor="text1"/>
          <w:szCs w:val="24"/>
        </w:rPr>
        <w:t xml:space="preserve"> </w:t>
      </w:r>
      <w:r w:rsidR="00E94DF2" w:rsidRPr="002C4CE1">
        <w:rPr>
          <w:rFonts w:cs="Times New Roman"/>
          <w:color w:val="000000" w:themeColor="text1"/>
          <w:szCs w:val="24"/>
        </w:rPr>
        <w:t>бўлган</w:t>
      </w:r>
      <w:r w:rsidRPr="002C4CE1">
        <w:rPr>
          <w:rFonts w:cs="Times New Roman"/>
          <w:color w:val="000000" w:themeColor="text1"/>
          <w:szCs w:val="24"/>
        </w:rPr>
        <w:t xml:space="preserve"> </w:t>
      </w:r>
      <w:r w:rsidR="00E94DF2" w:rsidRPr="002C4CE1">
        <w:rPr>
          <w:rFonts w:cs="Times New Roman"/>
          <w:color w:val="000000" w:themeColor="text1"/>
          <w:szCs w:val="24"/>
        </w:rPr>
        <w:t>синовлар</w:t>
      </w:r>
      <w:r w:rsidRPr="002C4CE1">
        <w:rPr>
          <w:rFonts w:cs="Times New Roman"/>
          <w:color w:val="000000" w:themeColor="text1"/>
          <w:szCs w:val="24"/>
        </w:rPr>
        <w:t xml:space="preserve">, </w:t>
      </w:r>
      <w:r w:rsidR="00E94DF2" w:rsidRPr="002C4CE1">
        <w:rPr>
          <w:rFonts w:cs="Times New Roman"/>
          <w:color w:val="000000" w:themeColor="text1"/>
          <w:szCs w:val="24"/>
        </w:rPr>
        <w:t>ўлчовлар</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давлат</w:t>
      </w:r>
      <w:r w:rsidRPr="002C4CE1">
        <w:rPr>
          <w:rFonts w:cs="Times New Roman"/>
          <w:color w:val="000000" w:themeColor="text1"/>
          <w:szCs w:val="24"/>
        </w:rPr>
        <w:t xml:space="preserve"> </w:t>
      </w:r>
      <w:r w:rsidR="00E94DF2" w:rsidRPr="002C4CE1">
        <w:rPr>
          <w:rFonts w:cs="Times New Roman"/>
          <w:color w:val="000000" w:themeColor="text1"/>
          <w:szCs w:val="24"/>
        </w:rPr>
        <w:t>назоратини</w:t>
      </w:r>
      <w:r w:rsidRPr="002C4CE1">
        <w:rPr>
          <w:rFonts w:cs="Times New Roman"/>
          <w:color w:val="000000" w:themeColor="text1"/>
          <w:szCs w:val="24"/>
        </w:rPr>
        <w:t xml:space="preserve"> </w:t>
      </w:r>
      <w:r w:rsidR="00E94DF2" w:rsidRPr="002C4CE1">
        <w:rPr>
          <w:rFonts w:cs="Times New Roman"/>
          <w:color w:val="000000" w:themeColor="text1"/>
          <w:szCs w:val="24"/>
        </w:rPr>
        <w:t>амалга</w:t>
      </w:r>
      <w:r w:rsidRPr="002C4CE1">
        <w:rPr>
          <w:rFonts w:cs="Times New Roman"/>
          <w:color w:val="000000" w:themeColor="text1"/>
          <w:szCs w:val="24"/>
        </w:rPr>
        <w:t xml:space="preserve"> </w:t>
      </w:r>
      <w:r w:rsidR="00E94DF2" w:rsidRPr="002C4CE1">
        <w:rPr>
          <w:rFonts w:cs="Times New Roman"/>
          <w:color w:val="000000" w:themeColor="text1"/>
          <w:szCs w:val="24"/>
        </w:rPr>
        <w:t>ошириш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маҳсулотни</w:t>
      </w:r>
      <w:r w:rsidRPr="002C4CE1">
        <w:rPr>
          <w:rFonts w:cs="Times New Roman"/>
          <w:color w:val="000000" w:themeColor="text1"/>
          <w:szCs w:val="24"/>
        </w:rPr>
        <w:t xml:space="preserve"> </w:t>
      </w:r>
      <w:r w:rsidR="00E94DF2" w:rsidRPr="002C4CE1">
        <w:rPr>
          <w:rFonts w:cs="Times New Roman"/>
          <w:color w:val="000000" w:themeColor="text1"/>
          <w:szCs w:val="24"/>
        </w:rPr>
        <w:t>синаш</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таомиллари</w:t>
      </w:r>
      <w:r w:rsidRPr="002C4CE1">
        <w:rPr>
          <w:rFonts w:cs="Times New Roman"/>
          <w:color w:val="000000" w:themeColor="text1"/>
          <w:szCs w:val="24"/>
        </w:rPr>
        <w:t xml:space="preserve">, </w:t>
      </w:r>
      <w:r w:rsidR="00E94DF2" w:rsidRPr="002C4CE1">
        <w:rPr>
          <w:rFonts w:cs="Times New Roman"/>
          <w:color w:val="000000" w:themeColor="text1"/>
          <w:szCs w:val="24"/>
        </w:rPr>
        <w:t>назорат</w:t>
      </w:r>
      <w:r w:rsidRPr="002C4CE1">
        <w:rPr>
          <w:rFonts w:cs="Times New Roman"/>
          <w:color w:val="000000" w:themeColor="text1"/>
          <w:szCs w:val="24"/>
        </w:rPr>
        <w:t xml:space="preserve"> </w:t>
      </w:r>
      <w:r w:rsidR="00E94DF2" w:rsidRPr="002C4CE1">
        <w:rPr>
          <w:rFonts w:cs="Times New Roman"/>
          <w:color w:val="000000" w:themeColor="text1"/>
          <w:szCs w:val="24"/>
        </w:rPr>
        <w:t>қилиш</w:t>
      </w: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w:t>
      </w:r>
      <w:r w:rsidR="00E94DF2" w:rsidRPr="002C4CE1">
        <w:rPr>
          <w:rFonts w:cs="Times New Roman"/>
          <w:color w:val="000000" w:themeColor="text1"/>
          <w:szCs w:val="24"/>
        </w:rPr>
        <w:t>епидемиология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хулосасини</w:t>
      </w:r>
      <w:r w:rsidRPr="002C4CE1">
        <w:rPr>
          <w:rFonts w:cs="Times New Roman"/>
          <w:color w:val="000000" w:themeColor="text1"/>
          <w:szCs w:val="24"/>
        </w:rPr>
        <w:t xml:space="preserve"> </w:t>
      </w:r>
      <w:r w:rsidR="00E94DF2" w:rsidRPr="002C4CE1">
        <w:rPr>
          <w:rFonts w:cs="Times New Roman"/>
          <w:color w:val="000000" w:themeColor="text1"/>
          <w:szCs w:val="24"/>
        </w:rPr>
        <w:t>бериш</w:t>
      </w:r>
      <w:r w:rsidRPr="002C4CE1">
        <w:rPr>
          <w:rFonts w:cs="Times New Roman"/>
          <w:color w:val="000000" w:themeColor="text1"/>
          <w:szCs w:val="24"/>
        </w:rPr>
        <w:t xml:space="preserve"> </w:t>
      </w:r>
      <w:r w:rsidR="00E94DF2" w:rsidRPr="002C4CE1">
        <w:rPr>
          <w:rFonts w:cs="Times New Roman"/>
          <w:color w:val="000000" w:themeColor="text1"/>
          <w:szCs w:val="24"/>
        </w:rPr>
        <w:t>тартиби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фитосанитария</w:t>
      </w:r>
      <w:r w:rsidRPr="002C4CE1">
        <w:rPr>
          <w:rFonts w:cs="Times New Roman"/>
          <w:color w:val="000000" w:themeColor="text1"/>
          <w:szCs w:val="24"/>
        </w:rPr>
        <w:t xml:space="preserve"> </w:t>
      </w:r>
      <w:r w:rsidR="00E94DF2" w:rsidRPr="002C4CE1">
        <w:rPr>
          <w:rFonts w:cs="Times New Roman"/>
          <w:color w:val="000000" w:themeColor="text1"/>
          <w:szCs w:val="24"/>
        </w:rPr>
        <w:t>чоралари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карантин</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ветеринария</w:t>
      </w:r>
      <w:r w:rsidRPr="002C4CE1">
        <w:rPr>
          <w:rFonts w:cs="Times New Roman"/>
          <w:color w:val="000000" w:themeColor="text1"/>
          <w:szCs w:val="24"/>
        </w:rPr>
        <w:t>-</w:t>
      </w:r>
      <w:r w:rsidR="00E94DF2" w:rsidRPr="002C4CE1">
        <w:rPr>
          <w:rFonts w:cs="Times New Roman"/>
          <w:color w:val="000000" w:themeColor="text1"/>
          <w:szCs w:val="24"/>
        </w:rPr>
        <w:t>санитария</w:t>
      </w:r>
      <w:r w:rsidRPr="002C4CE1">
        <w:rPr>
          <w:rFonts w:cs="Times New Roman"/>
          <w:color w:val="000000" w:themeColor="text1"/>
          <w:szCs w:val="24"/>
        </w:rPr>
        <w:t xml:space="preserve"> </w:t>
      </w:r>
      <w:r w:rsidR="00E94DF2" w:rsidRPr="002C4CE1">
        <w:rPr>
          <w:rFonts w:cs="Times New Roman"/>
          <w:color w:val="000000" w:themeColor="text1"/>
          <w:szCs w:val="24"/>
        </w:rPr>
        <w:t>қоидалари</w:t>
      </w:r>
      <w:r w:rsidRPr="002C4CE1">
        <w:rPr>
          <w:rFonts w:cs="Times New Roman"/>
          <w:color w:val="000000" w:themeColor="text1"/>
          <w:szCs w:val="24"/>
        </w:rPr>
        <w:t xml:space="preserve">, </w:t>
      </w:r>
      <w:r w:rsidR="00E94DF2" w:rsidRPr="002C4CE1">
        <w:rPr>
          <w:rFonts w:cs="Times New Roman"/>
          <w:color w:val="000000" w:themeColor="text1"/>
          <w:szCs w:val="24"/>
        </w:rPr>
        <w:t>шу</w:t>
      </w:r>
      <w:r w:rsidRPr="002C4CE1">
        <w:rPr>
          <w:rFonts w:cs="Times New Roman"/>
          <w:color w:val="000000" w:themeColor="text1"/>
          <w:szCs w:val="24"/>
        </w:rPr>
        <w:t xml:space="preserve"> </w:t>
      </w:r>
      <w:r w:rsidR="00E94DF2" w:rsidRPr="002C4CE1">
        <w:rPr>
          <w:rFonts w:cs="Times New Roman"/>
          <w:color w:val="000000" w:themeColor="text1"/>
          <w:szCs w:val="24"/>
        </w:rPr>
        <w:t>жумладан</w:t>
      </w:r>
      <w:r w:rsidRPr="002C4CE1">
        <w:rPr>
          <w:rFonts w:cs="Times New Roman"/>
          <w:color w:val="000000" w:themeColor="text1"/>
          <w:szCs w:val="24"/>
        </w:rPr>
        <w:t xml:space="preserve"> </w:t>
      </w:r>
      <w:r w:rsidR="00E94DF2" w:rsidRPr="002C4CE1">
        <w:rPr>
          <w:rFonts w:cs="Times New Roman"/>
          <w:color w:val="000000" w:themeColor="text1"/>
          <w:szCs w:val="24"/>
        </w:rPr>
        <w:t>ҳайвонлар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ўсимликларни</w:t>
      </w:r>
      <w:r w:rsidRPr="002C4CE1">
        <w:rPr>
          <w:rFonts w:cs="Times New Roman"/>
          <w:color w:val="000000" w:themeColor="text1"/>
          <w:szCs w:val="24"/>
        </w:rPr>
        <w:t xml:space="preserve"> </w:t>
      </w:r>
      <w:r w:rsidR="00E94DF2" w:rsidRPr="002C4CE1">
        <w:rPr>
          <w:rFonts w:cs="Times New Roman"/>
          <w:color w:val="000000" w:themeColor="text1"/>
          <w:szCs w:val="24"/>
        </w:rPr>
        <w:t>ташиш</w:t>
      </w:r>
      <w:r w:rsidRPr="002C4CE1">
        <w:rPr>
          <w:rFonts w:cs="Times New Roman"/>
          <w:color w:val="000000" w:themeColor="text1"/>
          <w:szCs w:val="24"/>
        </w:rPr>
        <w:t xml:space="preserve"> </w:t>
      </w:r>
      <w:r w:rsidR="00E94DF2" w:rsidRPr="002C4CE1">
        <w:rPr>
          <w:rFonts w:cs="Times New Roman"/>
          <w:color w:val="000000" w:themeColor="text1"/>
          <w:szCs w:val="24"/>
        </w:rPr>
        <w:t>билан</w:t>
      </w:r>
      <w:r w:rsidRPr="002C4CE1">
        <w:rPr>
          <w:rFonts w:cs="Times New Roman"/>
          <w:color w:val="000000" w:themeColor="text1"/>
          <w:szCs w:val="24"/>
        </w:rPr>
        <w:t xml:space="preserve"> </w:t>
      </w:r>
      <w:r w:rsidR="00E94DF2" w:rsidRPr="002C4CE1">
        <w:rPr>
          <w:rFonts w:cs="Times New Roman"/>
          <w:color w:val="000000" w:themeColor="text1"/>
          <w:szCs w:val="24"/>
        </w:rPr>
        <w:t>боғлиқ</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намуналар</w:t>
      </w:r>
      <w:r w:rsidRPr="002C4CE1">
        <w:rPr>
          <w:rFonts w:cs="Times New Roman"/>
          <w:color w:val="000000" w:themeColor="text1"/>
          <w:szCs w:val="24"/>
        </w:rPr>
        <w:t xml:space="preserve"> </w:t>
      </w:r>
      <w:r w:rsidR="00E94DF2" w:rsidRPr="002C4CE1">
        <w:rPr>
          <w:rFonts w:cs="Times New Roman"/>
          <w:color w:val="000000" w:themeColor="text1"/>
          <w:szCs w:val="24"/>
        </w:rPr>
        <w:t>олиш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тартиб</w:t>
      </w:r>
      <w:r w:rsidRPr="002C4CE1">
        <w:rPr>
          <w:rFonts w:cs="Times New Roman"/>
          <w:color w:val="000000" w:themeColor="text1"/>
          <w:szCs w:val="24"/>
        </w:rPr>
        <w:t>-</w:t>
      </w:r>
      <w:r w:rsidR="00E94DF2" w:rsidRPr="002C4CE1">
        <w:rPr>
          <w:rFonts w:cs="Times New Roman"/>
          <w:color w:val="000000" w:themeColor="text1"/>
          <w:szCs w:val="24"/>
        </w:rPr>
        <w:t>таомиллари</w:t>
      </w:r>
      <w:r w:rsidRPr="002C4CE1">
        <w:rPr>
          <w:rFonts w:cs="Times New Roman"/>
          <w:color w:val="000000" w:themeColor="text1"/>
          <w:szCs w:val="24"/>
        </w:rPr>
        <w:t xml:space="preserve">, </w:t>
      </w:r>
      <w:r w:rsidR="00E94DF2" w:rsidRPr="002C4CE1">
        <w:rPr>
          <w:rFonts w:cs="Times New Roman"/>
          <w:color w:val="000000" w:themeColor="text1"/>
          <w:szCs w:val="24"/>
        </w:rPr>
        <w:t>инсоннинг</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соғлиғига</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муҳитга</w:t>
      </w:r>
      <w:r w:rsidRPr="002C4CE1">
        <w:rPr>
          <w:rFonts w:cs="Times New Roman"/>
          <w:color w:val="000000" w:themeColor="text1"/>
          <w:szCs w:val="24"/>
        </w:rPr>
        <w:t xml:space="preserve"> </w:t>
      </w:r>
      <w:r w:rsidR="00E94DF2" w:rsidRPr="002C4CE1">
        <w:rPr>
          <w:rFonts w:cs="Times New Roman"/>
          <w:color w:val="000000" w:themeColor="text1"/>
          <w:szCs w:val="24"/>
        </w:rPr>
        <w:t>зарар этказилиши</w:t>
      </w:r>
      <w:r w:rsidRPr="002C4CE1">
        <w:rPr>
          <w:rFonts w:cs="Times New Roman"/>
          <w:color w:val="000000" w:themeColor="text1"/>
          <w:szCs w:val="24"/>
        </w:rPr>
        <w:t xml:space="preserve"> </w:t>
      </w:r>
      <w:r w:rsidR="00E94DF2" w:rsidRPr="002C4CE1">
        <w:rPr>
          <w:rFonts w:cs="Times New Roman"/>
          <w:color w:val="000000" w:themeColor="text1"/>
          <w:szCs w:val="24"/>
        </w:rPr>
        <w:t>хавфини</w:t>
      </w:r>
      <w:r w:rsidRPr="002C4CE1">
        <w:rPr>
          <w:rFonts w:cs="Times New Roman"/>
          <w:color w:val="000000" w:themeColor="text1"/>
          <w:szCs w:val="24"/>
        </w:rPr>
        <w:t xml:space="preserve"> </w:t>
      </w:r>
      <w:r w:rsidR="00E94DF2" w:rsidRPr="002C4CE1">
        <w:rPr>
          <w:rFonts w:cs="Times New Roman"/>
          <w:color w:val="000000" w:themeColor="text1"/>
          <w:szCs w:val="24"/>
        </w:rPr>
        <w:t>тадқиқ этиш</w:t>
      </w:r>
      <w:r w:rsidRPr="002C4CE1">
        <w:rPr>
          <w:rFonts w:cs="Times New Roman"/>
          <w:color w:val="000000" w:themeColor="text1"/>
          <w:szCs w:val="24"/>
        </w:rPr>
        <w:t xml:space="preserve"> </w:t>
      </w:r>
      <w:r w:rsidR="00E94DF2" w:rsidRPr="002C4CE1">
        <w:rPr>
          <w:rFonts w:cs="Times New Roman"/>
          <w:color w:val="000000" w:themeColor="text1"/>
          <w:szCs w:val="24"/>
        </w:rPr>
        <w:t>ҳамда</w:t>
      </w:r>
      <w:r w:rsidRPr="002C4CE1">
        <w:rPr>
          <w:rFonts w:cs="Times New Roman"/>
          <w:color w:val="000000" w:themeColor="text1"/>
          <w:szCs w:val="24"/>
        </w:rPr>
        <w:t xml:space="preserve"> </w:t>
      </w:r>
      <w:r w:rsidR="00E94DF2" w:rsidRPr="002C4CE1">
        <w:rPr>
          <w:rFonts w:cs="Times New Roman"/>
          <w:color w:val="000000" w:themeColor="text1"/>
          <w:szCs w:val="24"/>
        </w:rPr>
        <w:t>баҳолаш</w:t>
      </w:r>
      <w:r w:rsidRPr="002C4CE1">
        <w:rPr>
          <w:rFonts w:cs="Times New Roman"/>
          <w:color w:val="000000" w:themeColor="text1"/>
          <w:szCs w:val="24"/>
        </w:rPr>
        <w:t xml:space="preserve"> </w:t>
      </w:r>
      <w:r w:rsidR="00E94DF2" w:rsidRPr="002C4CE1">
        <w:rPr>
          <w:rFonts w:cs="Times New Roman"/>
          <w:color w:val="000000" w:themeColor="text1"/>
          <w:szCs w:val="24"/>
        </w:rPr>
        <w:t>усуллари</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маҳсулотлар</w:t>
      </w:r>
      <w:r w:rsidRPr="002C4CE1">
        <w:rPr>
          <w:rFonts w:cs="Times New Roman"/>
          <w:color w:val="000000" w:themeColor="text1"/>
          <w:szCs w:val="24"/>
        </w:rPr>
        <w:t xml:space="preserve">, </w:t>
      </w:r>
      <w:r w:rsidR="00E94DF2" w:rsidRPr="002C4CE1">
        <w:rPr>
          <w:rFonts w:cs="Times New Roman"/>
          <w:color w:val="000000" w:themeColor="text1"/>
          <w:szCs w:val="24"/>
        </w:rPr>
        <w:t>ишлар</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хизматларга</w:t>
      </w:r>
      <w:r w:rsidRPr="002C4CE1">
        <w:rPr>
          <w:rFonts w:cs="Times New Roman"/>
          <w:color w:val="000000" w:themeColor="text1"/>
          <w:szCs w:val="24"/>
        </w:rPr>
        <w:t xml:space="preserve"> </w:t>
      </w:r>
      <w:r w:rsidR="00E94DF2" w:rsidRPr="002C4CE1">
        <w:rPr>
          <w:rFonts w:cs="Times New Roman"/>
          <w:color w:val="000000" w:themeColor="text1"/>
          <w:szCs w:val="24"/>
        </w:rPr>
        <w:t>махсус</w:t>
      </w:r>
      <w:r w:rsidRPr="002C4CE1">
        <w:rPr>
          <w:rFonts w:cs="Times New Roman"/>
          <w:color w:val="000000" w:themeColor="text1"/>
          <w:szCs w:val="24"/>
        </w:rPr>
        <w:t xml:space="preserve"> </w:t>
      </w:r>
      <w:r w:rsidR="00E94DF2" w:rsidRPr="002C4CE1">
        <w:rPr>
          <w:rFonts w:cs="Times New Roman"/>
          <w:color w:val="000000" w:themeColor="text1"/>
          <w:szCs w:val="24"/>
        </w:rPr>
        <w:t>талаблар</w:t>
      </w:r>
      <w:r w:rsidRPr="002C4CE1">
        <w:rPr>
          <w:rFonts w:cs="Times New Roman"/>
          <w:color w:val="000000" w:themeColor="text1"/>
          <w:szCs w:val="24"/>
        </w:rPr>
        <w:t xml:space="preserve"> </w:t>
      </w:r>
      <w:r w:rsidR="00E94DF2" w:rsidRPr="002C4CE1">
        <w:rPr>
          <w:rFonts w:cs="Times New Roman"/>
          <w:color w:val="000000" w:themeColor="text1"/>
          <w:szCs w:val="24"/>
        </w:rPr>
        <w:t>бўлиши</w:t>
      </w:r>
      <w:r w:rsidRPr="002C4CE1">
        <w:rPr>
          <w:rFonts w:cs="Times New Roman"/>
          <w:color w:val="000000" w:themeColor="text1"/>
          <w:szCs w:val="24"/>
        </w:rPr>
        <w:t xml:space="preserve"> </w:t>
      </w:r>
      <w:r w:rsidR="00E94DF2" w:rsidRPr="002C4CE1">
        <w:rPr>
          <w:rFonts w:cs="Times New Roman"/>
          <w:color w:val="000000" w:themeColor="text1"/>
          <w:szCs w:val="24"/>
        </w:rPr>
        <w:t>мумкин</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қонун</w:t>
      </w:r>
      <w:r w:rsidRPr="002C4CE1">
        <w:rPr>
          <w:rFonts w:cs="Times New Roman"/>
          <w:color w:val="000000" w:themeColor="text1"/>
          <w:szCs w:val="24"/>
        </w:rPr>
        <w:t xml:space="preserve"> </w:t>
      </w:r>
      <w:r w:rsidR="00E94DF2" w:rsidRPr="002C4CE1">
        <w:rPr>
          <w:rFonts w:cs="Times New Roman"/>
          <w:color w:val="000000" w:themeColor="text1"/>
          <w:szCs w:val="24"/>
        </w:rPr>
        <w:t>ҳужжатларида</w:t>
      </w:r>
      <w:r w:rsidRPr="002C4CE1">
        <w:rPr>
          <w:rFonts w:cs="Times New Roman"/>
          <w:color w:val="000000" w:themeColor="text1"/>
          <w:szCs w:val="24"/>
        </w:rPr>
        <w:t xml:space="preserve"> </w:t>
      </w:r>
      <w:r w:rsidR="00E94DF2" w:rsidRPr="002C4CE1">
        <w:rPr>
          <w:rFonts w:cs="Times New Roman"/>
          <w:color w:val="000000" w:themeColor="text1"/>
          <w:szCs w:val="24"/>
        </w:rPr>
        <w:t>белгиланган</w:t>
      </w:r>
      <w:r w:rsidRPr="002C4CE1">
        <w:rPr>
          <w:rFonts w:cs="Times New Roman"/>
          <w:color w:val="000000" w:themeColor="text1"/>
          <w:szCs w:val="24"/>
        </w:rPr>
        <w:t xml:space="preserve"> </w:t>
      </w:r>
      <w:r w:rsidR="00E94DF2" w:rsidRPr="002C4CE1">
        <w:rPr>
          <w:rFonts w:cs="Times New Roman"/>
          <w:color w:val="000000" w:themeColor="text1"/>
          <w:szCs w:val="24"/>
        </w:rPr>
        <w:t>айрим</w:t>
      </w:r>
      <w:r w:rsidRPr="002C4CE1">
        <w:rPr>
          <w:rFonts w:cs="Times New Roman"/>
          <w:color w:val="000000" w:themeColor="text1"/>
          <w:szCs w:val="24"/>
        </w:rPr>
        <w:t xml:space="preserve"> </w:t>
      </w:r>
      <w:r w:rsidR="00E94DF2" w:rsidRPr="002C4CE1">
        <w:rPr>
          <w:rFonts w:cs="Times New Roman"/>
          <w:color w:val="000000" w:themeColor="text1"/>
          <w:szCs w:val="24"/>
        </w:rPr>
        <w:t>тоифадаги</w:t>
      </w:r>
      <w:r w:rsidRPr="002C4CE1">
        <w:rPr>
          <w:rFonts w:cs="Times New Roman"/>
          <w:color w:val="000000" w:themeColor="text1"/>
          <w:szCs w:val="24"/>
        </w:rPr>
        <w:t xml:space="preserve"> </w:t>
      </w:r>
      <w:r w:rsidR="00E94DF2" w:rsidRPr="002C4CE1">
        <w:rPr>
          <w:rFonts w:cs="Times New Roman"/>
          <w:color w:val="000000" w:themeColor="text1"/>
          <w:szCs w:val="24"/>
        </w:rPr>
        <w:t>фуқароларнинг</w:t>
      </w:r>
      <w:r w:rsidRPr="002C4CE1">
        <w:rPr>
          <w:rFonts w:cs="Times New Roman"/>
          <w:color w:val="000000" w:themeColor="text1"/>
          <w:szCs w:val="24"/>
        </w:rPr>
        <w:t xml:space="preserve"> </w:t>
      </w:r>
      <w:r w:rsidR="00E94DF2" w:rsidRPr="002C4CE1">
        <w:rPr>
          <w:rFonts w:cs="Times New Roman"/>
          <w:color w:val="000000" w:themeColor="text1"/>
          <w:szCs w:val="24"/>
        </w:rPr>
        <w:t>муҳофаза</w:t>
      </w:r>
      <w:r w:rsidRPr="002C4CE1">
        <w:rPr>
          <w:rFonts w:cs="Times New Roman"/>
          <w:color w:val="000000" w:themeColor="text1"/>
          <w:szCs w:val="24"/>
        </w:rPr>
        <w:t xml:space="preserve"> </w:t>
      </w:r>
      <w:r w:rsidR="00E94DF2" w:rsidRPr="002C4CE1">
        <w:rPr>
          <w:rFonts w:cs="Times New Roman"/>
          <w:color w:val="000000" w:themeColor="text1"/>
          <w:szCs w:val="24"/>
        </w:rPr>
        <w:t>қилинишини</w:t>
      </w:r>
      <w:r w:rsidRPr="002C4CE1">
        <w:rPr>
          <w:rFonts w:cs="Times New Roman"/>
          <w:color w:val="000000" w:themeColor="text1"/>
          <w:szCs w:val="24"/>
        </w:rPr>
        <w:t xml:space="preserve"> </w:t>
      </w:r>
      <w:r w:rsidR="00E94DF2" w:rsidRPr="002C4CE1">
        <w:rPr>
          <w:rFonts w:cs="Times New Roman"/>
          <w:color w:val="000000" w:themeColor="text1"/>
          <w:szCs w:val="24"/>
        </w:rPr>
        <w:t>таъминлайдиган</w:t>
      </w:r>
      <w:r w:rsidRPr="002C4CE1">
        <w:rPr>
          <w:rFonts w:cs="Times New Roman"/>
          <w:color w:val="000000" w:themeColor="text1"/>
          <w:szCs w:val="24"/>
        </w:rPr>
        <w:t xml:space="preserve">; </w:t>
      </w:r>
    </w:p>
    <w:p w:rsidR="002819DD" w:rsidRPr="002C4CE1" w:rsidRDefault="002819DD" w:rsidP="00F938FF">
      <w:pPr>
        <w:spacing w:after="0"/>
        <w:ind w:left="-76" w:firstLine="927"/>
        <w:jc w:val="both"/>
        <w:rPr>
          <w:rFonts w:cs="Times New Roman"/>
          <w:color w:val="000000" w:themeColor="text1"/>
          <w:szCs w:val="24"/>
        </w:rPr>
      </w:pPr>
      <w:r w:rsidRPr="002C4CE1">
        <w:rPr>
          <w:rFonts w:cs="Times New Roman"/>
          <w:color w:val="000000" w:themeColor="text1"/>
          <w:szCs w:val="24"/>
        </w:rPr>
        <w:t xml:space="preserve">- </w:t>
      </w:r>
      <w:r w:rsidR="00E94DF2" w:rsidRPr="002C4CE1">
        <w:rPr>
          <w:rFonts w:cs="Times New Roman"/>
          <w:color w:val="000000" w:themeColor="text1"/>
          <w:szCs w:val="24"/>
        </w:rPr>
        <w:t>техноген</w:t>
      </w:r>
      <w:r w:rsidRPr="002C4CE1">
        <w:rPr>
          <w:rFonts w:cs="Times New Roman"/>
          <w:color w:val="000000" w:themeColor="text1"/>
          <w:szCs w:val="24"/>
        </w:rPr>
        <w:t xml:space="preserve"> </w:t>
      </w:r>
      <w:r w:rsidR="00E94DF2" w:rsidRPr="002C4CE1">
        <w:rPr>
          <w:rFonts w:cs="Times New Roman"/>
          <w:color w:val="000000" w:themeColor="text1"/>
          <w:szCs w:val="24"/>
        </w:rPr>
        <w:t>хусусиятли</w:t>
      </w:r>
      <w:r w:rsidRPr="002C4CE1">
        <w:rPr>
          <w:rFonts w:cs="Times New Roman"/>
          <w:color w:val="000000" w:themeColor="text1"/>
          <w:szCs w:val="24"/>
        </w:rPr>
        <w:t xml:space="preserve"> </w:t>
      </w:r>
      <w:r w:rsidR="00E94DF2" w:rsidRPr="002C4CE1">
        <w:rPr>
          <w:rFonts w:cs="Times New Roman"/>
          <w:color w:val="000000" w:themeColor="text1"/>
          <w:szCs w:val="24"/>
        </w:rPr>
        <w:t>фавқулодда</w:t>
      </w:r>
      <w:r w:rsidRPr="002C4CE1">
        <w:rPr>
          <w:rFonts w:cs="Times New Roman"/>
          <w:color w:val="000000" w:themeColor="text1"/>
          <w:szCs w:val="24"/>
        </w:rPr>
        <w:t xml:space="preserve"> </w:t>
      </w:r>
      <w:r w:rsidR="00E94DF2" w:rsidRPr="002C4CE1">
        <w:rPr>
          <w:rFonts w:cs="Times New Roman"/>
          <w:color w:val="000000" w:themeColor="text1"/>
          <w:szCs w:val="24"/>
        </w:rPr>
        <w:t>вазиятлар</w:t>
      </w:r>
      <w:r w:rsidRPr="002C4CE1">
        <w:rPr>
          <w:rFonts w:cs="Times New Roman"/>
          <w:color w:val="000000" w:themeColor="text1"/>
          <w:szCs w:val="24"/>
        </w:rPr>
        <w:t xml:space="preserve"> </w:t>
      </w:r>
      <w:r w:rsidR="00E94DF2" w:rsidRPr="002C4CE1">
        <w:rPr>
          <w:rFonts w:cs="Times New Roman"/>
          <w:color w:val="000000" w:themeColor="text1"/>
          <w:szCs w:val="24"/>
        </w:rPr>
        <w:t>юзага</w:t>
      </w:r>
      <w:r w:rsidRPr="002C4CE1">
        <w:rPr>
          <w:rFonts w:cs="Times New Roman"/>
          <w:color w:val="000000" w:themeColor="text1"/>
          <w:szCs w:val="24"/>
        </w:rPr>
        <w:t xml:space="preserve"> </w:t>
      </w:r>
      <w:r w:rsidR="00E94DF2" w:rsidRPr="002C4CE1">
        <w:rPr>
          <w:rFonts w:cs="Times New Roman"/>
          <w:color w:val="000000" w:themeColor="text1"/>
          <w:szCs w:val="24"/>
        </w:rPr>
        <w:t>келганда</w:t>
      </w:r>
      <w:r w:rsidRPr="002C4CE1">
        <w:rPr>
          <w:rFonts w:cs="Times New Roman"/>
          <w:color w:val="000000" w:themeColor="text1"/>
          <w:szCs w:val="24"/>
        </w:rPr>
        <w:t xml:space="preserve"> </w:t>
      </w:r>
      <w:r w:rsidR="00E94DF2" w:rsidRPr="002C4CE1">
        <w:rPr>
          <w:rFonts w:cs="Times New Roman"/>
          <w:color w:val="000000" w:themeColor="text1"/>
          <w:szCs w:val="24"/>
        </w:rPr>
        <w:t>инсоннинг</w:t>
      </w:r>
      <w:r w:rsidRPr="002C4CE1">
        <w:rPr>
          <w:rFonts w:cs="Times New Roman"/>
          <w:color w:val="000000" w:themeColor="text1"/>
          <w:szCs w:val="24"/>
        </w:rPr>
        <w:t xml:space="preserve"> </w:t>
      </w:r>
      <w:r w:rsidR="00E94DF2" w:rsidRPr="002C4CE1">
        <w:rPr>
          <w:rFonts w:cs="Times New Roman"/>
          <w:color w:val="000000" w:themeColor="text1"/>
          <w:szCs w:val="24"/>
        </w:rPr>
        <w:t>ҳаёти</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соғлиғига</w:t>
      </w:r>
      <w:r w:rsidRPr="002C4CE1">
        <w:rPr>
          <w:rFonts w:cs="Times New Roman"/>
          <w:color w:val="000000" w:themeColor="text1"/>
          <w:szCs w:val="24"/>
        </w:rPr>
        <w:t xml:space="preserve">, </w:t>
      </w:r>
      <w:r w:rsidR="00E94DF2" w:rsidRPr="002C4CE1">
        <w:rPr>
          <w:rFonts w:cs="Times New Roman"/>
          <w:color w:val="000000" w:themeColor="text1"/>
          <w:szCs w:val="24"/>
        </w:rPr>
        <w:t>юридик</w:t>
      </w:r>
      <w:r w:rsidRPr="002C4CE1">
        <w:rPr>
          <w:rFonts w:cs="Times New Roman"/>
          <w:color w:val="000000" w:themeColor="text1"/>
          <w:szCs w:val="24"/>
        </w:rPr>
        <w:t xml:space="preserve">, </w:t>
      </w:r>
      <w:r w:rsidR="00E94DF2" w:rsidRPr="002C4CE1">
        <w:rPr>
          <w:rFonts w:cs="Times New Roman"/>
          <w:color w:val="000000" w:themeColor="text1"/>
          <w:szCs w:val="24"/>
        </w:rPr>
        <w:t>жисмоний</w:t>
      </w:r>
      <w:r w:rsidRPr="002C4CE1">
        <w:rPr>
          <w:rFonts w:cs="Times New Roman"/>
          <w:color w:val="000000" w:themeColor="text1"/>
          <w:szCs w:val="24"/>
        </w:rPr>
        <w:t xml:space="preserve"> </w:t>
      </w:r>
      <w:r w:rsidR="00E94DF2" w:rsidRPr="002C4CE1">
        <w:rPr>
          <w:rFonts w:cs="Times New Roman"/>
          <w:color w:val="000000" w:themeColor="text1"/>
          <w:szCs w:val="24"/>
        </w:rPr>
        <w:t>шахсларнинг</w:t>
      </w:r>
      <w:r w:rsidRPr="002C4CE1">
        <w:rPr>
          <w:rFonts w:cs="Times New Roman"/>
          <w:color w:val="000000" w:themeColor="text1"/>
          <w:szCs w:val="24"/>
        </w:rPr>
        <w:t xml:space="preserve"> </w:t>
      </w:r>
      <w:r w:rsidR="00E94DF2" w:rsidRPr="002C4CE1">
        <w:rPr>
          <w:rFonts w:cs="Times New Roman"/>
          <w:color w:val="000000" w:themeColor="text1"/>
          <w:szCs w:val="24"/>
        </w:rPr>
        <w:t>ва</w:t>
      </w:r>
      <w:r w:rsidRPr="002C4CE1">
        <w:rPr>
          <w:rFonts w:cs="Times New Roman"/>
          <w:color w:val="000000" w:themeColor="text1"/>
          <w:szCs w:val="24"/>
        </w:rPr>
        <w:t xml:space="preserve"> </w:t>
      </w:r>
      <w:r w:rsidR="00E94DF2" w:rsidRPr="002C4CE1">
        <w:rPr>
          <w:rFonts w:cs="Times New Roman"/>
          <w:color w:val="000000" w:themeColor="text1"/>
          <w:szCs w:val="24"/>
        </w:rPr>
        <w:t>давлатнинг</w:t>
      </w:r>
      <w:r w:rsidRPr="002C4CE1">
        <w:rPr>
          <w:rFonts w:cs="Times New Roman"/>
          <w:color w:val="000000" w:themeColor="text1"/>
          <w:szCs w:val="24"/>
        </w:rPr>
        <w:t xml:space="preserve"> </w:t>
      </w:r>
      <w:r w:rsidR="00E94DF2" w:rsidRPr="002C4CE1">
        <w:rPr>
          <w:rFonts w:cs="Times New Roman"/>
          <w:color w:val="000000" w:themeColor="text1"/>
          <w:szCs w:val="24"/>
        </w:rPr>
        <w:t>мол</w:t>
      </w:r>
      <w:r w:rsidRPr="002C4CE1">
        <w:rPr>
          <w:rFonts w:cs="Times New Roman"/>
          <w:color w:val="000000" w:themeColor="text1"/>
          <w:szCs w:val="24"/>
        </w:rPr>
        <w:t>-</w:t>
      </w:r>
      <w:r w:rsidR="00E94DF2" w:rsidRPr="002C4CE1">
        <w:rPr>
          <w:rFonts w:cs="Times New Roman"/>
          <w:color w:val="000000" w:themeColor="text1"/>
          <w:szCs w:val="24"/>
        </w:rPr>
        <w:t>мулкига</w:t>
      </w:r>
      <w:r w:rsidRPr="002C4CE1">
        <w:rPr>
          <w:rFonts w:cs="Times New Roman"/>
          <w:color w:val="000000" w:themeColor="text1"/>
          <w:szCs w:val="24"/>
        </w:rPr>
        <w:t xml:space="preserve">, </w:t>
      </w:r>
      <w:r w:rsidR="00E94DF2" w:rsidRPr="002C4CE1">
        <w:rPr>
          <w:rFonts w:cs="Times New Roman"/>
          <w:color w:val="000000" w:themeColor="text1"/>
          <w:szCs w:val="24"/>
        </w:rPr>
        <w:t>атроф</w:t>
      </w:r>
      <w:r w:rsidRPr="002C4CE1">
        <w:rPr>
          <w:rFonts w:cs="Times New Roman"/>
          <w:color w:val="000000" w:themeColor="text1"/>
          <w:szCs w:val="24"/>
        </w:rPr>
        <w:t xml:space="preserve"> </w:t>
      </w:r>
      <w:r w:rsidR="00E94DF2" w:rsidRPr="002C4CE1">
        <w:rPr>
          <w:rFonts w:cs="Times New Roman"/>
          <w:color w:val="000000" w:themeColor="text1"/>
          <w:szCs w:val="24"/>
        </w:rPr>
        <w:t>муҳитга</w:t>
      </w:r>
      <w:r w:rsidRPr="002C4CE1">
        <w:rPr>
          <w:rFonts w:cs="Times New Roman"/>
          <w:color w:val="000000" w:themeColor="text1"/>
          <w:szCs w:val="24"/>
        </w:rPr>
        <w:t xml:space="preserve"> </w:t>
      </w:r>
      <w:r w:rsidR="00E94DF2" w:rsidRPr="002C4CE1">
        <w:rPr>
          <w:rFonts w:cs="Times New Roman"/>
          <w:color w:val="000000" w:themeColor="text1"/>
          <w:szCs w:val="24"/>
        </w:rPr>
        <w:t>таҳдид</w:t>
      </w:r>
      <w:r w:rsidRPr="002C4CE1">
        <w:rPr>
          <w:rFonts w:cs="Times New Roman"/>
          <w:color w:val="000000" w:themeColor="text1"/>
          <w:szCs w:val="24"/>
        </w:rPr>
        <w:t xml:space="preserve"> </w:t>
      </w:r>
      <w:r w:rsidR="00E94DF2" w:rsidRPr="002C4CE1">
        <w:rPr>
          <w:rFonts w:cs="Times New Roman"/>
          <w:color w:val="000000" w:themeColor="text1"/>
          <w:szCs w:val="24"/>
        </w:rPr>
        <w:t>солувчи</w:t>
      </w:r>
      <w:r w:rsidRPr="002C4CE1">
        <w:rPr>
          <w:rFonts w:cs="Times New Roman"/>
          <w:color w:val="000000" w:themeColor="text1"/>
          <w:szCs w:val="24"/>
        </w:rPr>
        <w:t xml:space="preserve"> </w:t>
      </w:r>
      <w:r w:rsidR="00E94DF2" w:rsidRPr="002C4CE1">
        <w:rPr>
          <w:rFonts w:cs="Times New Roman"/>
          <w:color w:val="000000" w:themeColor="text1"/>
          <w:szCs w:val="24"/>
        </w:rPr>
        <w:t>трансчегаравий</w:t>
      </w:r>
      <w:r w:rsidRPr="002C4CE1">
        <w:rPr>
          <w:rFonts w:cs="Times New Roman"/>
          <w:color w:val="000000" w:themeColor="text1"/>
          <w:szCs w:val="24"/>
        </w:rPr>
        <w:t xml:space="preserve"> </w:t>
      </w:r>
      <w:r w:rsidR="00E94DF2" w:rsidRPr="002C4CE1">
        <w:rPr>
          <w:rFonts w:cs="Times New Roman"/>
          <w:color w:val="000000" w:themeColor="text1"/>
          <w:szCs w:val="24"/>
        </w:rPr>
        <w:t>хавфли</w:t>
      </w:r>
      <w:r w:rsidRPr="002C4CE1">
        <w:rPr>
          <w:rFonts w:cs="Times New Roman"/>
          <w:color w:val="000000" w:themeColor="text1"/>
          <w:szCs w:val="24"/>
        </w:rPr>
        <w:t xml:space="preserve"> </w:t>
      </w:r>
      <w:r w:rsidR="00E94DF2" w:rsidRPr="002C4CE1">
        <w:rPr>
          <w:rFonts w:cs="Times New Roman"/>
          <w:color w:val="000000" w:themeColor="text1"/>
          <w:szCs w:val="24"/>
        </w:rPr>
        <w:t>ишлаб</w:t>
      </w:r>
      <w:r w:rsidRPr="002C4CE1">
        <w:rPr>
          <w:rFonts w:cs="Times New Roman"/>
          <w:color w:val="000000" w:themeColor="text1"/>
          <w:szCs w:val="24"/>
        </w:rPr>
        <w:t xml:space="preserve"> </w:t>
      </w:r>
      <w:r w:rsidR="00E94DF2" w:rsidRPr="002C4CE1">
        <w:rPr>
          <w:rFonts w:cs="Times New Roman"/>
          <w:color w:val="000000" w:themeColor="text1"/>
          <w:szCs w:val="24"/>
        </w:rPr>
        <w:t>чиқариш</w:t>
      </w:r>
      <w:r w:rsidRPr="002C4CE1">
        <w:rPr>
          <w:rFonts w:cs="Times New Roman"/>
          <w:color w:val="000000" w:themeColor="text1"/>
          <w:szCs w:val="24"/>
        </w:rPr>
        <w:t xml:space="preserve"> </w:t>
      </w:r>
      <w:r w:rsidR="00E94DF2" w:rsidRPr="002C4CE1">
        <w:rPr>
          <w:rFonts w:cs="Times New Roman"/>
          <w:color w:val="000000" w:themeColor="text1"/>
          <w:szCs w:val="24"/>
        </w:rPr>
        <w:t>объектларига</w:t>
      </w:r>
      <w:r w:rsidRPr="002C4CE1">
        <w:rPr>
          <w:rFonts w:cs="Times New Roman"/>
          <w:color w:val="000000" w:themeColor="text1"/>
          <w:szCs w:val="24"/>
        </w:rPr>
        <w:t xml:space="preserve"> </w:t>
      </w:r>
      <w:r w:rsidR="00E94DF2" w:rsidRPr="002C4CE1">
        <w:rPr>
          <w:rFonts w:cs="Times New Roman"/>
          <w:color w:val="000000" w:themeColor="text1"/>
          <w:szCs w:val="24"/>
        </w:rPr>
        <w:t>оид</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b/>
          <w:color w:val="000000" w:themeColor="text1"/>
          <w:szCs w:val="24"/>
        </w:rPr>
      </w:pPr>
    </w:p>
    <w:p w:rsidR="002819DD" w:rsidRPr="002C4CE1" w:rsidRDefault="002819DD" w:rsidP="00F938FF">
      <w:pPr>
        <w:spacing w:after="160" w:line="259" w:lineRule="auto"/>
        <w:jc w:val="both"/>
        <w:rPr>
          <w:rFonts w:cs="Times New Roman"/>
          <w:b/>
          <w:color w:val="000000" w:themeColor="text1"/>
          <w:szCs w:val="24"/>
        </w:rPr>
      </w:pPr>
      <w:r w:rsidRPr="002C4CE1">
        <w:rPr>
          <w:rFonts w:cs="Times New Roman"/>
          <w:b/>
          <w:color w:val="000000" w:themeColor="text1"/>
          <w:szCs w:val="24"/>
        </w:rPr>
        <w:br w:type="page"/>
      </w:r>
    </w:p>
    <w:p w:rsidR="002819DD" w:rsidRPr="002C4CE1" w:rsidRDefault="000E09A2" w:rsidP="00F938FF">
      <w:pPr>
        <w:pStyle w:val="2"/>
        <w:rPr>
          <w:color w:val="000000" w:themeColor="text1"/>
          <w:szCs w:val="24"/>
        </w:rPr>
      </w:pPr>
      <w:bookmarkStart w:id="105" w:name="_Toc531936421"/>
      <w:r w:rsidRPr="002C4CE1">
        <w:rPr>
          <w:b/>
          <w:color w:val="000000" w:themeColor="text1"/>
        </w:rPr>
        <w:lastRenderedPageBreak/>
        <w:t>10-МА</w:t>
      </w:r>
      <w:r w:rsidR="004C6916" w:rsidRPr="002C4CE1">
        <w:rPr>
          <w:b/>
          <w:color w:val="000000" w:themeColor="text1"/>
        </w:rPr>
        <w:t>Ъ</w:t>
      </w:r>
      <w:r w:rsidRPr="002C4CE1">
        <w:rPr>
          <w:b/>
          <w:color w:val="000000" w:themeColor="text1"/>
        </w:rPr>
        <w:t>РУЗА</w:t>
      </w:r>
      <w:r w:rsidRPr="002C4CE1">
        <w:rPr>
          <w:color w:val="000000" w:themeColor="text1"/>
        </w:rPr>
        <w:t xml:space="preserve">. </w:t>
      </w:r>
      <w:r w:rsidR="002819DD" w:rsidRPr="002C4CE1">
        <w:rPr>
          <w:color w:val="000000" w:themeColor="text1"/>
        </w:rPr>
        <w:t xml:space="preserve">Мавзу: </w:t>
      </w:r>
      <w:r w:rsidRPr="002C4CE1">
        <w:rPr>
          <w:color w:val="000000" w:themeColor="text1"/>
        </w:rPr>
        <w:t>Аккредитлаштириш миллий тизимининг асосий қоидалари. Аккредитлаштириш бўйича ишларини амалга оширишнинг умумий қоидалари</w:t>
      </w:r>
      <w:r w:rsidRPr="002C4CE1">
        <w:rPr>
          <w:color w:val="000000" w:themeColor="text1"/>
          <w:szCs w:val="24"/>
        </w:rPr>
        <w:t xml:space="preserve"> ва тартиби</w:t>
      </w:r>
      <w:bookmarkEnd w:id="105"/>
    </w:p>
    <w:p w:rsidR="002819DD" w:rsidRPr="002C4CE1" w:rsidRDefault="002819DD" w:rsidP="00F938FF">
      <w:pPr>
        <w:overflowPunct w:val="0"/>
        <w:autoSpaceDE w:val="0"/>
        <w:autoSpaceDN w:val="0"/>
        <w:adjustRightInd w:val="0"/>
        <w:spacing w:after="0"/>
        <w:jc w:val="both"/>
        <w:rPr>
          <w:rFonts w:cs="Times New Roman"/>
          <w:b/>
          <w:color w:val="000000" w:themeColor="text1"/>
          <w:szCs w:val="24"/>
        </w:rPr>
      </w:pPr>
      <w:r w:rsidRPr="002C4CE1">
        <w:rPr>
          <w:rFonts w:cs="Times New Roman"/>
          <w:b/>
          <w:color w:val="000000" w:themeColor="text1"/>
          <w:szCs w:val="24"/>
        </w:rPr>
        <w:t>Режа:</w:t>
      </w:r>
    </w:p>
    <w:p w:rsidR="002819DD" w:rsidRPr="002C4CE1" w:rsidRDefault="002819DD" w:rsidP="005E7C74">
      <w:pPr>
        <w:pStyle w:val="a4"/>
        <w:numPr>
          <w:ilvl w:val="0"/>
          <w:numId w:val="54"/>
        </w:numPr>
        <w:overflowPunct w:val="0"/>
        <w:autoSpaceDE w:val="0"/>
        <w:autoSpaceDN w:val="0"/>
        <w:adjustRightInd w:val="0"/>
        <w:spacing w:after="0"/>
        <w:ind w:left="0" w:firstLine="0"/>
        <w:jc w:val="both"/>
        <w:rPr>
          <w:rStyle w:val="rvts24"/>
          <w:b w:val="0"/>
          <w:bCs w:val="0"/>
          <w:color w:val="000000" w:themeColor="text1"/>
          <w:szCs w:val="24"/>
          <w:lang w:val="en-US"/>
        </w:rPr>
      </w:pPr>
      <w:r w:rsidRPr="002C4CE1">
        <w:rPr>
          <w:rStyle w:val="rvts24"/>
          <w:b w:val="0"/>
          <w:color w:val="000000" w:themeColor="text1"/>
          <w:szCs w:val="24"/>
        </w:rPr>
        <w:t>Миллийаккредитацияоргани</w:t>
      </w:r>
      <w:r w:rsidRPr="002C4CE1">
        <w:rPr>
          <w:rStyle w:val="rvts24"/>
          <w:b w:val="0"/>
          <w:color w:val="000000" w:themeColor="text1"/>
          <w:szCs w:val="24"/>
          <w:lang w:val="en-US"/>
        </w:rPr>
        <w:t>.</w:t>
      </w:r>
    </w:p>
    <w:p w:rsidR="002819DD" w:rsidRPr="002C4CE1" w:rsidRDefault="002819DD" w:rsidP="005E7C74">
      <w:pPr>
        <w:pStyle w:val="a4"/>
        <w:numPr>
          <w:ilvl w:val="0"/>
          <w:numId w:val="54"/>
        </w:numPr>
        <w:overflowPunct w:val="0"/>
        <w:autoSpaceDE w:val="0"/>
        <w:autoSpaceDN w:val="0"/>
        <w:adjustRightInd w:val="0"/>
        <w:spacing w:after="0"/>
        <w:ind w:left="0" w:firstLine="0"/>
        <w:jc w:val="both"/>
        <w:rPr>
          <w:rStyle w:val="rvts24"/>
          <w:b w:val="0"/>
          <w:bCs w:val="0"/>
          <w:color w:val="000000" w:themeColor="text1"/>
          <w:szCs w:val="24"/>
        </w:rPr>
      </w:pPr>
      <w:r w:rsidRPr="002C4CE1">
        <w:rPr>
          <w:rStyle w:val="rvts24"/>
          <w:b w:val="0"/>
          <w:color w:val="000000" w:themeColor="text1"/>
          <w:szCs w:val="24"/>
        </w:rPr>
        <w:t>Аккредитация шартлари ва аккредитация тў</w:t>
      </w:r>
      <w:r w:rsidRPr="002C4CE1">
        <w:rPr>
          <w:rStyle w:val="rvts25"/>
          <w:b w:val="0"/>
          <w:color w:val="000000" w:themeColor="text1"/>
          <w:szCs w:val="24"/>
        </w:rPr>
        <w:t>ғ</w:t>
      </w:r>
      <w:r w:rsidRPr="002C4CE1">
        <w:rPr>
          <w:rStyle w:val="rvts24"/>
          <w:b w:val="0"/>
          <w:color w:val="000000" w:themeColor="text1"/>
          <w:szCs w:val="24"/>
        </w:rPr>
        <w:t>рисидаги гуво</w:t>
      </w:r>
      <w:r w:rsidRPr="002C4CE1">
        <w:rPr>
          <w:rStyle w:val="rvts25"/>
          <w:b w:val="0"/>
          <w:color w:val="000000" w:themeColor="text1"/>
          <w:szCs w:val="24"/>
        </w:rPr>
        <w:t>ҳ</w:t>
      </w:r>
      <w:r w:rsidRPr="002C4CE1">
        <w:rPr>
          <w:rStyle w:val="rvts24"/>
          <w:b w:val="0"/>
          <w:color w:val="000000" w:themeColor="text1"/>
          <w:szCs w:val="24"/>
        </w:rPr>
        <w:t>нома.</w:t>
      </w:r>
    </w:p>
    <w:p w:rsidR="002819DD" w:rsidRPr="002C4CE1" w:rsidRDefault="002819DD" w:rsidP="005E7C74">
      <w:pPr>
        <w:pStyle w:val="rvps1"/>
        <w:numPr>
          <w:ilvl w:val="0"/>
          <w:numId w:val="54"/>
        </w:numPr>
        <w:ind w:left="0" w:firstLine="0"/>
        <w:jc w:val="both"/>
        <w:rPr>
          <w:b/>
          <w:color w:val="000000" w:themeColor="text1"/>
          <w:lang w:val="en-US"/>
        </w:rPr>
      </w:pPr>
      <w:r w:rsidRPr="002C4CE1">
        <w:rPr>
          <w:rStyle w:val="rvts24"/>
          <w:b w:val="0"/>
          <w:color w:val="000000" w:themeColor="text1"/>
        </w:rPr>
        <w:t>Аккредитациятў</w:t>
      </w:r>
      <w:r w:rsidRPr="002C4CE1">
        <w:rPr>
          <w:rStyle w:val="rvts25"/>
          <w:b w:val="0"/>
          <w:color w:val="000000" w:themeColor="text1"/>
        </w:rPr>
        <w:t>ғ</w:t>
      </w:r>
      <w:r w:rsidRPr="002C4CE1">
        <w:rPr>
          <w:rStyle w:val="rvts24"/>
          <w:b w:val="0"/>
          <w:color w:val="000000" w:themeColor="text1"/>
        </w:rPr>
        <w:t>рисидагигуво</w:t>
      </w:r>
      <w:r w:rsidRPr="002C4CE1">
        <w:rPr>
          <w:rStyle w:val="rvts25"/>
          <w:b w:val="0"/>
          <w:color w:val="000000" w:themeColor="text1"/>
        </w:rPr>
        <w:t>ҳ</w:t>
      </w:r>
      <w:r w:rsidRPr="002C4CE1">
        <w:rPr>
          <w:rStyle w:val="rvts24"/>
          <w:b w:val="0"/>
          <w:color w:val="000000" w:themeColor="text1"/>
        </w:rPr>
        <w:t>номанингамал</w:t>
      </w:r>
      <w:r w:rsidRPr="002C4CE1">
        <w:rPr>
          <w:rStyle w:val="rvts25"/>
          <w:b w:val="0"/>
          <w:color w:val="000000" w:themeColor="text1"/>
        </w:rPr>
        <w:t>қ</w:t>
      </w:r>
      <w:r w:rsidRPr="002C4CE1">
        <w:rPr>
          <w:rStyle w:val="rvts24"/>
          <w:b w:val="0"/>
          <w:color w:val="000000" w:themeColor="text1"/>
        </w:rPr>
        <w:t>илишинитўхтатибтуриш</w:t>
      </w:r>
      <w:r w:rsidRPr="002C4CE1">
        <w:rPr>
          <w:rStyle w:val="rvts24"/>
          <w:b w:val="0"/>
          <w:color w:val="000000" w:themeColor="text1"/>
          <w:lang w:val="en-US"/>
        </w:rPr>
        <w:t xml:space="preserve">, </w:t>
      </w:r>
      <w:r w:rsidRPr="002C4CE1">
        <w:rPr>
          <w:rStyle w:val="rvts24"/>
          <w:b w:val="0"/>
          <w:color w:val="000000" w:themeColor="text1"/>
        </w:rPr>
        <w:t>амал</w:t>
      </w:r>
      <w:r w:rsidRPr="002C4CE1">
        <w:rPr>
          <w:rStyle w:val="rvts25"/>
          <w:b w:val="0"/>
          <w:color w:val="000000" w:themeColor="text1"/>
        </w:rPr>
        <w:t>қ</w:t>
      </w:r>
      <w:r w:rsidRPr="002C4CE1">
        <w:rPr>
          <w:rStyle w:val="rvts24"/>
          <w:b w:val="0"/>
          <w:color w:val="000000" w:themeColor="text1"/>
        </w:rPr>
        <w:t>илишинитугатишвабекор</w:t>
      </w:r>
      <w:r w:rsidRPr="002C4CE1">
        <w:rPr>
          <w:rStyle w:val="rvts25"/>
          <w:b w:val="0"/>
          <w:color w:val="000000" w:themeColor="text1"/>
        </w:rPr>
        <w:t>қ</w:t>
      </w:r>
      <w:r w:rsidRPr="002C4CE1">
        <w:rPr>
          <w:rStyle w:val="rvts24"/>
          <w:b w:val="0"/>
          <w:color w:val="000000" w:themeColor="text1"/>
        </w:rPr>
        <w:t>илиш</w:t>
      </w:r>
      <w:r w:rsidRPr="002C4CE1">
        <w:rPr>
          <w:rStyle w:val="rvts24"/>
          <w:b w:val="0"/>
          <w:color w:val="000000" w:themeColor="text1"/>
          <w:lang w:val="en-US"/>
        </w:rPr>
        <w:t>.</w:t>
      </w:r>
    </w:p>
    <w:p w:rsidR="002819DD" w:rsidRPr="002C4CE1" w:rsidRDefault="002819DD" w:rsidP="00F938FF">
      <w:pPr>
        <w:pStyle w:val="rvps1"/>
        <w:ind w:left="360"/>
        <w:jc w:val="both"/>
        <w:rPr>
          <w:color w:val="000000" w:themeColor="text1"/>
          <w:lang w:val="en-US"/>
        </w:rPr>
      </w:pPr>
    </w:p>
    <w:p w:rsidR="002819DD" w:rsidRPr="002C4CE1" w:rsidRDefault="002819DD" w:rsidP="005E7C74">
      <w:pPr>
        <w:pStyle w:val="a4"/>
        <w:numPr>
          <w:ilvl w:val="1"/>
          <w:numId w:val="37"/>
        </w:numPr>
        <w:overflowPunct w:val="0"/>
        <w:autoSpaceDE w:val="0"/>
        <w:autoSpaceDN w:val="0"/>
        <w:adjustRightInd w:val="0"/>
        <w:spacing w:after="0"/>
        <w:jc w:val="both"/>
        <w:rPr>
          <w:rStyle w:val="rvts24"/>
          <w:bCs w:val="0"/>
          <w:color w:val="000000" w:themeColor="text1"/>
          <w:szCs w:val="24"/>
          <w:lang w:val="en-US"/>
        </w:rPr>
      </w:pPr>
      <w:r w:rsidRPr="002C4CE1">
        <w:rPr>
          <w:rStyle w:val="rvts24"/>
          <w:color w:val="000000" w:themeColor="text1"/>
          <w:szCs w:val="24"/>
          <w:lang w:val="en-US"/>
        </w:rPr>
        <w:t xml:space="preserve">. </w:t>
      </w:r>
      <w:r w:rsidRPr="002C4CE1">
        <w:rPr>
          <w:rStyle w:val="rvts24"/>
          <w:color w:val="000000" w:themeColor="text1"/>
          <w:szCs w:val="24"/>
        </w:rPr>
        <w:t>Миллийаккредитацияоргани</w:t>
      </w:r>
      <w:r w:rsidRPr="002C4CE1">
        <w:rPr>
          <w:rStyle w:val="rvts24"/>
          <w:color w:val="000000" w:themeColor="text1"/>
          <w:szCs w:val="24"/>
          <w:lang w:val="en-US"/>
        </w:rPr>
        <w:t>.</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 Ўзбекистон стандартлаштириш, метрология ва сертификатлаштириш агентлигидир.</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асидаги давлат сиёсатини амалга оширишда иштирок этади;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миллий аккредитация тизими ташкил этилишини, фаолият кўрсатиши ва ривожланишини таъминлайди;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органларини аккредитация </w:t>
      </w:r>
      <w:r w:rsidRPr="002C4CE1">
        <w:rPr>
          <w:rStyle w:val="rvts38"/>
          <w:color w:val="000000" w:themeColor="text1"/>
        </w:rPr>
        <w:t>қ</w:t>
      </w:r>
      <w:r w:rsidRPr="002C4CE1">
        <w:rPr>
          <w:rStyle w:val="rvts37"/>
          <w:color w:val="000000" w:themeColor="text1"/>
        </w:rPr>
        <w:t>илишни амалга оширади ва уларга аккредитация тў</w:t>
      </w:r>
      <w:r w:rsidRPr="002C4CE1">
        <w:rPr>
          <w:rStyle w:val="rvts38"/>
          <w:color w:val="000000" w:themeColor="text1"/>
        </w:rPr>
        <w:t>ғ</w:t>
      </w:r>
      <w:r w:rsidRPr="002C4CE1">
        <w:rPr>
          <w:rStyle w:val="rvts37"/>
          <w:color w:val="000000" w:themeColor="text1"/>
        </w:rPr>
        <w:t>рисида гуво</w:t>
      </w:r>
      <w:r w:rsidRPr="002C4CE1">
        <w:rPr>
          <w:rStyle w:val="rvts38"/>
          <w:color w:val="000000" w:themeColor="text1"/>
        </w:rPr>
        <w:t>ҳ</w:t>
      </w:r>
      <w:r w:rsidRPr="002C4CE1">
        <w:rPr>
          <w:rStyle w:val="rvts37"/>
          <w:color w:val="000000" w:themeColor="text1"/>
        </w:rPr>
        <w:t>нома беради;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 устидан инспекция назоратини амалга оширади;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белгиланган тартибда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илишини тўхтатиб туради, тугатади ва ушбу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илади;</w:t>
      </w:r>
    </w:p>
    <w:p w:rsidR="002819DD" w:rsidRPr="002C4CE1" w:rsidRDefault="002819DD" w:rsidP="005E7C74">
      <w:pPr>
        <w:pStyle w:val="rvps3"/>
        <w:numPr>
          <w:ilvl w:val="0"/>
          <w:numId w:val="38"/>
        </w:numPr>
        <w:ind w:left="567"/>
        <w:rPr>
          <w:color w:val="000000" w:themeColor="text1"/>
        </w:rPr>
      </w:pPr>
      <w:r w:rsidRPr="002C4CE1">
        <w:rPr>
          <w:rStyle w:val="rvts37"/>
          <w:color w:val="000000" w:themeColor="text1"/>
        </w:rPr>
        <w:t>хал</w:t>
      </w:r>
      <w:r w:rsidRPr="002C4CE1">
        <w:rPr>
          <w:rStyle w:val="rvts38"/>
          <w:color w:val="000000" w:themeColor="text1"/>
        </w:rPr>
        <w:t>қ</w:t>
      </w:r>
      <w:r w:rsidRPr="002C4CE1">
        <w:rPr>
          <w:rStyle w:val="rvts37"/>
          <w:color w:val="000000" w:themeColor="text1"/>
        </w:rPr>
        <w:t xml:space="preserve">аро аккредитация органлари ва хорижий давлатларнинг миллий аккредитация органлари билан аккредитация масалалари бўйича </w:t>
      </w:r>
      <w:r w:rsidRPr="002C4CE1">
        <w:rPr>
          <w:rStyle w:val="rvts38"/>
          <w:color w:val="000000" w:themeColor="text1"/>
        </w:rPr>
        <w:t>ҳ</w:t>
      </w:r>
      <w:r w:rsidRPr="002C4CE1">
        <w:rPr>
          <w:rStyle w:val="rvts37"/>
          <w:color w:val="000000" w:themeColor="text1"/>
        </w:rPr>
        <w:t xml:space="preserve">амкорлик </w:t>
      </w:r>
      <w:r w:rsidRPr="002C4CE1">
        <w:rPr>
          <w:rStyle w:val="rvts38"/>
          <w:color w:val="000000" w:themeColor="text1"/>
        </w:rPr>
        <w:t>қ</w:t>
      </w:r>
      <w:r w:rsidRPr="002C4CE1">
        <w:rPr>
          <w:rStyle w:val="rvts37"/>
          <w:color w:val="000000" w:themeColor="text1"/>
        </w:rPr>
        <w:t>илади;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органларининг давлат реестрини юритади.</w:t>
      </w:r>
    </w:p>
    <w:p w:rsidR="002819DD" w:rsidRPr="002C4CE1" w:rsidRDefault="002819DD" w:rsidP="00F938FF">
      <w:pPr>
        <w:pStyle w:val="rvps3"/>
        <w:ind w:firstLine="851"/>
        <w:rPr>
          <w:color w:val="000000" w:themeColor="text1"/>
        </w:rPr>
      </w:pPr>
      <w:r w:rsidRPr="002C4CE1">
        <w:rPr>
          <w:rStyle w:val="rvts37"/>
          <w:color w:val="000000" w:themeColor="text1"/>
        </w:rPr>
        <w:t xml:space="preserve">Миллий аккредитация органи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ужжатларига мувофи</w:t>
      </w:r>
      <w:r w:rsidRPr="002C4CE1">
        <w:rPr>
          <w:rStyle w:val="rvts38"/>
          <w:color w:val="000000" w:themeColor="text1"/>
        </w:rPr>
        <w:t>қ</w:t>
      </w:r>
      <w:r w:rsidRPr="002C4CE1">
        <w:rPr>
          <w:rStyle w:val="rvts37"/>
          <w:color w:val="000000" w:themeColor="text1"/>
        </w:rPr>
        <w:t xml:space="preserve"> бош</w:t>
      </w:r>
      <w:r w:rsidRPr="002C4CE1">
        <w:rPr>
          <w:rStyle w:val="rvts38"/>
          <w:color w:val="000000" w:themeColor="text1"/>
        </w:rPr>
        <w:t>қ</w:t>
      </w:r>
      <w:r w:rsidRPr="002C4CE1">
        <w:rPr>
          <w:rStyle w:val="rvts37"/>
          <w:color w:val="000000" w:themeColor="text1"/>
        </w:rPr>
        <w:t xml:space="preserve">а ваколатларни </w:t>
      </w:r>
      <w:r w:rsidRPr="002C4CE1">
        <w:rPr>
          <w:rStyle w:val="rvts38"/>
          <w:color w:val="000000" w:themeColor="text1"/>
        </w:rPr>
        <w:t>ҳ</w:t>
      </w:r>
      <w:r w:rsidRPr="002C4CE1">
        <w:rPr>
          <w:rStyle w:val="rvts37"/>
          <w:color w:val="000000" w:themeColor="text1"/>
        </w:rPr>
        <w:t>ам амалга ошириши мумкин.</w:t>
      </w:r>
    </w:p>
    <w:p w:rsidR="002819DD" w:rsidRPr="002C4CE1" w:rsidRDefault="002819DD" w:rsidP="00F938FF">
      <w:pPr>
        <w:overflowPunct w:val="0"/>
        <w:autoSpaceDE w:val="0"/>
        <w:autoSpaceDN w:val="0"/>
        <w:adjustRightInd w:val="0"/>
        <w:spacing w:after="0"/>
        <w:ind w:left="360"/>
        <w:jc w:val="both"/>
        <w:rPr>
          <w:rFonts w:cs="Times New Roman"/>
          <w:color w:val="000000" w:themeColor="text1"/>
          <w:szCs w:val="24"/>
        </w:rPr>
      </w:pPr>
    </w:p>
    <w:p w:rsidR="002819DD" w:rsidRPr="002C4CE1" w:rsidRDefault="002819DD" w:rsidP="005E7C74">
      <w:pPr>
        <w:pStyle w:val="a4"/>
        <w:numPr>
          <w:ilvl w:val="1"/>
          <w:numId w:val="39"/>
        </w:numPr>
        <w:overflowPunct w:val="0"/>
        <w:autoSpaceDE w:val="0"/>
        <w:autoSpaceDN w:val="0"/>
        <w:adjustRightInd w:val="0"/>
        <w:spacing w:after="0"/>
        <w:jc w:val="both"/>
        <w:rPr>
          <w:rStyle w:val="rvts24"/>
          <w:bCs w:val="0"/>
          <w:color w:val="000000" w:themeColor="text1"/>
          <w:szCs w:val="24"/>
          <w:lang w:val="en-US"/>
        </w:rPr>
      </w:pPr>
      <w:r w:rsidRPr="002C4CE1">
        <w:rPr>
          <w:rStyle w:val="rvts24"/>
          <w:color w:val="000000" w:themeColor="text1"/>
          <w:szCs w:val="24"/>
        </w:rPr>
        <w:t>Аккредитацияшартлари</w:t>
      </w:r>
      <w:r w:rsidRPr="002C4CE1">
        <w:rPr>
          <w:rStyle w:val="rvts24"/>
          <w:color w:val="000000" w:themeColor="text1"/>
          <w:szCs w:val="24"/>
          <w:lang w:val="en-US"/>
        </w:rPr>
        <w:t>.</w:t>
      </w:r>
    </w:p>
    <w:p w:rsidR="002819DD" w:rsidRPr="002C4CE1" w:rsidRDefault="002819DD" w:rsidP="00F938FF">
      <w:pPr>
        <w:pStyle w:val="rvps3"/>
        <w:rPr>
          <w:color w:val="000000" w:themeColor="text1"/>
        </w:rPr>
      </w:pPr>
      <w:r w:rsidRPr="002C4CE1">
        <w:rPr>
          <w:rStyle w:val="rvts38"/>
          <w:color w:val="000000" w:themeColor="text1"/>
        </w:rPr>
        <w:t>Қ</w:t>
      </w:r>
      <w:r w:rsidRPr="002C4CE1">
        <w:rPr>
          <w:rStyle w:val="rvts37"/>
          <w:color w:val="000000" w:themeColor="text1"/>
        </w:rPr>
        <w:t>уйидагиларнинг мавжудлиги аккредитация шартларидир:</w:t>
      </w:r>
    </w:p>
    <w:p w:rsidR="002819DD" w:rsidRPr="002C4CE1" w:rsidRDefault="002819DD" w:rsidP="005E7C74">
      <w:pPr>
        <w:pStyle w:val="rvps3"/>
        <w:numPr>
          <w:ilvl w:val="0"/>
          <w:numId w:val="40"/>
        </w:numPr>
        <w:ind w:left="426"/>
        <w:rPr>
          <w:color w:val="000000" w:themeColor="text1"/>
        </w:rPr>
      </w:pPr>
      <w:r w:rsidRPr="002C4CE1">
        <w:rPr>
          <w:rStyle w:val="rvts37"/>
          <w:color w:val="000000" w:themeColor="text1"/>
        </w:rPr>
        <w:t xml:space="preserve">аккредитация </w:t>
      </w:r>
      <w:r w:rsidRPr="002C4CE1">
        <w:rPr>
          <w:rStyle w:val="rvts38"/>
          <w:color w:val="000000" w:themeColor="text1"/>
        </w:rPr>
        <w:t>қ</w:t>
      </w:r>
      <w:r w:rsidRPr="002C4CE1">
        <w:rPr>
          <w:rStyle w:val="rvts37"/>
          <w:color w:val="000000" w:themeColor="text1"/>
        </w:rPr>
        <w:t>илиниш учун ариза;</w:t>
      </w:r>
    </w:p>
    <w:p w:rsidR="002819DD" w:rsidRPr="002C4CE1" w:rsidRDefault="002819DD" w:rsidP="005E7C74">
      <w:pPr>
        <w:pStyle w:val="rvps3"/>
        <w:numPr>
          <w:ilvl w:val="0"/>
          <w:numId w:val="40"/>
        </w:numPr>
        <w:ind w:left="426"/>
        <w:rPr>
          <w:color w:val="000000" w:themeColor="text1"/>
        </w:rPr>
      </w:pPr>
      <w:r w:rsidRPr="002C4CE1">
        <w:rPr>
          <w:rStyle w:val="rvts37"/>
          <w:color w:val="000000" w:themeColor="text1"/>
        </w:rPr>
        <w:t xml:space="preserve">аккредитация </w:t>
      </w:r>
      <w:r w:rsidRPr="002C4CE1">
        <w:rPr>
          <w:rStyle w:val="rvts38"/>
          <w:color w:val="000000" w:themeColor="text1"/>
        </w:rPr>
        <w:t>қ</w:t>
      </w:r>
      <w:r w:rsidRPr="002C4CE1">
        <w:rPr>
          <w:rStyle w:val="rvts37"/>
          <w:color w:val="000000" w:themeColor="text1"/>
        </w:rPr>
        <w:t>илиш сўралган со</w:t>
      </w:r>
      <w:r w:rsidRPr="002C4CE1">
        <w:rPr>
          <w:rStyle w:val="rvts38"/>
          <w:color w:val="000000" w:themeColor="text1"/>
        </w:rPr>
        <w:t>ҳ</w:t>
      </w:r>
      <w:r w:rsidRPr="002C4CE1">
        <w:rPr>
          <w:rStyle w:val="rvts37"/>
          <w:color w:val="000000" w:themeColor="text1"/>
        </w:rPr>
        <w:t xml:space="preserve">адаги ишларни бажариш учун аккредитация </w:t>
      </w:r>
      <w:r w:rsidRPr="002C4CE1">
        <w:rPr>
          <w:rStyle w:val="rvts38"/>
          <w:color w:val="000000" w:themeColor="text1"/>
        </w:rPr>
        <w:t>қ</w:t>
      </w:r>
      <w:r w:rsidRPr="002C4CE1">
        <w:rPr>
          <w:rStyle w:val="rvts37"/>
          <w:color w:val="000000" w:themeColor="text1"/>
        </w:rPr>
        <w:t>илинишга талабгор бўлган юридик шахсларнинг ваколатли эканлигини тасди</w:t>
      </w:r>
      <w:r w:rsidRPr="002C4CE1">
        <w:rPr>
          <w:rStyle w:val="rvts38"/>
          <w:color w:val="000000" w:themeColor="text1"/>
        </w:rPr>
        <w:t>қ</w:t>
      </w:r>
      <w:r w:rsidRPr="002C4CE1">
        <w:rPr>
          <w:rStyle w:val="rvts37"/>
          <w:color w:val="000000" w:themeColor="text1"/>
        </w:rPr>
        <w:t xml:space="preserve">ловчи </w:t>
      </w:r>
      <w:r w:rsidRPr="002C4CE1">
        <w:rPr>
          <w:rStyle w:val="rvts38"/>
          <w:color w:val="000000" w:themeColor="text1"/>
        </w:rPr>
        <w:t>ҳ</w:t>
      </w:r>
      <w:r w:rsidRPr="002C4CE1">
        <w:rPr>
          <w:rStyle w:val="rvts37"/>
          <w:color w:val="000000" w:themeColor="text1"/>
        </w:rPr>
        <w:t>ужжатлар;</w:t>
      </w:r>
    </w:p>
    <w:p w:rsidR="002819DD" w:rsidRPr="002C4CE1" w:rsidRDefault="002819DD" w:rsidP="005E7C74">
      <w:pPr>
        <w:pStyle w:val="rvps3"/>
        <w:numPr>
          <w:ilvl w:val="0"/>
          <w:numId w:val="40"/>
        </w:numPr>
        <w:ind w:left="426"/>
        <w:rPr>
          <w:color w:val="000000" w:themeColor="text1"/>
        </w:rPr>
      </w:pPr>
      <w:r w:rsidRPr="002C4CE1">
        <w:rPr>
          <w:rStyle w:val="rvts37"/>
          <w:color w:val="000000" w:themeColor="text1"/>
        </w:rPr>
        <w:t>аккредитация билан бо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қ</w:t>
      </w:r>
      <w:r w:rsidRPr="002C4CE1">
        <w:rPr>
          <w:rStyle w:val="rvts37"/>
          <w:color w:val="000000" w:themeColor="text1"/>
        </w:rPr>
        <w:t xml:space="preserve"> харажатлар тўланганлигини тасди</w:t>
      </w:r>
      <w:r w:rsidRPr="002C4CE1">
        <w:rPr>
          <w:rStyle w:val="rvts38"/>
          <w:color w:val="000000" w:themeColor="text1"/>
        </w:rPr>
        <w:t>қ</w:t>
      </w:r>
      <w:r w:rsidRPr="002C4CE1">
        <w:rPr>
          <w:rStyle w:val="rvts37"/>
          <w:color w:val="000000" w:themeColor="text1"/>
        </w:rPr>
        <w:t xml:space="preserve">ловчи </w:t>
      </w:r>
      <w:r w:rsidRPr="002C4CE1">
        <w:rPr>
          <w:rStyle w:val="rvts38"/>
          <w:color w:val="000000" w:themeColor="text1"/>
        </w:rPr>
        <w:t>ҳ</w:t>
      </w:r>
      <w:r w:rsidRPr="002C4CE1">
        <w:rPr>
          <w:rStyle w:val="rvts37"/>
          <w:color w:val="000000" w:themeColor="text1"/>
        </w:rPr>
        <w:t>ужжат.</w:t>
      </w:r>
    </w:p>
    <w:p w:rsidR="002819DD" w:rsidRPr="002C4CE1" w:rsidRDefault="002819DD" w:rsidP="00F938FF">
      <w:pPr>
        <w:pStyle w:val="rvps3"/>
        <w:rPr>
          <w:color w:val="000000" w:themeColor="text1"/>
        </w:rPr>
      </w:pPr>
      <w:r w:rsidRPr="002C4CE1">
        <w:rPr>
          <w:rStyle w:val="rvts37"/>
          <w:color w:val="000000" w:themeColor="text1"/>
        </w:rPr>
        <w:t xml:space="preserve">Сертификатлаштириш органи сифатида аккредитация </w:t>
      </w:r>
      <w:r w:rsidRPr="002C4CE1">
        <w:rPr>
          <w:rStyle w:val="rvts38"/>
          <w:color w:val="000000" w:themeColor="text1"/>
        </w:rPr>
        <w:t>қ</w:t>
      </w:r>
      <w:r w:rsidRPr="002C4CE1">
        <w:rPr>
          <w:rStyle w:val="rvts37"/>
          <w:color w:val="000000" w:themeColor="text1"/>
        </w:rPr>
        <w:t>илинишга талабгор бўлган юридик шахслар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объектларининг ишлаб чи</w:t>
      </w:r>
      <w:r w:rsidRPr="002C4CE1">
        <w:rPr>
          <w:rStyle w:val="rvts38"/>
          <w:color w:val="000000" w:themeColor="text1"/>
        </w:rPr>
        <w:t>қ</w:t>
      </w:r>
      <w:r w:rsidRPr="002C4CE1">
        <w:rPr>
          <w:rStyle w:val="rvts37"/>
          <w:color w:val="000000" w:themeColor="text1"/>
        </w:rPr>
        <w:t xml:space="preserve">арувчилари, сотувчилари, ижро </w:t>
      </w:r>
      <w:r w:rsidRPr="002C4CE1">
        <w:rPr>
          <w:rStyle w:val="rvts38"/>
          <w:color w:val="000000" w:themeColor="text1"/>
        </w:rPr>
        <w:t>қ</w:t>
      </w:r>
      <w:r w:rsidRPr="002C4CE1">
        <w:rPr>
          <w:rStyle w:val="rvts37"/>
          <w:color w:val="000000" w:themeColor="text1"/>
        </w:rPr>
        <w:t xml:space="preserve">илувчилари ва истеъмолчиларига нисбатан ташкилий </w:t>
      </w:r>
      <w:r w:rsidRPr="002C4CE1">
        <w:rPr>
          <w:rStyle w:val="rvts38"/>
          <w:color w:val="000000" w:themeColor="text1"/>
        </w:rPr>
        <w:t>ҳ</w:t>
      </w:r>
      <w:r w:rsidRPr="002C4CE1">
        <w:rPr>
          <w:rStyle w:val="rvts37"/>
          <w:color w:val="000000" w:themeColor="text1"/>
        </w:rPr>
        <w:t>амда моддий жи</w:t>
      </w:r>
      <w:r w:rsidRPr="002C4CE1">
        <w:rPr>
          <w:rStyle w:val="rvts38"/>
          <w:color w:val="000000" w:themeColor="text1"/>
        </w:rPr>
        <w:t>ҳ</w:t>
      </w:r>
      <w:r w:rsidRPr="002C4CE1">
        <w:rPr>
          <w:rStyle w:val="rvts37"/>
          <w:color w:val="000000" w:themeColor="text1"/>
        </w:rPr>
        <w:t>атдан тобе бўлмаслиги керак.</w:t>
      </w:r>
    </w:p>
    <w:p w:rsidR="002819DD" w:rsidRPr="002C4CE1" w:rsidRDefault="002819DD" w:rsidP="00F938FF">
      <w:pPr>
        <w:pStyle w:val="rvps3"/>
        <w:rPr>
          <w:color w:val="000000" w:themeColor="text1"/>
        </w:rPr>
      </w:pP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ужжатларида аккредитациянинг бош</w:t>
      </w:r>
      <w:r w:rsidRPr="002C4CE1">
        <w:rPr>
          <w:rStyle w:val="rvts38"/>
          <w:color w:val="000000" w:themeColor="text1"/>
        </w:rPr>
        <w:t>қ</w:t>
      </w:r>
      <w:r w:rsidRPr="002C4CE1">
        <w:rPr>
          <w:rStyle w:val="rvts37"/>
          <w:color w:val="000000" w:themeColor="text1"/>
        </w:rPr>
        <w:t xml:space="preserve">а шартлари </w:t>
      </w:r>
      <w:r w:rsidRPr="002C4CE1">
        <w:rPr>
          <w:rStyle w:val="rvts38"/>
          <w:color w:val="000000" w:themeColor="text1"/>
        </w:rPr>
        <w:t>ҳ</w:t>
      </w:r>
      <w:r w:rsidRPr="002C4CE1">
        <w:rPr>
          <w:rStyle w:val="rvts37"/>
          <w:color w:val="000000" w:themeColor="text1"/>
        </w:rPr>
        <w:t>ам белгиланиши мумкин.</w:t>
      </w:r>
    </w:p>
    <w:p w:rsidR="002819DD" w:rsidRPr="002C4CE1" w:rsidRDefault="002819DD" w:rsidP="00F938FF">
      <w:pPr>
        <w:pStyle w:val="rvps1"/>
        <w:jc w:val="both"/>
        <w:rPr>
          <w:color w:val="000000" w:themeColor="text1"/>
        </w:rPr>
      </w:pPr>
      <w:r w:rsidRPr="002C4CE1">
        <w:rPr>
          <w:rStyle w:val="rvts24"/>
          <w:color w:val="000000" w:themeColor="text1"/>
        </w:rPr>
        <w:t>Аккредитация тў</w:t>
      </w:r>
      <w:r w:rsidRPr="002C4CE1">
        <w:rPr>
          <w:rStyle w:val="rvts25"/>
          <w:color w:val="000000" w:themeColor="text1"/>
        </w:rPr>
        <w:t>ғ</w:t>
      </w:r>
      <w:r w:rsidRPr="002C4CE1">
        <w:rPr>
          <w:rStyle w:val="rvts24"/>
          <w:color w:val="000000" w:themeColor="text1"/>
        </w:rPr>
        <w:t>рисидаги гуво</w:t>
      </w:r>
      <w:r w:rsidRPr="002C4CE1">
        <w:rPr>
          <w:rStyle w:val="rvts25"/>
          <w:color w:val="000000" w:themeColor="text1"/>
        </w:rPr>
        <w:t>ҳ</w:t>
      </w:r>
      <w:r w:rsidRPr="002C4CE1">
        <w:rPr>
          <w:rStyle w:val="rvts24"/>
          <w:color w:val="000000" w:themeColor="text1"/>
        </w:rPr>
        <w:t xml:space="preserve">нома.  </w:t>
      </w: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нома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аккредитациянинг белгиланган со</w:t>
      </w:r>
      <w:r w:rsidRPr="002C4CE1">
        <w:rPr>
          <w:rStyle w:val="rvts38"/>
          <w:color w:val="000000" w:themeColor="text1"/>
        </w:rPr>
        <w:t>ҳ</w:t>
      </w:r>
      <w:r w:rsidRPr="002C4CE1">
        <w:rPr>
          <w:rStyle w:val="rvts37"/>
          <w:color w:val="000000" w:themeColor="text1"/>
        </w:rPr>
        <w:t>асидаги ишларни бажаришга ваколатли эканлигини тасди</w:t>
      </w:r>
      <w:r w:rsidRPr="002C4CE1">
        <w:rPr>
          <w:rStyle w:val="rvts38"/>
          <w:color w:val="000000" w:themeColor="text1"/>
        </w:rPr>
        <w:t>қ</w:t>
      </w:r>
      <w:r w:rsidRPr="002C4CE1">
        <w:rPr>
          <w:rStyle w:val="rvts37"/>
          <w:color w:val="000000" w:themeColor="text1"/>
        </w:rPr>
        <w:t xml:space="preserve">ловчи </w:t>
      </w:r>
      <w:r w:rsidRPr="002C4CE1">
        <w:rPr>
          <w:rStyle w:val="rvts38"/>
          <w:color w:val="000000" w:themeColor="text1"/>
        </w:rPr>
        <w:t>ҳ</w:t>
      </w:r>
      <w:r w:rsidRPr="002C4CE1">
        <w:rPr>
          <w:rStyle w:val="rvts37"/>
          <w:color w:val="000000" w:themeColor="text1"/>
        </w:rPr>
        <w:t>ужжатдир.</w:t>
      </w:r>
    </w:p>
    <w:p w:rsidR="002819DD" w:rsidRPr="002C4CE1" w:rsidRDefault="002819DD" w:rsidP="00F938FF">
      <w:pPr>
        <w:pStyle w:val="rvps3"/>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номанинг шакли Миллий аккредитация органи томонидан тасди</w:t>
      </w:r>
      <w:r w:rsidRPr="002C4CE1">
        <w:rPr>
          <w:rStyle w:val="rvts38"/>
          <w:color w:val="000000" w:themeColor="text1"/>
        </w:rPr>
        <w:t>қ</w:t>
      </w:r>
      <w:r w:rsidRPr="002C4CE1">
        <w:rPr>
          <w:rStyle w:val="rvts37"/>
          <w:color w:val="000000" w:themeColor="text1"/>
        </w:rPr>
        <w:t>ланади.</w:t>
      </w:r>
    </w:p>
    <w:p w:rsidR="002819DD" w:rsidRPr="002C4CE1" w:rsidRDefault="002819DD" w:rsidP="00F938FF">
      <w:pPr>
        <w:pStyle w:val="rvps3"/>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нома беш йил муддатга берилади.</w:t>
      </w:r>
    </w:p>
    <w:p w:rsidR="002819DD" w:rsidRPr="002C4CE1" w:rsidRDefault="002819DD" w:rsidP="00F938FF">
      <w:pPr>
        <w:pStyle w:val="rvps3"/>
        <w:rPr>
          <w:rStyle w:val="rvts37"/>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номадан бош</w:t>
      </w:r>
      <w:r w:rsidRPr="002C4CE1">
        <w:rPr>
          <w:rStyle w:val="rvts38"/>
          <w:color w:val="000000" w:themeColor="text1"/>
        </w:rPr>
        <w:t>қ</w:t>
      </w:r>
      <w:r w:rsidRPr="002C4CE1">
        <w:rPr>
          <w:rStyle w:val="rvts37"/>
          <w:color w:val="000000" w:themeColor="text1"/>
        </w:rPr>
        <w:t>а шахснинг фойдаланиши та</w:t>
      </w:r>
      <w:r w:rsidRPr="002C4CE1">
        <w:rPr>
          <w:rStyle w:val="rvts38"/>
          <w:color w:val="000000" w:themeColor="text1"/>
        </w:rPr>
        <w:t>қ</w:t>
      </w:r>
      <w:r w:rsidRPr="002C4CE1">
        <w:rPr>
          <w:rStyle w:val="rvts37"/>
          <w:color w:val="000000" w:themeColor="text1"/>
        </w:rPr>
        <w:t>и</w:t>
      </w:r>
      <w:r w:rsidRPr="002C4CE1">
        <w:rPr>
          <w:rStyle w:val="rvts38"/>
          <w:color w:val="000000" w:themeColor="text1"/>
        </w:rPr>
        <w:t>қ</w:t>
      </w:r>
      <w:r w:rsidRPr="002C4CE1">
        <w:rPr>
          <w:rStyle w:val="rvts37"/>
          <w:color w:val="000000" w:themeColor="text1"/>
        </w:rPr>
        <w:t>ланади.</w:t>
      </w:r>
    </w:p>
    <w:p w:rsidR="002819DD" w:rsidRPr="002C4CE1" w:rsidRDefault="002819DD" w:rsidP="00F938FF">
      <w:pPr>
        <w:pStyle w:val="rvps3"/>
        <w:rPr>
          <w:color w:val="000000" w:themeColor="text1"/>
        </w:rPr>
      </w:pPr>
    </w:p>
    <w:p w:rsidR="002819DD" w:rsidRPr="002C4CE1" w:rsidRDefault="002819DD" w:rsidP="005E7C74">
      <w:pPr>
        <w:pStyle w:val="rvps1"/>
        <w:numPr>
          <w:ilvl w:val="1"/>
          <w:numId w:val="39"/>
        </w:numPr>
        <w:ind w:left="426"/>
        <w:jc w:val="both"/>
        <w:rPr>
          <w:rStyle w:val="rvts24"/>
          <w:b w:val="0"/>
          <w:bCs w:val="0"/>
          <w:color w:val="000000" w:themeColor="text1"/>
        </w:rPr>
      </w:pPr>
      <w:r w:rsidRPr="002C4CE1">
        <w:rPr>
          <w:rStyle w:val="rvts24"/>
          <w:color w:val="000000" w:themeColor="text1"/>
        </w:rPr>
        <w:t>Аккредитация тў</w:t>
      </w:r>
      <w:r w:rsidRPr="002C4CE1">
        <w:rPr>
          <w:rStyle w:val="rvts25"/>
          <w:color w:val="000000" w:themeColor="text1"/>
        </w:rPr>
        <w:t>ғ</w:t>
      </w:r>
      <w:r w:rsidRPr="002C4CE1">
        <w:rPr>
          <w:rStyle w:val="rvts24"/>
          <w:color w:val="000000" w:themeColor="text1"/>
        </w:rPr>
        <w:t>рисидаги гуво</w:t>
      </w:r>
      <w:r w:rsidRPr="002C4CE1">
        <w:rPr>
          <w:rStyle w:val="rvts25"/>
          <w:color w:val="000000" w:themeColor="text1"/>
        </w:rPr>
        <w:t>ҳ</w:t>
      </w:r>
      <w:r w:rsidRPr="002C4CE1">
        <w:rPr>
          <w:rStyle w:val="rvts24"/>
          <w:color w:val="000000" w:themeColor="text1"/>
        </w:rPr>
        <w:t xml:space="preserve">номанинг амал </w:t>
      </w:r>
      <w:r w:rsidRPr="002C4CE1">
        <w:rPr>
          <w:rStyle w:val="rvts25"/>
          <w:color w:val="000000" w:themeColor="text1"/>
        </w:rPr>
        <w:t>қ</w:t>
      </w:r>
      <w:r w:rsidRPr="002C4CE1">
        <w:rPr>
          <w:rStyle w:val="rvts24"/>
          <w:color w:val="000000" w:themeColor="text1"/>
        </w:rPr>
        <w:t xml:space="preserve">илишини тўхтатиб туриш, амал </w:t>
      </w:r>
      <w:r w:rsidRPr="002C4CE1">
        <w:rPr>
          <w:rStyle w:val="rvts25"/>
          <w:color w:val="000000" w:themeColor="text1"/>
        </w:rPr>
        <w:t>қ</w:t>
      </w:r>
      <w:r w:rsidRPr="002C4CE1">
        <w:rPr>
          <w:rStyle w:val="rvts24"/>
          <w:color w:val="000000" w:themeColor="text1"/>
        </w:rPr>
        <w:t xml:space="preserve">илишини тугатиш ва бекор </w:t>
      </w:r>
      <w:r w:rsidRPr="002C4CE1">
        <w:rPr>
          <w:rStyle w:val="rvts25"/>
          <w:color w:val="000000" w:themeColor="text1"/>
        </w:rPr>
        <w:t>қ</w:t>
      </w:r>
      <w:r w:rsidRPr="002C4CE1">
        <w:rPr>
          <w:rStyle w:val="rvts24"/>
          <w:color w:val="000000" w:themeColor="text1"/>
        </w:rPr>
        <w:t>илиш.</w:t>
      </w:r>
    </w:p>
    <w:p w:rsidR="002819DD" w:rsidRPr="002C4CE1" w:rsidRDefault="002819DD" w:rsidP="00F938FF">
      <w:pPr>
        <w:pStyle w:val="rvps1"/>
        <w:ind w:firstLine="851"/>
        <w:jc w:val="both"/>
        <w:rPr>
          <w:color w:val="000000" w:themeColor="text1"/>
        </w:rPr>
      </w:pPr>
      <w:r w:rsidRPr="002C4CE1">
        <w:rPr>
          <w:rStyle w:val="rvts24"/>
          <w:color w:val="000000" w:themeColor="text1"/>
        </w:rPr>
        <w:t>Аккредитация тў</w:t>
      </w:r>
      <w:r w:rsidRPr="002C4CE1">
        <w:rPr>
          <w:rStyle w:val="rvts25"/>
          <w:color w:val="000000" w:themeColor="text1"/>
        </w:rPr>
        <w:t>ғ</w:t>
      </w:r>
      <w:r w:rsidRPr="002C4CE1">
        <w:rPr>
          <w:rStyle w:val="rvts24"/>
          <w:color w:val="000000" w:themeColor="text1"/>
        </w:rPr>
        <w:t>рисидаги гуво</w:t>
      </w:r>
      <w:r w:rsidRPr="002C4CE1">
        <w:rPr>
          <w:rStyle w:val="rvts25"/>
          <w:color w:val="000000" w:themeColor="text1"/>
        </w:rPr>
        <w:t>ҳ</w:t>
      </w:r>
      <w:r w:rsidRPr="002C4CE1">
        <w:rPr>
          <w:rStyle w:val="rvts24"/>
          <w:color w:val="000000" w:themeColor="text1"/>
        </w:rPr>
        <w:t xml:space="preserve">номанингамал </w:t>
      </w:r>
      <w:r w:rsidRPr="002C4CE1">
        <w:rPr>
          <w:rStyle w:val="rvts25"/>
          <w:color w:val="000000" w:themeColor="text1"/>
        </w:rPr>
        <w:t>қ</w:t>
      </w:r>
      <w:r w:rsidRPr="002C4CE1">
        <w:rPr>
          <w:rStyle w:val="rvts24"/>
          <w:color w:val="000000" w:themeColor="text1"/>
        </w:rPr>
        <w:t xml:space="preserve">илишини тўхтатиб туриш. </w:t>
      </w:r>
      <w:r w:rsidRPr="002C4CE1">
        <w:rPr>
          <w:rStyle w:val="rvts37"/>
          <w:color w:val="000000" w:themeColor="text1"/>
        </w:rPr>
        <w:t>Инспекция назорати давомида ани</w:t>
      </w:r>
      <w:r w:rsidRPr="002C4CE1">
        <w:rPr>
          <w:rStyle w:val="rvts38"/>
          <w:color w:val="000000" w:themeColor="text1"/>
        </w:rPr>
        <w:t>қ</w:t>
      </w:r>
      <w:r w:rsidRPr="002C4CE1">
        <w:rPr>
          <w:rStyle w:val="rvts37"/>
          <w:color w:val="000000" w:themeColor="text1"/>
        </w:rPr>
        <w:t>ланган номувофи</w:t>
      </w:r>
      <w:r w:rsidRPr="002C4CE1">
        <w:rPr>
          <w:rStyle w:val="rvts38"/>
          <w:color w:val="000000" w:themeColor="text1"/>
        </w:rPr>
        <w:t>қ</w:t>
      </w:r>
      <w:r w:rsidRPr="002C4CE1">
        <w:rPr>
          <w:rStyle w:val="rvts37"/>
          <w:color w:val="000000" w:themeColor="text1"/>
        </w:rPr>
        <w:t xml:space="preserve">ликлар бартараф этилмаган </w:t>
      </w:r>
      <w:r w:rsidRPr="002C4CE1">
        <w:rPr>
          <w:rStyle w:val="rvts37"/>
          <w:color w:val="000000" w:themeColor="text1"/>
        </w:rPr>
        <w:lastRenderedPageBreak/>
        <w:t>та</w:t>
      </w:r>
      <w:r w:rsidRPr="002C4CE1">
        <w:rPr>
          <w:rStyle w:val="rvts38"/>
          <w:color w:val="000000" w:themeColor="text1"/>
        </w:rPr>
        <w:t>қ</w:t>
      </w:r>
      <w:r w:rsidRPr="002C4CE1">
        <w:rPr>
          <w:rStyle w:val="rvts37"/>
          <w:color w:val="000000" w:themeColor="text1"/>
        </w:rPr>
        <w:t>дирда,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 тўхтатиб турилиши мумкин.</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илишини тўхтатиб туриш Миллий аккредитация органи ёки суд томонидан амалга оширилади.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 Миллий аккредитация органи томонидан ўн иш кунидан кўп бўлмаган муддатга, суд томонидан эса, ўн иш кунидан кўп бўлган муддатга тўхтатиб турилиши мумкин.</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илинган кундан эътиборан уч кундан кечиктирмасдан ёзма шаклда етказилади. Суднинг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ва Миллий аккредитация органига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ужжатларида белгиланган муддатларда етказилади.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туришга олиб келган </w:t>
      </w:r>
      <w:r w:rsidRPr="002C4CE1">
        <w:rPr>
          <w:rStyle w:val="rvts38"/>
          <w:color w:val="000000" w:themeColor="text1"/>
        </w:rPr>
        <w:t>ҳ</w:t>
      </w:r>
      <w:r w:rsidRPr="002C4CE1">
        <w:rPr>
          <w:rStyle w:val="rvts37"/>
          <w:color w:val="000000" w:themeColor="text1"/>
        </w:rPr>
        <w:t>олатларни бартараф этган та</w:t>
      </w:r>
      <w:r w:rsidRPr="002C4CE1">
        <w:rPr>
          <w:rStyle w:val="rvts38"/>
          <w:color w:val="000000" w:themeColor="text1"/>
        </w:rPr>
        <w:t>қ</w:t>
      </w:r>
      <w:r w:rsidRPr="002C4CE1">
        <w:rPr>
          <w:rStyle w:val="rvts37"/>
          <w:color w:val="000000" w:themeColor="text1"/>
        </w:rPr>
        <w:t>дирда,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 xml:space="preserve">илган Миллий аккредитация органи ёки суд мазкур </w:t>
      </w:r>
      <w:r w:rsidRPr="002C4CE1">
        <w:rPr>
          <w:rStyle w:val="rvts38"/>
          <w:color w:val="000000" w:themeColor="text1"/>
        </w:rPr>
        <w:t>ҳ</w:t>
      </w:r>
      <w:r w:rsidRPr="002C4CE1">
        <w:rPr>
          <w:rStyle w:val="rvts37"/>
          <w:color w:val="000000" w:themeColor="text1"/>
        </w:rPr>
        <w:t xml:space="preserve">олатлар бартараф этилганлиги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идаги тасди</w:t>
      </w:r>
      <w:r w:rsidRPr="002C4CE1">
        <w:rPr>
          <w:rStyle w:val="rvts38"/>
          <w:color w:val="000000" w:themeColor="text1"/>
        </w:rPr>
        <w:t>қ</w:t>
      </w:r>
      <w:r w:rsidRPr="002C4CE1">
        <w:rPr>
          <w:rStyle w:val="rvts37"/>
          <w:color w:val="000000" w:themeColor="text1"/>
        </w:rPr>
        <w:t>ни олган кундан эътиборан ўн кун муддат ичида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w:t>
      </w:r>
      <w:r w:rsidRPr="002C4CE1">
        <w:rPr>
          <w:rStyle w:val="rvts38"/>
          <w:color w:val="000000" w:themeColor="text1"/>
        </w:rPr>
        <w:t>қ</w:t>
      </w:r>
      <w:r w:rsidRPr="002C4CE1">
        <w:rPr>
          <w:rStyle w:val="rvts37"/>
          <w:color w:val="000000" w:themeColor="text1"/>
        </w:rPr>
        <w:t xml:space="preserve">айта тиклаш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илиши шарт.</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 xml:space="preserve">арори устидан судга шикоят </w:t>
      </w:r>
      <w:r w:rsidRPr="002C4CE1">
        <w:rPr>
          <w:rStyle w:val="rvts38"/>
          <w:color w:val="000000" w:themeColor="text1"/>
        </w:rPr>
        <w:t>қ</w:t>
      </w:r>
      <w:r w:rsidRPr="002C4CE1">
        <w:rPr>
          <w:rStyle w:val="rvts37"/>
          <w:color w:val="000000" w:themeColor="text1"/>
        </w:rPr>
        <w:t>илиниши мумкин.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илишини тўхтатиб туриш суд томонидан асоссиз деб топилган та</w:t>
      </w:r>
      <w:r w:rsidRPr="002C4CE1">
        <w:rPr>
          <w:rStyle w:val="rvts38"/>
          <w:color w:val="000000" w:themeColor="text1"/>
        </w:rPr>
        <w:t>қ</w:t>
      </w:r>
      <w:r w:rsidRPr="002C4CE1">
        <w:rPr>
          <w:rStyle w:val="rvts37"/>
          <w:color w:val="000000" w:themeColor="text1"/>
        </w:rPr>
        <w:t>дирда, Миллий аккредитация органи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олдида у кўрган зарар ми</w:t>
      </w:r>
      <w:r w:rsidRPr="002C4CE1">
        <w:rPr>
          <w:rStyle w:val="rvts38"/>
          <w:color w:val="000000" w:themeColor="text1"/>
        </w:rPr>
        <w:t>қ</w:t>
      </w:r>
      <w:r w:rsidRPr="002C4CE1">
        <w:rPr>
          <w:rStyle w:val="rvts37"/>
          <w:color w:val="000000" w:themeColor="text1"/>
        </w:rPr>
        <w:t>дорида жавобгар бўлади.</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 тўхтатиб турилганлиги ва </w:t>
      </w:r>
      <w:r w:rsidRPr="002C4CE1">
        <w:rPr>
          <w:rStyle w:val="rvts38"/>
          <w:color w:val="000000" w:themeColor="text1"/>
        </w:rPr>
        <w:t>қ</w:t>
      </w:r>
      <w:r w:rsidRPr="002C4CE1">
        <w:rPr>
          <w:rStyle w:val="rvts37"/>
          <w:color w:val="000000" w:themeColor="text1"/>
        </w:rPr>
        <w:t xml:space="preserve">айта тикланганлиги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маълумотлар оммавий ахборот воситаларида эълон </w:t>
      </w:r>
      <w:r w:rsidRPr="002C4CE1">
        <w:rPr>
          <w:rStyle w:val="rvts38"/>
          <w:color w:val="000000" w:themeColor="text1"/>
        </w:rPr>
        <w:t>қ</w:t>
      </w:r>
      <w:r w:rsidRPr="002C4CE1">
        <w:rPr>
          <w:rStyle w:val="rvts37"/>
          <w:color w:val="000000" w:themeColor="text1"/>
        </w:rPr>
        <w:t>илиниши лозим.</w:t>
      </w:r>
    </w:p>
    <w:p w:rsidR="002819DD" w:rsidRPr="002C4CE1" w:rsidRDefault="002819DD" w:rsidP="00F938FF">
      <w:pPr>
        <w:pStyle w:val="rvps1"/>
        <w:ind w:firstLine="851"/>
        <w:jc w:val="both"/>
        <w:rPr>
          <w:color w:val="000000" w:themeColor="text1"/>
        </w:rPr>
      </w:pPr>
      <w:r w:rsidRPr="002C4CE1">
        <w:rPr>
          <w:rStyle w:val="rvts24"/>
          <w:color w:val="000000" w:themeColor="text1"/>
        </w:rPr>
        <w:t>Аккредитация тў</w:t>
      </w:r>
      <w:r w:rsidRPr="002C4CE1">
        <w:rPr>
          <w:rStyle w:val="rvts25"/>
          <w:color w:val="000000" w:themeColor="text1"/>
        </w:rPr>
        <w:t>ғ</w:t>
      </w:r>
      <w:r w:rsidRPr="002C4CE1">
        <w:rPr>
          <w:rStyle w:val="rvts24"/>
          <w:color w:val="000000" w:themeColor="text1"/>
        </w:rPr>
        <w:t>рисидаги гуво</w:t>
      </w:r>
      <w:r w:rsidRPr="002C4CE1">
        <w:rPr>
          <w:rStyle w:val="rvts25"/>
          <w:color w:val="000000" w:themeColor="text1"/>
        </w:rPr>
        <w:t>ҳ</w:t>
      </w:r>
      <w:r w:rsidRPr="002C4CE1">
        <w:rPr>
          <w:rStyle w:val="rvts24"/>
          <w:color w:val="000000" w:themeColor="text1"/>
        </w:rPr>
        <w:t xml:space="preserve">номанингамал </w:t>
      </w:r>
      <w:r w:rsidRPr="002C4CE1">
        <w:rPr>
          <w:rStyle w:val="rvts25"/>
          <w:color w:val="000000" w:themeColor="text1"/>
        </w:rPr>
        <w:t>қ</w:t>
      </w:r>
      <w:r w:rsidRPr="002C4CE1">
        <w:rPr>
          <w:rStyle w:val="rvts24"/>
          <w:color w:val="000000" w:themeColor="text1"/>
        </w:rPr>
        <w:t xml:space="preserve">илишини тугатиш. </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 </w:t>
      </w:r>
      <w:r w:rsidRPr="002C4CE1">
        <w:rPr>
          <w:rStyle w:val="rvts38"/>
          <w:color w:val="000000" w:themeColor="text1"/>
        </w:rPr>
        <w:t>қ</w:t>
      </w:r>
      <w:r w:rsidRPr="002C4CE1">
        <w:rPr>
          <w:rStyle w:val="rvts37"/>
          <w:color w:val="000000" w:themeColor="text1"/>
        </w:rPr>
        <w:t xml:space="preserve">уйидаги </w:t>
      </w:r>
      <w:r w:rsidRPr="002C4CE1">
        <w:rPr>
          <w:rStyle w:val="rvts38"/>
          <w:color w:val="000000" w:themeColor="text1"/>
        </w:rPr>
        <w:t>ҳ</w:t>
      </w:r>
      <w:r w:rsidRPr="002C4CE1">
        <w:rPr>
          <w:rStyle w:val="rvts37"/>
          <w:color w:val="000000" w:themeColor="text1"/>
        </w:rPr>
        <w:t>олларда тугатилади: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тугатишни сўраб ариза билан мурожаат </w:t>
      </w:r>
      <w:r w:rsidRPr="002C4CE1">
        <w:rPr>
          <w:rStyle w:val="rvts38"/>
          <w:color w:val="000000" w:themeColor="text1"/>
        </w:rPr>
        <w:t>қ</w:t>
      </w:r>
      <w:r w:rsidRPr="002C4CE1">
        <w:rPr>
          <w:rStyle w:val="rvts37"/>
          <w:color w:val="000000" w:themeColor="text1"/>
        </w:rPr>
        <w:t>илганда;</w:t>
      </w:r>
    </w:p>
    <w:p w:rsidR="002819DD" w:rsidRPr="002C4CE1" w:rsidRDefault="002819DD" w:rsidP="00F938FF">
      <w:pPr>
        <w:pStyle w:val="rvps3"/>
        <w:ind w:firstLine="851"/>
        <w:rPr>
          <w:color w:val="000000" w:themeColor="text1"/>
        </w:rPr>
      </w:pPr>
      <w:r w:rsidRPr="002C4CE1">
        <w:rPr>
          <w:rStyle w:val="rvts37"/>
          <w:color w:val="000000" w:themeColor="text1"/>
        </w:rPr>
        <w:t>юридик шахс бўлган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 тугатилганда - тугатилган пайтдан эътиборан ёки унинг фаолияти </w:t>
      </w:r>
      <w:r w:rsidRPr="002C4CE1">
        <w:rPr>
          <w:rStyle w:val="rvts38"/>
          <w:color w:val="000000" w:themeColor="text1"/>
        </w:rPr>
        <w:t>қ</w:t>
      </w:r>
      <w:r w:rsidRPr="002C4CE1">
        <w:rPr>
          <w:rStyle w:val="rvts37"/>
          <w:color w:val="000000" w:themeColor="text1"/>
        </w:rPr>
        <w:t xml:space="preserve">айта ташкил этиш натижасида тугатилганда - </w:t>
      </w:r>
      <w:r w:rsidRPr="002C4CE1">
        <w:rPr>
          <w:rStyle w:val="rvts38"/>
          <w:color w:val="000000" w:themeColor="text1"/>
        </w:rPr>
        <w:t>қ</w:t>
      </w:r>
      <w:r w:rsidRPr="002C4CE1">
        <w:rPr>
          <w:rStyle w:val="rvts37"/>
          <w:color w:val="000000" w:themeColor="text1"/>
        </w:rPr>
        <w:t>айта ташкил этилган пайтдан эътиборан, бундан унинг ўзгартирилиши мустасно;</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тўхтатиб туришга сабаб бўлган </w:t>
      </w:r>
      <w:r w:rsidRPr="002C4CE1">
        <w:rPr>
          <w:rStyle w:val="rvts38"/>
          <w:color w:val="000000" w:themeColor="text1"/>
        </w:rPr>
        <w:t>ҳ</w:t>
      </w:r>
      <w:r w:rsidRPr="002C4CE1">
        <w:rPr>
          <w:rStyle w:val="rvts37"/>
          <w:color w:val="000000" w:themeColor="text1"/>
        </w:rPr>
        <w:t>олатларни Миллий аккредитация органи ёки суд томонидан белгиланган муддатда бартараф этмаганда;</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ужжатларда,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 xml:space="preserve">ужжатларда белгиланган талабларни мунтазам равишда бузганда ёки бир марта </w:t>
      </w:r>
      <w:r w:rsidRPr="002C4CE1">
        <w:rPr>
          <w:rStyle w:val="rvts38"/>
          <w:color w:val="000000" w:themeColor="text1"/>
        </w:rPr>
        <w:t>қ</w:t>
      </w:r>
      <w:r w:rsidRPr="002C4CE1">
        <w:rPr>
          <w:rStyle w:val="rvts37"/>
          <w:color w:val="000000" w:themeColor="text1"/>
        </w:rPr>
        <w:t>ўпол тарзда бузганда;</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 гуво</w:t>
      </w:r>
      <w:r w:rsidRPr="002C4CE1">
        <w:rPr>
          <w:rStyle w:val="rvts38"/>
          <w:color w:val="000000" w:themeColor="text1"/>
        </w:rPr>
        <w:t>ҳ</w:t>
      </w:r>
      <w:r w:rsidRPr="002C4CE1">
        <w:rPr>
          <w:rStyle w:val="rvts37"/>
          <w:color w:val="000000" w:themeColor="text1"/>
        </w:rPr>
        <w:t xml:space="preserve">нома бериш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 но</w:t>
      </w:r>
      <w:r w:rsidRPr="002C4CE1">
        <w:rPr>
          <w:rStyle w:val="rvts38"/>
          <w:color w:val="000000" w:themeColor="text1"/>
        </w:rPr>
        <w:t>қ</w:t>
      </w:r>
      <w:r w:rsidRPr="002C4CE1">
        <w:rPr>
          <w:rStyle w:val="rvts37"/>
          <w:color w:val="000000" w:themeColor="text1"/>
        </w:rPr>
        <w:t>онуний эканлиги ани</w:t>
      </w:r>
      <w:r w:rsidRPr="002C4CE1">
        <w:rPr>
          <w:rStyle w:val="rvts38"/>
          <w:color w:val="000000" w:themeColor="text1"/>
        </w:rPr>
        <w:t>қ</w:t>
      </w:r>
      <w:r w:rsidRPr="002C4CE1">
        <w:rPr>
          <w:rStyle w:val="rvts37"/>
          <w:color w:val="000000" w:themeColor="text1"/>
        </w:rPr>
        <w:t>ланганда;</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 муддати ўтганда.</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Миллий аккредитация органи томонидан амалга оширилади, бундан ушбу модданинг </w:t>
      </w:r>
      <w:r w:rsidRPr="002C4CE1">
        <w:rPr>
          <w:rStyle w:val="rvts1"/>
          <w:color w:val="000000" w:themeColor="text1"/>
        </w:rPr>
        <w:t>учинчи қисмида</w:t>
      </w:r>
      <w:r w:rsidRPr="002C4CE1">
        <w:rPr>
          <w:rStyle w:val="rvts37"/>
          <w:color w:val="000000" w:themeColor="text1"/>
        </w:rPr>
        <w:t xml:space="preserve"> назарда тутилган </w:t>
      </w:r>
      <w:r w:rsidRPr="002C4CE1">
        <w:rPr>
          <w:rStyle w:val="rvts38"/>
          <w:color w:val="000000" w:themeColor="text1"/>
        </w:rPr>
        <w:t>ҳ</w:t>
      </w:r>
      <w:r w:rsidRPr="002C4CE1">
        <w:rPr>
          <w:rStyle w:val="rvts37"/>
          <w:color w:val="000000" w:themeColor="text1"/>
        </w:rPr>
        <w:t>оллар мустасно.</w:t>
      </w:r>
    </w:p>
    <w:p w:rsidR="002819DD" w:rsidRPr="002C4CE1" w:rsidRDefault="002819DD" w:rsidP="00F938FF">
      <w:pPr>
        <w:pStyle w:val="rvps3"/>
        <w:ind w:firstLine="851"/>
        <w:rPr>
          <w:color w:val="000000" w:themeColor="text1"/>
        </w:rPr>
      </w:pPr>
      <w:r w:rsidRPr="002C4CE1">
        <w:rPr>
          <w:rStyle w:val="rvts37"/>
          <w:color w:val="000000" w:themeColor="text1"/>
        </w:rPr>
        <w:t xml:space="preserve">Ушбу модда биринчи </w:t>
      </w:r>
      <w:r w:rsidRPr="002C4CE1">
        <w:rPr>
          <w:rStyle w:val="rvts38"/>
          <w:color w:val="000000" w:themeColor="text1"/>
        </w:rPr>
        <w:t>қ</w:t>
      </w:r>
      <w:r w:rsidRPr="002C4CE1">
        <w:rPr>
          <w:rStyle w:val="rvts37"/>
          <w:color w:val="000000" w:themeColor="text1"/>
        </w:rPr>
        <w:t xml:space="preserve">исмининг </w:t>
      </w:r>
      <w:r w:rsidRPr="002C4CE1">
        <w:rPr>
          <w:rStyle w:val="rvts1"/>
          <w:color w:val="000000" w:themeColor="text1"/>
        </w:rPr>
        <w:t>тўртинчи</w:t>
      </w:r>
      <w:r w:rsidRPr="002C4CE1">
        <w:rPr>
          <w:rStyle w:val="rvts37"/>
          <w:color w:val="000000" w:themeColor="text1"/>
        </w:rPr>
        <w:t xml:space="preserve"> - </w:t>
      </w:r>
      <w:r w:rsidRPr="002C4CE1">
        <w:rPr>
          <w:rStyle w:val="rvts1"/>
          <w:color w:val="000000" w:themeColor="text1"/>
        </w:rPr>
        <w:t>олтинчи хатбошиларида</w:t>
      </w:r>
      <w:r w:rsidRPr="002C4CE1">
        <w:rPr>
          <w:rStyle w:val="rvts37"/>
          <w:color w:val="000000" w:themeColor="text1"/>
        </w:rPr>
        <w:t xml:space="preserve"> кўрсатилган </w:t>
      </w:r>
      <w:r w:rsidRPr="002C4CE1">
        <w:rPr>
          <w:rStyle w:val="rvts38"/>
          <w:color w:val="000000" w:themeColor="text1"/>
        </w:rPr>
        <w:t>ҳ</w:t>
      </w:r>
      <w:r w:rsidRPr="002C4CE1">
        <w:rPr>
          <w:rStyle w:val="rvts37"/>
          <w:color w:val="000000" w:themeColor="text1"/>
        </w:rPr>
        <w:t>олларда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суднинг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арорига кўра амалга оширилади.</w:t>
      </w:r>
    </w:p>
    <w:p w:rsidR="002819DD" w:rsidRPr="002C4CE1" w:rsidRDefault="002819DD" w:rsidP="00F938FF">
      <w:pPr>
        <w:pStyle w:val="rvps3"/>
        <w:ind w:firstLine="851"/>
        <w:rPr>
          <w:color w:val="000000" w:themeColor="text1"/>
        </w:rPr>
      </w:pPr>
      <w:r w:rsidRPr="002C4CE1">
        <w:rPr>
          <w:rStyle w:val="rvts37"/>
          <w:color w:val="000000" w:themeColor="text1"/>
        </w:rPr>
        <w:lastRenderedPageBreak/>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илинган кундан эътиборан уч кундан кечиктирмасдан ёзма шаклда етказилади. Суднинг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ва Миллий аккредитация органига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ужжатларида белгиланган муддатларда етказилади.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Миллий аккредитация органининг ёки суднинг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арорини олган кундан эътиборан ўн кун ичида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Миллий аккредитация органига </w:t>
      </w:r>
      <w:r w:rsidRPr="002C4CE1">
        <w:rPr>
          <w:rStyle w:val="rvts38"/>
          <w:color w:val="000000" w:themeColor="text1"/>
        </w:rPr>
        <w:t>қ</w:t>
      </w:r>
      <w:r w:rsidRPr="002C4CE1">
        <w:rPr>
          <w:rStyle w:val="rvts37"/>
          <w:color w:val="000000" w:themeColor="text1"/>
        </w:rPr>
        <w:t>айтарилиши ва йў</w:t>
      </w:r>
      <w:r w:rsidRPr="002C4CE1">
        <w:rPr>
          <w:rStyle w:val="rvts38"/>
          <w:color w:val="000000" w:themeColor="text1"/>
        </w:rPr>
        <w:t>ққ</w:t>
      </w:r>
      <w:r w:rsidRPr="002C4CE1">
        <w:rPr>
          <w:rStyle w:val="rvts37"/>
          <w:color w:val="000000" w:themeColor="text1"/>
        </w:rPr>
        <w:t>илиб юборилиши лозим.</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илишини тугатиш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 xml:space="preserve">арори устидан судга шикоят </w:t>
      </w:r>
      <w:r w:rsidRPr="002C4CE1">
        <w:rPr>
          <w:rStyle w:val="rvts38"/>
          <w:color w:val="000000" w:themeColor="text1"/>
        </w:rPr>
        <w:t>қ</w:t>
      </w:r>
      <w:r w:rsidRPr="002C4CE1">
        <w:rPr>
          <w:rStyle w:val="rvts37"/>
          <w:color w:val="000000" w:themeColor="text1"/>
        </w:rPr>
        <w:t>илиниши мумкин.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илишини тугатиш суд томонидан асоссиз деб топилган та</w:t>
      </w:r>
      <w:r w:rsidRPr="002C4CE1">
        <w:rPr>
          <w:rStyle w:val="rvts38"/>
          <w:color w:val="000000" w:themeColor="text1"/>
        </w:rPr>
        <w:t>қ</w:t>
      </w:r>
      <w:r w:rsidRPr="002C4CE1">
        <w:rPr>
          <w:rStyle w:val="rvts37"/>
          <w:color w:val="000000" w:themeColor="text1"/>
        </w:rPr>
        <w:t>дирда, Миллий аккредитация органи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олдида у кўрган зарар ми</w:t>
      </w:r>
      <w:r w:rsidRPr="002C4CE1">
        <w:rPr>
          <w:rStyle w:val="rvts38"/>
          <w:color w:val="000000" w:themeColor="text1"/>
        </w:rPr>
        <w:t>қ</w:t>
      </w:r>
      <w:r w:rsidRPr="002C4CE1">
        <w:rPr>
          <w:rStyle w:val="rvts37"/>
          <w:color w:val="000000" w:themeColor="text1"/>
        </w:rPr>
        <w:t>дорида жавобгар бўлади.</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 тугатилганлиги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маълумотлар оммавий ахборот воситаларида эълон </w:t>
      </w:r>
      <w:r w:rsidRPr="002C4CE1">
        <w:rPr>
          <w:rStyle w:val="rvts38"/>
          <w:color w:val="000000" w:themeColor="text1"/>
        </w:rPr>
        <w:t>қ</w:t>
      </w:r>
      <w:r w:rsidRPr="002C4CE1">
        <w:rPr>
          <w:rStyle w:val="rvts37"/>
          <w:color w:val="000000" w:themeColor="text1"/>
        </w:rPr>
        <w:t>илиниши лозим.</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номанинг амал </w:t>
      </w:r>
      <w:r w:rsidRPr="002C4CE1">
        <w:rPr>
          <w:rStyle w:val="rvts38"/>
          <w:color w:val="000000" w:themeColor="text1"/>
        </w:rPr>
        <w:t>қ</w:t>
      </w:r>
      <w:r w:rsidRPr="002C4CE1">
        <w:rPr>
          <w:rStyle w:val="rvts37"/>
          <w:color w:val="000000" w:themeColor="text1"/>
        </w:rPr>
        <w:t xml:space="preserve">илиши уни тугатиш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илинган санадан эътиборан тугатилади.</w:t>
      </w:r>
    </w:p>
    <w:p w:rsidR="002819DD" w:rsidRPr="002C4CE1" w:rsidRDefault="002819DD" w:rsidP="00F938FF">
      <w:pPr>
        <w:pStyle w:val="rvps1"/>
        <w:ind w:firstLine="851"/>
        <w:jc w:val="both"/>
        <w:rPr>
          <w:color w:val="000000" w:themeColor="text1"/>
        </w:rPr>
      </w:pPr>
      <w:r w:rsidRPr="002C4CE1">
        <w:rPr>
          <w:rStyle w:val="rvts24"/>
          <w:color w:val="000000" w:themeColor="text1"/>
        </w:rPr>
        <w:t>Аккредитация тў</w:t>
      </w:r>
      <w:r w:rsidRPr="002C4CE1">
        <w:rPr>
          <w:rStyle w:val="rvts25"/>
          <w:color w:val="000000" w:themeColor="text1"/>
        </w:rPr>
        <w:t>ғ</w:t>
      </w:r>
      <w:r w:rsidRPr="002C4CE1">
        <w:rPr>
          <w:rStyle w:val="rvts24"/>
          <w:color w:val="000000" w:themeColor="text1"/>
        </w:rPr>
        <w:t>рисидаги гуво</w:t>
      </w:r>
      <w:r w:rsidRPr="002C4CE1">
        <w:rPr>
          <w:rStyle w:val="rvts25"/>
          <w:color w:val="000000" w:themeColor="text1"/>
        </w:rPr>
        <w:t>ҳ</w:t>
      </w:r>
      <w:r w:rsidRPr="002C4CE1">
        <w:rPr>
          <w:rStyle w:val="rvts24"/>
          <w:color w:val="000000" w:themeColor="text1"/>
        </w:rPr>
        <w:t xml:space="preserve">номани бекор </w:t>
      </w:r>
      <w:r w:rsidRPr="002C4CE1">
        <w:rPr>
          <w:rStyle w:val="rvts25"/>
          <w:color w:val="000000" w:themeColor="text1"/>
        </w:rPr>
        <w:t>қ</w:t>
      </w:r>
      <w:r w:rsidRPr="002C4CE1">
        <w:rPr>
          <w:rStyle w:val="rvts24"/>
          <w:color w:val="000000" w:themeColor="text1"/>
        </w:rPr>
        <w:t xml:space="preserve">илиш. </w:t>
      </w: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w:t>
      </w:r>
      <w:r w:rsidRPr="002C4CE1">
        <w:rPr>
          <w:rStyle w:val="rvts38"/>
          <w:color w:val="000000" w:themeColor="text1"/>
        </w:rPr>
        <w:t>қ</w:t>
      </w:r>
      <w:r w:rsidRPr="002C4CE1">
        <w:rPr>
          <w:rStyle w:val="rvts37"/>
          <w:color w:val="000000" w:themeColor="text1"/>
        </w:rPr>
        <w:t xml:space="preserve">уйидаги </w:t>
      </w:r>
      <w:r w:rsidRPr="002C4CE1">
        <w:rPr>
          <w:rStyle w:val="rvts38"/>
          <w:color w:val="000000" w:themeColor="text1"/>
        </w:rPr>
        <w:t>ҳ</w:t>
      </w:r>
      <w:r w:rsidRPr="002C4CE1">
        <w:rPr>
          <w:rStyle w:val="rvts37"/>
          <w:color w:val="000000" w:themeColor="text1"/>
        </w:rPr>
        <w:t xml:space="preserve">олларда бекор </w:t>
      </w:r>
      <w:r w:rsidRPr="002C4CE1">
        <w:rPr>
          <w:rStyle w:val="rvts38"/>
          <w:color w:val="000000" w:themeColor="text1"/>
        </w:rPr>
        <w:t>қ</w:t>
      </w:r>
      <w:r w:rsidRPr="002C4CE1">
        <w:rPr>
          <w:rStyle w:val="rvts37"/>
          <w:color w:val="000000" w:themeColor="text1"/>
        </w:rPr>
        <w:t>илиниши мумкин:</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ариза билан мурожаат </w:t>
      </w:r>
      <w:r w:rsidRPr="002C4CE1">
        <w:rPr>
          <w:rStyle w:val="rvts38"/>
          <w:color w:val="000000" w:themeColor="text1"/>
        </w:rPr>
        <w:t>қ</w:t>
      </w:r>
      <w:r w:rsidRPr="002C4CE1">
        <w:rPr>
          <w:rStyle w:val="rvts37"/>
          <w:color w:val="000000" w:themeColor="text1"/>
        </w:rPr>
        <w:t>илганда;</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сохта </w:t>
      </w:r>
      <w:r w:rsidRPr="002C4CE1">
        <w:rPr>
          <w:rStyle w:val="rvts38"/>
          <w:color w:val="000000" w:themeColor="text1"/>
        </w:rPr>
        <w:t>ҳ</w:t>
      </w:r>
      <w:r w:rsidRPr="002C4CE1">
        <w:rPr>
          <w:rStyle w:val="rvts37"/>
          <w:color w:val="000000" w:themeColor="text1"/>
        </w:rPr>
        <w:t xml:space="preserve">ужжатлардан фойдаланган </w:t>
      </w:r>
      <w:r w:rsidRPr="002C4CE1">
        <w:rPr>
          <w:rStyle w:val="rvts38"/>
          <w:color w:val="000000" w:themeColor="text1"/>
        </w:rPr>
        <w:t>ҳ</w:t>
      </w:r>
      <w:r w:rsidRPr="002C4CE1">
        <w:rPr>
          <w:rStyle w:val="rvts37"/>
          <w:color w:val="000000" w:themeColor="text1"/>
        </w:rPr>
        <w:t>олда олинганлиги факти ани</w:t>
      </w:r>
      <w:r w:rsidRPr="002C4CE1">
        <w:rPr>
          <w:rStyle w:val="rvts38"/>
          <w:color w:val="000000" w:themeColor="text1"/>
        </w:rPr>
        <w:t>қ</w:t>
      </w:r>
      <w:r w:rsidRPr="002C4CE1">
        <w:rPr>
          <w:rStyle w:val="rvts37"/>
          <w:color w:val="000000" w:themeColor="text1"/>
        </w:rPr>
        <w:t>ланганда.</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ушбу модда биринчи </w:t>
      </w:r>
      <w:r w:rsidRPr="002C4CE1">
        <w:rPr>
          <w:rStyle w:val="rvts38"/>
          <w:color w:val="000000" w:themeColor="text1"/>
        </w:rPr>
        <w:t>қ</w:t>
      </w:r>
      <w:r w:rsidRPr="002C4CE1">
        <w:rPr>
          <w:rStyle w:val="rvts37"/>
          <w:color w:val="000000" w:themeColor="text1"/>
        </w:rPr>
        <w:t xml:space="preserve">исмининг учинчи хатбошисида назарда тутилган </w:t>
      </w:r>
      <w:r w:rsidRPr="002C4CE1">
        <w:rPr>
          <w:rStyle w:val="rvts38"/>
          <w:color w:val="000000" w:themeColor="text1"/>
        </w:rPr>
        <w:t>ҳ</w:t>
      </w:r>
      <w:r w:rsidRPr="002C4CE1">
        <w:rPr>
          <w:rStyle w:val="rvts37"/>
          <w:color w:val="000000" w:themeColor="text1"/>
        </w:rPr>
        <w:t xml:space="preserve">олда бекор </w:t>
      </w:r>
      <w:r w:rsidRPr="002C4CE1">
        <w:rPr>
          <w:rStyle w:val="rvts38"/>
          <w:color w:val="000000" w:themeColor="text1"/>
        </w:rPr>
        <w:t>қ</w:t>
      </w:r>
      <w:r w:rsidRPr="002C4CE1">
        <w:rPr>
          <w:rStyle w:val="rvts37"/>
          <w:color w:val="000000" w:themeColor="text1"/>
        </w:rPr>
        <w:t xml:space="preserve">илиш суднинг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 xml:space="preserve">арорига кўра, ушбу модда биринчи </w:t>
      </w:r>
      <w:r w:rsidRPr="002C4CE1">
        <w:rPr>
          <w:rStyle w:val="rvts38"/>
          <w:color w:val="000000" w:themeColor="text1"/>
        </w:rPr>
        <w:t>қ</w:t>
      </w:r>
      <w:r w:rsidRPr="002C4CE1">
        <w:rPr>
          <w:rStyle w:val="rvts37"/>
          <w:color w:val="000000" w:themeColor="text1"/>
        </w:rPr>
        <w:t xml:space="preserve">исмининг иккинчи хатбошисида назарда тутилган </w:t>
      </w:r>
      <w:r w:rsidRPr="002C4CE1">
        <w:rPr>
          <w:rStyle w:val="rvts38"/>
          <w:color w:val="000000" w:themeColor="text1"/>
        </w:rPr>
        <w:t>ҳ</w:t>
      </w:r>
      <w:r w:rsidRPr="002C4CE1">
        <w:rPr>
          <w:rStyle w:val="rvts37"/>
          <w:color w:val="000000" w:themeColor="text1"/>
        </w:rPr>
        <w:t xml:space="preserve">олда бекор </w:t>
      </w:r>
      <w:r w:rsidRPr="002C4CE1">
        <w:rPr>
          <w:rStyle w:val="rvts38"/>
          <w:color w:val="000000" w:themeColor="text1"/>
        </w:rPr>
        <w:t>қ</w:t>
      </w:r>
      <w:r w:rsidRPr="002C4CE1">
        <w:rPr>
          <w:rStyle w:val="rvts37"/>
          <w:color w:val="000000" w:themeColor="text1"/>
        </w:rPr>
        <w:t xml:space="preserve">илиш эса, Миллий аккредитация органининг </w:t>
      </w:r>
      <w:r w:rsidRPr="002C4CE1">
        <w:rPr>
          <w:rStyle w:val="rvts38"/>
          <w:color w:val="000000" w:themeColor="text1"/>
        </w:rPr>
        <w:t>қ</w:t>
      </w:r>
      <w:r w:rsidRPr="002C4CE1">
        <w:rPr>
          <w:rStyle w:val="rvts37"/>
          <w:color w:val="000000" w:themeColor="text1"/>
        </w:rPr>
        <w:t>арорига кўра амалга оширилади.</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w:t>
      </w:r>
      <w:r w:rsidRPr="002C4CE1">
        <w:rPr>
          <w:rStyle w:val="rvts38"/>
          <w:color w:val="000000" w:themeColor="text1"/>
        </w:rPr>
        <w:t>қ</w:t>
      </w:r>
      <w:r w:rsidRPr="002C4CE1">
        <w:rPr>
          <w:rStyle w:val="rvts37"/>
          <w:color w:val="000000" w:themeColor="text1"/>
        </w:rPr>
        <w:t xml:space="preserve">арор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илинган кундан эътиборан уч кундан кечиктирмасдан ёзма шаклда етказилади. Суднинг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арори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органига ва Миллий аккредитация органига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ужжатларида белгиланган муддатларда етказилади.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 Миллий аккредитация органининг ёки суднинг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w:t>
      </w:r>
      <w:r w:rsidRPr="002C4CE1">
        <w:rPr>
          <w:rStyle w:val="rvts38"/>
          <w:color w:val="000000" w:themeColor="text1"/>
        </w:rPr>
        <w:t>қ</w:t>
      </w:r>
      <w:r w:rsidRPr="002C4CE1">
        <w:rPr>
          <w:rStyle w:val="rvts37"/>
          <w:color w:val="000000" w:themeColor="text1"/>
        </w:rPr>
        <w:t>арорини олган кундан эътиборан ўн кун ичида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Миллий аккредитация органига </w:t>
      </w:r>
      <w:r w:rsidRPr="002C4CE1">
        <w:rPr>
          <w:rStyle w:val="rvts38"/>
          <w:color w:val="000000" w:themeColor="text1"/>
        </w:rPr>
        <w:t>қ</w:t>
      </w:r>
      <w:r w:rsidRPr="002C4CE1">
        <w:rPr>
          <w:rStyle w:val="rvts37"/>
          <w:color w:val="000000" w:themeColor="text1"/>
        </w:rPr>
        <w:t>айтарилиши,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органларининг давлат реестридан чи</w:t>
      </w:r>
      <w:r w:rsidRPr="002C4CE1">
        <w:rPr>
          <w:rStyle w:val="rvts38"/>
          <w:color w:val="000000" w:themeColor="text1"/>
        </w:rPr>
        <w:t>қ</w:t>
      </w:r>
      <w:r w:rsidRPr="002C4CE1">
        <w:rPr>
          <w:rStyle w:val="rvts37"/>
          <w:color w:val="000000" w:themeColor="text1"/>
        </w:rPr>
        <w:t>арилиши ва йў</w:t>
      </w:r>
      <w:r w:rsidRPr="002C4CE1">
        <w:rPr>
          <w:rStyle w:val="rvts38"/>
          <w:color w:val="000000" w:themeColor="text1"/>
        </w:rPr>
        <w:t>ққ</w:t>
      </w:r>
      <w:r w:rsidRPr="002C4CE1">
        <w:rPr>
          <w:rStyle w:val="rvts37"/>
          <w:color w:val="000000" w:themeColor="text1"/>
        </w:rPr>
        <w:t>илиб юборилиши лозим.</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бекор </w:t>
      </w:r>
      <w:r w:rsidRPr="002C4CE1">
        <w:rPr>
          <w:rStyle w:val="rvts38"/>
          <w:color w:val="000000" w:themeColor="text1"/>
        </w:rPr>
        <w:t>қ</w:t>
      </w:r>
      <w:r w:rsidRPr="002C4CE1">
        <w:rPr>
          <w:rStyle w:val="rvts37"/>
          <w:color w:val="000000" w:themeColor="text1"/>
        </w:rPr>
        <w:t xml:space="preserve">илинганлиги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маълумотлар оммавий ахборот воситаларида эълон </w:t>
      </w:r>
      <w:r w:rsidRPr="002C4CE1">
        <w:rPr>
          <w:rStyle w:val="rvts38"/>
          <w:color w:val="000000" w:themeColor="text1"/>
        </w:rPr>
        <w:t>қ</w:t>
      </w:r>
      <w:r w:rsidRPr="002C4CE1">
        <w:rPr>
          <w:rStyle w:val="rvts37"/>
          <w:color w:val="000000" w:themeColor="text1"/>
        </w:rPr>
        <w:t>илиниши лозим.</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номани бекор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 суднинг </w:t>
      </w:r>
      <w:r w:rsidRPr="002C4CE1">
        <w:rPr>
          <w:rStyle w:val="rvts38"/>
          <w:color w:val="000000" w:themeColor="text1"/>
        </w:rPr>
        <w:t>ҳ</w:t>
      </w:r>
      <w:r w:rsidRPr="002C4CE1">
        <w:rPr>
          <w:rStyle w:val="rvts37"/>
          <w:color w:val="000000" w:themeColor="text1"/>
        </w:rPr>
        <w:t xml:space="preserve">ал </w:t>
      </w:r>
      <w:r w:rsidRPr="002C4CE1">
        <w:rPr>
          <w:rStyle w:val="rvts38"/>
          <w:color w:val="000000" w:themeColor="text1"/>
        </w:rPr>
        <w:t>қ</w:t>
      </w:r>
      <w:r w:rsidRPr="002C4CE1">
        <w:rPr>
          <w:rStyle w:val="rvts37"/>
          <w:color w:val="000000" w:themeColor="text1"/>
        </w:rPr>
        <w:t xml:space="preserve">илув </w:t>
      </w:r>
      <w:r w:rsidRPr="002C4CE1">
        <w:rPr>
          <w:rStyle w:val="rvts38"/>
          <w:color w:val="000000" w:themeColor="text1"/>
        </w:rPr>
        <w:t>қ</w:t>
      </w:r>
      <w:r w:rsidRPr="002C4CE1">
        <w:rPr>
          <w:rStyle w:val="rvts37"/>
          <w:color w:val="000000" w:themeColor="text1"/>
        </w:rPr>
        <w:t xml:space="preserve">арори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илинганда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 xml:space="preserve">нома у берилган санадан эътиборан бекор </w:t>
      </w:r>
      <w:r w:rsidRPr="002C4CE1">
        <w:rPr>
          <w:rStyle w:val="rvts38"/>
          <w:color w:val="000000" w:themeColor="text1"/>
        </w:rPr>
        <w:t>қ</w:t>
      </w:r>
      <w:r w:rsidRPr="002C4CE1">
        <w:rPr>
          <w:rStyle w:val="rvts37"/>
          <w:color w:val="000000" w:themeColor="text1"/>
        </w:rPr>
        <w:t xml:space="preserve">илинган </w:t>
      </w:r>
      <w:r w:rsidRPr="002C4CE1">
        <w:rPr>
          <w:rStyle w:val="rvts38"/>
          <w:color w:val="000000" w:themeColor="text1"/>
        </w:rPr>
        <w:t>ҳ</w:t>
      </w:r>
      <w:r w:rsidRPr="002C4CE1">
        <w:rPr>
          <w:rStyle w:val="rvts37"/>
          <w:color w:val="000000" w:themeColor="text1"/>
        </w:rPr>
        <w:t>исобланади.</w:t>
      </w:r>
    </w:p>
    <w:p w:rsidR="002819DD" w:rsidRPr="002C4CE1" w:rsidRDefault="002819DD" w:rsidP="00F938FF">
      <w:pPr>
        <w:pStyle w:val="rvps1"/>
        <w:ind w:left="1200"/>
        <w:jc w:val="both"/>
        <w:rPr>
          <w:color w:val="000000" w:themeColor="text1"/>
        </w:rPr>
      </w:pPr>
    </w:p>
    <w:p w:rsidR="002819DD" w:rsidRPr="002C4CE1" w:rsidRDefault="002819DD" w:rsidP="00F938FF">
      <w:pPr>
        <w:spacing w:after="0"/>
        <w:ind w:firstLine="851"/>
        <w:jc w:val="both"/>
        <w:rPr>
          <w:rFonts w:cs="Times New Roman"/>
          <w:b/>
          <w:color w:val="000000" w:themeColor="text1"/>
          <w:szCs w:val="24"/>
        </w:rPr>
      </w:pPr>
      <w:r w:rsidRPr="002C4CE1">
        <w:rPr>
          <w:rFonts w:cs="Times New Roman"/>
          <w:color w:val="000000" w:themeColor="text1"/>
          <w:szCs w:val="24"/>
        </w:rPr>
        <w:br w:type="page"/>
      </w:r>
    </w:p>
    <w:p w:rsidR="002819DD" w:rsidRPr="002C4CE1" w:rsidRDefault="000E09A2" w:rsidP="00F938FF">
      <w:pPr>
        <w:pStyle w:val="2"/>
        <w:rPr>
          <w:color w:val="000000" w:themeColor="text1"/>
          <w:lang w:val="uz-Cyrl-UZ"/>
        </w:rPr>
      </w:pPr>
      <w:bookmarkStart w:id="106" w:name="_Toc531936422"/>
      <w:r w:rsidRPr="002C4CE1">
        <w:rPr>
          <w:b/>
          <w:color w:val="000000" w:themeColor="text1"/>
        </w:rPr>
        <w:lastRenderedPageBreak/>
        <w:t>11-МА</w:t>
      </w:r>
      <w:r w:rsidR="004C6916" w:rsidRPr="002C4CE1">
        <w:rPr>
          <w:b/>
          <w:color w:val="000000" w:themeColor="text1"/>
        </w:rPr>
        <w:t>Ъ</w:t>
      </w:r>
      <w:r w:rsidRPr="002C4CE1">
        <w:rPr>
          <w:b/>
          <w:color w:val="000000" w:themeColor="text1"/>
        </w:rPr>
        <w:t xml:space="preserve">РУЗА. </w:t>
      </w:r>
      <w:r w:rsidR="002819DD" w:rsidRPr="002C4CE1">
        <w:rPr>
          <w:b/>
          <w:color w:val="000000" w:themeColor="text1"/>
        </w:rPr>
        <w:t xml:space="preserve">Мавзу: </w:t>
      </w:r>
      <w:r w:rsidR="002819DD" w:rsidRPr="002C4CE1">
        <w:rPr>
          <w:color w:val="000000" w:themeColor="text1"/>
          <w:lang w:val="uz-Cyrl-UZ"/>
        </w:rPr>
        <w:t>“</w:t>
      </w:r>
      <w:r w:rsidRPr="002C4CE1">
        <w:rPr>
          <w:color w:val="000000" w:themeColor="text1"/>
          <w:lang w:val="uz-Cyrl-UZ"/>
        </w:rPr>
        <w:t>Мувофиқликни баҳолаш тўғрисида”ги Ўзбекистон Республикаси қонуни</w:t>
      </w:r>
      <w:bookmarkEnd w:id="106"/>
    </w:p>
    <w:p w:rsidR="002819DD" w:rsidRPr="002C4CE1" w:rsidRDefault="002819DD" w:rsidP="00F938FF">
      <w:pPr>
        <w:spacing w:after="0"/>
        <w:ind w:firstLine="851"/>
        <w:jc w:val="both"/>
        <w:rPr>
          <w:rFonts w:cs="Times New Roman"/>
          <w:b/>
          <w:color w:val="000000" w:themeColor="text1"/>
          <w:szCs w:val="24"/>
          <w:lang w:val="en-US"/>
        </w:rPr>
      </w:pPr>
      <w:r w:rsidRPr="002C4CE1">
        <w:rPr>
          <w:rFonts w:cs="Times New Roman"/>
          <w:b/>
          <w:color w:val="000000" w:themeColor="text1"/>
          <w:szCs w:val="24"/>
        </w:rPr>
        <w:t>Режа</w:t>
      </w:r>
      <w:r w:rsidRPr="002C4CE1">
        <w:rPr>
          <w:rFonts w:cs="Times New Roman"/>
          <w:b/>
          <w:color w:val="000000" w:themeColor="text1"/>
          <w:szCs w:val="24"/>
          <w:lang w:val="en-US"/>
        </w:rPr>
        <w:t>:</w:t>
      </w:r>
    </w:p>
    <w:p w:rsidR="002819DD" w:rsidRPr="002C4CE1" w:rsidRDefault="002819DD" w:rsidP="00F938FF">
      <w:pPr>
        <w:pStyle w:val="a4"/>
        <w:numPr>
          <w:ilvl w:val="0"/>
          <w:numId w:val="34"/>
        </w:numPr>
        <w:spacing w:after="0"/>
        <w:ind w:left="284"/>
        <w:jc w:val="both"/>
        <w:rPr>
          <w:rStyle w:val="rvts24"/>
          <w:bCs w:val="0"/>
          <w:color w:val="000000" w:themeColor="text1"/>
          <w:szCs w:val="24"/>
          <w:lang w:val="en-US"/>
        </w:rPr>
      </w:pPr>
      <w:r w:rsidRPr="002C4CE1">
        <w:rPr>
          <w:rStyle w:val="rvts24"/>
          <w:color w:val="000000" w:themeColor="text1"/>
          <w:szCs w:val="24"/>
        </w:rPr>
        <w:t>Асосий тушунчалар</w:t>
      </w:r>
      <w:r w:rsidRPr="002C4CE1">
        <w:rPr>
          <w:rStyle w:val="rvts24"/>
          <w:color w:val="000000" w:themeColor="text1"/>
          <w:szCs w:val="24"/>
          <w:lang w:val="en-US"/>
        </w:rPr>
        <w:t>.</w:t>
      </w:r>
    </w:p>
    <w:p w:rsidR="002819DD" w:rsidRPr="002C4CE1" w:rsidRDefault="002819DD" w:rsidP="00F938FF">
      <w:pPr>
        <w:pStyle w:val="a4"/>
        <w:numPr>
          <w:ilvl w:val="0"/>
          <w:numId w:val="34"/>
        </w:numPr>
        <w:spacing w:after="0"/>
        <w:ind w:left="284"/>
        <w:jc w:val="both"/>
        <w:rPr>
          <w:rStyle w:val="rvts24"/>
          <w:bCs w:val="0"/>
          <w:color w:val="000000" w:themeColor="text1"/>
          <w:szCs w:val="24"/>
        </w:rPr>
      </w:pPr>
      <w:r w:rsidRPr="002C4CE1">
        <w:rPr>
          <w:rStyle w:val="rvts24"/>
          <w:color w:val="000000" w:themeColor="text1"/>
          <w:szCs w:val="24"/>
        </w:rPr>
        <w:t>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олашнинг асосий вазифалари ва асосий принциплари.</w:t>
      </w:r>
    </w:p>
    <w:p w:rsidR="002819DD" w:rsidRPr="002C4CE1" w:rsidRDefault="002819DD" w:rsidP="00F938FF">
      <w:pPr>
        <w:pStyle w:val="a4"/>
        <w:numPr>
          <w:ilvl w:val="0"/>
          <w:numId w:val="34"/>
        </w:numPr>
        <w:spacing w:after="0"/>
        <w:ind w:left="284"/>
        <w:jc w:val="both"/>
        <w:rPr>
          <w:rStyle w:val="rvts24"/>
          <w:bCs w:val="0"/>
          <w:color w:val="000000" w:themeColor="text1"/>
          <w:szCs w:val="24"/>
        </w:rPr>
      </w:pPr>
      <w:r w:rsidRPr="002C4CE1">
        <w:rPr>
          <w:rStyle w:val="rvts24"/>
          <w:color w:val="000000" w:themeColor="text1"/>
          <w:szCs w:val="24"/>
        </w:rPr>
        <w:t>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олашни амалга ошириш</w:t>
      </w:r>
      <w:r w:rsidRPr="002C4CE1">
        <w:rPr>
          <w:rStyle w:val="rvts24"/>
          <w:color w:val="000000" w:themeColor="text1"/>
          <w:szCs w:val="24"/>
          <w:lang w:val="en-US"/>
        </w:rPr>
        <w:t>.</w:t>
      </w:r>
    </w:p>
    <w:p w:rsidR="002819DD" w:rsidRPr="002C4CE1" w:rsidRDefault="002819DD" w:rsidP="00F938FF">
      <w:pPr>
        <w:pStyle w:val="a4"/>
        <w:numPr>
          <w:ilvl w:val="0"/>
          <w:numId w:val="34"/>
        </w:numPr>
        <w:spacing w:after="0"/>
        <w:ind w:left="284"/>
        <w:jc w:val="both"/>
        <w:rPr>
          <w:rStyle w:val="rvts24"/>
          <w:bCs w:val="0"/>
          <w:color w:val="000000" w:themeColor="text1"/>
          <w:szCs w:val="24"/>
        </w:rPr>
      </w:pPr>
      <w:r w:rsidRPr="002C4CE1">
        <w:rPr>
          <w:rStyle w:val="rvts24"/>
          <w:color w:val="000000" w:themeColor="text1"/>
          <w:szCs w:val="24"/>
        </w:rPr>
        <w:t>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 со</w:t>
      </w:r>
      <w:r w:rsidRPr="002C4CE1">
        <w:rPr>
          <w:rStyle w:val="rvts25"/>
          <w:color w:val="000000" w:themeColor="text1"/>
          <w:szCs w:val="24"/>
        </w:rPr>
        <w:t>ҳ</w:t>
      </w:r>
      <w:r w:rsidRPr="002C4CE1">
        <w:rPr>
          <w:rStyle w:val="rvts24"/>
          <w:color w:val="000000" w:themeColor="text1"/>
          <w:szCs w:val="24"/>
        </w:rPr>
        <w:t>асини давлат  томонидан тартибга солишни  амалга оширувчи органлар.</w:t>
      </w:r>
    </w:p>
    <w:p w:rsidR="002819DD" w:rsidRPr="002C4CE1" w:rsidRDefault="002819DD" w:rsidP="00F938FF">
      <w:pPr>
        <w:spacing w:before="240" w:after="0"/>
        <w:ind w:left="1211"/>
        <w:jc w:val="both"/>
        <w:rPr>
          <w:rStyle w:val="rvts24"/>
          <w:color w:val="000000" w:themeColor="text1"/>
          <w:szCs w:val="24"/>
        </w:rPr>
      </w:pPr>
      <w:r w:rsidRPr="002C4CE1">
        <w:rPr>
          <w:rStyle w:val="rvts24"/>
          <w:color w:val="000000" w:themeColor="text1"/>
          <w:szCs w:val="24"/>
        </w:rPr>
        <w:t>11.1. Асосий тушунчалар.</w:t>
      </w:r>
    </w:p>
    <w:p w:rsidR="002819DD" w:rsidRPr="002C4CE1" w:rsidRDefault="002819DD" w:rsidP="00F938FF">
      <w:pPr>
        <w:pStyle w:val="rvps3"/>
        <w:rPr>
          <w:color w:val="000000" w:themeColor="text1"/>
        </w:rPr>
      </w:pPr>
      <w:r w:rsidRPr="002C4CE1">
        <w:rPr>
          <w:rStyle w:val="rvts37"/>
          <w:color w:val="000000" w:themeColor="text1"/>
        </w:rPr>
        <w:t>Ушбу</w:t>
      </w:r>
      <w:r w:rsidRPr="002C4CE1">
        <w:rPr>
          <w:rStyle w:val="rvts38"/>
          <w:color w:val="000000" w:themeColor="text1"/>
        </w:rPr>
        <w:t>Қ</w:t>
      </w:r>
      <w:r w:rsidRPr="002C4CE1">
        <w:rPr>
          <w:rStyle w:val="rvts37"/>
          <w:color w:val="000000" w:themeColor="text1"/>
        </w:rPr>
        <w:t>онунда</w:t>
      </w:r>
      <w:r w:rsidRPr="002C4CE1">
        <w:rPr>
          <w:rStyle w:val="rvts38"/>
          <w:color w:val="000000" w:themeColor="text1"/>
        </w:rPr>
        <w:t>қ</w:t>
      </w:r>
      <w:r w:rsidRPr="002C4CE1">
        <w:rPr>
          <w:rStyle w:val="rvts37"/>
          <w:color w:val="000000" w:themeColor="text1"/>
        </w:rPr>
        <w:t>уйидагиасосийтушунчалар</w:t>
      </w:r>
      <w:r w:rsidRPr="002C4CE1">
        <w:rPr>
          <w:rStyle w:val="rvts38"/>
          <w:color w:val="000000" w:themeColor="text1"/>
        </w:rPr>
        <w:t>қ</w:t>
      </w:r>
      <w:r w:rsidRPr="002C4CE1">
        <w:rPr>
          <w:rStyle w:val="rvts37"/>
          <w:color w:val="000000" w:themeColor="text1"/>
        </w:rPr>
        <w:t>ўлланилади:</w:t>
      </w:r>
    </w:p>
    <w:p w:rsidR="002819DD" w:rsidRPr="002C4CE1" w:rsidRDefault="002819DD" w:rsidP="00F938FF">
      <w:pPr>
        <w:pStyle w:val="rvps3"/>
        <w:rPr>
          <w:color w:val="000000" w:themeColor="text1"/>
        </w:rPr>
      </w:pPr>
      <w:r w:rsidRPr="002C4CE1">
        <w:rPr>
          <w:rStyle w:val="rvts24"/>
          <w:color w:val="000000" w:themeColor="text1"/>
        </w:rPr>
        <w:t>аккредитация</w:t>
      </w:r>
      <w:r w:rsidRPr="002C4CE1">
        <w:rPr>
          <w:rStyle w:val="rvts37"/>
          <w:color w:val="000000" w:themeColor="text1"/>
        </w:rPr>
        <w:t xml:space="preserve"> - юридикшахсларнингмуайянфаолиятсо</w:t>
      </w:r>
      <w:r w:rsidRPr="002C4CE1">
        <w:rPr>
          <w:rStyle w:val="rvts38"/>
          <w:color w:val="000000" w:themeColor="text1"/>
        </w:rPr>
        <w:t>ҳ</w:t>
      </w:r>
      <w:r w:rsidRPr="002C4CE1">
        <w:rPr>
          <w:rStyle w:val="rvts37"/>
          <w:color w:val="000000" w:themeColor="text1"/>
        </w:rPr>
        <w:t>асидамувофи</w:t>
      </w:r>
      <w:r w:rsidRPr="002C4CE1">
        <w:rPr>
          <w:rStyle w:val="rvts38"/>
          <w:color w:val="000000" w:themeColor="text1"/>
        </w:rPr>
        <w:t>қ</w:t>
      </w:r>
      <w:r w:rsidRPr="002C4CE1">
        <w:rPr>
          <w:rStyle w:val="rvts37"/>
          <w:color w:val="000000" w:themeColor="text1"/>
        </w:rPr>
        <w:t>ликниба</w:t>
      </w:r>
      <w:r w:rsidRPr="002C4CE1">
        <w:rPr>
          <w:rStyle w:val="rvts38"/>
          <w:color w:val="000000" w:themeColor="text1"/>
        </w:rPr>
        <w:t>ҳ</w:t>
      </w:r>
      <w:r w:rsidRPr="002C4CE1">
        <w:rPr>
          <w:rStyle w:val="rvts37"/>
          <w:color w:val="000000" w:themeColor="text1"/>
        </w:rPr>
        <w:t>олашгадоиришларнибажаришгаваколатлиэканлигиниМиллийаккредитацияорганитомониданрасмантасди</w:t>
      </w:r>
      <w:r w:rsidRPr="002C4CE1">
        <w:rPr>
          <w:rStyle w:val="rvts38"/>
          <w:color w:val="000000" w:themeColor="text1"/>
        </w:rPr>
        <w:t>қ</w:t>
      </w:r>
      <w:r w:rsidRPr="002C4CE1">
        <w:rPr>
          <w:rStyle w:val="rvts37"/>
          <w:color w:val="000000" w:themeColor="text1"/>
        </w:rPr>
        <w:t>лаш;</w:t>
      </w:r>
    </w:p>
    <w:p w:rsidR="002819DD" w:rsidRPr="002C4CE1" w:rsidRDefault="002819DD" w:rsidP="00F938FF">
      <w:pPr>
        <w:pStyle w:val="rvps3"/>
        <w:rPr>
          <w:color w:val="000000" w:themeColor="text1"/>
        </w:rPr>
      </w:pPr>
      <w:r w:rsidRPr="002C4CE1">
        <w:rPr>
          <w:rStyle w:val="rvts24"/>
          <w:color w:val="000000" w:themeColor="text1"/>
        </w:rPr>
        <w:t>аккредитация со</w:t>
      </w:r>
      <w:r w:rsidRPr="002C4CE1">
        <w:rPr>
          <w:rStyle w:val="rvts25"/>
          <w:color w:val="000000" w:themeColor="text1"/>
        </w:rPr>
        <w:t>ҳ</w:t>
      </w:r>
      <w:r w:rsidRPr="002C4CE1">
        <w:rPr>
          <w:rStyle w:val="rvts24"/>
          <w:color w:val="000000" w:themeColor="text1"/>
        </w:rPr>
        <w:t>аси</w:t>
      </w:r>
      <w:r w:rsidRPr="002C4CE1">
        <w:rPr>
          <w:rStyle w:val="rvts37"/>
          <w:color w:val="000000" w:themeColor="text1"/>
        </w:rPr>
        <w:t xml:space="preserve"> -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органининг аккредитация чо</w:t>
      </w:r>
      <w:r w:rsidRPr="002C4CE1">
        <w:rPr>
          <w:rStyle w:val="rvts38"/>
          <w:color w:val="000000" w:themeColor="text1"/>
        </w:rPr>
        <w:t>ғ</w:t>
      </w:r>
      <w:r w:rsidRPr="002C4CE1">
        <w:rPr>
          <w:rStyle w:val="rvts37"/>
          <w:color w:val="000000" w:themeColor="text1"/>
        </w:rPr>
        <w:t>ида Миллий аккредитация органи томонидан белгиланадиган фаолияти со</w:t>
      </w:r>
      <w:r w:rsidRPr="002C4CE1">
        <w:rPr>
          <w:rStyle w:val="rvts38"/>
          <w:color w:val="000000" w:themeColor="text1"/>
        </w:rPr>
        <w:t>ҳ</w:t>
      </w:r>
      <w:r w:rsidRPr="002C4CE1">
        <w:rPr>
          <w:rStyle w:val="rvts37"/>
          <w:color w:val="000000" w:themeColor="text1"/>
        </w:rPr>
        <w:t>аси;</w:t>
      </w:r>
    </w:p>
    <w:p w:rsidR="002819DD" w:rsidRPr="002C4CE1" w:rsidRDefault="002819DD" w:rsidP="00F938FF">
      <w:pPr>
        <w:pStyle w:val="rvps3"/>
        <w:rPr>
          <w:color w:val="000000" w:themeColor="text1"/>
        </w:rPr>
      </w:pPr>
      <w:r w:rsidRPr="002C4CE1">
        <w:rPr>
          <w:rStyle w:val="rvts24"/>
          <w:color w:val="000000" w:themeColor="text1"/>
        </w:rPr>
        <w:t>инспекция назорати</w:t>
      </w:r>
      <w:r w:rsidRPr="002C4CE1">
        <w:rPr>
          <w:rStyle w:val="rvts37"/>
          <w:color w:val="000000" w:themeColor="text1"/>
        </w:rPr>
        <w:t xml:space="preserve"> - ма</w:t>
      </w:r>
      <w:r w:rsidRPr="002C4CE1">
        <w:rPr>
          <w:rStyle w:val="rvts38"/>
          <w:color w:val="000000" w:themeColor="text1"/>
        </w:rPr>
        <w:t>ҳ</w:t>
      </w:r>
      <w:r w:rsidRPr="002C4CE1">
        <w:rPr>
          <w:rStyle w:val="rvts37"/>
          <w:color w:val="000000" w:themeColor="text1"/>
        </w:rPr>
        <w:t>сулотни, ишлаб чи</w:t>
      </w:r>
      <w:r w:rsidRPr="002C4CE1">
        <w:rPr>
          <w:rStyle w:val="rvts38"/>
          <w:color w:val="000000" w:themeColor="text1"/>
        </w:rPr>
        <w:t>қ</w:t>
      </w:r>
      <w:r w:rsidRPr="002C4CE1">
        <w:rPr>
          <w:rStyle w:val="rvts37"/>
          <w:color w:val="000000" w:themeColor="text1"/>
        </w:rPr>
        <w:t>ариш жараёнларини, хизматларни, менежмент тизимларини,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органларини уларнинг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даврида белгиланган талабларга мувофи</w:t>
      </w:r>
      <w:r w:rsidRPr="002C4CE1">
        <w:rPr>
          <w:rStyle w:val="rvts38"/>
          <w:color w:val="000000" w:themeColor="text1"/>
        </w:rPr>
        <w:t>қ</w:t>
      </w:r>
      <w:r w:rsidRPr="002C4CE1">
        <w:rPr>
          <w:rStyle w:val="rvts37"/>
          <w:color w:val="000000" w:themeColor="text1"/>
        </w:rPr>
        <w:t>лигини тасди</w:t>
      </w:r>
      <w:r w:rsidRPr="002C4CE1">
        <w:rPr>
          <w:rStyle w:val="rvts38"/>
          <w:color w:val="000000" w:themeColor="text1"/>
        </w:rPr>
        <w:t>қ</w:t>
      </w:r>
      <w:r w:rsidRPr="002C4CE1">
        <w:rPr>
          <w:rStyle w:val="rvts37"/>
          <w:color w:val="000000" w:themeColor="text1"/>
        </w:rPr>
        <w:t>лаш ма</w:t>
      </w:r>
      <w:r w:rsidRPr="002C4CE1">
        <w:rPr>
          <w:rStyle w:val="rvts38"/>
          <w:color w:val="000000" w:themeColor="text1"/>
        </w:rPr>
        <w:t>қ</w:t>
      </w:r>
      <w:r w:rsidRPr="002C4CE1">
        <w:rPr>
          <w:rStyle w:val="rvts37"/>
          <w:color w:val="000000" w:themeColor="text1"/>
        </w:rPr>
        <w:t xml:space="preserve">садида амалга ошириладиган даврий </w:t>
      </w:r>
      <w:r w:rsidRPr="002C4CE1">
        <w:rPr>
          <w:rStyle w:val="rvts38"/>
          <w:color w:val="000000" w:themeColor="text1"/>
        </w:rPr>
        <w:t>қ</w:t>
      </w:r>
      <w:r w:rsidRPr="002C4CE1">
        <w:rPr>
          <w:rStyle w:val="rvts37"/>
          <w:color w:val="000000" w:themeColor="text1"/>
        </w:rPr>
        <w:t>айта ба</w:t>
      </w:r>
      <w:r w:rsidRPr="002C4CE1">
        <w:rPr>
          <w:rStyle w:val="rvts38"/>
          <w:color w:val="000000" w:themeColor="text1"/>
        </w:rPr>
        <w:t>ҳ</w:t>
      </w:r>
      <w:r w:rsidRPr="002C4CE1">
        <w:rPr>
          <w:rStyle w:val="rvts37"/>
          <w:color w:val="000000" w:themeColor="text1"/>
        </w:rPr>
        <w:t>олаш тартиб-таомили;</w:t>
      </w:r>
    </w:p>
    <w:p w:rsidR="002819DD" w:rsidRPr="002C4CE1" w:rsidRDefault="002819DD" w:rsidP="00F938FF">
      <w:pPr>
        <w:pStyle w:val="rvps3"/>
        <w:rPr>
          <w:color w:val="000000" w:themeColor="text1"/>
        </w:rPr>
      </w:pPr>
      <w:r w:rsidRPr="002C4CE1">
        <w:rPr>
          <w:rStyle w:val="rvts24"/>
          <w:color w:val="000000" w:themeColor="text1"/>
        </w:rPr>
        <w:t>инспекция органи</w:t>
      </w:r>
      <w:r w:rsidRPr="002C4CE1">
        <w:rPr>
          <w:rStyle w:val="rvts37"/>
          <w:color w:val="000000" w:themeColor="text1"/>
        </w:rPr>
        <w:t xml:space="preserve"> - юкни ортишдан олдин ва (ёки) юкни тушириш ва</w:t>
      </w:r>
      <w:r w:rsidRPr="002C4CE1">
        <w:rPr>
          <w:rStyle w:val="rvts38"/>
          <w:color w:val="000000" w:themeColor="text1"/>
        </w:rPr>
        <w:t>қ</w:t>
      </w:r>
      <w:r w:rsidRPr="002C4CE1">
        <w:rPr>
          <w:rStyle w:val="rvts37"/>
          <w:color w:val="000000" w:themeColor="text1"/>
        </w:rPr>
        <w:t xml:space="preserve">тидаги инспекцияни ва инспекция назоратини ўтказиш учун белгиланган тартибда аккредитация </w:t>
      </w:r>
      <w:r w:rsidRPr="002C4CE1">
        <w:rPr>
          <w:rStyle w:val="rvts38"/>
          <w:color w:val="000000" w:themeColor="text1"/>
        </w:rPr>
        <w:t>қ</w:t>
      </w:r>
      <w:r w:rsidRPr="002C4CE1">
        <w:rPr>
          <w:rStyle w:val="rvts37"/>
          <w:color w:val="000000" w:themeColor="text1"/>
        </w:rPr>
        <w:t>илинган юридик шахс;</w:t>
      </w:r>
    </w:p>
    <w:p w:rsidR="002819DD" w:rsidRPr="002C4CE1" w:rsidRDefault="002819DD" w:rsidP="00F938FF">
      <w:pPr>
        <w:pStyle w:val="rvps3"/>
        <w:rPr>
          <w:color w:val="000000" w:themeColor="text1"/>
        </w:rPr>
      </w:pPr>
      <w:r w:rsidRPr="002C4CE1">
        <w:rPr>
          <w:rStyle w:val="rvts24"/>
          <w:color w:val="000000" w:themeColor="text1"/>
        </w:rPr>
        <w:t>миллий аккредитация тизими</w:t>
      </w:r>
      <w:r w:rsidRPr="002C4CE1">
        <w:rPr>
          <w:rStyle w:val="rvts37"/>
          <w:color w:val="000000" w:themeColor="text1"/>
        </w:rPr>
        <w:t xml:space="preserve"> -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органларини аккредитация </w:t>
      </w:r>
      <w:r w:rsidRPr="002C4CE1">
        <w:rPr>
          <w:rStyle w:val="rvts38"/>
          <w:color w:val="000000" w:themeColor="text1"/>
        </w:rPr>
        <w:t>қ</w:t>
      </w:r>
      <w:r w:rsidRPr="002C4CE1">
        <w:rPr>
          <w:rStyle w:val="rvts37"/>
          <w:color w:val="000000" w:themeColor="text1"/>
        </w:rPr>
        <w:t xml:space="preserve">илиш </w:t>
      </w:r>
      <w:r w:rsidRPr="002C4CE1">
        <w:rPr>
          <w:rStyle w:val="rvts38"/>
          <w:color w:val="000000" w:themeColor="text1"/>
        </w:rPr>
        <w:t>қ</w:t>
      </w:r>
      <w:r w:rsidRPr="002C4CE1">
        <w:rPr>
          <w:rStyle w:val="rvts37"/>
          <w:color w:val="000000" w:themeColor="text1"/>
        </w:rPr>
        <w:t>оидалари ва тартиб-таомилини белгилайдиган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ужжатларга,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ужжатларга мувофи</w:t>
      </w:r>
      <w:r w:rsidRPr="002C4CE1">
        <w:rPr>
          <w:rStyle w:val="rvts38"/>
          <w:color w:val="000000" w:themeColor="text1"/>
        </w:rPr>
        <w:t>қ</w:t>
      </w:r>
      <w:r w:rsidRPr="002C4CE1">
        <w:rPr>
          <w:rStyle w:val="rvts37"/>
          <w:color w:val="000000" w:themeColor="text1"/>
        </w:rPr>
        <w:t xml:space="preserve"> давлат ми</w:t>
      </w:r>
      <w:r w:rsidRPr="002C4CE1">
        <w:rPr>
          <w:rStyle w:val="rvts38"/>
          <w:color w:val="000000" w:themeColor="text1"/>
        </w:rPr>
        <w:t>қ</w:t>
      </w:r>
      <w:r w:rsidRPr="002C4CE1">
        <w:rPr>
          <w:rStyle w:val="rvts37"/>
          <w:color w:val="000000" w:themeColor="text1"/>
        </w:rPr>
        <w:t>ёсида фаолият кўрсатувчи тизим;</w:t>
      </w:r>
    </w:p>
    <w:p w:rsidR="002819DD" w:rsidRPr="002C4CE1" w:rsidRDefault="002819DD" w:rsidP="00F938FF">
      <w:pPr>
        <w:pStyle w:val="rvps3"/>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олаш</w:t>
      </w:r>
      <w:r w:rsidRPr="002C4CE1">
        <w:rPr>
          <w:rStyle w:val="rvts37"/>
          <w:color w:val="000000" w:themeColor="text1"/>
        </w:rPr>
        <w:t xml:space="preserve"> - ма</w:t>
      </w:r>
      <w:r w:rsidRPr="002C4CE1">
        <w:rPr>
          <w:rStyle w:val="rvts38"/>
          <w:color w:val="000000" w:themeColor="text1"/>
        </w:rPr>
        <w:t>ҳ</w:t>
      </w:r>
      <w:r w:rsidRPr="002C4CE1">
        <w:rPr>
          <w:rStyle w:val="rvts37"/>
          <w:color w:val="000000" w:themeColor="text1"/>
        </w:rPr>
        <w:t>сулот, ишлаб чи</w:t>
      </w:r>
      <w:r w:rsidRPr="002C4CE1">
        <w:rPr>
          <w:rStyle w:val="rvts38"/>
          <w:color w:val="000000" w:themeColor="text1"/>
        </w:rPr>
        <w:t>қ</w:t>
      </w:r>
      <w:r w:rsidRPr="002C4CE1">
        <w:rPr>
          <w:rStyle w:val="rvts37"/>
          <w:color w:val="000000" w:themeColor="text1"/>
        </w:rPr>
        <w:t>ариш жараёнлари, хизматлар, менежмент тизимлари, ходимлар,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органларининг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 талабларига мувофи</w:t>
      </w:r>
      <w:r w:rsidRPr="002C4CE1">
        <w:rPr>
          <w:rStyle w:val="rvts38"/>
          <w:color w:val="000000" w:themeColor="text1"/>
        </w:rPr>
        <w:t>қ</w:t>
      </w:r>
      <w:r w:rsidRPr="002C4CE1">
        <w:rPr>
          <w:rStyle w:val="rvts37"/>
          <w:color w:val="000000" w:themeColor="text1"/>
        </w:rPr>
        <w:t>лигини ани</w:t>
      </w:r>
      <w:r w:rsidRPr="002C4CE1">
        <w:rPr>
          <w:rStyle w:val="rvts38"/>
          <w:color w:val="000000" w:themeColor="text1"/>
        </w:rPr>
        <w:t>қ</w:t>
      </w:r>
      <w:r w:rsidRPr="002C4CE1">
        <w:rPr>
          <w:rStyle w:val="rvts37"/>
          <w:color w:val="000000" w:themeColor="text1"/>
        </w:rPr>
        <w:t>лаш бўйича фаолият;</w:t>
      </w:r>
    </w:p>
    <w:p w:rsidR="002819DD" w:rsidRPr="002C4CE1" w:rsidRDefault="002819DD" w:rsidP="00F938FF">
      <w:pPr>
        <w:pStyle w:val="rvps3"/>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олаш органлари</w:t>
      </w:r>
      <w:r w:rsidRPr="002C4CE1">
        <w:rPr>
          <w:rStyle w:val="rvts37"/>
          <w:color w:val="000000" w:themeColor="text1"/>
        </w:rPr>
        <w:t xml:space="preserve"> - юридик шахс бўлган ва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олашга доир ишларни бажариш учун белгиланган тартибда аккредитация </w:t>
      </w:r>
      <w:r w:rsidRPr="002C4CE1">
        <w:rPr>
          <w:rStyle w:val="rvts38"/>
          <w:color w:val="000000" w:themeColor="text1"/>
        </w:rPr>
        <w:t>қ</w:t>
      </w:r>
      <w:r w:rsidRPr="002C4CE1">
        <w:rPr>
          <w:rStyle w:val="rvts37"/>
          <w:color w:val="000000" w:themeColor="text1"/>
        </w:rPr>
        <w:t>илинган инспекция органлари, синов ва калибрлаш лабораториялари (марказлари), ма</w:t>
      </w:r>
      <w:r w:rsidRPr="002C4CE1">
        <w:rPr>
          <w:rStyle w:val="rvts38"/>
          <w:color w:val="000000" w:themeColor="text1"/>
        </w:rPr>
        <w:t>ҳ</w:t>
      </w:r>
      <w:r w:rsidRPr="002C4CE1">
        <w:rPr>
          <w:rStyle w:val="rvts37"/>
          <w:color w:val="000000" w:themeColor="text1"/>
        </w:rPr>
        <w:t>сулотни, хизматларни, менежмент тизимларини, ходимларни сертификатлаштириш органлари;</w:t>
      </w:r>
    </w:p>
    <w:p w:rsidR="002819DD" w:rsidRPr="002C4CE1" w:rsidRDefault="002819DD" w:rsidP="00F938FF">
      <w:pPr>
        <w:pStyle w:val="rvps3"/>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 тў</w:t>
      </w:r>
      <w:r w:rsidRPr="002C4CE1">
        <w:rPr>
          <w:rStyle w:val="rvts25"/>
          <w:color w:val="000000" w:themeColor="text1"/>
        </w:rPr>
        <w:t>ғ</w:t>
      </w:r>
      <w:r w:rsidRPr="002C4CE1">
        <w:rPr>
          <w:rStyle w:val="rvts24"/>
          <w:color w:val="000000" w:themeColor="text1"/>
        </w:rPr>
        <w:t>рисидаги декларация</w:t>
      </w:r>
      <w:r w:rsidRPr="002C4CE1">
        <w:rPr>
          <w:rStyle w:val="rvts37"/>
          <w:color w:val="000000" w:themeColor="text1"/>
        </w:rPr>
        <w:t xml:space="preserve"> - ишлаб чи</w:t>
      </w:r>
      <w:r w:rsidRPr="002C4CE1">
        <w:rPr>
          <w:rStyle w:val="rvts38"/>
          <w:color w:val="000000" w:themeColor="text1"/>
        </w:rPr>
        <w:t>қ</w:t>
      </w:r>
      <w:r w:rsidRPr="002C4CE1">
        <w:rPr>
          <w:rStyle w:val="rvts37"/>
          <w:color w:val="000000" w:themeColor="text1"/>
        </w:rPr>
        <w:t>арувчи, сотувчи ёки ижрочи ма</w:t>
      </w:r>
      <w:r w:rsidRPr="002C4CE1">
        <w:rPr>
          <w:rStyle w:val="rvts38"/>
          <w:color w:val="000000" w:themeColor="text1"/>
        </w:rPr>
        <w:t>ҳ</w:t>
      </w:r>
      <w:r w:rsidRPr="002C4CE1">
        <w:rPr>
          <w:rStyle w:val="rvts37"/>
          <w:color w:val="000000" w:themeColor="text1"/>
        </w:rPr>
        <w:t>сулотнинг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 талабларига мувофи</w:t>
      </w:r>
      <w:r w:rsidRPr="002C4CE1">
        <w:rPr>
          <w:rStyle w:val="rvts38"/>
          <w:color w:val="000000" w:themeColor="text1"/>
        </w:rPr>
        <w:t>қ</w:t>
      </w:r>
      <w:r w:rsidRPr="002C4CE1">
        <w:rPr>
          <w:rStyle w:val="rvts37"/>
          <w:color w:val="000000" w:themeColor="text1"/>
        </w:rPr>
        <w:t>лигини тасди</w:t>
      </w:r>
      <w:r w:rsidRPr="002C4CE1">
        <w:rPr>
          <w:rStyle w:val="rvts38"/>
          <w:color w:val="000000" w:themeColor="text1"/>
        </w:rPr>
        <w:t>қ</w:t>
      </w:r>
      <w:r w:rsidRPr="002C4CE1">
        <w:rPr>
          <w:rStyle w:val="rvts37"/>
          <w:color w:val="000000" w:themeColor="text1"/>
        </w:rPr>
        <w:t xml:space="preserve">лайдиган </w:t>
      </w:r>
      <w:r w:rsidRPr="002C4CE1">
        <w:rPr>
          <w:rStyle w:val="rvts38"/>
          <w:color w:val="000000" w:themeColor="text1"/>
        </w:rPr>
        <w:t>ҳ</w:t>
      </w:r>
      <w:r w:rsidRPr="002C4CE1">
        <w:rPr>
          <w:rStyle w:val="rvts37"/>
          <w:color w:val="000000" w:themeColor="text1"/>
        </w:rPr>
        <w:t>ужжат;</w:t>
      </w:r>
    </w:p>
    <w:p w:rsidR="002819DD" w:rsidRPr="002C4CE1" w:rsidRDefault="002819DD" w:rsidP="00F938FF">
      <w:pPr>
        <w:pStyle w:val="rvps3"/>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тасди</w:t>
      </w:r>
      <w:r w:rsidRPr="002C4CE1">
        <w:rPr>
          <w:rStyle w:val="rvts25"/>
          <w:color w:val="000000" w:themeColor="text1"/>
        </w:rPr>
        <w:t>қ</w:t>
      </w:r>
      <w:r w:rsidRPr="002C4CE1">
        <w:rPr>
          <w:rStyle w:val="rvts24"/>
          <w:color w:val="000000" w:themeColor="text1"/>
        </w:rPr>
        <w:t>лаш</w:t>
      </w:r>
      <w:r w:rsidRPr="002C4CE1">
        <w:rPr>
          <w:rStyle w:val="rvts37"/>
          <w:color w:val="000000" w:themeColor="text1"/>
        </w:rPr>
        <w:t xml:space="preserve"> -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ужжатларнинг,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 xml:space="preserve">ужжатларнинг талаблари бажарилганлиги исботлангани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ида Миллий аккредитация органи ёки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органлари томонидан </w:t>
      </w:r>
      <w:r w:rsidRPr="002C4CE1">
        <w:rPr>
          <w:rStyle w:val="rvts38"/>
          <w:color w:val="000000" w:themeColor="text1"/>
        </w:rPr>
        <w:t>қ</w:t>
      </w:r>
      <w:r w:rsidRPr="002C4CE1">
        <w:rPr>
          <w:rStyle w:val="rvts37"/>
          <w:color w:val="000000" w:themeColor="text1"/>
        </w:rPr>
        <w:t xml:space="preserve">абул </w:t>
      </w:r>
      <w:r w:rsidRPr="002C4CE1">
        <w:rPr>
          <w:rStyle w:val="rvts38"/>
          <w:color w:val="000000" w:themeColor="text1"/>
        </w:rPr>
        <w:t>қ</w:t>
      </w:r>
      <w:r w:rsidRPr="002C4CE1">
        <w:rPr>
          <w:rStyle w:val="rvts37"/>
          <w:color w:val="000000" w:themeColor="text1"/>
        </w:rPr>
        <w:t xml:space="preserve">илинган </w:t>
      </w:r>
      <w:r w:rsidRPr="002C4CE1">
        <w:rPr>
          <w:rStyle w:val="rvts38"/>
          <w:color w:val="000000" w:themeColor="text1"/>
        </w:rPr>
        <w:t>қ</w:t>
      </w:r>
      <w:r w:rsidRPr="002C4CE1">
        <w:rPr>
          <w:rStyle w:val="rvts37"/>
          <w:color w:val="000000" w:themeColor="text1"/>
        </w:rPr>
        <w:t xml:space="preserve">арорга асосланган </w:t>
      </w:r>
      <w:r w:rsidRPr="002C4CE1">
        <w:rPr>
          <w:rStyle w:val="rvts38"/>
          <w:color w:val="000000" w:themeColor="text1"/>
        </w:rPr>
        <w:t>ҳ</w:t>
      </w:r>
      <w:r w:rsidRPr="002C4CE1">
        <w:rPr>
          <w:rStyle w:val="rvts37"/>
          <w:color w:val="000000" w:themeColor="text1"/>
        </w:rPr>
        <w:t>ужжатлаштирилган (аккредитация тў</w:t>
      </w:r>
      <w:r w:rsidRPr="002C4CE1">
        <w:rPr>
          <w:rStyle w:val="rvts38"/>
          <w:color w:val="000000" w:themeColor="text1"/>
        </w:rPr>
        <w:t>ғ</w:t>
      </w:r>
      <w:r w:rsidRPr="002C4CE1">
        <w:rPr>
          <w:rStyle w:val="rvts37"/>
          <w:color w:val="000000" w:themeColor="text1"/>
        </w:rPr>
        <w:t>рисидаги гуво</w:t>
      </w:r>
      <w:r w:rsidRPr="002C4CE1">
        <w:rPr>
          <w:rStyle w:val="rvts38"/>
          <w:color w:val="000000" w:themeColor="text1"/>
        </w:rPr>
        <w:t>ҳ</w:t>
      </w:r>
      <w:r w:rsidRPr="002C4CE1">
        <w:rPr>
          <w:rStyle w:val="rvts37"/>
          <w:color w:val="000000" w:themeColor="text1"/>
        </w:rPr>
        <w:t>нома, мувофи</w:t>
      </w:r>
      <w:r w:rsidRPr="002C4CE1">
        <w:rPr>
          <w:rStyle w:val="rvts38"/>
          <w:color w:val="000000" w:themeColor="text1"/>
        </w:rPr>
        <w:t>қ</w:t>
      </w:r>
      <w:r w:rsidRPr="002C4CE1">
        <w:rPr>
          <w:rStyle w:val="rvts37"/>
          <w:color w:val="000000" w:themeColor="text1"/>
        </w:rPr>
        <w:t>лик сертификати ва мувофи</w:t>
      </w:r>
      <w:r w:rsidRPr="002C4CE1">
        <w:rPr>
          <w:rStyle w:val="rvts38"/>
          <w:color w:val="000000" w:themeColor="text1"/>
        </w:rPr>
        <w:t>қ</w:t>
      </w:r>
      <w:r w:rsidRPr="002C4CE1">
        <w:rPr>
          <w:rStyle w:val="rvts37"/>
          <w:color w:val="000000" w:themeColor="text1"/>
        </w:rPr>
        <w:t>лик тў</w:t>
      </w:r>
      <w:r w:rsidRPr="002C4CE1">
        <w:rPr>
          <w:rStyle w:val="rvts38"/>
          <w:color w:val="000000" w:themeColor="text1"/>
        </w:rPr>
        <w:t>ғ</w:t>
      </w:r>
      <w:r w:rsidRPr="002C4CE1">
        <w:rPr>
          <w:rStyle w:val="rvts37"/>
          <w:color w:val="000000" w:themeColor="text1"/>
        </w:rPr>
        <w:t>рисидаги декларация тарзидаги) тасди</w:t>
      </w:r>
      <w:r w:rsidRPr="002C4CE1">
        <w:rPr>
          <w:rStyle w:val="rvts38"/>
          <w:color w:val="000000" w:themeColor="text1"/>
        </w:rPr>
        <w:t>қ</w:t>
      </w:r>
      <w:r w:rsidRPr="002C4CE1">
        <w:rPr>
          <w:rStyle w:val="rvts37"/>
          <w:color w:val="000000" w:themeColor="text1"/>
        </w:rPr>
        <w:t>;</w:t>
      </w:r>
    </w:p>
    <w:p w:rsidR="002819DD" w:rsidRPr="002C4CE1" w:rsidRDefault="002819DD" w:rsidP="00F938FF">
      <w:pPr>
        <w:pStyle w:val="rvps3"/>
        <w:rPr>
          <w:color w:val="000000" w:themeColor="text1"/>
        </w:rPr>
      </w:pPr>
      <w:r w:rsidRPr="002C4CE1">
        <w:rPr>
          <w:rStyle w:val="rvts24"/>
          <w:color w:val="000000" w:themeColor="text1"/>
        </w:rPr>
        <w:t>ходимлар</w:t>
      </w:r>
      <w:r w:rsidRPr="002C4CE1">
        <w:rPr>
          <w:rStyle w:val="rvts37"/>
          <w:color w:val="000000" w:themeColor="text1"/>
        </w:rPr>
        <w:t xml:space="preserve"> -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олашга доир ишларни амалга ошириш учун тайёргарликка ва малакага эга бўлган мутахассислар.</w:t>
      </w:r>
    </w:p>
    <w:p w:rsidR="002819DD" w:rsidRPr="002C4CE1" w:rsidRDefault="002819DD" w:rsidP="00F938FF">
      <w:pPr>
        <w:spacing w:before="240" w:after="0"/>
        <w:ind w:left="-76"/>
        <w:jc w:val="both"/>
        <w:rPr>
          <w:rStyle w:val="rvts24"/>
          <w:bCs w:val="0"/>
          <w:color w:val="000000" w:themeColor="text1"/>
          <w:szCs w:val="24"/>
        </w:rPr>
      </w:pPr>
      <w:r w:rsidRPr="002C4CE1">
        <w:rPr>
          <w:rStyle w:val="rvts24"/>
          <w:color w:val="000000" w:themeColor="text1"/>
          <w:szCs w:val="24"/>
        </w:rPr>
        <w:t>11.2. 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олашнинг асосий вазифалари ва асосий принциплари.</w:t>
      </w:r>
    </w:p>
    <w:p w:rsidR="002819DD" w:rsidRPr="002C4CE1" w:rsidRDefault="002819DD" w:rsidP="00F938FF">
      <w:pPr>
        <w:pStyle w:val="rvps3"/>
        <w:rPr>
          <w:rStyle w:val="rvts37"/>
          <w:color w:val="000000" w:themeColor="text1"/>
        </w:rPr>
      </w:pPr>
    </w:p>
    <w:p w:rsidR="002819DD" w:rsidRPr="002C4CE1" w:rsidRDefault="002819DD" w:rsidP="00F938FF">
      <w:pPr>
        <w:pStyle w:val="rvps3"/>
        <w:rPr>
          <w:color w:val="000000" w:themeColor="text1"/>
        </w:rPr>
      </w:pPr>
      <w:r w:rsidRPr="002C4CE1">
        <w:rPr>
          <w:rStyle w:val="rvts37"/>
          <w:color w:val="000000" w:themeColor="text1"/>
        </w:rPr>
        <w:t xml:space="preserve">инсон </w:t>
      </w:r>
      <w:r w:rsidRPr="002C4CE1">
        <w:rPr>
          <w:rStyle w:val="rvts38"/>
          <w:color w:val="000000" w:themeColor="text1"/>
        </w:rPr>
        <w:t>ҳ</w:t>
      </w:r>
      <w:r w:rsidRPr="002C4CE1">
        <w:rPr>
          <w:rStyle w:val="rvts37"/>
          <w:color w:val="000000" w:themeColor="text1"/>
        </w:rPr>
        <w:t>аёти ва со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ғ</w:t>
      </w:r>
      <w:r w:rsidRPr="002C4CE1">
        <w:rPr>
          <w:rStyle w:val="rvts37"/>
          <w:color w:val="000000" w:themeColor="text1"/>
        </w:rPr>
        <w:t>и, юридик, жисмоний шахсларнинг ва давлатнинг мол-мулки хавфсизлигини таъминлаш;</w:t>
      </w:r>
    </w:p>
    <w:p w:rsidR="002819DD" w:rsidRPr="002C4CE1" w:rsidRDefault="002819DD" w:rsidP="00F938FF">
      <w:pPr>
        <w:pStyle w:val="rvps3"/>
        <w:rPr>
          <w:color w:val="000000" w:themeColor="text1"/>
        </w:rPr>
      </w:pPr>
      <w:r w:rsidRPr="002C4CE1">
        <w:rPr>
          <w:rStyle w:val="rvts37"/>
          <w:color w:val="000000" w:themeColor="text1"/>
        </w:rPr>
        <w:lastRenderedPageBreak/>
        <w:t>атроф-му</w:t>
      </w:r>
      <w:r w:rsidRPr="002C4CE1">
        <w:rPr>
          <w:rStyle w:val="rvts38"/>
          <w:color w:val="000000" w:themeColor="text1"/>
        </w:rPr>
        <w:t>ҳ</w:t>
      </w:r>
      <w:r w:rsidRPr="002C4CE1">
        <w:rPr>
          <w:rStyle w:val="rvts37"/>
          <w:color w:val="000000" w:themeColor="text1"/>
        </w:rPr>
        <w:t>ит му</w:t>
      </w:r>
      <w:r w:rsidRPr="002C4CE1">
        <w:rPr>
          <w:rStyle w:val="rvts38"/>
          <w:color w:val="000000" w:themeColor="text1"/>
        </w:rPr>
        <w:t>ҳ</w:t>
      </w:r>
      <w:r w:rsidRPr="002C4CE1">
        <w:rPr>
          <w:rStyle w:val="rvts37"/>
          <w:color w:val="000000" w:themeColor="text1"/>
        </w:rPr>
        <w:t xml:space="preserve">офаза </w:t>
      </w:r>
      <w:r w:rsidRPr="002C4CE1">
        <w:rPr>
          <w:rStyle w:val="rvts38"/>
          <w:color w:val="000000" w:themeColor="text1"/>
        </w:rPr>
        <w:t>қ</w:t>
      </w:r>
      <w:r w:rsidRPr="002C4CE1">
        <w:rPr>
          <w:rStyle w:val="rvts37"/>
          <w:color w:val="000000" w:themeColor="text1"/>
        </w:rPr>
        <w:t>илинишини, шунингдек табиий ресурслардан о</w:t>
      </w:r>
      <w:r w:rsidRPr="002C4CE1">
        <w:rPr>
          <w:rStyle w:val="rvts38"/>
          <w:color w:val="000000" w:themeColor="text1"/>
        </w:rPr>
        <w:t>қ</w:t>
      </w:r>
      <w:r w:rsidRPr="002C4CE1">
        <w:rPr>
          <w:rStyle w:val="rvts37"/>
          <w:color w:val="000000" w:themeColor="text1"/>
        </w:rPr>
        <w:t>илона фойдаланилишини таъминлаш;</w:t>
      </w:r>
    </w:p>
    <w:p w:rsidR="002819DD" w:rsidRPr="002C4CE1" w:rsidRDefault="002819DD" w:rsidP="00F938FF">
      <w:pPr>
        <w:pStyle w:val="rvps3"/>
        <w:rPr>
          <w:color w:val="000000" w:themeColor="text1"/>
        </w:rPr>
      </w:pPr>
      <w:r w:rsidRPr="002C4CE1">
        <w:rPr>
          <w:rStyle w:val="rvts37"/>
          <w:color w:val="000000" w:themeColor="text1"/>
        </w:rPr>
        <w:t>ма</w:t>
      </w:r>
      <w:r w:rsidRPr="002C4CE1">
        <w:rPr>
          <w:rStyle w:val="rvts38"/>
          <w:color w:val="000000" w:themeColor="text1"/>
        </w:rPr>
        <w:t>ҳ</w:t>
      </w:r>
      <w:r w:rsidRPr="002C4CE1">
        <w:rPr>
          <w:rStyle w:val="rvts37"/>
          <w:color w:val="000000" w:themeColor="text1"/>
        </w:rPr>
        <w:t>сулот, ишлаб чи</w:t>
      </w:r>
      <w:r w:rsidRPr="002C4CE1">
        <w:rPr>
          <w:rStyle w:val="rvts38"/>
          <w:color w:val="000000" w:themeColor="text1"/>
        </w:rPr>
        <w:t>қ</w:t>
      </w:r>
      <w:r w:rsidRPr="002C4CE1">
        <w:rPr>
          <w:rStyle w:val="rvts37"/>
          <w:color w:val="000000" w:themeColor="text1"/>
        </w:rPr>
        <w:t>ариш жараёнлари, хизматлар, менежмент тизимлари, ходимларнинг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 талабларига мувофи</w:t>
      </w:r>
      <w:r w:rsidRPr="002C4CE1">
        <w:rPr>
          <w:rStyle w:val="rvts38"/>
          <w:color w:val="000000" w:themeColor="text1"/>
        </w:rPr>
        <w:t>қ</w:t>
      </w:r>
      <w:r w:rsidRPr="002C4CE1">
        <w:rPr>
          <w:rStyle w:val="rvts37"/>
          <w:color w:val="000000" w:themeColor="text1"/>
        </w:rPr>
        <w:t>лигини тасди</w:t>
      </w:r>
      <w:r w:rsidRPr="002C4CE1">
        <w:rPr>
          <w:rStyle w:val="rvts38"/>
          <w:color w:val="000000" w:themeColor="text1"/>
        </w:rPr>
        <w:t>қ</w:t>
      </w:r>
      <w:r w:rsidRPr="002C4CE1">
        <w:rPr>
          <w:rStyle w:val="rvts37"/>
          <w:color w:val="000000" w:themeColor="text1"/>
        </w:rPr>
        <w:t>лаш;</w:t>
      </w:r>
    </w:p>
    <w:p w:rsidR="002819DD" w:rsidRPr="002C4CE1" w:rsidRDefault="002819DD" w:rsidP="00F938FF">
      <w:pPr>
        <w:pStyle w:val="rvps3"/>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 аккредитациянинг белгиланган со</w:t>
      </w:r>
      <w:r w:rsidRPr="002C4CE1">
        <w:rPr>
          <w:rStyle w:val="rvts38"/>
          <w:color w:val="000000" w:themeColor="text1"/>
        </w:rPr>
        <w:t>ҳ</w:t>
      </w:r>
      <w:r w:rsidRPr="002C4CE1">
        <w:rPr>
          <w:rStyle w:val="rvts37"/>
          <w:color w:val="000000" w:themeColor="text1"/>
        </w:rPr>
        <w:t>асида ишларни бажаришга ваколатли эканлигини тасди</w:t>
      </w:r>
      <w:r w:rsidRPr="002C4CE1">
        <w:rPr>
          <w:rStyle w:val="rvts38"/>
          <w:color w:val="000000" w:themeColor="text1"/>
        </w:rPr>
        <w:t>қ</w:t>
      </w:r>
      <w:r w:rsidRPr="002C4CE1">
        <w:rPr>
          <w:rStyle w:val="rvts37"/>
          <w:color w:val="000000" w:themeColor="text1"/>
        </w:rPr>
        <w:t>лаш;</w:t>
      </w:r>
    </w:p>
    <w:p w:rsidR="002819DD" w:rsidRPr="002C4CE1" w:rsidRDefault="002819DD" w:rsidP="00F938FF">
      <w:pPr>
        <w:pStyle w:val="rvps3"/>
        <w:rPr>
          <w:color w:val="000000" w:themeColor="text1"/>
        </w:rPr>
      </w:pPr>
      <w:r w:rsidRPr="002C4CE1">
        <w:rPr>
          <w:rStyle w:val="rvts37"/>
          <w:color w:val="000000" w:themeColor="text1"/>
        </w:rPr>
        <w:t>ички ва таш</w:t>
      </w:r>
      <w:r w:rsidRPr="002C4CE1">
        <w:rPr>
          <w:rStyle w:val="rvts38"/>
          <w:color w:val="000000" w:themeColor="text1"/>
        </w:rPr>
        <w:t>қ</w:t>
      </w:r>
      <w:r w:rsidRPr="002C4CE1">
        <w:rPr>
          <w:rStyle w:val="rvts37"/>
          <w:color w:val="000000" w:themeColor="text1"/>
        </w:rPr>
        <w:t>и бозорларда ма</w:t>
      </w:r>
      <w:r w:rsidRPr="002C4CE1">
        <w:rPr>
          <w:rStyle w:val="rvts38"/>
          <w:color w:val="000000" w:themeColor="text1"/>
        </w:rPr>
        <w:t>ҳ</w:t>
      </w:r>
      <w:r w:rsidRPr="002C4CE1">
        <w:rPr>
          <w:rStyle w:val="rvts37"/>
          <w:color w:val="000000" w:themeColor="text1"/>
        </w:rPr>
        <w:t xml:space="preserve">сулот </w:t>
      </w:r>
      <w:r w:rsidRPr="002C4CE1">
        <w:rPr>
          <w:rStyle w:val="rvts38"/>
          <w:color w:val="000000" w:themeColor="text1"/>
        </w:rPr>
        <w:t>ҳ</w:t>
      </w:r>
      <w:r w:rsidRPr="002C4CE1">
        <w:rPr>
          <w:rStyle w:val="rvts37"/>
          <w:color w:val="000000" w:themeColor="text1"/>
        </w:rPr>
        <w:t>амда хизматларнинг ра</w:t>
      </w:r>
      <w:r w:rsidRPr="002C4CE1">
        <w:rPr>
          <w:rStyle w:val="rvts38"/>
          <w:color w:val="000000" w:themeColor="text1"/>
        </w:rPr>
        <w:t>қ</w:t>
      </w:r>
      <w:r w:rsidRPr="002C4CE1">
        <w:rPr>
          <w:rStyle w:val="rvts37"/>
          <w:color w:val="000000" w:themeColor="text1"/>
        </w:rPr>
        <w:t>обатбардошлигини ошириш;</w:t>
      </w:r>
    </w:p>
    <w:p w:rsidR="002819DD" w:rsidRPr="002C4CE1" w:rsidRDefault="002819DD" w:rsidP="00F938FF">
      <w:pPr>
        <w:pStyle w:val="rvps3"/>
        <w:rPr>
          <w:color w:val="000000" w:themeColor="text1"/>
        </w:rPr>
      </w:pPr>
      <w:r w:rsidRPr="002C4CE1">
        <w:rPr>
          <w:rStyle w:val="rvts37"/>
          <w:color w:val="000000" w:themeColor="text1"/>
        </w:rPr>
        <w:t>хал</w:t>
      </w:r>
      <w:r w:rsidRPr="002C4CE1">
        <w:rPr>
          <w:rStyle w:val="rvts38"/>
          <w:color w:val="000000" w:themeColor="text1"/>
        </w:rPr>
        <w:t>қ</w:t>
      </w:r>
      <w:r w:rsidRPr="002C4CE1">
        <w:rPr>
          <w:rStyle w:val="rvts37"/>
          <w:color w:val="000000" w:themeColor="text1"/>
        </w:rPr>
        <w:t>аро и</w:t>
      </w:r>
      <w:r w:rsidRPr="002C4CE1">
        <w:rPr>
          <w:rStyle w:val="rvts38"/>
          <w:color w:val="000000" w:themeColor="text1"/>
        </w:rPr>
        <w:t>қ</w:t>
      </w:r>
      <w:r w:rsidRPr="002C4CE1">
        <w:rPr>
          <w:rStyle w:val="rvts37"/>
          <w:color w:val="000000" w:themeColor="text1"/>
        </w:rPr>
        <w:t xml:space="preserve">тисодий, илмий-техникавий </w:t>
      </w:r>
      <w:r w:rsidRPr="002C4CE1">
        <w:rPr>
          <w:rStyle w:val="rvts38"/>
          <w:color w:val="000000" w:themeColor="text1"/>
        </w:rPr>
        <w:t>ҳ</w:t>
      </w:r>
      <w:r w:rsidRPr="002C4CE1">
        <w:rPr>
          <w:rStyle w:val="rvts37"/>
          <w:color w:val="000000" w:themeColor="text1"/>
        </w:rPr>
        <w:t>амкорликда ва хал</w:t>
      </w:r>
      <w:r w:rsidRPr="002C4CE1">
        <w:rPr>
          <w:rStyle w:val="rvts38"/>
          <w:color w:val="000000" w:themeColor="text1"/>
        </w:rPr>
        <w:t>қ</w:t>
      </w:r>
      <w:r w:rsidRPr="002C4CE1">
        <w:rPr>
          <w:rStyle w:val="rvts37"/>
          <w:color w:val="000000" w:themeColor="text1"/>
        </w:rPr>
        <w:t>аро савдода иштирок этиш;</w:t>
      </w:r>
    </w:p>
    <w:p w:rsidR="002819DD" w:rsidRPr="002C4CE1" w:rsidRDefault="002819DD" w:rsidP="00F938FF">
      <w:pPr>
        <w:pStyle w:val="rvps3"/>
        <w:rPr>
          <w:color w:val="000000" w:themeColor="text1"/>
        </w:rPr>
      </w:pPr>
      <w:r w:rsidRPr="002C4CE1">
        <w:rPr>
          <w:rStyle w:val="rvts37"/>
          <w:color w:val="000000" w:themeColor="text1"/>
        </w:rPr>
        <w:t>савдодаги техник тўси</w:t>
      </w:r>
      <w:r w:rsidRPr="002C4CE1">
        <w:rPr>
          <w:rStyle w:val="rvts38"/>
          <w:color w:val="000000" w:themeColor="text1"/>
        </w:rPr>
        <w:t>қ</w:t>
      </w:r>
      <w:r w:rsidRPr="002C4CE1">
        <w:rPr>
          <w:rStyle w:val="rvts37"/>
          <w:color w:val="000000" w:themeColor="text1"/>
        </w:rPr>
        <w:t>ларни бартараф этиш.</w:t>
      </w:r>
    </w:p>
    <w:p w:rsidR="002819DD" w:rsidRPr="002C4CE1" w:rsidRDefault="002819DD" w:rsidP="00F938FF">
      <w:pPr>
        <w:pStyle w:val="rvps1"/>
        <w:jc w:val="both"/>
        <w:rPr>
          <w:color w:val="000000" w:themeColor="text1"/>
        </w:rPr>
      </w:pPr>
      <w:r w:rsidRPr="002C4CE1">
        <w:rPr>
          <w:rStyle w:val="rvts24"/>
          <w:color w:val="000000" w:themeColor="text1"/>
        </w:rPr>
        <w:t>11.3. 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олашнинг асосий принциплари</w:t>
      </w:r>
    </w:p>
    <w:p w:rsidR="002819DD" w:rsidRPr="002C4CE1" w:rsidRDefault="002819DD" w:rsidP="00F938FF">
      <w:pPr>
        <w:pStyle w:val="rvps3"/>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олашнинг асосий принциплари </w:t>
      </w:r>
      <w:r w:rsidRPr="002C4CE1">
        <w:rPr>
          <w:rStyle w:val="rvts38"/>
          <w:color w:val="000000" w:themeColor="text1"/>
        </w:rPr>
        <w:t>қ</w:t>
      </w:r>
      <w:r w:rsidRPr="002C4CE1">
        <w:rPr>
          <w:rStyle w:val="rvts37"/>
          <w:color w:val="000000" w:themeColor="text1"/>
        </w:rPr>
        <w:t>уйидагилардан иборат:</w:t>
      </w:r>
    </w:p>
    <w:p w:rsidR="002819DD" w:rsidRPr="002C4CE1" w:rsidRDefault="002819DD" w:rsidP="00F938FF">
      <w:pPr>
        <w:pStyle w:val="rvps3"/>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олашнинг ягона </w:t>
      </w:r>
      <w:r w:rsidRPr="002C4CE1">
        <w:rPr>
          <w:rStyle w:val="rvts38"/>
          <w:color w:val="000000" w:themeColor="text1"/>
        </w:rPr>
        <w:t>қ</w:t>
      </w:r>
      <w:r w:rsidRPr="002C4CE1">
        <w:rPr>
          <w:rStyle w:val="rvts37"/>
          <w:color w:val="000000" w:themeColor="text1"/>
        </w:rPr>
        <w:t xml:space="preserve">оидалари ва тартиб-таомилларини </w:t>
      </w:r>
      <w:r w:rsidRPr="002C4CE1">
        <w:rPr>
          <w:rStyle w:val="rvts38"/>
          <w:color w:val="000000" w:themeColor="text1"/>
        </w:rPr>
        <w:t>қ</w:t>
      </w:r>
      <w:r w:rsidRPr="002C4CE1">
        <w:rPr>
          <w:rStyle w:val="rvts37"/>
          <w:color w:val="000000" w:themeColor="text1"/>
        </w:rPr>
        <w:t>ўллаш;</w:t>
      </w:r>
    </w:p>
    <w:p w:rsidR="002819DD" w:rsidRPr="002C4CE1" w:rsidRDefault="002819DD" w:rsidP="00F938FF">
      <w:pPr>
        <w:pStyle w:val="rvps3"/>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идаги ахборотнинг ишончлилиги ва очи</w:t>
      </w:r>
      <w:r w:rsidRPr="002C4CE1">
        <w:rPr>
          <w:rStyle w:val="rvts38"/>
          <w:color w:val="000000" w:themeColor="text1"/>
        </w:rPr>
        <w:t>қ</w:t>
      </w:r>
      <w:r w:rsidRPr="002C4CE1">
        <w:rPr>
          <w:rStyle w:val="rvts37"/>
          <w:color w:val="000000" w:themeColor="text1"/>
        </w:rPr>
        <w:t>лиги;</w:t>
      </w:r>
    </w:p>
    <w:p w:rsidR="002819DD" w:rsidRPr="002C4CE1" w:rsidRDefault="002819DD" w:rsidP="00F938FF">
      <w:pPr>
        <w:pStyle w:val="rvps3"/>
        <w:rPr>
          <w:color w:val="000000" w:themeColor="text1"/>
        </w:rPr>
      </w:pPr>
      <w:r w:rsidRPr="002C4CE1">
        <w:rPr>
          <w:rStyle w:val="rvts37"/>
          <w:color w:val="000000" w:themeColor="text1"/>
        </w:rPr>
        <w:t xml:space="preserve">аккредитация </w:t>
      </w:r>
      <w:r w:rsidRPr="002C4CE1">
        <w:rPr>
          <w:rStyle w:val="rvts38"/>
          <w:color w:val="000000" w:themeColor="text1"/>
        </w:rPr>
        <w:t>қ</w:t>
      </w:r>
      <w:r w:rsidRPr="002C4CE1">
        <w:rPr>
          <w:rStyle w:val="rvts37"/>
          <w:color w:val="000000" w:themeColor="text1"/>
        </w:rPr>
        <w:t>илинган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органларининг хизматларидан фойдаланишга тўси</w:t>
      </w:r>
      <w:r w:rsidRPr="002C4CE1">
        <w:rPr>
          <w:rStyle w:val="rvts38"/>
          <w:color w:val="000000" w:themeColor="text1"/>
        </w:rPr>
        <w:t>қ</w:t>
      </w:r>
      <w:r w:rsidRPr="002C4CE1">
        <w:rPr>
          <w:rStyle w:val="rvts37"/>
          <w:color w:val="000000" w:themeColor="text1"/>
        </w:rPr>
        <w:t xml:space="preserve">лар </w:t>
      </w:r>
      <w:r w:rsidRPr="002C4CE1">
        <w:rPr>
          <w:rStyle w:val="rvts38"/>
          <w:color w:val="000000" w:themeColor="text1"/>
        </w:rPr>
        <w:t>қ</w:t>
      </w:r>
      <w:r w:rsidRPr="002C4CE1">
        <w:rPr>
          <w:rStyle w:val="rvts37"/>
          <w:color w:val="000000" w:themeColor="text1"/>
        </w:rPr>
        <w:t>ўйишга ва улар ўртасидаги ра</w:t>
      </w:r>
      <w:r w:rsidRPr="002C4CE1">
        <w:rPr>
          <w:rStyle w:val="rvts38"/>
          <w:color w:val="000000" w:themeColor="text1"/>
        </w:rPr>
        <w:t>қ</w:t>
      </w:r>
      <w:r w:rsidRPr="002C4CE1">
        <w:rPr>
          <w:rStyle w:val="rvts37"/>
          <w:color w:val="000000" w:themeColor="text1"/>
        </w:rPr>
        <w:t xml:space="preserve">обатни чеклашга йўл </w:t>
      </w:r>
      <w:r w:rsidRPr="002C4CE1">
        <w:rPr>
          <w:rStyle w:val="rvts38"/>
          <w:color w:val="000000" w:themeColor="text1"/>
        </w:rPr>
        <w:t>қ</w:t>
      </w:r>
      <w:r w:rsidRPr="002C4CE1">
        <w:rPr>
          <w:rStyle w:val="rvts37"/>
          <w:color w:val="000000" w:themeColor="text1"/>
        </w:rPr>
        <w:t>ўймаслик;</w:t>
      </w:r>
    </w:p>
    <w:p w:rsidR="002819DD" w:rsidRPr="002C4CE1" w:rsidRDefault="002819DD" w:rsidP="00F938FF">
      <w:pPr>
        <w:pStyle w:val="rvps3"/>
        <w:rPr>
          <w:color w:val="000000" w:themeColor="text1"/>
        </w:rPr>
      </w:pPr>
      <w:r w:rsidRPr="002C4CE1">
        <w:rPr>
          <w:rStyle w:val="rvts37"/>
          <w:color w:val="000000" w:themeColor="text1"/>
        </w:rPr>
        <w:t xml:space="preserve">давлат сирларининг, тижорат сирининг ва </w:t>
      </w:r>
      <w:r w:rsidRPr="002C4CE1">
        <w:rPr>
          <w:rStyle w:val="rvts38"/>
          <w:color w:val="000000" w:themeColor="text1"/>
        </w:rPr>
        <w:t>қ</w:t>
      </w:r>
      <w:r w:rsidRPr="002C4CE1">
        <w:rPr>
          <w:rStyle w:val="rvts37"/>
          <w:color w:val="000000" w:themeColor="text1"/>
        </w:rPr>
        <w:t xml:space="preserve">онун билан </w:t>
      </w:r>
      <w:r w:rsidRPr="002C4CE1">
        <w:rPr>
          <w:rStyle w:val="rvts38"/>
          <w:color w:val="000000" w:themeColor="text1"/>
        </w:rPr>
        <w:t>қ</w:t>
      </w:r>
      <w:r w:rsidRPr="002C4CE1">
        <w:rPr>
          <w:rStyle w:val="rvts37"/>
          <w:color w:val="000000" w:themeColor="text1"/>
        </w:rPr>
        <w:t>ўри</w:t>
      </w:r>
      <w:r w:rsidRPr="002C4CE1">
        <w:rPr>
          <w:rStyle w:val="rvts38"/>
          <w:color w:val="000000" w:themeColor="text1"/>
        </w:rPr>
        <w:t>қ</w:t>
      </w:r>
      <w:r w:rsidRPr="002C4CE1">
        <w:rPr>
          <w:rStyle w:val="rvts37"/>
          <w:color w:val="000000" w:themeColor="text1"/>
        </w:rPr>
        <w:t>ланадиган бош</w:t>
      </w:r>
      <w:r w:rsidRPr="002C4CE1">
        <w:rPr>
          <w:rStyle w:val="rvts38"/>
          <w:color w:val="000000" w:themeColor="text1"/>
        </w:rPr>
        <w:t>қ</w:t>
      </w:r>
      <w:r w:rsidRPr="002C4CE1">
        <w:rPr>
          <w:rStyle w:val="rvts37"/>
          <w:color w:val="000000" w:themeColor="text1"/>
        </w:rPr>
        <w:t>а сирнинг са</w:t>
      </w:r>
      <w:r w:rsidRPr="002C4CE1">
        <w:rPr>
          <w:rStyle w:val="rvts38"/>
          <w:color w:val="000000" w:themeColor="text1"/>
        </w:rPr>
        <w:t>қ</w:t>
      </w:r>
      <w:r w:rsidRPr="002C4CE1">
        <w:rPr>
          <w:rStyle w:val="rvts37"/>
          <w:color w:val="000000" w:themeColor="text1"/>
        </w:rPr>
        <w:t>ланиши;</w:t>
      </w:r>
    </w:p>
    <w:p w:rsidR="002819DD" w:rsidRPr="002C4CE1" w:rsidRDefault="002819DD" w:rsidP="00F938FF">
      <w:pPr>
        <w:pStyle w:val="rvps3"/>
        <w:rPr>
          <w:color w:val="000000" w:themeColor="text1"/>
        </w:rPr>
      </w:pPr>
      <w:r w:rsidRPr="002C4CE1">
        <w:rPr>
          <w:rStyle w:val="rvts37"/>
          <w:color w:val="000000" w:themeColor="text1"/>
        </w:rPr>
        <w:t>аккредитация бўйича фаолиятни сертификатлаштиришга, мувофи</w:t>
      </w:r>
      <w:r w:rsidRPr="002C4CE1">
        <w:rPr>
          <w:rStyle w:val="rvts38"/>
          <w:color w:val="000000" w:themeColor="text1"/>
        </w:rPr>
        <w:t>қ</w:t>
      </w:r>
      <w:r w:rsidRPr="002C4CE1">
        <w:rPr>
          <w:rStyle w:val="rvts37"/>
          <w:color w:val="000000" w:themeColor="text1"/>
        </w:rPr>
        <w:t>ликни декларациялашга, юкни ортишдан олдин ва (ёки) юкни тушириш ва</w:t>
      </w:r>
      <w:r w:rsidRPr="002C4CE1">
        <w:rPr>
          <w:rStyle w:val="rvts38"/>
          <w:color w:val="000000" w:themeColor="text1"/>
        </w:rPr>
        <w:t>қ</w:t>
      </w:r>
      <w:r w:rsidRPr="002C4CE1">
        <w:rPr>
          <w:rStyle w:val="rvts37"/>
          <w:color w:val="000000" w:themeColor="text1"/>
        </w:rPr>
        <w:t>тидаги инспекцияни амалга оширишга, ма</w:t>
      </w:r>
      <w:r w:rsidRPr="002C4CE1">
        <w:rPr>
          <w:rStyle w:val="rvts38"/>
          <w:color w:val="000000" w:themeColor="text1"/>
        </w:rPr>
        <w:t>ҳ</w:t>
      </w:r>
      <w:r w:rsidRPr="002C4CE1">
        <w:rPr>
          <w:rStyle w:val="rvts37"/>
          <w:color w:val="000000" w:themeColor="text1"/>
        </w:rPr>
        <w:t xml:space="preserve">сулот синовига, санитария-эпидемиология, ветеринария, </w:t>
      </w:r>
      <w:r w:rsidRPr="002C4CE1">
        <w:rPr>
          <w:rStyle w:val="rvts26"/>
          <w:color w:val="000000" w:themeColor="text1"/>
        </w:rPr>
        <w:t xml:space="preserve">ветеринария-санитария, </w:t>
      </w:r>
      <w:r w:rsidRPr="002C4CE1">
        <w:rPr>
          <w:rStyle w:val="rvts37"/>
          <w:color w:val="000000" w:themeColor="text1"/>
        </w:rPr>
        <w:t xml:space="preserve">фитосанитария хулосаларини беришга, экологик экспертиза ўтказишга доир фаолият билан </w:t>
      </w:r>
      <w:r w:rsidRPr="002C4CE1">
        <w:rPr>
          <w:rStyle w:val="rvts38"/>
          <w:color w:val="000000" w:themeColor="text1"/>
        </w:rPr>
        <w:t>қ</w:t>
      </w:r>
      <w:r w:rsidRPr="002C4CE1">
        <w:rPr>
          <w:rStyle w:val="rvts37"/>
          <w:color w:val="000000" w:themeColor="text1"/>
        </w:rPr>
        <w:t xml:space="preserve">ўшиб олиб борилишига йўл </w:t>
      </w:r>
      <w:r w:rsidRPr="002C4CE1">
        <w:rPr>
          <w:rStyle w:val="rvts38"/>
          <w:color w:val="000000" w:themeColor="text1"/>
        </w:rPr>
        <w:t>қ</w:t>
      </w:r>
      <w:r w:rsidRPr="002C4CE1">
        <w:rPr>
          <w:rStyle w:val="rvts37"/>
          <w:color w:val="000000" w:themeColor="text1"/>
        </w:rPr>
        <w:t xml:space="preserve">ўймаслик. </w:t>
      </w:r>
    </w:p>
    <w:p w:rsidR="002819DD" w:rsidRPr="002C4CE1" w:rsidRDefault="002819DD" w:rsidP="00F938FF">
      <w:pPr>
        <w:spacing w:after="0"/>
        <w:ind w:left="1931"/>
        <w:jc w:val="both"/>
        <w:rPr>
          <w:rStyle w:val="rvts24"/>
          <w:bCs w:val="0"/>
          <w:color w:val="000000" w:themeColor="text1"/>
          <w:szCs w:val="24"/>
        </w:rPr>
      </w:pPr>
      <w:r w:rsidRPr="002C4CE1">
        <w:rPr>
          <w:rStyle w:val="rvts24"/>
          <w:color w:val="000000" w:themeColor="text1"/>
          <w:szCs w:val="24"/>
        </w:rPr>
        <w:t>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олашни амалга ошириш.</w:t>
      </w:r>
    </w:p>
    <w:p w:rsidR="002819DD" w:rsidRPr="002C4CE1" w:rsidRDefault="002819DD" w:rsidP="00F938FF">
      <w:pPr>
        <w:pStyle w:val="rvps1"/>
        <w:jc w:val="both"/>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 xml:space="preserve">олаш объектлари.  </w:t>
      </w: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объектлари </w:t>
      </w:r>
      <w:r w:rsidRPr="002C4CE1">
        <w:rPr>
          <w:rStyle w:val="rvts38"/>
          <w:color w:val="000000" w:themeColor="text1"/>
        </w:rPr>
        <w:t>қ</w:t>
      </w:r>
      <w:r w:rsidRPr="002C4CE1">
        <w:rPr>
          <w:rStyle w:val="rvts37"/>
          <w:color w:val="000000" w:themeColor="text1"/>
        </w:rPr>
        <w:t>уйидагилардан иборат:</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ма</w:t>
      </w:r>
      <w:r w:rsidRPr="002C4CE1">
        <w:rPr>
          <w:rStyle w:val="rvts38"/>
          <w:color w:val="000000" w:themeColor="text1"/>
        </w:rPr>
        <w:t>ҳ</w:t>
      </w:r>
      <w:r w:rsidRPr="002C4CE1">
        <w:rPr>
          <w:rStyle w:val="rvts37"/>
          <w:color w:val="000000" w:themeColor="text1"/>
        </w:rPr>
        <w:t>сулот;</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ишлаб чи</w:t>
      </w:r>
      <w:r w:rsidRPr="002C4CE1">
        <w:rPr>
          <w:rStyle w:val="rvts38"/>
          <w:color w:val="000000" w:themeColor="text1"/>
        </w:rPr>
        <w:t>қ</w:t>
      </w:r>
      <w:r w:rsidRPr="002C4CE1">
        <w:rPr>
          <w:rStyle w:val="rvts37"/>
          <w:color w:val="000000" w:themeColor="text1"/>
        </w:rPr>
        <w:t>ариш жараёнлари;</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хизматлар;</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менежмент тизимлари;</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 xml:space="preserve">аккредитация </w:t>
      </w:r>
      <w:r w:rsidRPr="002C4CE1">
        <w:rPr>
          <w:rStyle w:val="rvts38"/>
          <w:color w:val="000000" w:themeColor="text1"/>
        </w:rPr>
        <w:t>қ</w:t>
      </w:r>
      <w:r w:rsidRPr="002C4CE1">
        <w:rPr>
          <w:rStyle w:val="rvts37"/>
          <w:color w:val="000000" w:themeColor="text1"/>
        </w:rPr>
        <w:t>илинишга талабгор бўлган юридик шахслар;</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 ходим сифатида иштирок этишга талабгор бўлган мутахассислар;</w:t>
      </w:r>
    </w:p>
    <w:p w:rsidR="002819DD" w:rsidRPr="002C4CE1" w:rsidRDefault="002819DD" w:rsidP="00F938FF">
      <w:pPr>
        <w:pStyle w:val="rvps3"/>
        <w:numPr>
          <w:ilvl w:val="0"/>
          <w:numId w:val="35"/>
        </w:numPr>
        <w:ind w:firstLine="0"/>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 инспекция назоратидан ўтказилиши чо</w:t>
      </w:r>
      <w:r w:rsidRPr="002C4CE1">
        <w:rPr>
          <w:rStyle w:val="rvts38"/>
          <w:color w:val="000000" w:themeColor="text1"/>
        </w:rPr>
        <w:t>ғ</w:t>
      </w:r>
      <w:r w:rsidRPr="002C4CE1">
        <w:rPr>
          <w:rStyle w:val="rvts37"/>
          <w:color w:val="000000" w:themeColor="text1"/>
        </w:rPr>
        <w:t>ида ушбу органларнинг ўзи.</w:t>
      </w:r>
    </w:p>
    <w:p w:rsidR="002819DD" w:rsidRPr="002C4CE1" w:rsidRDefault="002819DD" w:rsidP="00F938FF">
      <w:pPr>
        <w:pStyle w:val="rvps1"/>
        <w:jc w:val="both"/>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 xml:space="preserve">олашни амалга ошириш. </w:t>
      </w: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 xml:space="preserve">аккредитация </w:t>
      </w:r>
      <w:r w:rsidRPr="002C4CE1">
        <w:rPr>
          <w:rStyle w:val="rvts38"/>
          <w:color w:val="000000" w:themeColor="text1"/>
        </w:rPr>
        <w:t>қ</w:t>
      </w:r>
      <w:r w:rsidRPr="002C4CE1">
        <w:rPr>
          <w:rStyle w:val="rvts37"/>
          <w:color w:val="000000" w:themeColor="text1"/>
        </w:rPr>
        <w:t>илиш;</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сертификатлаштириш;</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декларациялаш;</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инспекция назорати;</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юкни ортишдан олдин ва (ёки) юкни тушириш ва</w:t>
      </w:r>
      <w:r w:rsidRPr="002C4CE1">
        <w:rPr>
          <w:rStyle w:val="rvts38"/>
          <w:color w:val="000000" w:themeColor="text1"/>
        </w:rPr>
        <w:t>қ</w:t>
      </w:r>
      <w:r w:rsidRPr="002C4CE1">
        <w:rPr>
          <w:rStyle w:val="rvts37"/>
          <w:color w:val="000000" w:themeColor="text1"/>
        </w:rPr>
        <w:t>тидаги инспекция;</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ма</w:t>
      </w:r>
      <w:r w:rsidRPr="002C4CE1">
        <w:rPr>
          <w:rStyle w:val="rvts38"/>
          <w:color w:val="000000" w:themeColor="text1"/>
        </w:rPr>
        <w:t>ҳ</w:t>
      </w:r>
      <w:r w:rsidRPr="002C4CE1">
        <w:rPr>
          <w:rStyle w:val="rvts37"/>
          <w:color w:val="000000" w:themeColor="text1"/>
        </w:rPr>
        <w:t>сулот синови;</w:t>
      </w:r>
    </w:p>
    <w:p w:rsidR="002819DD" w:rsidRPr="002C4CE1" w:rsidRDefault="002819DD" w:rsidP="00F938FF">
      <w:pPr>
        <w:pStyle w:val="rvps3"/>
        <w:numPr>
          <w:ilvl w:val="0"/>
          <w:numId w:val="36"/>
        </w:numPr>
        <w:ind w:firstLine="0"/>
        <w:rPr>
          <w:color w:val="000000" w:themeColor="text1"/>
        </w:rPr>
      </w:pPr>
      <w:r w:rsidRPr="002C4CE1">
        <w:rPr>
          <w:rStyle w:val="rvts37"/>
          <w:color w:val="000000" w:themeColor="text1"/>
        </w:rPr>
        <w:t xml:space="preserve">санитария-эпидемиология, ветеринария, </w:t>
      </w:r>
      <w:r w:rsidRPr="002C4CE1">
        <w:rPr>
          <w:rStyle w:val="rvts26"/>
          <w:color w:val="000000" w:themeColor="text1"/>
        </w:rPr>
        <w:t xml:space="preserve">ветеринария-санитария, </w:t>
      </w:r>
      <w:r w:rsidRPr="002C4CE1">
        <w:rPr>
          <w:rStyle w:val="rvts37"/>
          <w:color w:val="000000" w:themeColor="text1"/>
        </w:rPr>
        <w:t xml:space="preserve">фитосанитария хулосалари ёки экологик экспертиза йўли билан амалга оширилади. </w:t>
      </w:r>
    </w:p>
    <w:p w:rsidR="002819DD" w:rsidRPr="002C4CE1" w:rsidRDefault="002819DD" w:rsidP="00F938FF">
      <w:pPr>
        <w:pStyle w:val="rvps1"/>
        <w:ind w:firstLine="851"/>
        <w:jc w:val="both"/>
        <w:rPr>
          <w:color w:val="000000" w:themeColor="text1"/>
        </w:rPr>
      </w:pPr>
      <w:r w:rsidRPr="002C4CE1">
        <w:rPr>
          <w:rStyle w:val="rvts24"/>
          <w:color w:val="000000" w:themeColor="text1"/>
        </w:rPr>
        <w:t xml:space="preserve">Аккредитацияни амалга ошириш. </w:t>
      </w:r>
      <w:r w:rsidRPr="002C4CE1">
        <w:rPr>
          <w:rStyle w:val="rvts37"/>
          <w:color w:val="000000" w:themeColor="text1"/>
        </w:rPr>
        <w:t xml:space="preserve">Аккредитация аккредитация </w:t>
      </w:r>
      <w:r w:rsidRPr="002C4CE1">
        <w:rPr>
          <w:rStyle w:val="rvts38"/>
          <w:color w:val="000000" w:themeColor="text1"/>
        </w:rPr>
        <w:t>қ</w:t>
      </w:r>
      <w:r w:rsidRPr="002C4CE1">
        <w:rPr>
          <w:rStyle w:val="rvts37"/>
          <w:color w:val="000000" w:themeColor="text1"/>
        </w:rPr>
        <w:t>илинишга талабгор бўлган юридик шахсларнинг ваколатли эканлигини тасди</w:t>
      </w:r>
      <w:r w:rsidRPr="002C4CE1">
        <w:rPr>
          <w:rStyle w:val="rvts38"/>
          <w:color w:val="000000" w:themeColor="text1"/>
        </w:rPr>
        <w:t>қ</w:t>
      </w:r>
      <w:r w:rsidRPr="002C4CE1">
        <w:rPr>
          <w:rStyle w:val="rvts37"/>
          <w:color w:val="000000" w:themeColor="text1"/>
        </w:rPr>
        <w:t>лаш ма</w:t>
      </w:r>
      <w:r w:rsidRPr="002C4CE1">
        <w:rPr>
          <w:rStyle w:val="rvts38"/>
          <w:color w:val="000000" w:themeColor="text1"/>
        </w:rPr>
        <w:t>қ</w:t>
      </w:r>
      <w:r w:rsidRPr="002C4CE1">
        <w:rPr>
          <w:rStyle w:val="rvts37"/>
          <w:color w:val="000000" w:themeColor="text1"/>
        </w:rPr>
        <w:t>садида амалга оширилади.</w:t>
      </w:r>
    </w:p>
    <w:p w:rsidR="002819DD" w:rsidRPr="002C4CE1" w:rsidRDefault="002819DD" w:rsidP="00F938FF">
      <w:pPr>
        <w:pStyle w:val="rvps3"/>
        <w:ind w:firstLine="851"/>
        <w:rPr>
          <w:color w:val="000000" w:themeColor="text1"/>
        </w:rPr>
      </w:pPr>
      <w:r w:rsidRPr="002C4CE1">
        <w:rPr>
          <w:rStyle w:val="rvts37"/>
          <w:color w:val="000000" w:themeColor="text1"/>
        </w:rPr>
        <w:lastRenderedPageBreak/>
        <w:t xml:space="preserve">Аккредитация аккредитация </w:t>
      </w:r>
      <w:r w:rsidRPr="002C4CE1">
        <w:rPr>
          <w:rStyle w:val="rvts38"/>
          <w:color w:val="000000" w:themeColor="text1"/>
        </w:rPr>
        <w:t>қ</w:t>
      </w:r>
      <w:r w:rsidRPr="002C4CE1">
        <w:rPr>
          <w:rStyle w:val="rvts37"/>
          <w:color w:val="000000" w:themeColor="text1"/>
        </w:rPr>
        <w:t>илинишга талабгор бўлган юридик шахслар томонидан ишлаб чи</w:t>
      </w:r>
      <w:r w:rsidRPr="002C4CE1">
        <w:rPr>
          <w:rStyle w:val="rvts38"/>
          <w:color w:val="000000" w:themeColor="text1"/>
        </w:rPr>
        <w:t>қ</w:t>
      </w:r>
      <w:r w:rsidRPr="002C4CE1">
        <w:rPr>
          <w:rStyle w:val="rvts37"/>
          <w:color w:val="000000" w:themeColor="text1"/>
        </w:rPr>
        <w:t xml:space="preserve">илган </w:t>
      </w:r>
      <w:r w:rsidRPr="002C4CE1">
        <w:rPr>
          <w:rStyle w:val="rvts38"/>
          <w:color w:val="000000" w:themeColor="text1"/>
        </w:rPr>
        <w:t>ҳ</w:t>
      </w:r>
      <w:r w:rsidRPr="002C4CE1">
        <w:rPr>
          <w:rStyle w:val="rvts37"/>
          <w:color w:val="000000" w:themeColor="text1"/>
        </w:rPr>
        <w:t>ужжатларнинг та</w:t>
      </w:r>
      <w:r w:rsidRPr="002C4CE1">
        <w:rPr>
          <w:rStyle w:val="rvts38"/>
          <w:color w:val="000000" w:themeColor="text1"/>
        </w:rPr>
        <w:t>ҳ</w:t>
      </w:r>
      <w:r w:rsidRPr="002C4CE1">
        <w:rPr>
          <w:rStyle w:val="rvts37"/>
          <w:color w:val="000000" w:themeColor="text1"/>
        </w:rPr>
        <w:t>лили ва экспертизасини, олинган далилларни текширувлар ўтказиш йўли билан ба</w:t>
      </w:r>
      <w:r w:rsidRPr="002C4CE1">
        <w:rPr>
          <w:rStyle w:val="rvts38"/>
          <w:color w:val="000000" w:themeColor="text1"/>
        </w:rPr>
        <w:t>ҳ</w:t>
      </w:r>
      <w:r w:rsidRPr="002C4CE1">
        <w:rPr>
          <w:rStyle w:val="rvts37"/>
          <w:color w:val="000000" w:themeColor="text1"/>
        </w:rPr>
        <w:t>олашни ўз ичига олади.</w:t>
      </w:r>
    </w:p>
    <w:p w:rsidR="002819DD" w:rsidRPr="002C4CE1" w:rsidRDefault="002819DD" w:rsidP="00F938FF">
      <w:pPr>
        <w:pStyle w:val="rvps1"/>
        <w:ind w:firstLine="851"/>
        <w:jc w:val="both"/>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 xml:space="preserve">ликни декларациялаш. </w:t>
      </w: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декларациялаш - ма</w:t>
      </w:r>
      <w:r w:rsidRPr="002C4CE1">
        <w:rPr>
          <w:rStyle w:val="rvts38"/>
          <w:color w:val="000000" w:themeColor="text1"/>
        </w:rPr>
        <w:t>ҳ</w:t>
      </w:r>
      <w:r w:rsidRPr="002C4CE1">
        <w:rPr>
          <w:rStyle w:val="rvts37"/>
          <w:color w:val="000000" w:themeColor="text1"/>
        </w:rPr>
        <w:t>сулотнинг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 талабларига мувофи</w:t>
      </w:r>
      <w:r w:rsidRPr="002C4CE1">
        <w:rPr>
          <w:rStyle w:val="rvts38"/>
          <w:color w:val="000000" w:themeColor="text1"/>
        </w:rPr>
        <w:t>қ</w:t>
      </w:r>
      <w:r w:rsidRPr="002C4CE1">
        <w:rPr>
          <w:rStyle w:val="rvts37"/>
          <w:color w:val="000000" w:themeColor="text1"/>
        </w:rPr>
        <w:t>лигини ишлаб чи</w:t>
      </w:r>
      <w:r w:rsidRPr="002C4CE1">
        <w:rPr>
          <w:rStyle w:val="rvts38"/>
          <w:color w:val="000000" w:themeColor="text1"/>
        </w:rPr>
        <w:t>қ</w:t>
      </w:r>
      <w:r w:rsidRPr="002C4CE1">
        <w:rPr>
          <w:rStyle w:val="rvts37"/>
          <w:color w:val="000000" w:themeColor="text1"/>
        </w:rPr>
        <w:t>арувчи, сотувчи ёки ижрочи томонидан тасди</w:t>
      </w:r>
      <w:r w:rsidRPr="002C4CE1">
        <w:rPr>
          <w:rStyle w:val="rvts38"/>
          <w:color w:val="000000" w:themeColor="text1"/>
        </w:rPr>
        <w:t>қ</w:t>
      </w:r>
      <w:r w:rsidRPr="002C4CE1">
        <w:rPr>
          <w:rStyle w:val="rvts37"/>
          <w:color w:val="000000" w:themeColor="text1"/>
        </w:rPr>
        <w:t>лаш.</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декларациялашда мувофи</w:t>
      </w:r>
      <w:r w:rsidRPr="002C4CE1">
        <w:rPr>
          <w:rStyle w:val="rvts38"/>
          <w:color w:val="000000" w:themeColor="text1"/>
        </w:rPr>
        <w:t>қ</w:t>
      </w:r>
      <w:r w:rsidRPr="002C4CE1">
        <w:rPr>
          <w:rStyle w:val="rvts37"/>
          <w:color w:val="000000" w:themeColor="text1"/>
        </w:rPr>
        <w:t>ликни тасди</w:t>
      </w:r>
      <w:r w:rsidRPr="002C4CE1">
        <w:rPr>
          <w:rStyle w:val="rvts38"/>
          <w:color w:val="000000" w:themeColor="text1"/>
        </w:rPr>
        <w:t>қ</w:t>
      </w:r>
      <w:r w:rsidRPr="002C4CE1">
        <w:rPr>
          <w:rStyle w:val="rvts37"/>
          <w:color w:val="000000" w:themeColor="text1"/>
        </w:rPr>
        <w:t xml:space="preserve">лаш </w:t>
      </w:r>
      <w:r w:rsidRPr="002C4CE1">
        <w:rPr>
          <w:rStyle w:val="rvts38"/>
          <w:color w:val="000000" w:themeColor="text1"/>
        </w:rPr>
        <w:t>қ</w:t>
      </w:r>
      <w:r w:rsidRPr="002C4CE1">
        <w:rPr>
          <w:rStyle w:val="rvts37"/>
          <w:color w:val="000000" w:themeColor="text1"/>
        </w:rPr>
        <w:t>оидалари, тартиби ва усуллари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тегишли норматив </w:t>
      </w:r>
      <w:r w:rsidRPr="002C4CE1">
        <w:rPr>
          <w:rStyle w:val="rvts38"/>
          <w:color w:val="000000" w:themeColor="text1"/>
        </w:rPr>
        <w:t>ҳ</w:t>
      </w:r>
      <w:r w:rsidRPr="002C4CE1">
        <w:rPr>
          <w:rStyle w:val="rvts37"/>
          <w:color w:val="000000" w:themeColor="text1"/>
        </w:rPr>
        <w:t>ужжатларда белгиланади.</w:t>
      </w:r>
    </w:p>
    <w:p w:rsidR="002819DD" w:rsidRPr="002C4CE1" w:rsidRDefault="002819DD" w:rsidP="00F938FF">
      <w:pPr>
        <w:pStyle w:val="rvps3"/>
        <w:ind w:firstLine="851"/>
        <w:rPr>
          <w:color w:val="000000" w:themeColor="text1"/>
        </w:rPr>
      </w:pPr>
      <w:r w:rsidRPr="002C4CE1">
        <w:rPr>
          <w:rStyle w:val="rvts37"/>
          <w:color w:val="000000" w:themeColor="text1"/>
        </w:rPr>
        <w:t>Агар мувофи</w:t>
      </w:r>
      <w:r w:rsidRPr="002C4CE1">
        <w:rPr>
          <w:rStyle w:val="rvts38"/>
          <w:color w:val="000000" w:themeColor="text1"/>
        </w:rPr>
        <w:t>қ</w:t>
      </w:r>
      <w:r w:rsidRPr="002C4CE1">
        <w:rPr>
          <w:rStyle w:val="rvts37"/>
          <w:color w:val="000000" w:themeColor="text1"/>
        </w:rPr>
        <w:t>ликни декларациялашда мувофи</w:t>
      </w:r>
      <w:r w:rsidRPr="002C4CE1">
        <w:rPr>
          <w:rStyle w:val="rvts38"/>
          <w:color w:val="000000" w:themeColor="text1"/>
        </w:rPr>
        <w:t>қ</w:t>
      </w:r>
      <w:r w:rsidRPr="002C4CE1">
        <w:rPr>
          <w:rStyle w:val="rvts37"/>
          <w:color w:val="000000" w:themeColor="text1"/>
        </w:rPr>
        <w:t>ликни тасди</w:t>
      </w:r>
      <w:r w:rsidRPr="002C4CE1">
        <w:rPr>
          <w:rStyle w:val="rvts38"/>
          <w:color w:val="000000" w:themeColor="text1"/>
        </w:rPr>
        <w:t>қ</w:t>
      </w:r>
      <w:r w:rsidRPr="002C4CE1">
        <w:rPr>
          <w:rStyle w:val="rvts37"/>
          <w:color w:val="000000" w:themeColor="text1"/>
        </w:rPr>
        <w:t xml:space="preserve">лаш </w:t>
      </w:r>
      <w:r w:rsidRPr="002C4CE1">
        <w:rPr>
          <w:rStyle w:val="rvts38"/>
          <w:color w:val="000000" w:themeColor="text1"/>
        </w:rPr>
        <w:t>қ</w:t>
      </w:r>
      <w:r w:rsidRPr="002C4CE1">
        <w:rPr>
          <w:rStyle w:val="rvts37"/>
          <w:color w:val="000000" w:themeColor="text1"/>
        </w:rPr>
        <w:t>оидалари, тартиби ва усулларида ма</w:t>
      </w:r>
      <w:r w:rsidRPr="002C4CE1">
        <w:rPr>
          <w:rStyle w:val="rvts38"/>
          <w:color w:val="000000" w:themeColor="text1"/>
        </w:rPr>
        <w:t>ҳ</w:t>
      </w:r>
      <w:r w:rsidRPr="002C4CE1">
        <w:rPr>
          <w:rStyle w:val="rvts37"/>
          <w:color w:val="000000" w:themeColor="text1"/>
        </w:rPr>
        <w:t xml:space="preserve">сулот синовини ўтказиш зарур эканлиги белгиланган бўлса, бундай синов аккредитация </w:t>
      </w:r>
      <w:r w:rsidRPr="002C4CE1">
        <w:rPr>
          <w:rStyle w:val="rvts38"/>
          <w:color w:val="000000" w:themeColor="text1"/>
        </w:rPr>
        <w:t>қ</w:t>
      </w:r>
      <w:r w:rsidRPr="002C4CE1">
        <w:rPr>
          <w:rStyle w:val="rvts37"/>
          <w:color w:val="000000" w:themeColor="text1"/>
        </w:rPr>
        <w:t>илинган синов лабораторияси (маркази) томонидан ишлаб чи</w:t>
      </w:r>
      <w:r w:rsidRPr="002C4CE1">
        <w:rPr>
          <w:rStyle w:val="rvts38"/>
          <w:color w:val="000000" w:themeColor="text1"/>
        </w:rPr>
        <w:t>қ</w:t>
      </w:r>
      <w:r w:rsidRPr="002C4CE1">
        <w:rPr>
          <w:rStyle w:val="rvts37"/>
          <w:color w:val="000000" w:themeColor="text1"/>
        </w:rPr>
        <w:t>арувчи, сотувчи ёки ижрочи билан тузилган шартнома асосида ўтказилади.</w:t>
      </w:r>
    </w:p>
    <w:p w:rsidR="002819DD" w:rsidRPr="002C4CE1" w:rsidRDefault="002819DD" w:rsidP="00F938FF">
      <w:pPr>
        <w:spacing w:before="240" w:after="0"/>
        <w:jc w:val="both"/>
        <w:rPr>
          <w:rStyle w:val="rvts24"/>
          <w:color w:val="000000" w:themeColor="text1"/>
          <w:szCs w:val="24"/>
        </w:rPr>
      </w:pPr>
      <w:r w:rsidRPr="002C4CE1">
        <w:rPr>
          <w:rStyle w:val="rvts24"/>
          <w:color w:val="000000" w:themeColor="text1"/>
          <w:szCs w:val="24"/>
        </w:rPr>
        <w:t>11.4. Мувофи</w:t>
      </w:r>
      <w:r w:rsidRPr="002C4CE1">
        <w:rPr>
          <w:rStyle w:val="rvts25"/>
          <w:color w:val="000000" w:themeColor="text1"/>
          <w:szCs w:val="24"/>
        </w:rPr>
        <w:t>қ</w:t>
      </w:r>
      <w:r w:rsidRPr="002C4CE1">
        <w:rPr>
          <w:rStyle w:val="rvts24"/>
          <w:color w:val="000000" w:themeColor="text1"/>
          <w:szCs w:val="24"/>
        </w:rPr>
        <w:t>ликни ба</w:t>
      </w:r>
      <w:r w:rsidRPr="002C4CE1">
        <w:rPr>
          <w:rStyle w:val="rvts25"/>
          <w:color w:val="000000" w:themeColor="text1"/>
          <w:szCs w:val="24"/>
        </w:rPr>
        <w:t>ҳ</w:t>
      </w:r>
      <w:r w:rsidRPr="002C4CE1">
        <w:rPr>
          <w:rStyle w:val="rvts24"/>
          <w:color w:val="000000" w:themeColor="text1"/>
          <w:szCs w:val="24"/>
        </w:rPr>
        <w:t>олаш со</w:t>
      </w:r>
      <w:r w:rsidRPr="002C4CE1">
        <w:rPr>
          <w:rStyle w:val="rvts25"/>
          <w:color w:val="000000" w:themeColor="text1"/>
          <w:szCs w:val="24"/>
        </w:rPr>
        <w:t>ҳ</w:t>
      </w:r>
      <w:r w:rsidRPr="002C4CE1">
        <w:rPr>
          <w:rStyle w:val="rvts24"/>
          <w:color w:val="000000" w:themeColor="text1"/>
          <w:szCs w:val="24"/>
        </w:rPr>
        <w:t>асини давлат  томонидан тартибга солишни  амалга оширувчи органлар.</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асини давлат томонидан тартибга солиш Ўзбекистон Республикаси Вазирлар Ма</w:t>
      </w:r>
      <w:r w:rsidRPr="002C4CE1">
        <w:rPr>
          <w:rStyle w:val="rvts38"/>
          <w:color w:val="000000" w:themeColor="text1"/>
        </w:rPr>
        <w:t>ҳ</w:t>
      </w:r>
      <w:r w:rsidRPr="002C4CE1">
        <w:rPr>
          <w:rStyle w:val="rvts37"/>
          <w:color w:val="000000" w:themeColor="text1"/>
        </w:rPr>
        <w:t>камаси, Ўзбекистон стандартлаштириш, метрология ва сертификатлаштириш агентлиги, Ўзбекистон Республикаси Со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қ</w:t>
      </w:r>
      <w:r w:rsidRPr="002C4CE1">
        <w:rPr>
          <w:rStyle w:val="rvts37"/>
          <w:color w:val="000000" w:themeColor="text1"/>
        </w:rPr>
        <w:t>ни са</w:t>
      </w:r>
      <w:r w:rsidRPr="002C4CE1">
        <w:rPr>
          <w:rStyle w:val="rvts38"/>
          <w:color w:val="000000" w:themeColor="text1"/>
        </w:rPr>
        <w:t>қ</w:t>
      </w:r>
      <w:r w:rsidRPr="002C4CE1">
        <w:rPr>
          <w:rStyle w:val="rvts37"/>
          <w:color w:val="000000" w:themeColor="text1"/>
        </w:rPr>
        <w:t xml:space="preserve">лаш вазирлиги, Ўзбекистон Республикаси Давлат архитектура ва </w:t>
      </w:r>
      <w:r w:rsidRPr="002C4CE1">
        <w:rPr>
          <w:rStyle w:val="rvts38"/>
          <w:color w:val="000000" w:themeColor="text1"/>
        </w:rPr>
        <w:t>қ</w:t>
      </w:r>
      <w:r w:rsidRPr="002C4CE1">
        <w:rPr>
          <w:rStyle w:val="rvts37"/>
          <w:color w:val="000000" w:themeColor="text1"/>
        </w:rPr>
        <w:t xml:space="preserve">урилиш </w:t>
      </w:r>
      <w:r w:rsidRPr="002C4CE1">
        <w:rPr>
          <w:rStyle w:val="rvts38"/>
          <w:color w:val="000000" w:themeColor="text1"/>
        </w:rPr>
        <w:t>қ</w:t>
      </w:r>
      <w:r w:rsidRPr="002C4CE1">
        <w:rPr>
          <w:rStyle w:val="rvts37"/>
          <w:color w:val="000000" w:themeColor="text1"/>
        </w:rPr>
        <w:t xml:space="preserve">ўмитаси, Ўзбекистон Республикаси </w:t>
      </w:r>
      <w:r w:rsidRPr="002C4CE1">
        <w:rPr>
          <w:rStyle w:val="rvts26"/>
          <w:color w:val="000000" w:themeColor="text1"/>
        </w:rPr>
        <w:t>Экология ва атроф-му</w:t>
      </w:r>
      <w:r w:rsidRPr="002C4CE1">
        <w:rPr>
          <w:rStyle w:val="rvts56"/>
          <w:color w:val="000000" w:themeColor="text1"/>
        </w:rPr>
        <w:t>ҳ</w:t>
      </w:r>
      <w:r w:rsidRPr="002C4CE1">
        <w:rPr>
          <w:rStyle w:val="rvts26"/>
          <w:color w:val="000000" w:themeColor="text1"/>
        </w:rPr>
        <w:t>итни му</w:t>
      </w:r>
      <w:r w:rsidRPr="002C4CE1">
        <w:rPr>
          <w:rStyle w:val="rvts56"/>
          <w:color w:val="000000" w:themeColor="text1"/>
        </w:rPr>
        <w:t>ҳ</w:t>
      </w:r>
      <w:r w:rsidRPr="002C4CE1">
        <w:rPr>
          <w:rStyle w:val="rvts26"/>
          <w:color w:val="000000" w:themeColor="text1"/>
        </w:rPr>
        <w:t xml:space="preserve">офаза </w:t>
      </w:r>
      <w:r w:rsidRPr="002C4CE1">
        <w:rPr>
          <w:rStyle w:val="rvts56"/>
          <w:color w:val="000000" w:themeColor="text1"/>
        </w:rPr>
        <w:t>қ</w:t>
      </w:r>
      <w:r w:rsidRPr="002C4CE1">
        <w:rPr>
          <w:rStyle w:val="rvts26"/>
          <w:color w:val="000000" w:themeColor="text1"/>
        </w:rPr>
        <w:t>илиш</w:t>
      </w:r>
      <w:r w:rsidRPr="002C4CE1">
        <w:rPr>
          <w:rStyle w:val="rvts37"/>
          <w:color w:val="000000" w:themeColor="text1"/>
        </w:rPr>
        <w:t xml:space="preserve"> давлат </w:t>
      </w:r>
      <w:r w:rsidRPr="002C4CE1">
        <w:rPr>
          <w:rStyle w:val="rvts38"/>
          <w:color w:val="000000" w:themeColor="text1"/>
        </w:rPr>
        <w:t>қ</w:t>
      </w:r>
      <w:r w:rsidRPr="002C4CE1">
        <w:rPr>
          <w:rStyle w:val="rvts37"/>
          <w:color w:val="000000" w:themeColor="text1"/>
        </w:rPr>
        <w:t xml:space="preserve">ўмитаси </w:t>
      </w:r>
      <w:r w:rsidRPr="002C4CE1">
        <w:rPr>
          <w:rStyle w:val="rvts38"/>
          <w:color w:val="000000" w:themeColor="text1"/>
        </w:rPr>
        <w:t>ҳ</w:t>
      </w:r>
      <w:r w:rsidRPr="002C4CE1">
        <w:rPr>
          <w:rStyle w:val="rvts37"/>
          <w:color w:val="000000" w:themeColor="text1"/>
        </w:rPr>
        <w:t>амда бош</w:t>
      </w:r>
      <w:r w:rsidRPr="002C4CE1">
        <w:rPr>
          <w:rStyle w:val="rvts38"/>
          <w:color w:val="000000" w:themeColor="text1"/>
        </w:rPr>
        <w:t>қ</w:t>
      </w:r>
      <w:r w:rsidRPr="002C4CE1">
        <w:rPr>
          <w:rStyle w:val="rvts37"/>
          <w:color w:val="000000" w:themeColor="text1"/>
        </w:rPr>
        <w:t>а давлат ва хўжалик бош</w:t>
      </w:r>
      <w:r w:rsidRPr="002C4CE1">
        <w:rPr>
          <w:rStyle w:val="rvts38"/>
          <w:color w:val="000000" w:themeColor="text1"/>
        </w:rPr>
        <w:t>қ</w:t>
      </w:r>
      <w:r w:rsidRPr="002C4CE1">
        <w:rPr>
          <w:rStyle w:val="rvts37"/>
          <w:color w:val="000000" w:themeColor="text1"/>
        </w:rPr>
        <w:t xml:space="preserve">аруви органлари томонидан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 xml:space="preserve">ужжатларида белгиланган тартибда амалга оширилади. </w:t>
      </w:r>
    </w:p>
    <w:p w:rsidR="002819DD" w:rsidRPr="002C4CE1" w:rsidRDefault="002819DD" w:rsidP="00F938FF">
      <w:pPr>
        <w:pStyle w:val="rvps1"/>
        <w:ind w:firstLine="851"/>
        <w:jc w:val="both"/>
        <w:rPr>
          <w:color w:val="000000" w:themeColor="text1"/>
        </w:rPr>
      </w:pPr>
      <w:r w:rsidRPr="002C4CE1">
        <w:rPr>
          <w:rStyle w:val="rvts24"/>
          <w:color w:val="000000" w:themeColor="text1"/>
        </w:rPr>
        <w:t xml:space="preserve"> Ўзбекистон Республикаси Вазирлар Ма</w:t>
      </w:r>
      <w:r w:rsidRPr="002C4CE1">
        <w:rPr>
          <w:rStyle w:val="rvts25"/>
          <w:color w:val="000000" w:themeColor="text1"/>
        </w:rPr>
        <w:t>ҳ</w:t>
      </w:r>
      <w:r w:rsidRPr="002C4CE1">
        <w:rPr>
          <w:rStyle w:val="rvts24"/>
          <w:color w:val="000000" w:themeColor="text1"/>
        </w:rPr>
        <w:t>камасинингмувофи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олаш со</w:t>
      </w:r>
      <w:r w:rsidRPr="002C4CE1">
        <w:rPr>
          <w:rStyle w:val="rvts25"/>
          <w:color w:val="000000" w:themeColor="text1"/>
        </w:rPr>
        <w:t>ҳ</w:t>
      </w:r>
      <w:r w:rsidRPr="002C4CE1">
        <w:rPr>
          <w:rStyle w:val="rvts24"/>
          <w:color w:val="000000" w:themeColor="text1"/>
        </w:rPr>
        <w:t>асидаги ваколатлари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 Вазирлар Ма</w:t>
      </w:r>
      <w:r w:rsidRPr="002C4CE1">
        <w:rPr>
          <w:rStyle w:val="rvts38"/>
          <w:color w:val="000000" w:themeColor="text1"/>
        </w:rPr>
        <w:t>ҳ</w:t>
      </w:r>
      <w:r w:rsidRPr="002C4CE1">
        <w:rPr>
          <w:rStyle w:val="rvts37"/>
          <w:color w:val="000000" w:themeColor="text1"/>
        </w:rPr>
        <w:t>камаси: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 ягона давлат сиёсати амалга оширилишини таъминлайди;</w:t>
      </w:r>
    </w:p>
    <w:p w:rsidR="002819DD" w:rsidRPr="002C4CE1" w:rsidRDefault="002819DD" w:rsidP="00F938FF">
      <w:pPr>
        <w:pStyle w:val="rvps3"/>
        <w:ind w:firstLine="851"/>
        <w:rPr>
          <w:color w:val="000000" w:themeColor="text1"/>
        </w:rPr>
      </w:pPr>
      <w:r w:rsidRPr="002C4CE1">
        <w:rPr>
          <w:rStyle w:val="rvts37"/>
          <w:color w:val="000000" w:themeColor="text1"/>
        </w:rPr>
        <w:t>давлат ва хўжалик бош</w:t>
      </w:r>
      <w:r w:rsidRPr="002C4CE1">
        <w:rPr>
          <w:rStyle w:val="rvts38"/>
          <w:color w:val="000000" w:themeColor="text1"/>
        </w:rPr>
        <w:t>қ</w:t>
      </w:r>
      <w:r w:rsidRPr="002C4CE1">
        <w:rPr>
          <w:rStyle w:val="rvts37"/>
          <w:color w:val="000000" w:themeColor="text1"/>
        </w:rPr>
        <w:t>аруви органларининг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асидаги фаолиятини мувофи</w:t>
      </w:r>
      <w:r w:rsidRPr="002C4CE1">
        <w:rPr>
          <w:rStyle w:val="rvts38"/>
          <w:color w:val="000000" w:themeColor="text1"/>
        </w:rPr>
        <w:t>қ</w:t>
      </w:r>
      <w:r w:rsidRPr="002C4CE1">
        <w:rPr>
          <w:rStyle w:val="rvts37"/>
          <w:color w:val="000000" w:themeColor="text1"/>
        </w:rPr>
        <w:t>лаштириб боради;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Республикасида мувофи</w:t>
      </w:r>
      <w:r w:rsidRPr="002C4CE1">
        <w:rPr>
          <w:rStyle w:val="rvts38"/>
          <w:color w:val="000000" w:themeColor="text1"/>
        </w:rPr>
        <w:t>қ</w:t>
      </w:r>
      <w:r w:rsidRPr="002C4CE1">
        <w:rPr>
          <w:rStyle w:val="rvts37"/>
          <w:color w:val="000000" w:themeColor="text1"/>
        </w:rPr>
        <w:t>лиги тасди</w:t>
      </w:r>
      <w:r w:rsidRPr="002C4CE1">
        <w:rPr>
          <w:rStyle w:val="rvts38"/>
          <w:color w:val="000000" w:themeColor="text1"/>
        </w:rPr>
        <w:t>қ</w:t>
      </w:r>
      <w:r w:rsidRPr="002C4CE1">
        <w:rPr>
          <w:rStyle w:val="rvts37"/>
          <w:color w:val="000000" w:themeColor="text1"/>
        </w:rPr>
        <w:t>ланиши шарт бўлган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объектлари рўйхатини тасди</w:t>
      </w:r>
      <w:r w:rsidRPr="002C4CE1">
        <w:rPr>
          <w:rStyle w:val="rvts38"/>
          <w:color w:val="000000" w:themeColor="text1"/>
        </w:rPr>
        <w:t>қ</w:t>
      </w:r>
      <w:r w:rsidRPr="002C4CE1">
        <w:rPr>
          <w:rStyle w:val="rvts37"/>
          <w:color w:val="000000" w:themeColor="text1"/>
        </w:rPr>
        <w:t>лайди;</w:t>
      </w:r>
    </w:p>
    <w:p w:rsidR="002819DD" w:rsidRPr="002C4CE1" w:rsidRDefault="002819DD" w:rsidP="00F938FF">
      <w:pPr>
        <w:pStyle w:val="rvps3"/>
        <w:ind w:firstLine="851"/>
        <w:rPr>
          <w:color w:val="000000" w:themeColor="text1"/>
        </w:rPr>
      </w:pPr>
      <w:r w:rsidRPr="002C4CE1">
        <w:rPr>
          <w:rStyle w:val="rvts37"/>
          <w:color w:val="000000" w:themeColor="text1"/>
        </w:rPr>
        <w:t>Миллий аккредитация органи тў</w:t>
      </w:r>
      <w:r w:rsidRPr="002C4CE1">
        <w:rPr>
          <w:rStyle w:val="rvts38"/>
          <w:color w:val="000000" w:themeColor="text1"/>
        </w:rPr>
        <w:t>ғ</w:t>
      </w:r>
      <w:r w:rsidRPr="002C4CE1">
        <w:rPr>
          <w:rStyle w:val="rvts37"/>
          <w:color w:val="000000" w:themeColor="text1"/>
        </w:rPr>
        <w:t>рисидаги низомни тасди</w:t>
      </w:r>
      <w:r w:rsidRPr="002C4CE1">
        <w:rPr>
          <w:rStyle w:val="rvts38"/>
          <w:color w:val="000000" w:themeColor="text1"/>
        </w:rPr>
        <w:t>қ</w:t>
      </w:r>
      <w:r w:rsidRPr="002C4CE1">
        <w:rPr>
          <w:rStyle w:val="rvts37"/>
          <w:color w:val="000000" w:themeColor="text1"/>
        </w:rPr>
        <w:t>лайди;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Республикасидан таш</w:t>
      </w:r>
      <w:r w:rsidRPr="002C4CE1">
        <w:rPr>
          <w:rStyle w:val="rvts38"/>
          <w:color w:val="000000" w:themeColor="text1"/>
        </w:rPr>
        <w:t>қ</w:t>
      </w:r>
      <w:r w:rsidRPr="002C4CE1">
        <w:rPr>
          <w:rStyle w:val="rvts37"/>
          <w:color w:val="000000" w:themeColor="text1"/>
        </w:rPr>
        <w:t>арида ўтказилган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натижаларининг Ўзбекистон Республикасида тан олиниши тартибини тасди</w:t>
      </w:r>
      <w:r w:rsidRPr="002C4CE1">
        <w:rPr>
          <w:rStyle w:val="rvts38"/>
          <w:color w:val="000000" w:themeColor="text1"/>
        </w:rPr>
        <w:t>қ</w:t>
      </w:r>
      <w:r w:rsidRPr="002C4CE1">
        <w:rPr>
          <w:rStyle w:val="rvts37"/>
          <w:color w:val="000000" w:themeColor="text1"/>
        </w:rPr>
        <w:t>лайди.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 Вазирлар Ма</w:t>
      </w:r>
      <w:r w:rsidRPr="002C4CE1">
        <w:rPr>
          <w:rStyle w:val="rvts38"/>
          <w:color w:val="000000" w:themeColor="text1"/>
        </w:rPr>
        <w:t>ҳ</w:t>
      </w:r>
      <w:r w:rsidRPr="002C4CE1">
        <w:rPr>
          <w:rStyle w:val="rvts37"/>
          <w:color w:val="000000" w:themeColor="text1"/>
        </w:rPr>
        <w:t xml:space="preserve">камаси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ужжатларига мувофи</w:t>
      </w:r>
      <w:r w:rsidRPr="002C4CE1">
        <w:rPr>
          <w:rStyle w:val="rvts38"/>
          <w:color w:val="000000" w:themeColor="text1"/>
        </w:rPr>
        <w:t>қ</w:t>
      </w:r>
      <w:r w:rsidRPr="002C4CE1">
        <w:rPr>
          <w:rStyle w:val="rvts37"/>
          <w:color w:val="000000" w:themeColor="text1"/>
        </w:rPr>
        <w:t xml:space="preserve"> бош</w:t>
      </w:r>
      <w:r w:rsidRPr="002C4CE1">
        <w:rPr>
          <w:rStyle w:val="rvts38"/>
          <w:color w:val="000000" w:themeColor="text1"/>
        </w:rPr>
        <w:t>қ</w:t>
      </w:r>
      <w:r w:rsidRPr="002C4CE1">
        <w:rPr>
          <w:rStyle w:val="rvts37"/>
          <w:color w:val="000000" w:themeColor="text1"/>
        </w:rPr>
        <w:t xml:space="preserve">а ваколатларни </w:t>
      </w:r>
      <w:r w:rsidRPr="002C4CE1">
        <w:rPr>
          <w:rStyle w:val="rvts38"/>
          <w:color w:val="000000" w:themeColor="text1"/>
        </w:rPr>
        <w:t>ҳ</w:t>
      </w:r>
      <w:r w:rsidRPr="002C4CE1">
        <w:rPr>
          <w:rStyle w:val="rvts37"/>
          <w:color w:val="000000" w:themeColor="text1"/>
        </w:rPr>
        <w:t>ам амалга ошириши мумкин.</w:t>
      </w:r>
    </w:p>
    <w:p w:rsidR="002819DD" w:rsidRPr="002C4CE1" w:rsidRDefault="002819DD" w:rsidP="00F938FF">
      <w:pPr>
        <w:pStyle w:val="rvps1"/>
        <w:ind w:firstLine="851"/>
        <w:jc w:val="both"/>
        <w:rPr>
          <w:color w:val="000000" w:themeColor="text1"/>
        </w:rPr>
      </w:pPr>
      <w:r w:rsidRPr="002C4CE1">
        <w:rPr>
          <w:rStyle w:val="rvts24"/>
          <w:color w:val="000000" w:themeColor="text1"/>
        </w:rPr>
        <w:t>Ўзбекистон стандартлаштириш, метрология васертификатлаштириш агентлигининг, Ўзбекистон РеспубликасиСо</w:t>
      </w:r>
      <w:r w:rsidRPr="002C4CE1">
        <w:rPr>
          <w:rStyle w:val="rvts25"/>
          <w:color w:val="000000" w:themeColor="text1"/>
        </w:rPr>
        <w:t>ғ</w:t>
      </w:r>
      <w:r w:rsidRPr="002C4CE1">
        <w:rPr>
          <w:rStyle w:val="rvts24"/>
          <w:color w:val="000000" w:themeColor="text1"/>
        </w:rPr>
        <w:t>ли</w:t>
      </w:r>
      <w:r w:rsidRPr="002C4CE1">
        <w:rPr>
          <w:rStyle w:val="rvts25"/>
          <w:color w:val="000000" w:themeColor="text1"/>
        </w:rPr>
        <w:t>қ</w:t>
      </w:r>
      <w:r w:rsidRPr="002C4CE1">
        <w:rPr>
          <w:rStyle w:val="rvts24"/>
          <w:color w:val="000000" w:themeColor="text1"/>
        </w:rPr>
        <w:t>ни са</w:t>
      </w:r>
      <w:r w:rsidRPr="002C4CE1">
        <w:rPr>
          <w:rStyle w:val="rvts25"/>
          <w:color w:val="000000" w:themeColor="text1"/>
        </w:rPr>
        <w:t>қ</w:t>
      </w:r>
      <w:r w:rsidRPr="002C4CE1">
        <w:rPr>
          <w:rStyle w:val="rvts24"/>
          <w:color w:val="000000" w:themeColor="text1"/>
        </w:rPr>
        <w:t xml:space="preserve">лаш вазирлигининг, Ўзбекистон Республикаси Давлатархитектура ва </w:t>
      </w:r>
      <w:r w:rsidRPr="002C4CE1">
        <w:rPr>
          <w:rStyle w:val="rvts25"/>
          <w:color w:val="000000" w:themeColor="text1"/>
        </w:rPr>
        <w:t>қ</w:t>
      </w:r>
      <w:r w:rsidRPr="002C4CE1">
        <w:rPr>
          <w:rStyle w:val="rvts24"/>
          <w:color w:val="000000" w:themeColor="text1"/>
        </w:rPr>
        <w:t xml:space="preserve">урилиш </w:t>
      </w:r>
      <w:r w:rsidRPr="002C4CE1">
        <w:rPr>
          <w:rStyle w:val="rvts25"/>
          <w:color w:val="000000" w:themeColor="text1"/>
        </w:rPr>
        <w:t>қ</w:t>
      </w:r>
      <w:r w:rsidRPr="002C4CE1">
        <w:rPr>
          <w:rStyle w:val="rvts24"/>
          <w:color w:val="000000" w:themeColor="text1"/>
        </w:rPr>
        <w:t>ўмитасининг, Ўзбекистон Республикаси</w:t>
      </w:r>
      <w:r w:rsidRPr="002C4CE1">
        <w:rPr>
          <w:rStyle w:val="rvts53"/>
          <w:color w:val="000000" w:themeColor="text1"/>
        </w:rPr>
        <w:t>Экология ва атроф-му</w:t>
      </w:r>
      <w:r w:rsidRPr="002C4CE1">
        <w:rPr>
          <w:rStyle w:val="rvts57"/>
          <w:color w:val="000000" w:themeColor="text1"/>
        </w:rPr>
        <w:t>ҳ</w:t>
      </w:r>
      <w:r w:rsidRPr="002C4CE1">
        <w:rPr>
          <w:rStyle w:val="rvts53"/>
          <w:color w:val="000000" w:themeColor="text1"/>
        </w:rPr>
        <w:t>итни му</w:t>
      </w:r>
      <w:r w:rsidRPr="002C4CE1">
        <w:rPr>
          <w:rStyle w:val="rvts57"/>
          <w:color w:val="000000" w:themeColor="text1"/>
        </w:rPr>
        <w:t>ҳ</w:t>
      </w:r>
      <w:r w:rsidRPr="002C4CE1">
        <w:rPr>
          <w:rStyle w:val="rvts53"/>
          <w:color w:val="000000" w:themeColor="text1"/>
        </w:rPr>
        <w:t xml:space="preserve">офаза </w:t>
      </w:r>
      <w:r w:rsidRPr="002C4CE1">
        <w:rPr>
          <w:rStyle w:val="rvts57"/>
          <w:color w:val="000000" w:themeColor="text1"/>
        </w:rPr>
        <w:t>қ</w:t>
      </w:r>
      <w:r w:rsidRPr="002C4CE1">
        <w:rPr>
          <w:rStyle w:val="rvts53"/>
          <w:color w:val="000000" w:themeColor="text1"/>
        </w:rPr>
        <w:t>илиш</w:t>
      </w:r>
      <w:r w:rsidRPr="002C4CE1">
        <w:rPr>
          <w:rStyle w:val="rvts24"/>
          <w:color w:val="000000" w:themeColor="text1"/>
        </w:rPr>
        <w:t xml:space="preserve"> давлат </w:t>
      </w:r>
      <w:r w:rsidRPr="002C4CE1">
        <w:rPr>
          <w:rStyle w:val="rvts25"/>
          <w:color w:val="000000" w:themeColor="text1"/>
        </w:rPr>
        <w:t>қ</w:t>
      </w:r>
      <w:r w:rsidRPr="002C4CE1">
        <w:rPr>
          <w:rStyle w:val="rvts24"/>
          <w:color w:val="000000" w:themeColor="text1"/>
        </w:rPr>
        <w:t>ўмитасининг,бош</w:t>
      </w:r>
      <w:r w:rsidRPr="002C4CE1">
        <w:rPr>
          <w:rStyle w:val="rvts25"/>
          <w:color w:val="000000" w:themeColor="text1"/>
        </w:rPr>
        <w:t>қ</w:t>
      </w:r>
      <w:r w:rsidRPr="002C4CE1">
        <w:rPr>
          <w:rStyle w:val="rvts24"/>
          <w:color w:val="000000" w:themeColor="text1"/>
        </w:rPr>
        <w:t>а давлат ва хўжалик бош</w:t>
      </w:r>
      <w:r w:rsidRPr="002C4CE1">
        <w:rPr>
          <w:rStyle w:val="rvts25"/>
          <w:color w:val="000000" w:themeColor="text1"/>
        </w:rPr>
        <w:t>қ</w:t>
      </w:r>
      <w:r w:rsidRPr="002C4CE1">
        <w:rPr>
          <w:rStyle w:val="rvts24"/>
          <w:color w:val="000000" w:themeColor="text1"/>
        </w:rPr>
        <w:t>аруви органларининг мувофи</w:t>
      </w:r>
      <w:r w:rsidRPr="002C4CE1">
        <w:rPr>
          <w:rStyle w:val="rvts25"/>
          <w:color w:val="000000" w:themeColor="text1"/>
        </w:rPr>
        <w:t>қ</w:t>
      </w:r>
      <w:r w:rsidRPr="002C4CE1">
        <w:rPr>
          <w:rStyle w:val="rvts24"/>
          <w:color w:val="000000" w:themeColor="text1"/>
        </w:rPr>
        <w:t>ликни</w:t>
      </w:r>
    </w:p>
    <w:p w:rsidR="002819DD" w:rsidRPr="002C4CE1" w:rsidRDefault="002819DD" w:rsidP="00F938FF">
      <w:pPr>
        <w:pStyle w:val="rvps1"/>
        <w:ind w:firstLine="851"/>
        <w:jc w:val="both"/>
        <w:rPr>
          <w:color w:val="000000" w:themeColor="text1"/>
        </w:rPr>
      </w:pPr>
      <w:r w:rsidRPr="002C4CE1">
        <w:rPr>
          <w:rStyle w:val="rvts24"/>
          <w:color w:val="000000" w:themeColor="text1"/>
        </w:rPr>
        <w:t>ба</w:t>
      </w:r>
      <w:r w:rsidRPr="002C4CE1">
        <w:rPr>
          <w:rStyle w:val="rvts25"/>
          <w:color w:val="000000" w:themeColor="text1"/>
        </w:rPr>
        <w:t>ҳ</w:t>
      </w:r>
      <w:r w:rsidRPr="002C4CE1">
        <w:rPr>
          <w:rStyle w:val="rvts24"/>
          <w:color w:val="000000" w:themeColor="text1"/>
        </w:rPr>
        <w:t>олаш со</w:t>
      </w:r>
      <w:r w:rsidRPr="002C4CE1">
        <w:rPr>
          <w:rStyle w:val="rvts25"/>
          <w:color w:val="000000" w:themeColor="text1"/>
        </w:rPr>
        <w:t>ҳ</w:t>
      </w:r>
      <w:r w:rsidRPr="002C4CE1">
        <w:rPr>
          <w:rStyle w:val="rvts24"/>
          <w:color w:val="000000" w:themeColor="text1"/>
        </w:rPr>
        <w:t>асидаги ваколатлари.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стандартлаштириш, метрология ва сертификатлаштириш агентлиги, Ўзбекистон Республикаси Со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қ</w:t>
      </w:r>
      <w:r w:rsidRPr="002C4CE1">
        <w:rPr>
          <w:rStyle w:val="rvts37"/>
          <w:color w:val="000000" w:themeColor="text1"/>
        </w:rPr>
        <w:t>ни са</w:t>
      </w:r>
      <w:r w:rsidRPr="002C4CE1">
        <w:rPr>
          <w:rStyle w:val="rvts38"/>
          <w:color w:val="000000" w:themeColor="text1"/>
        </w:rPr>
        <w:t>қ</w:t>
      </w:r>
      <w:r w:rsidRPr="002C4CE1">
        <w:rPr>
          <w:rStyle w:val="rvts37"/>
          <w:color w:val="000000" w:themeColor="text1"/>
        </w:rPr>
        <w:t xml:space="preserve">лаш вазирлиги, Ўзбекистон Республикаси Давлат архитектура ва </w:t>
      </w:r>
      <w:r w:rsidRPr="002C4CE1">
        <w:rPr>
          <w:rStyle w:val="rvts38"/>
          <w:color w:val="000000" w:themeColor="text1"/>
        </w:rPr>
        <w:t>қ</w:t>
      </w:r>
      <w:r w:rsidRPr="002C4CE1">
        <w:rPr>
          <w:rStyle w:val="rvts37"/>
          <w:color w:val="000000" w:themeColor="text1"/>
        </w:rPr>
        <w:t xml:space="preserve">урилиш </w:t>
      </w:r>
      <w:r w:rsidRPr="002C4CE1">
        <w:rPr>
          <w:rStyle w:val="rvts38"/>
          <w:color w:val="000000" w:themeColor="text1"/>
        </w:rPr>
        <w:t>қ</w:t>
      </w:r>
      <w:r w:rsidRPr="002C4CE1">
        <w:rPr>
          <w:rStyle w:val="rvts37"/>
          <w:color w:val="000000" w:themeColor="text1"/>
        </w:rPr>
        <w:t xml:space="preserve">ўмитаси, Ўзбекистон Республикаси </w:t>
      </w:r>
      <w:r w:rsidRPr="002C4CE1">
        <w:rPr>
          <w:rStyle w:val="rvts26"/>
          <w:color w:val="000000" w:themeColor="text1"/>
        </w:rPr>
        <w:t>Экология ва атроф-му</w:t>
      </w:r>
      <w:r w:rsidRPr="002C4CE1">
        <w:rPr>
          <w:rStyle w:val="rvts56"/>
          <w:color w:val="000000" w:themeColor="text1"/>
        </w:rPr>
        <w:t>ҳ</w:t>
      </w:r>
      <w:r w:rsidRPr="002C4CE1">
        <w:rPr>
          <w:rStyle w:val="rvts26"/>
          <w:color w:val="000000" w:themeColor="text1"/>
        </w:rPr>
        <w:t>итни му</w:t>
      </w:r>
      <w:r w:rsidRPr="002C4CE1">
        <w:rPr>
          <w:rStyle w:val="rvts56"/>
          <w:color w:val="000000" w:themeColor="text1"/>
        </w:rPr>
        <w:t>ҳ</w:t>
      </w:r>
      <w:r w:rsidRPr="002C4CE1">
        <w:rPr>
          <w:rStyle w:val="rvts26"/>
          <w:color w:val="000000" w:themeColor="text1"/>
        </w:rPr>
        <w:t xml:space="preserve">офаза </w:t>
      </w:r>
      <w:r w:rsidRPr="002C4CE1">
        <w:rPr>
          <w:rStyle w:val="rvts56"/>
          <w:color w:val="000000" w:themeColor="text1"/>
        </w:rPr>
        <w:t>қ</w:t>
      </w:r>
      <w:r w:rsidRPr="002C4CE1">
        <w:rPr>
          <w:rStyle w:val="rvts26"/>
          <w:color w:val="000000" w:themeColor="text1"/>
        </w:rPr>
        <w:t>илиш</w:t>
      </w:r>
      <w:r w:rsidRPr="002C4CE1">
        <w:rPr>
          <w:rStyle w:val="rvts37"/>
          <w:color w:val="000000" w:themeColor="text1"/>
        </w:rPr>
        <w:t xml:space="preserve"> давлат </w:t>
      </w:r>
      <w:r w:rsidRPr="002C4CE1">
        <w:rPr>
          <w:rStyle w:val="rvts38"/>
          <w:color w:val="000000" w:themeColor="text1"/>
        </w:rPr>
        <w:t>қ</w:t>
      </w:r>
      <w:r w:rsidRPr="002C4CE1">
        <w:rPr>
          <w:rStyle w:val="rvts37"/>
          <w:color w:val="000000" w:themeColor="text1"/>
        </w:rPr>
        <w:t>ўмитаси, бош</w:t>
      </w:r>
      <w:r w:rsidRPr="002C4CE1">
        <w:rPr>
          <w:rStyle w:val="rvts38"/>
          <w:color w:val="000000" w:themeColor="text1"/>
        </w:rPr>
        <w:t>қ</w:t>
      </w:r>
      <w:r w:rsidRPr="002C4CE1">
        <w:rPr>
          <w:rStyle w:val="rvts37"/>
          <w:color w:val="000000" w:themeColor="text1"/>
        </w:rPr>
        <w:t>а давлат ва хўжалик бош</w:t>
      </w:r>
      <w:r w:rsidRPr="002C4CE1">
        <w:rPr>
          <w:rStyle w:val="rvts38"/>
          <w:color w:val="000000" w:themeColor="text1"/>
        </w:rPr>
        <w:t>қ</w:t>
      </w:r>
      <w:r w:rsidRPr="002C4CE1">
        <w:rPr>
          <w:rStyle w:val="rvts37"/>
          <w:color w:val="000000" w:themeColor="text1"/>
        </w:rPr>
        <w:t xml:space="preserve">аруви органлари ўз ваколатлари доирасида: </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асидаги давлат сиёсатини амалга оширишда иштирок этади;</w:t>
      </w:r>
    </w:p>
    <w:p w:rsidR="002819DD" w:rsidRPr="002C4CE1" w:rsidRDefault="002819DD" w:rsidP="00F938FF">
      <w:pPr>
        <w:pStyle w:val="rvps3"/>
        <w:ind w:firstLine="851"/>
        <w:rPr>
          <w:color w:val="000000" w:themeColor="text1"/>
        </w:rPr>
      </w:pPr>
      <w:r w:rsidRPr="002C4CE1">
        <w:rPr>
          <w:rStyle w:val="rvts37"/>
          <w:color w:val="000000" w:themeColor="text1"/>
        </w:rPr>
        <w:lastRenderedPageBreak/>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асидаги 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 xml:space="preserve">ужжатларни, шунингдек норматив </w:t>
      </w:r>
      <w:r w:rsidRPr="002C4CE1">
        <w:rPr>
          <w:rStyle w:val="rvts38"/>
          <w:color w:val="000000" w:themeColor="text1"/>
        </w:rPr>
        <w:t>ҳ</w:t>
      </w:r>
      <w:r w:rsidRPr="002C4CE1">
        <w:rPr>
          <w:rStyle w:val="rvts37"/>
          <w:color w:val="000000" w:themeColor="text1"/>
        </w:rPr>
        <w:t>ужжатларни ишлаб чи</w:t>
      </w:r>
      <w:r w:rsidRPr="002C4CE1">
        <w:rPr>
          <w:rStyle w:val="rvts38"/>
          <w:color w:val="000000" w:themeColor="text1"/>
        </w:rPr>
        <w:t>қ</w:t>
      </w:r>
      <w:r w:rsidRPr="002C4CE1">
        <w:rPr>
          <w:rStyle w:val="rvts37"/>
          <w:color w:val="000000" w:themeColor="text1"/>
        </w:rPr>
        <w:t>ишда иштирок этади;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Республикасида мувофи</w:t>
      </w:r>
      <w:r w:rsidRPr="002C4CE1">
        <w:rPr>
          <w:rStyle w:val="rvts38"/>
          <w:color w:val="000000" w:themeColor="text1"/>
        </w:rPr>
        <w:t>қ</w:t>
      </w:r>
      <w:r w:rsidRPr="002C4CE1">
        <w:rPr>
          <w:rStyle w:val="rvts37"/>
          <w:color w:val="000000" w:themeColor="text1"/>
        </w:rPr>
        <w:t>лиги тасди</w:t>
      </w:r>
      <w:r w:rsidRPr="002C4CE1">
        <w:rPr>
          <w:rStyle w:val="rvts38"/>
          <w:color w:val="000000" w:themeColor="text1"/>
        </w:rPr>
        <w:t>қ</w:t>
      </w:r>
      <w:r w:rsidRPr="002C4CE1">
        <w:rPr>
          <w:rStyle w:val="rvts37"/>
          <w:color w:val="000000" w:themeColor="text1"/>
        </w:rPr>
        <w:t>ланиши шарт бўлган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объектлари рўйхатига ўзгартириш ва </w:t>
      </w:r>
      <w:r w:rsidRPr="002C4CE1">
        <w:rPr>
          <w:rStyle w:val="rvts38"/>
          <w:color w:val="000000" w:themeColor="text1"/>
        </w:rPr>
        <w:t>қ</w:t>
      </w:r>
      <w:r w:rsidRPr="002C4CE1">
        <w:rPr>
          <w:rStyle w:val="rvts37"/>
          <w:color w:val="000000" w:themeColor="text1"/>
        </w:rPr>
        <w:t>ўшимчалар киритишга доир таклифлар ишлаб чи</w:t>
      </w:r>
      <w:r w:rsidRPr="002C4CE1">
        <w:rPr>
          <w:rStyle w:val="rvts38"/>
          <w:color w:val="000000" w:themeColor="text1"/>
        </w:rPr>
        <w:t>қ</w:t>
      </w:r>
      <w:r w:rsidRPr="002C4CE1">
        <w:rPr>
          <w:rStyle w:val="rvts37"/>
          <w:color w:val="000000" w:themeColor="text1"/>
        </w:rPr>
        <w:t>ади;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Республикасидан таш</w:t>
      </w:r>
      <w:r w:rsidRPr="002C4CE1">
        <w:rPr>
          <w:rStyle w:val="rvts38"/>
          <w:color w:val="000000" w:themeColor="text1"/>
        </w:rPr>
        <w:t>қ</w:t>
      </w:r>
      <w:r w:rsidRPr="002C4CE1">
        <w:rPr>
          <w:rStyle w:val="rvts37"/>
          <w:color w:val="000000" w:themeColor="text1"/>
        </w:rPr>
        <w:t>арида ўтказилган 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натижаларини Ўзбекистон Республикасида тан олиш зарурлиги тў</w:t>
      </w:r>
      <w:r w:rsidRPr="002C4CE1">
        <w:rPr>
          <w:rStyle w:val="rvts38"/>
          <w:color w:val="000000" w:themeColor="text1"/>
        </w:rPr>
        <w:t>ғ</w:t>
      </w:r>
      <w:r w:rsidRPr="002C4CE1">
        <w:rPr>
          <w:rStyle w:val="rvts37"/>
          <w:color w:val="000000" w:themeColor="text1"/>
        </w:rPr>
        <w:t>рисида белгиланган тартибда таклифлар киритади;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со</w:t>
      </w:r>
      <w:r w:rsidRPr="002C4CE1">
        <w:rPr>
          <w:rStyle w:val="rvts38"/>
          <w:color w:val="000000" w:themeColor="text1"/>
        </w:rPr>
        <w:t>ҳ</w:t>
      </w:r>
      <w:r w:rsidRPr="002C4CE1">
        <w:rPr>
          <w:rStyle w:val="rvts37"/>
          <w:color w:val="000000" w:themeColor="text1"/>
        </w:rPr>
        <w:t xml:space="preserve">аси учун мутахассисларни тайёрлаш, </w:t>
      </w:r>
      <w:r w:rsidRPr="002C4CE1">
        <w:rPr>
          <w:rStyle w:val="rvts38"/>
          <w:color w:val="000000" w:themeColor="text1"/>
        </w:rPr>
        <w:t>қ</w:t>
      </w:r>
      <w:r w:rsidRPr="002C4CE1">
        <w:rPr>
          <w:rStyle w:val="rvts37"/>
          <w:color w:val="000000" w:themeColor="text1"/>
        </w:rPr>
        <w:t>айта тайёрлаш ва уларнинг малакасини оширишда иштирок этади.</w:t>
      </w:r>
    </w:p>
    <w:p w:rsidR="002819DD" w:rsidRPr="002C4CE1" w:rsidRDefault="002819DD" w:rsidP="00F938FF">
      <w:pPr>
        <w:pStyle w:val="rvps3"/>
        <w:ind w:firstLine="851"/>
        <w:rPr>
          <w:color w:val="000000" w:themeColor="text1"/>
        </w:rPr>
      </w:pPr>
      <w:r w:rsidRPr="002C4CE1">
        <w:rPr>
          <w:rStyle w:val="rvts37"/>
          <w:color w:val="000000" w:themeColor="text1"/>
        </w:rPr>
        <w:t>Ўзбекистон стандартлаштириш, метрология ва сертификатлаштириш агентлиги, Ўзбекистон Республикаси Со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қ</w:t>
      </w:r>
      <w:r w:rsidRPr="002C4CE1">
        <w:rPr>
          <w:rStyle w:val="rvts37"/>
          <w:color w:val="000000" w:themeColor="text1"/>
        </w:rPr>
        <w:t>ни са</w:t>
      </w:r>
      <w:r w:rsidRPr="002C4CE1">
        <w:rPr>
          <w:rStyle w:val="rvts38"/>
          <w:color w:val="000000" w:themeColor="text1"/>
        </w:rPr>
        <w:t>қ</w:t>
      </w:r>
      <w:r w:rsidRPr="002C4CE1">
        <w:rPr>
          <w:rStyle w:val="rvts37"/>
          <w:color w:val="000000" w:themeColor="text1"/>
        </w:rPr>
        <w:t xml:space="preserve">лаш вазирлиги, Ўзбекистон Республикаси Давлат архитектура ва </w:t>
      </w:r>
      <w:r w:rsidRPr="002C4CE1">
        <w:rPr>
          <w:rStyle w:val="rvts38"/>
          <w:color w:val="000000" w:themeColor="text1"/>
        </w:rPr>
        <w:t>қ</w:t>
      </w:r>
      <w:r w:rsidRPr="002C4CE1">
        <w:rPr>
          <w:rStyle w:val="rvts37"/>
          <w:color w:val="000000" w:themeColor="text1"/>
        </w:rPr>
        <w:t xml:space="preserve">урилиш </w:t>
      </w:r>
      <w:r w:rsidRPr="002C4CE1">
        <w:rPr>
          <w:rStyle w:val="rvts38"/>
          <w:color w:val="000000" w:themeColor="text1"/>
        </w:rPr>
        <w:t>қ</w:t>
      </w:r>
      <w:r w:rsidRPr="002C4CE1">
        <w:rPr>
          <w:rStyle w:val="rvts37"/>
          <w:color w:val="000000" w:themeColor="text1"/>
        </w:rPr>
        <w:t xml:space="preserve">ўмитаси, Ўзбекистон Республикаси </w:t>
      </w:r>
      <w:r w:rsidRPr="002C4CE1">
        <w:rPr>
          <w:rStyle w:val="rvts26"/>
          <w:color w:val="000000" w:themeColor="text1"/>
        </w:rPr>
        <w:t>Экология ва атроф-му</w:t>
      </w:r>
      <w:r w:rsidRPr="002C4CE1">
        <w:rPr>
          <w:rStyle w:val="rvts56"/>
          <w:color w:val="000000" w:themeColor="text1"/>
        </w:rPr>
        <w:t>ҳ</w:t>
      </w:r>
      <w:r w:rsidRPr="002C4CE1">
        <w:rPr>
          <w:rStyle w:val="rvts26"/>
          <w:color w:val="000000" w:themeColor="text1"/>
        </w:rPr>
        <w:t>итни му</w:t>
      </w:r>
      <w:r w:rsidRPr="002C4CE1">
        <w:rPr>
          <w:rStyle w:val="rvts56"/>
          <w:color w:val="000000" w:themeColor="text1"/>
        </w:rPr>
        <w:t>ҳ</w:t>
      </w:r>
      <w:r w:rsidRPr="002C4CE1">
        <w:rPr>
          <w:rStyle w:val="rvts26"/>
          <w:color w:val="000000" w:themeColor="text1"/>
        </w:rPr>
        <w:t xml:space="preserve">офаза </w:t>
      </w:r>
      <w:r w:rsidRPr="002C4CE1">
        <w:rPr>
          <w:rStyle w:val="rvts56"/>
          <w:color w:val="000000" w:themeColor="text1"/>
        </w:rPr>
        <w:t>қ</w:t>
      </w:r>
      <w:r w:rsidRPr="002C4CE1">
        <w:rPr>
          <w:rStyle w:val="rvts26"/>
          <w:color w:val="000000" w:themeColor="text1"/>
        </w:rPr>
        <w:t>илиш</w:t>
      </w:r>
      <w:r w:rsidRPr="002C4CE1">
        <w:rPr>
          <w:rStyle w:val="rvts37"/>
          <w:color w:val="000000" w:themeColor="text1"/>
        </w:rPr>
        <w:t xml:space="preserve"> давлат </w:t>
      </w:r>
      <w:r w:rsidRPr="002C4CE1">
        <w:rPr>
          <w:rStyle w:val="rvts38"/>
          <w:color w:val="000000" w:themeColor="text1"/>
        </w:rPr>
        <w:t>қ</w:t>
      </w:r>
      <w:r w:rsidRPr="002C4CE1">
        <w:rPr>
          <w:rStyle w:val="rvts37"/>
          <w:color w:val="000000" w:themeColor="text1"/>
        </w:rPr>
        <w:t>ўмитаси, бош</w:t>
      </w:r>
      <w:r w:rsidRPr="002C4CE1">
        <w:rPr>
          <w:rStyle w:val="rvts38"/>
          <w:color w:val="000000" w:themeColor="text1"/>
        </w:rPr>
        <w:t>қ</w:t>
      </w:r>
      <w:r w:rsidRPr="002C4CE1">
        <w:rPr>
          <w:rStyle w:val="rvts37"/>
          <w:color w:val="000000" w:themeColor="text1"/>
        </w:rPr>
        <w:t>а давлат ва хўжалик бош</w:t>
      </w:r>
      <w:r w:rsidRPr="002C4CE1">
        <w:rPr>
          <w:rStyle w:val="rvts38"/>
          <w:color w:val="000000" w:themeColor="text1"/>
        </w:rPr>
        <w:t>қ</w:t>
      </w:r>
      <w:r w:rsidRPr="002C4CE1">
        <w:rPr>
          <w:rStyle w:val="rvts37"/>
          <w:color w:val="000000" w:themeColor="text1"/>
        </w:rPr>
        <w:t xml:space="preserve">аруви органлари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ужжатларига мувофи</w:t>
      </w:r>
      <w:r w:rsidRPr="002C4CE1">
        <w:rPr>
          <w:rStyle w:val="rvts38"/>
          <w:color w:val="000000" w:themeColor="text1"/>
        </w:rPr>
        <w:t>қ</w:t>
      </w:r>
      <w:r w:rsidRPr="002C4CE1">
        <w:rPr>
          <w:rStyle w:val="rvts37"/>
          <w:color w:val="000000" w:themeColor="text1"/>
        </w:rPr>
        <w:t xml:space="preserve"> бош</w:t>
      </w:r>
      <w:r w:rsidRPr="002C4CE1">
        <w:rPr>
          <w:rStyle w:val="rvts38"/>
          <w:color w:val="000000" w:themeColor="text1"/>
        </w:rPr>
        <w:t>қ</w:t>
      </w:r>
      <w:r w:rsidRPr="002C4CE1">
        <w:rPr>
          <w:rStyle w:val="rvts37"/>
          <w:color w:val="000000" w:themeColor="text1"/>
        </w:rPr>
        <w:t xml:space="preserve">а ваколатларни </w:t>
      </w:r>
      <w:r w:rsidRPr="002C4CE1">
        <w:rPr>
          <w:rStyle w:val="rvts38"/>
          <w:color w:val="000000" w:themeColor="text1"/>
        </w:rPr>
        <w:t>ҳ</w:t>
      </w:r>
      <w:r w:rsidRPr="002C4CE1">
        <w:rPr>
          <w:rStyle w:val="rvts37"/>
          <w:color w:val="000000" w:themeColor="text1"/>
        </w:rPr>
        <w:t xml:space="preserve">ам амалга ошириши мумкин. </w:t>
      </w:r>
    </w:p>
    <w:p w:rsidR="002819DD" w:rsidRPr="002C4CE1" w:rsidRDefault="002819DD" w:rsidP="00F938FF">
      <w:pPr>
        <w:pStyle w:val="rvps1"/>
        <w:ind w:firstLine="851"/>
        <w:jc w:val="both"/>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 xml:space="preserve">олаш органларининг </w:t>
      </w:r>
      <w:r w:rsidRPr="002C4CE1">
        <w:rPr>
          <w:rStyle w:val="rvts25"/>
          <w:color w:val="000000" w:themeColor="text1"/>
        </w:rPr>
        <w:t>ҳ</w:t>
      </w:r>
      <w:r w:rsidRPr="002C4CE1">
        <w:rPr>
          <w:rStyle w:val="rvts24"/>
          <w:color w:val="000000" w:themeColor="text1"/>
        </w:rPr>
        <w:t>у</w:t>
      </w:r>
      <w:r w:rsidRPr="002C4CE1">
        <w:rPr>
          <w:rStyle w:val="rvts25"/>
          <w:color w:val="000000" w:themeColor="text1"/>
        </w:rPr>
        <w:t>қ</w:t>
      </w:r>
      <w:r w:rsidRPr="002C4CE1">
        <w:rPr>
          <w:rStyle w:val="rvts24"/>
          <w:color w:val="000000" w:themeColor="text1"/>
        </w:rPr>
        <w:t>у</w:t>
      </w:r>
      <w:r w:rsidRPr="002C4CE1">
        <w:rPr>
          <w:rStyle w:val="rvts25"/>
          <w:color w:val="000000" w:themeColor="text1"/>
        </w:rPr>
        <w:t>қ</w:t>
      </w:r>
      <w:r w:rsidRPr="002C4CE1">
        <w:rPr>
          <w:rStyle w:val="rvts24"/>
          <w:color w:val="000000" w:themeColor="text1"/>
        </w:rPr>
        <w:t>лари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аккредитациянинг белгиланган со</w:t>
      </w:r>
      <w:r w:rsidRPr="002C4CE1">
        <w:rPr>
          <w:rStyle w:val="rvts38"/>
          <w:color w:val="000000" w:themeColor="text1"/>
        </w:rPr>
        <w:t>ҳ</w:t>
      </w:r>
      <w:r w:rsidRPr="002C4CE1">
        <w:rPr>
          <w:rStyle w:val="rvts37"/>
          <w:color w:val="000000" w:themeColor="text1"/>
        </w:rPr>
        <w:t>асида сертификатлаштиришни амалга ошириш;</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 сертификатлари бериш;</w:t>
      </w:r>
    </w:p>
    <w:p w:rsidR="002819DD" w:rsidRPr="002C4CE1" w:rsidRDefault="002819DD" w:rsidP="00F938FF">
      <w:pPr>
        <w:pStyle w:val="rvps3"/>
        <w:ind w:firstLine="851"/>
        <w:rPr>
          <w:color w:val="000000" w:themeColor="text1"/>
        </w:rPr>
      </w:pPr>
      <w:r w:rsidRPr="002C4CE1">
        <w:rPr>
          <w:rStyle w:val="rvts37"/>
          <w:color w:val="000000" w:themeColor="text1"/>
        </w:rPr>
        <w:t>ўзи берган мувофи</w:t>
      </w:r>
      <w:r w:rsidRPr="002C4CE1">
        <w:rPr>
          <w:rStyle w:val="rvts38"/>
          <w:color w:val="000000" w:themeColor="text1"/>
        </w:rPr>
        <w:t>қ</w:t>
      </w:r>
      <w:r w:rsidRPr="002C4CE1">
        <w:rPr>
          <w:rStyle w:val="rvts37"/>
          <w:color w:val="000000" w:themeColor="text1"/>
        </w:rPr>
        <w:t>лик сертификатларининг ёки мувофи</w:t>
      </w:r>
      <w:r w:rsidRPr="002C4CE1">
        <w:rPr>
          <w:rStyle w:val="rvts38"/>
          <w:color w:val="000000" w:themeColor="text1"/>
        </w:rPr>
        <w:t>қ</w:t>
      </w:r>
      <w:r w:rsidRPr="002C4CE1">
        <w:rPr>
          <w:rStyle w:val="rvts37"/>
          <w:color w:val="000000" w:themeColor="text1"/>
        </w:rPr>
        <w:t>лик тў</w:t>
      </w:r>
      <w:r w:rsidRPr="002C4CE1">
        <w:rPr>
          <w:rStyle w:val="rvts38"/>
          <w:color w:val="000000" w:themeColor="text1"/>
        </w:rPr>
        <w:t>ғ</w:t>
      </w:r>
      <w:r w:rsidRPr="002C4CE1">
        <w:rPr>
          <w:rStyle w:val="rvts37"/>
          <w:color w:val="000000" w:themeColor="text1"/>
        </w:rPr>
        <w:t xml:space="preserve">рисидаги декларацияни рўйхатдан ўтказишнинг амал </w:t>
      </w:r>
      <w:r w:rsidRPr="002C4CE1">
        <w:rPr>
          <w:rStyle w:val="rvts38"/>
          <w:color w:val="000000" w:themeColor="text1"/>
        </w:rPr>
        <w:t>қ</w:t>
      </w:r>
      <w:r w:rsidRPr="002C4CE1">
        <w:rPr>
          <w:rStyle w:val="rvts37"/>
          <w:color w:val="000000" w:themeColor="text1"/>
        </w:rPr>
        <w:t>илишини белгиланган тартибда тўхтатиб туриш ёхуд мувофи</w:t>
      </w:r>
      <w:r w:rsidRPr="002C4CE1">
        <w:rPr>
          <w:rStyle w:val="rvts38"/>
          <w:color w:val="000000" w:themeColor="text1"/>
        </w:rPr>
        <w:t>қ</w:t>
      </w:r>
      <w:r w:rsidRPr="002C4CE1">
        <w:rPr>
          <w:rStyle w:val="rvts37"/>
          <w:color w:val="000000" w:themeColor="text1"/>
        </w:rPr>
        <w:t>лик сертификатларини ёки мувофи</w:t>
      </w:r>
      <w:r w:rsidRPr="002C4CE1">
        <w:rPr>
          <w:rStyle w:val="rvts38"/>
          <w:color w:val="000000" w:themeColor="text1"/>
        </w:rPr>
        <w:t>қ</w:t>
      </w:r>
      <w:r w:rsidRPr="002C4CE1">
        <w:rPr>
          <w:rStyle w:val="rvts37"/>
          <w:color w:val="000000" w:themeColor="text1"/>
        </w:rPr>
        <w:t xml:space="preserve">лик </w:t>
      </w:r>
      <w:r w:rsidRPr="002C4CE1">
        <w:rPr>
          <w:rStyle w:val="rvts38"/>
          <w:color w:val="000000" w:themeColor="text1"/>
        </w:rPr>
        <w:t>ҳ</w:t>
      </w:r>
      <w:r w:rsidRPr="002C4CE1">
        <w:rPr>
          <w:rStyle w:val="rvts37"/>
          <w:color w:val="000000" w:themeColor="text1"/>
        </w:rPr>
        <w:t>а</w:t>
      </w:r>
      <w:r w:rsidRPr="002C4CE1">
        <w:rPr>
          <w:rStyle w:val="rvts38"/>
          <w:color w:val="000000" w:themeColor="text1"/>
        </w:rPr>
        <w:t>қ</w:t>
      </w:r>
      <w:r w:rsidRPr="002C4CE1">
        <w:rPr>
          <w:rStyle w:val="rvts37"/>
          <w:color w:val="000000" w:themeColor="text1"/>
        </w:rPr>
        <w:t xml:space="preserve">идаги декларацияни рўйхатдан ўтказишни бекор </w:t>
      </w:r>
      <w:r w:rsidRPr="002C4CE1">
        <w:rPr>
          <w:rStyle w:val="rvts38"/>
          <w:color w:val="000000" w:themeColor="text1"/>
        </w:rPr>
        <w:t>қ</w:t>
      </w:r>
      <w:r w:rsidRPr="002C4CE1">
        <w:rPr>
          <w:rStyle w:val="rvts37"/>
          <w:color w:val="000000" w:themeColor="text1"/>
        </w:rPr>
        <w:t xml:space="preserve">илиш; </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аккредитациянинг белгиланган со</w:t>
      </w:r>
      <w:r w:rsidRPr="002C4CE1">
        <w:rPr>
          <w:rStyle w:val="rvts38"/>
          <w:color w:val="000000" w:themeColor="text1"/>
        </w:rPr>
        <w:t>ҳ</w:t>
      </w:r>
      <w:r w:rsidRPr="002C4CE1">
        <w:rPr>
          <w:rStyle w:val="rvts37"/>
          <w:color w:val="000000" w:themeColor="text1"/>
        </w:rPr>
        <w:t>асида ма</w:t>
      </w:r>
      <w:r w:rsidRPr="002C4CE1">
        <w:rPr>
          <w:rStyle w:val="rvts38"/>
          <w:color w:val="000000" w:themeColor="text1"/>
        </w:rPr>
        <w:t>ҳ</w:t>
      </w:r>
      <w:r w:rsidRPr="002C4CE1">
        <w:rPr>
          <w:rStyle w:val="rvts37"/>
          <w:color w:val="000000" w:themeColor="text1"/>
        </w:rPr>
        <w:t>сулот синовини ўтказиш, ўлчов ва синов воситаларини текшириш ёки калибрлаш;</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аккредитациянинг белгиланган со</w:t>
      </w:r>
      <w:r w:rsidRPr="002C4CE1">
        <w:rPr>
          <w:rStyle w:val="rvts38"/>
          <w:color w:val="000000" w:themeColor="text1"/>
        </w:rPr>
        <w:t>ҳ</w:t>
      </w:r>
      <w:r w:rsidRPr="002C4CE1">
        <w:rPr>
          <w:rStyle w:val="rvts37"/>
          <w:color w:val="000000" w:themeColor="text1"/>
        </w:rPr>
        <w:t>асида ма</w:t>
      </w:r>
      <w:r w:rsidRPr="002C4CE1">
        <w:rPr>
          <w:rStyle w:val="rvts38"/>
          <w:color w:val="000000" w:themeColor="text1"/>
        </w:rPr>
        <w:t>ҳ</w:t>
      </w:r>
      <w:r w:rsidRPr="002C4CE1">
        <w:rPr>
          <w:rStyle w:val="rvts37"/>
          <w:color w:val="000000" w:themeColor="text1"/>
        </w:rPr>
        <w:t>сулот синовларига оид баённомаларни, ўлчов ва синов воситаларини текшириш ёки калибрлаш тў</w:t>
      </w:r>
      <w:r w:rsidRPr="002C4CE1">
        <w:rPr>
          <w:rStyle w:val="rvts38"/>
          <w:color w:val="000000" w:themeColor="text1"/>
        </w:rPr>
        <w:t>ғ</w:t>
      </w:r>
      <w:r w:rsidRPr="002C4CE1">
        <w:rPr>
          <w:rStyle w:val="rvts37"/>
          <w:color w:val="000000" w:themeColor="text1"/>
        </w:rPr>
        <w:t>рисидаги баённомаларни бериш;</w:t>
      </w:r>
    </w:p>
    <w:p w:rsidR="002819DD" w:rsidRPr="002C4CE1" w:rsidRDefault="002819DD" w:rsidP="00F938FF">
      <w:pPr>
        <w:pStyle w:val="rvps3"/>
        <w:ind w:firstLine="851"/>
        <w:rPr>
          <w:color w:val="000000" w:themeColor="text1"/>
        </w:rPr>
      </w:pPr>
      <w:r w:rsidRPr="002C4CE1">
        <w:rPr>
          <w:rStyle w:val="rvts37"/>
          <w:color w:val="000000" w:themeColor="text1"/>
        </w:rPr>
        <w:t xml:space="preserve">миллий аккредитация тизими белгисини </w:t>
      </w:r>
      <w:r w:rsidRPr="002C4CE1">
        <w:rPr>
          <w:rStyle w:val="rvts38"/>
          <w:color w:val="000000" w:themeColor="text1"/>
        </w:rPr>
        <w:t>қ</w:t>
      </w:r>
      <w:r w:rsidRPr="002C4CE1">
        <w:rPr>
          <w:rStyle w:val="rvts37"/>
          <w:color w:val="000000" w:themeColor="text1"/>
        </w:rPr>
        <w:t xml:space="preserve">ўллаш </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ига эга.</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органлари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ужжатларига мувофи</w:t>
      </w:r>
      <w:r w:rsidRPr="002C4CE1">
        <w:rPr>
          <w:rStyle w:val="rvts38"/>
          <w:color w:val="000000" w:themeColor="text1"/>
        </w:rPr>
        <w:t>қ</w:t>
      </w:r>
      <w:r w:rsidRPr="002C4CE1">
        <w:rPr>
          <w:rStyle w:val="rvts37"/>
          <w:color w:val="000000" w:themeColor="text1"/>
        </w:rPr>
        <w:t xml:space="preserve"> бош</w:t>
      </w:r>
      <w:r w:rsidRPr="002C4CE1">
        <w:rPr>
          <w:rStyle w:val="rvts38"/>
          <w:color w:val="000000" w:themeColor="text1"/>
        </w:rPr>
        <w:t>қ</w:t>
      </w:r>
      <w:r w:rsidRPr="002C4CE1">
        <w:rPr>
          <w:rStyle w:val="rvts37"/>
          <w:color w:val="000000" w:themeColor="text1"/>
        </w:rPr>
        <w:t xml:space="preserve">а </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ларга </w:t>
      </w:r>
      <w:r w:rsidRPr="002C4CE1">
        <w:rPr>
          <w:rStyle w:val="rvts38"/>
          <w:color w:val="000000" w:themeColor="text1"/>
        </w:rPr>
        <w:t>ҳ</w:t>
      </w:r>
      <w:r w:rsidRPr="002C4CE1">
        <w:rPr>
          <w:rStyle w:val="rvts37"/>
          <w:color w:val="000000" w:themeColor="text1"/>
        </w:rPr>
        <w:t>ам эга бўлиши мумкин.</w:t>
      </w:r>
    </w:p>
    <w:p w:rsidR="002819DD" w:rsidRPr="002C4CE1" w:rsidRDefault="002819DD" w:rsidP="00F938FF">
      <w:pPr>
        <w:pStyle w:val="rvps1"/>
        <w:ind w:firstLine="851"/>
        <w:jc w:val="both"/>
        <w:rPr>
          <w:color w:val="000000" w:themeColor="text1"/>
        </w:rPr>
      </w:pPr>
      <w:r w:rsidRPr="002C4CE1">
        <w:rPr>
          <w:rStyle w:val="rvts24"/>
          <w:color w:val="000000" w:themeColor="text1"/>
        </w:rPr>
        <w:t>Мувофи</w:t>
      </w:r>
      <w:r w:rsidRPr="002C4CE1">
        <w:rPr>
          <w:rStyle w:val="rvts25"/>
          <w:color w:val="000000" w:themeColor="text1"/>
        </w:rPr>
        <w:t>қ</w:t>
      </w:r>
      <w:r w:rsidRPr="002C4CE1">
        <w:rPr>
          <w:rStyle w:val="rvts24"/>
          <w:color w:val="000000" w:themeColor="text1"/>
        </w:rPr>
        <w:t>ликни ба</w:t>
      </w:r>
      <w:r w:rsidRPr="002C4CE1">
        <w:rPr>
          <w:rStyle w:val="rvts25"/>
          <w:color w:val="000000" w:themeColor="text1"/>
        </w:rPr>
        <w:t>ҳ</w:t>
      </w:r>
      <w:r w:rsidRPr="002C4CE1">
        <w:rPr>
          <w:rStyle w:val="rvts24"/>
          <w:color w:val="000000" w:themeColor="text1"/>
        </w:rPr>
        <w:t>олашорганларининг мажбуриятлари</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олаш органлари:</w:t>
      </w:r>
    </w:p>
    <w:p w:rsidR="002819DD" w:rsidRPr="002C4CE1" w:rsidRDefault="002819DD" w:rsidP="00F938FF">
      <w:pPr>
        <w:pStyle w:val="rvps3"/>
        <w:ind w:firstLine="851"/>
        <w:rPr>
          <w:color w:val="000000" w:themeColor="text1"/>
        </w:rPr>
      </w:pPr>
      <w:r w:rsidRPr="002C4CE1">
        <w:rPr>
          <w:rStyle w:val="rvts37"/>
          <w:color w:val="000000" w:themeColor="text1"/>
        </w:rPr>
        <w:t>норматив-</w:t>
      </w:r>
      <w:r w:rsidRPr="002C4CE1">
        <w:rPr>
          <w:rStyle w:val="rvts38"/>
          <w:color w:val="000000" w:themeColor="text1"/>
        </w:rPr>
        <w:t>ҳ</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у</w:t>
      </w:r>
      <w:r w:rsidRPr="002C4CE1">
        <w:rPr>
          <w:rStyle w:val="rvts38"/>
          <w:color w:val="000000" w:themeColor="text1"/>
        </w:rPr>
        <w:t>қ</w:t>
      </w:r>
      <w:r w:rsidRPr="002C4CE1">
        <w:rPr>
          <w:rStyle w:val="rvts37"/>
          <w:color w:val="000000" w:themeColor="text1"/>
        </w:rPr>
        <w:t xml:space="preserve">ий </w:t>
      </w:r>
      <w:r w:rsidRPr="002C4CE1">
        <w:rPr>
          <w:rStyle w:val="rvts38"/>
          <w:color w:val="000000" w:themeColor="text1"/>
        </w:rPr>
        <w:t>ҳ</w:t>
      </w:r>
      <w:r w:rsidRPr="002C4CE1">
        <w:rPr>
          <w:rStyle w:val="rvts37"/>
          <w:color w:val="000000" w:themeColor="text1"/>
        </w:rPr>
        <w:t>ужжатларда, шунингдек техник жи</w:t>
      </w:r>
      <w:r w:rsidRPr="002C4CE1">
        <w:rPr>
          <w:rStyle w:val="rvts38"/>
          <w:color w:val="000000" w:themeColor="text1"/>
        </w:rPr>
        <w:t>ҳ</w:t>
      </w:r>
      <w:r w:rsidRPr="002C4CE1">
        <w:rPr>
          <w:rStyle w:val="rvts37"/>
          <w:color w:val="000000" w:themeColor="text1"/>
        </w:rPr>
        <w:t>атдан тартибга солиш со</w:t>
      </w:r>
      <w:r w:rsidRPr="002C4CE1">
        <w:rPr>
          <w:rStyle w:val="rvts38"/>
          <w:color w:val="000000" w:themeColor="text1"/>
        </w:rPr>
        <w:t>ҳ</w:t>
      </w:r>
      <w:r w:rsidRPr="002C4CE1">
        <w:rPr>
          <w:rStyle w:val="rvts37"/>
          <w:color w:val="000000" w:themeColor="text1"/>
        </w:rPr>
        <w:t xml:space="preserve">асидаги норматив </w:t>
      </w:r>
      <w:r w:rsidRPr="002C4CE1">
        <w:rPr>
          <w:rStyle w:val="rvts38"/>
          <w:color w:val="000000" w:themeColor="text1"/>
        </w:rPr>
        <w:t>ҳ</w:t>
      </w:r>
      <w:r w:rsidRPr="002C4CE1">
        <w:rPr>
          <w:rStyle w:val="rvts37"/>
          <w:color w:val="000000" w:themeColor="text1"/>
        </w:rPr>
        <w:t>ужжатларда белгиланган талабларни бажариши;</w:t>
      </w:r>
    </w:p>
    <w:p w:rsidR="002819DD" w:rsidRPr="002C4CE1" w:rsidRDefault="002819DD" w:rsidP="00F938FF">
      <w:pPr>
        <w:pStyle w:val="rvps3"/>
        <w:ind w:firstLine="851"/>
        <w:rPr>
          <w:color w:val="000000" w:themeColor="text1"/>
        </w:rPr>
      </w:pPr>
      <w:r w:rsidRPr="002C4CE1">
        <w:rPr>
          <w:rStyle w:val="rvts37"/>
          <w:color w:val="000000" w:themeColor="text1"/>
        </w:rPr>
        <w:t>манфаатдор шахсга сертификатлаштириш, мувофи</w:t>
      </w:r>
      <w:r w:rsidRPr="002C4CE1">
        <w:rPr>
          <w:rStyle w:val="rvts38"/>
          <w:color w:val="000000" w:themeColor="text1"/>
        </w:rPr>
        <w:t>қ</w:t>
      </w:r>
      <w:r w:rsidRPr="002C4CE1">
        <w:rPr>
          <w:rStyle w:val="rvts37"/>
          <w:color w:val="000000" w:themeColor="text1"/>
        </w:rPr>
        <w:t>ликни декларациялаш, инспекция назорати, юкни ортишдан олдин ва (ёки) юкни тушириш ва</w:t>
      </w:r>
      <w:r w:rsidRPr="002C4CE1">
        <w:rPr>
          <w:rStyle w:val="rvts38"/>
          <w:color w:val="000000" w:themeColor="text1"/>
        </w:rPr>
        <w:t>қ</w:t>
      </w:r>
      <w:r w:rsidRPr="002C4CE1">
        <w:rPr>
          <w:rStyle w:val="rvts37"/>
          <w:color w:val="000000" w:themeColor="text1"/>
        </w:rPr>
        <w:t>тидаги инспекция, ма</w:t>
      </w:r>
      <w:r w:rsidRPr="002C4CE1">
        <w:rPr>
          <w:rStyle w:val="rvts38"/>
          <w:color w:val="000000" w:themeColor="text1"/>
        </w:rPr>
        <w:t>ҳ</w:t>
      </w:r>
      <w:r w:rsidRPr="002C4CE1">
        <w:rPr>
          <w:rStyle w:val="rvts37"/>
          <w:color w:val="000000" w:themeColor="text1"/>
        </w:rPr>
        <w:t xml:space="preserve">сулот синовлари, санитария-эпидемиология, ветеринария, </w:t>
      </w:r>
      <w:r w:rsidRPr="002C4CE1">
        <w:rPr>
          <w:rStyle w:val="rvts26"/>
          <w:color w:val="000000" w:themeColor="text1"/>
        </w:rPr>
        <w:t xml:space="preserve">ветеринария-санитария, </w:t>
      </w:r>
      <w:r w:rsidRPr="002C4CE1">
        <w:rPr>
          <w:rStyle w:val="rvts37"/>
          <w:color w:val="000000" w:themeColor="text1"/>
        </w:rPr>
        <w:t xml:space="preserve">фитосанитария хулосалари ёки экологик экспертиза </w:t>
      </w:r>
      <w:r w:rsidRPr="002C4CE1">
        <w:rPr>
          <w:rStyle w:val="rvts38"/>
          <w:color w:val="000000" w:themeColor="text1"/>
        </w:rPr>
        <w:t>қ</w:t>
      </w:r>
      <w:r w:rsidRPr="002C4CE1">
        <w:rPr>
          <w:rStyle w:val="rvts37"/>
          <w:color w:val="000000" w:themeColor="text1"/>
        </w:rPr>
        <w:t>оидалари ва тартиб-таомили тў</w:t>
      </w:r>
      <w:r w:rsidRPr="002C4CE1">
        <w:rPr>
          <w:rStyle w:val="rvts38"/>
          <w:color w:val="000000" w:themeColor="text1"/>
        </w:rPr>
        <w:t>ғ</w:t>
      </w:r>
      <w:r w:rsidRPr="002C4CE1">
        <w:rPr>
          <w:rStyle w:val="rvts37"/>
          <w:color w:val="000000" w:themeColor="text1"/>
        </w:rPr>
        <w:t>рисида ахборот та</w:t>
      </w:r>
      <w:r w:rsidRPr="002C4CE1">
        <w:rPr>
          <w:rStyle w:val="rvts38"/>
          <w:color w:val="000000" w:themeColor="text1"/>
        </w:rPr>
        <w:t>қ</w:t>
      </w:r>
      <w:r w:rsidRPr="002C4CE1">
        <w:rPr>
          <w:rStyle w:val="rvts37"/>
          <w:color w:val="000000" w:themeColor="text1"/>
        </w:rPr>
        <w:t xml:space="preserve">дим этиши; </w:t>
      </w:r>
    </w:p>
    <w:p w:rsidR="002819DD" w:rsidRPr="002C4CE1" w:rsidRDefault="002819DD" w:rsidP="00F938FF">
      <w:pPr>
        <w:pStyle w:val="rvps3"/>
        <w:ind w:firstLine="851"/>
        <w:rPr>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 тў</w:t>
      </w:r>
      <w:r w:rsidRPr="002C4CE1">
        <w:rPr>
          <w:rStyle w:val="rvts38"/>
          <w:color w:val="000000" w:themeColor="text1"/>
        </w:rPr>
        <w:t>ғ</w:t>
      </w:r>
      <w:r w:rsidRPr="002C4CE1">
        <w:rPr>
          <w:rStyle w:val="rvts37"/>
          <w:color w:val="000000" w:themeColor="text1"/>
        </w:rPr>
        <w:t>рисидаги декларацияларни белгиланган тартибда рўйхатдан ўтказишни амалга ошириши;</w:t>
      </w:r>
    </w:p>
    <w:p w:rsidR="002819DD" w:rsidRPr="002C4CE1" w:rsidRDefault="002819DD" w:rsidP="00F938FF">
      <w:pPr>
        <w:pStyle w:val="rvps3"/>
        <w:ind w:firstLine="851"/>
        <w:rPr>
          <w:color w:val="000000" w:themeColor="text1"/>
        </w:rPr>
      </w:pPr>
      <w:r w:rsidRPr="002C4CE1">
        <w:rPr>
          <w:rStyle w:val="rvts37"/>
          <w:color w:val="000000" w:themeColor="text1"/>
        </w:rPr>
        <w:t>ўзи берган мувофи</w:t>
      </w:r>
      <w:r w:rsidRPr="002C4CE1">
        <w:rPr>
          <w:rStyle w:val="rvts38"/>
          <w:color w:val="000000" w:themeColor="text1"/>
        </w:rPr>
        <w:t>қ</w:t>
      </w:r>
      <w:r w:rsidRPr="002C4CE1">
        <w:rPr>
          <w:rStyle w:val="rvts37"/>
          <w:color w:val="000000" w:themeColor="text1"/>
        </w:rPr>
        <w:t>лик сертификатларининг, ма</w:t>
      </w:r>
      <w:r w:rsidRPr="002C4CE1">
        <w:rPr>
          <w:rStyle w:val="rvts38"/>
          <w:color w:val="000000" w:themeColor="text1"/>
        </w:rPr>
        <w:t>ҳ</w:t>
      </w:r>
      <w:r w:rsidRPr="002C4CE1">
        <w:rPr>
          <w:rStyle w:val="rvts37"/>
          <w:color w:val="000000" w:themeColor="text1"/>
        </w:rPr>
        <w:t>сулот синовларига оид баённомаларнинг, ўлчов ва синов воситаларини текшириш ёки калибрлаш тў</w:t>
      </w:r>
      <w:r w:rsidRPr="002C4CE1">
        <w:rPr>
          <w:rStyle w:val="rvts38"/>
          <w:color w:val="000000" w:themeColor="text1"/>
        </w:rPr>
        <w:t>ғ</w:t>
      </w:r>
      <w:r w:rsidRPr="002C4CE1">
        <w:rPr>
          <w:rStyle w:val="rvts37"/>
          <w:color w:val="000000" w:themeColor="text1"/>
        </w:rPr>
        <w:t>рисидаги баённомаларнинг, шунингдек рўйхатдан ўтказилган мувофи</w:t>
      </w:r>
      <w:r w:rsidRPr="002C4CE1">
        <w:rPr>
          <w:rStyle w:val="rvts38"/>
          <w:color w:val="000000" w:themeColor="text1"/>
        </w:rPr>
        <w:t>қ</w:t>
      </w:r>
      <w:r w:rsidRPr="002C4CE1">
        <w:rPr>
          <w:rStyle w:val="rvts37"/>
          <w:color w:val="000000" w:themeColor="text1"/>
        </w:rPr>
        <w:t>лик тў</w:t>
      </w:r>
      <w:r w:rsidRPr="002C4CE1">
        <w:rPr>
          <w:rStyle w:val="rvts38"/>
          <w:color w:val="000000" w:themeColor="text1"/>
        </w:rPr>
        <w:t>ғ</w:t>
      </w:r>
      <w:r w:rsidRPr="002C4CE1">
        <w:rPr>
          <w:rStyle w:val="rvts37"/>
          <w:color w:val="000000" w:themeColor="text1"/>
        </w:rPr>
        <w:t xml:space="preserve">рисидаги декларацияларнинг </w:t>
      </w:r>
      <w:r w:rsidRPr="002C4CE1">
        <w:rPr>
          <w:rStyle w:val="rvts38"/>
          <w:color w:val="000000" w:themeColor="text1"/>
        </w:rPr>
        <w:t>ҳ</w:t>
      </w:r>
      <w:r w:rsidRPr="002C4CE1">
        <w:rPr>
          <w:rStyle w:val="rvts37"/>
          <w:color w:val="000000" w:themeColor="text1"/>
        </w:rPr>
        <w:t>исобини юритиши;</w:t>
      </w:r>
    </w:p>
    <w:p w:rsidR="002819DD" w:rsidRPr="002C4CE1" w:rsidRDefault="002819DD" w:rsidP="00F938FF">
      <w:pPr>
        <w:pStyle w:val="rvps3"/>
        <w:ind w:firstLine="851"/>
        <w:rPr>
          <w:color w:val="000000" w:themeColor="text1"/>
        </w:rPr>
      </w:pPr>
      <w:r w:rsidRPr="002C4CE1">
        <w:rPr>
          <w:rStyle w:val="rvts37"/>
          <w:color w:val="000000" w:themeColor="text1"/>
        </w:rPr>
        <w:t>ўзи берган мувофи</w:t>
      </w:r>
      <w:r w:rsidRPr="002C4CE1">
        <w:rPr>
          <w:rStyle w:val="rvts38"/>
          <w:color w:val="000000" w:themeColor="text1"/>
        </w:rPr>
        <w:t>қ</w:t>
      </w:r>
      <w:r w:rsidRPr="002C4CE1">
        <w:rPr>
          <w:rStyle w:val="rvts37"/>
          <w:color w:val="000000" w:themeColor="text1"/>
        </w:rPr>
        <w:t>лик сертификатлари ва рўйхатдан ўтказилган мувофи</w:t>
      </w:r>
      <w:r w:rsidRPr="002C4CE1">
        <w:rPr>
          <w:rStyle w:val="rvts38"/>
          <w:color w:val="000000" w:themeColor="text1"/>
        </w:rPr>
        <w:t>қ</w:t>
      </w:r>
      <w:r w:rsidRPr="002C4CE1">
        <w:rPr>
          <w:rStyle w:val="rvts37"/>
          <w:color w:val="000000" w:themeColor="text1"/>
        </w:rPr>
        <w:t>лик тў</w:t>
      </w:r>
      <w:r w:rsidRPr="002C4CE1">
        <w:rPr>
          <w:rStyle w:val="rvts38"/>
          <w:color w:val="000000" w:themeColor="text1"/>
        </w:rPr>
        <w:t>ғ</w:t>
      </w:r>
      <w:r w:rsidRPr="002C4CE1">
        <w:rPr>
          <w:rStyle w:val="rvts37"/>
          <w:color w:val="000000" w:themeColor="text1"/>
        </w:rPr>
        <w:t xml:space="preserve">рисидаги декларациялар, уларга ўзгартиришлар ва (ёки) </w:t>
      </w:r>
      <w:r w:rsidRPr="002C4CE1">
        <w:rPr>
          <w:rStyle w:val="rvts38"/>
          <w:color w:val="000000" w:themeColor="text1"/>
        </w:rPr>
        <w:t>қ</w:t>
      </w:r>
      <w:r w:rsidRPr="002C4CE1">
        <w:rPr>
          <w:rStyle w:val="rvts37"/>
          <w:color w:val="000000" w:themeColor="text1"/>
        </w:rPr>
        <w:t xml:space="preserve">ўшимчалар киритиш, уларнинг амал </w:t>
      </w:r>
      <w:r w:rsidRPr="002C4CE1">
        <w:rPr>
          <w:rStyle w:val="rvts38"/>
          <w:color w:val="000000" w:themeColor="text1"/>
        </w:rPr>
        <w:t>қ</w:t>
      </w:r>
      <w:r w:rsidRPr="002C4CE1">
        <w:rPr>
          <w:rStyle w:val="rvts37"/>
          <w:color w:val="000000" w:themeColor="text1"/>
        </w:rPr>
        <w:t xml:space="preserve">илишини тўхтатиб туриш, шунингдек уларни бекор </w:t>
      </w:r>
      <w:r w:rsidRPr="002C4CE1">
        <w:rPr>
          <w:rStyle w:val="rvts38"/>
          <w:color w:val="000000" w:themeColor="text1"/>
        </w:rPr>
        <w:t>қ</w:t>
      </w:r>
      <w:r w:rsidRPr="002C4CE1">
        <w:rPr>
          <w:rStyle w:val="rvts37"/>
          <w:color w:val="000000" w:themeColor="text1"/>
        </w:rPr>
        <w:t>илиш тў</w:t>
      </w:r>
      <w:r w:rsidRPr="002C4CE1">
        <w:rPr>
          <w:rStyle w:val="rvts38"/>
          <w:color w:val="000000" w:themeColor="text1"/>
        </w:rPr>
        <w:t>ғ</w:t>
      </w:r>
      <w:r w:rsidRPr="002C4CE1">
        <w:rPr>
          <w:rStyle w:val="rvts37"/>
          <w:color w:val="000000" w:themeColor="text1"/>
        </w:rPr>
        <w:t xml:space="preserve">рисида Миллий сертификатлаштириш органини хабардор </w:t>
      </w:r>
      <w:r w:rsidRPr="002C4CE1">
        <w:rPr>
          <w:rStyle w:val="rvts38"/>
          <w:color w:val="000000" w:themeColor="text1"/>
        </w:rPr>
        <w:t>қ</w:t>
      </w:r>
      <w:r w:rsidRPr="002C4CE1">
        <w:rPr>
          <w:rStyle w:val="rvts37"/>
          <w:color w:val="000000" w:themeColor="text1"/>
        </w:rPr>
        <w:t>илиши;</w:t>
      </w:r>
    </w:p>
    <w:p w:rsidR="002819DD" w:rsidRPr="002C4CE1" w:rsidRDefault="002819DD" w:rsidP="00F938FF">
      <w:pPr>
        <w:pStyle w:val="rvps3"/>
        <w:ind w:firstLine="851"/>
        <w:rPr>
          <w:color w:val="000000" w:themeColor="text1"/>
        </w:rPr>
      </w:pPr>
      <w:r w:rsidRPr="002C4CE1">
        <w:rPr>
          <w:rStyle w:val="rvts37"/>
          <w:color w:val="000000" w:themeColor="text1"/>
        </w:rPr>
        <w:t>ма</w:t>
      </w:r>
      <w:r w:rsidRPr="002C4CE1">
        <w:rPr>
          <w:rStyle w:val="rvts38"/>
          <w:color w:val="000000" w:themeColor="text1"/>
        </w:rPr>
        <w:t>ҳ</w:t>
      </w:r>
      <w:r w:rsidRPr="002C4CE1">
        <w:rPr>
          <w:rStyle w:val="rvts37"/>
          <w:color w:val="000000" w:themeColor="text1"/>
        </w:rPr>
        <w:t xml:space="preserve">сулот синовлари, ўлчов ва синов воситаларини текшириш ёки калибрлашнинг белгиланган </w:t>
      </w:r>
      <w:r w:rsidRPr="002C4CE1">
        <w:rPr>
          <w:rStyle w:val="rvts38"/>
          <w:color w:val="000000" w:themeColor="text1"/>
        </w:rPr>
        <w:t>қ</w:t>
      </w:r>
      <w:r w:rsidRPr="002C4CE1">
        <w:rPr>
          <w:rStyle w:val="rvts37"/>
          <w:color w:val="000000" w:themeColor="text1"/>
        </w:rPr>
        <w:t xml:space="preserve">оидалари </w:t>
      </w:r>
      <w:r w:rsidRPr="002C4CE1">
        <w:rPr>
          <w:rStyle w:val="rvts38"/>
          <w:color w:val="000000" w:themeColor="text1"/>
        </w:rPr>
        <w:t>ҳ</w:t>
      </w:r>
      <w:r w:rsidRPr="002C4CE1">
        <w:rPr>
          <w:rStyle w:val="rvts37"/>
          <w:color w:val="000000" w:themeColor="text1"/>
        </w:rPr>
        <w:t>амда тартиб-таомилларига риоя этиши;</w:t>
      </w:r>
    </w:p>
    <w:p w:rsidR="002819DD" w:rsidRPr="002C4CE1" w:rsidRDefault="002819DD" w:rsidP="00F938FF">
      <w:pPr>
        <w:pStyle w:val="rvps3"/>
        <w:ind w:firstLine="851"/>
        <w:rPr>
          <w:color w:val="000000" w:themeColor="text1"/>
        </w:rPr>
      </w:pPr>
      <w:r w:rsidRPr="002C4CE1">
        <w:rPr>
          <w:rStyle w:val="rvts37"/>
          <w:color w:val="000000" w:themeColor="text1"/>
        </w:rPr>
        <w:lastRenderedPageBreak/>
        <w:t>ма</w:t>
      </w:r>
      <w:r w:rsidRPr="002C4CE1">
        <w:rPr>
          <w:rStyle w:val="rvts38"/>
          <w:color w:val="000000" w:themeColor="text1"/>
        </w:rPr>
        <w:t>ҳ</w:t>
      </w:r>
      <w:r w:rsidRPr="002C4CE1">
        <w:rPr>
          <w:rStyle w:val="rvts37"/>
          <w:color w:val="000000" w:themeColor="text1"/>
        </w:rPr>
        <w:t>сулот синовлари, ўлчов ва синов воситаларини текшириш ёки калибрлаш натижаларининг тў</w:t>
      </w:r>
      <w:r w:rsidRPr="002C4CE1">
        <w:rPr>
          <w:rStyle w:val="rvts38"/>
          <w:color w:val="000000" w:themeColor="text1"/>
        </w:rPr>
        <w:t>ғ</w:t>
      </w:r>
      <w:r w:rsidRPr="002C4CE1">
        <w:rPr>
          <w:rStyle w:val="rvts37"/>
          <w:color w:val="000000" w:themeColor="text1"/>
        </w:rPr>
        <w:t>рилигини таъминлаши;</w:t>
      </w:r>
    </w:p>
    <w:p w:rsidR="002819DD" w:rsidRPr="002C4CE1" w:rsidRDefault="002819DD" w:rsidP="00F938FF">
      <w:pPr>
        <w:pStyle w:val="rvps3"/>
        <w:ind w:firstLine="851"/>
        <w:rPr>
          <w:color w:val="000000" w:themeColor="text1"/>
        </w:rPr>
      </w:pPr>
      <w:r w:rsidRPr="002C4CE1">
        <w:rPr>
          <w:rStyle w:val="rvts37"/>
          <w:color w:val="000000" w:themeColor="text1"/>
        </w:rPr>
        <w:t>аккредитация билан бо</w:t>
      </w:r>
      <w:r w:rsidRPr="002C4CE1">
        <w:rPr>
          <w:rStyle w:val="rvts38"/>
          <w:color w:val="000000" w:themeColor="text1"/>
        </w:rPr>
        <w:t>ғ</w:t>
      </w:r>
      <w:r w:rsidRPr="002C4CE1">
        <w:rPr>
          <w:rStyle w:val="rvts37"/>
          <w:color w:val="000000" w:themeColor="text1"/>
        </w:rPr>
        <w:t>ли</w:t>
      </w:r>
      <w:r w:rsidRPr="002C4CE1">
        <w:rPr>
          <w:rStyle w:val="rvts38"/>
          <w:color w:val="000000" w:themeColor="text1"/>
        </w:rPr>
        <w:t>қ</w:t>
      </w:r>
      <w:r w:rsidRPr="002C4CE1">
        <w:rPr>
          <w:rStyle w:val="rvts37"/>
          <w:color w:val="000000" w:themeColor="text1"/>
        </w:rPr>
        <w:t xml:space="preserve"> харажатларни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ужжатларида белгиланган тартибда тўлаши шарт.</w:t>
      </w:r>
    </w:p>
    <w:p w:rsidR="00EA76DC" w:rsidRPr="002C4CE1" w:rsidRDefault="002819DD" w:rsidP="00F938FF">
      <w:pPr>
        <w:pStyle w:val="rvps3"/>
        <w:ind w:firstLine="851"/>
        <w:rPr>
          <w:rStyle w:val="rvts37"/>
          <w:color w:val="000000" w:themeColor="text1"/>
        </w:rPr>
      </w:pPr>
      <w:r w:rsidRPr="002C4CE1">
        <w:rPr>
          <w:rStyle w:val="rvts37"/>
          <w:color w:val="000000" w:themeColor="text1"/>
        </w:rPr>
        <w:t>Мувофи</w:t>
      </w:r>
      <w:r w:rsidRPr="002C4CE1">
        <w:rPr>
          <w:rStyle w:val="rvts38"/>
          <w:color w:val="000000" w:themeColor="text1"/>
        </w:rPr>
        <w:t>қ</w:t>
      </w:r>
      <w:r w:rsidRPr="002C4CE1">
        <w:rPr>
          <w:rStyle w:val="rvts37"/>
          <w:color w:val="000000" w:themeColor="text1"/>
        </w:rPr>
        <w:t>ликни ба</w:t>
      </w:r>
      <w:r w:rsidRPr="002C4CE1">
        <w:rPr>
          <w:rStyle w:val="rvts38"/>
          <w:color w:val="000000" w:themeColor="text1"/>
        </w:rPr>
        <w:t>ҳ</w:t>
      </w:r>
      <w:r w:rsidRPr="002C4CE1">
        <w:rPr>
          <w:rStyle w:val="rvts37"/>
          <w:color w:val="000000" w:themeColor="text1"/>
        </w:rPr>
        <w:t xml:space="preserve">олаш органлари зиммасида </w:t>
      </w:r>
      <w:r w:rsidRPr="002C4CE1">
        <w:rPr>
          <w:rStyle w:val="rvts38"/>
          <w:color w:val="000000" w:themeColor="text1"/>
        </w:rPr>
        <w:t>қ</w:t>
      </w:r>
      <w:r w:rsidRPr="002C4CE1">
        <w:rPr>
          <w:rStyle w:val="rvts37"/>
          <w:color w:val="000000" w:themeColor="text1"/>
        </w:rPr>
        <w:t xml:space="preserve">онун </w:t>
      </w:r>
      <w:r w:rsidRPr="002C4CE1">
        <w:rPr>
          <w:rStyle w:val="rvts38"/>
          <w:color w:val="000000" w:themeColor="text1"/>
        </w:rPr>
        <w:t>ҳ</w:t>
      </w:r>
      <w:r w:rsidRPr="002C4CE1">
        <w:rPr>
          <w:rStyle w:val="rvts37"/>
          <w:color w:val="000000" w:themeColor="text1"/>
        </w:rPr>
        <w:t>ужжатларига мувофи</w:t>
      </w:r>
      <w:r w:rsidRPr="002C4CE1">
        <w:rPr>
          <w:rStyle w:val="rvts38"/>
          <w:color w:val="000000" w:themeColor="text1"/>
        </w:rPr>
        <w:t>қ</w:t>
      </w:r>
      <w:r w:rsidRPr="002C4CE1">
        <w:rPr>
          <w:rStyle w:val="rvts37"/>
          <w:color w:val="000000" w:themeColor="text1"/>
        </w:rPr>
        <w:t xml:space="preserve"> бош</w:t>
      </w:r>
      <w:r w:rsidRPr="002C4CE1">
        <w:rPr>
          <w:rStyle w:val="rvts38"/>
          <w:color w:val="000000" w:themeColor="text1"/>
        </w:rPr>
        <w:t>қ</w:t>
      </w:r>
      <w:r w:rsidRPr="002C4CE1">
        <w:rPr>
          <w:rStyle w:val="rvts37"/>
          <w:color w:val="000000" w:themeColor="text1"/>
        </w:rPr>
        <w:t xml:space="preserve">а мажбуриятлар </w:t>
      </w:r>
      <w:r w:rsidRPr="002C4CE1">
        <w:rPr>
          <w:rStyle w:val="rvts38"/>
          <w:color w:val="000000" w:themeColor="text1"/>
        </w:rPr>
        <w:t>ҳ</w:t>
      </w:r>
      <w:r w:rsidRPr="002C4CE1">
        <w:rPr>
          <w:rStyle w:val="rvts37"/>
          <w:color w:val="000000" w:themeColor="text1"/>
        </w:rPr>
        <w:t>ам бўлиши мумкин.</w:t>
      </w:r>
    </w:p>
    <w:p w:rsidR="00EA76DC" w:rsidRPr="002C4CE1" w:rsidRDefault="00EA76DC" w:rsidP="00F938FF">
      <w:pPr>
        <w:spacing w:after="160" w:line="259" w:lineRule="auto"/>
        <w:jc w:val="both"/>
        <w:rPr>
          <w:rStyle w:val="rvts37"/>
          <w:color w:val="000000" w:themeColor="text1"/>
          <w:szCs w:val="24"/>
        </w:rPr>
      </w:pPr>
      <w:r w:rsidRPr="002C4CE1">
        <w:rPr>
          <w:rStyle w:val="rvts37"/>
          <w:color w:val="000000" w:themeColor="text1"/>
        </w:rPr>
        <w:br w:type="page"/>
      </w:r>
    </w:p>
    <w:p w:rsidR="002819DD" w:rsidRPr="002C4CE1" w:rsidRDefault="00EA76DC" w:rsidP="00F938FF">
      <w:pPr>
        <w:pStyle w:val="2"/>
        <w:rPr>
          <w:rStyle w:val="rvts24"/>
          <w:bCs w:val="0"/>
          <w:color w:val="000000" w:themeColor="text1"/>
          <w:szCs w:val="24"/>
        </w:rPr>
      </w:pPr>
      <w:bookmarkStart w:id="107" w:name="_Toc531936423"/>
      <w:r w:rsidRPr="002C4CE1">
        <w:rPr>
          <w:rStyle w:val="rvts24"/>
          <w:bCs w:val="0"/>
          <w:color w:val="000000" w:themeColor="text1"/>
          <w:szCs w:val="24"/>
        </w:rPr>
        <w:lastRenderedPageBreak/>
        <w:t>12-МА</w:t>
      </w:r>
      <w:r w:rsidR="004C6916" w:rsidRPr="002C4CE1">
        <w:rPr>
          <w:rStyle w:val="rvts24"/>
          <w:bCs w:val="0"/>
          <w:color w:val="000000" w:themeColor="text1"/>
          <w:szCs w:val="24"/>
        </w:rPr>
        <w:t>Ъ</w:t>
      </w:r>
      <w:r w:rsidRPr="002C4CE1">
        <w:rPr>
          <w:rStyle w:val="rvts24"/>
          <w:bCs w:val="0"/>
          <w:color w:val="000000" w:themeColor="text1"/>
          <w:szCs w:val="24"/>
        </w:rPr>
        <w:t xml:space="preserve">РУЗА. Мавзу: </w:t>
      </w:r>
      <w:r w:rsidRPr="002C4CE1">
        <w:rPr>
          <w:rStyle w:val="rvts24"/>
          <w:b w:val="0"/>
          <w:bCs w:val="0"/>
          <w:color w:val="000000" w:themeColor="text1"/>
          <w:szCs w:val="24"/>
        </w:rPr>
        <w:t>махсулот сифати  ва сифат бошкаруви.</w:t>
      </w:r>
      <w:bookmarkEnd w:id="107"/>
    </w:p>
    <w:p w:rsidR="002819DD" w:rsidRPr="002C4CE1" w:rsidRDefault="002819DD" w:rsidP="00F938FF">
      <w:pPr>
        <w:pStyle w:val="a4"/>
        <w:spacing w:after="0"/>
        <w:ind w:left="284"/>
        <w:jc w:val="both"/>
        <w:rPr>
          <w:rStyle w:val="rvts24"/>
          <w:bCs w:val="0"/>
          <w:color w:val="000000" w:themeColor="text1"/>
          <w:szCs w:val="24"/>
        </w:rPr>
      </w:pPr>
      <w:r w:rsidRPr="002C4CE1">
        <w:rPr>
          <w:rStyle w:val="rvts24"/>
          <w:bCs w:val="0"/>
          <w:color w:val="000000" w:themeColor="text1"/>
          <w:szCs w:val="24"/>
        </w:rPr>
        <w:t>Режа:</w:t>
      </w:r>
    </w:p>
    <w:p w:rsidR="002819DD" w:rsidRPr="002C4CE1" w:rsidRDefault="002819DD" w:rsidP="00F938FF">
      <w:pPr>
        <w:pStyle w:val="21"/>
        <w:tabs>
          <w:tab w:val="right" w:leader="dot" w:pos="6708"/>
        </w:tabs>
        <w:jc w:val="both"/>
        <w:rPr>
          <w:b/>
          <w:bCs w:val="0"/>
          <w:noProof/>
          <w:color w:val="000000" w:themeColor="text1"/>
          <w:sz w:val="24"/>
          <w:szCs w:val="24"/>
        </w:rPr>
      </w:pPr>
      <w:r w:rsidRPr="002C4CE1">
        <w:rPr>
          <w:rStyle w:val="a9"/>
          <w:b/>
          <w:noProof/>
          <w:color w:val="000000" w:themeColor="text1"/>
          <w:sz w:val="24"/>
          <w:szCs w:val="24"/>
          <w:u w:val="none"/>
        </w:rPr>
        <w:t xml:space="preserve">12.1. </w:t>
      </w:r>
      <w:hyperlink w:anchor="_Toc317782624" w:history="1">
        <w:r w:rsidRPr="002C4CE1">
          <w:rPr>
            <w:rStyle w:val="a9"/>
            <w:b/>
            <w:noProof/>
            <w:color w:val="000000" w:themeColor="text1"/>
            <w:sz w:val="24"/>
            <w:szCs w:val="24"/>
            <w:u w:val="none"/>
            <w:lang w:val="uz-Cyrl-UZ"/>
          </w:rPr>
          <w:t>Маҳсулот сифати ва сифат бошқаруви</w:t>
        </w:r>
      </w:hyperlink>
    </w:p>
    <w:p w:rsidR="002819DD" w:rsidRPr="002C4CE1" w:rsidRDefault="002819DD" w:rsidP="00F938FF">
      <w:pPr>
        <w:pStyle w:val="21"/>
        <w:tabs>
          <w:tab w:val="right" w:leader="dot" w:pos="6708"/>
        </w:tabs>
        <w:jc w:val="both"/>
        <w:rPr>
          <w:b/>
          <w:bCs w:val="0"/>
          <w:noProof/>
          <w:color w:val="000000" w:themeColor="text1"/>
          <w:sz w:val="24"/>
          <w:szCs w:val="24"/>
        </w:rPr>
      </w:pPr>
      <w:r w:rsidRPr="002C4CE1">
        <w:rPr>
          <w:rStyle w:val="a9"/>
          <w:b/>
          <w:noProof/>
          <w:color w:val="000000" w:themeColor="text1"/>
          <w:sz w:val="24"/>
          <w:szCs w:val="24"/>
          <w:u w:val="none"/>
        </w:rPr>
        <w:t xml:space="preserve">12.2. </w:t>
      </w:r>
      <w:hyperlink w:anchor="_Toc317782625" w:history="1">
        <w:r w:rsidRPr="002C4CE1">
          <w:rPr>
            <w:rStyle w:val="a9"/>
            <w:b/>
            <w:noProof/>
            <w:color w:val="000000" w:themeColor="text1"/>
            <w:sz w:val="24"/>
            <w:szCs w:val="24"/>
            <w:u w:val="none"/>
            <w:lang w:val="uz-Cyrl-UZ"/>
          </w:rPr>
          <w:t>Маҳсулот ҳақидаги маълумотларни стандартлаштириш ва кодлаш</w:t>
        </w:r>
      </w:hyperlink>
      <w:r w:rsidRPr="002C4CE1">
        <w:rPr>
          <w:rStyle w:val="a9"/>
          <w:b/>
          <w:noProof/>
          <w:color w:val="000000" w:themeColor="text1"/>
          <w:sz w:val="24"/>
          <w:szCs w:val="24"/>
          <w:u w:val="none"/>
        </w:rPr>
        <w:t>.</w:t>
      </w:r>
    </w:p>
    <w:p w:rsidR="002819DD" w:rsidRPr="002C4CE1" w:rsidRDefault="002819DD" w:rsidP="00F938FF">
      <w:pPr>
        <w:spacing w:after="0"/>
        <w:jc w:val="both"/>
        <w:rPr>
          <w:rFonts w:cs="Times New Roman"/>
          <w:b/>
          <w:color w:val="000000" w:themeColor="text1"/>
          <w:szCs w:val="24"/>
        </w:rPr>
      </w:pPr>
      <w:r w:rsidRPr="002C4CE1">
        <w:rPr>
          <w:rFonts w:cs="Times New Roman"/>
          <w:b/>
          <w:color w:val="000000" w:themeColor="text1"/>
          <w:szCs w:val="24"/>
        </w:rPr>
        <w:t xml:space="preserve">12.3. </w:t>
      </w:r>
      <w:r w:rsidRPr="002C4CE1">
        <w:rPr>
          <w:rFonts w:cs="Times New Roman"/>
          <w:b/>
          <w:color w:val="000000" w:themeColor="text1"/>
          <w:szCs w:val="24"/>
          <w:lang w:val="uz-Cyrl-UZ"/>
        </w:rPr>
        <w:t>Халқаро  ИСО 9000 сериясидаги стандартлар бўйича ишларни ташкил этиш</w:t>
      </w:r>
      <w:r w:rsidRPr="002C4CE1">
        <w:rPr>
          <w:rFonts w:cs="Times New Roman"/>
          <w:b/>
          <w:color w:val="000000" w:themeColor="text1"/>
          <w:szCs w:val="24"/>
        </w:rPr>
        <w:t>.</w:t>
      </w:r>
    </w:p>
    <w:p w:rsidR="002819DD" w:rsidRPr="002C4CE1" w:rsidRDefault="002819DD" w:rsidP="00F938FF">
      <w:pPr>
        <w:jc w:val="both"/>
        <w:rPr>
          <w:color w:val="000000" w:themeColor="text1"/>
          <w:lang w:val="uz-Cyrl-UZ"/>
        </w:rPr>
      </w:pPr>
      <w:bookmarkStart w:id="108" w:name="_Toc510105212"/>
      <w:r w:rsidRPr="002C4CE1">
        <w:rPr>
          <w:color w:val="000000" w:themeColor="text1"/>
        </w:rPr>
        <w:t xml:space="preserve">12.1. </w:t>
      </w:r>
      <w:r w:rsidRPr="002C4CE1">
        <w:rPr>
          <w:color w:val="000000" w:themeColor="text1"/>
          <w:lang w:val="uz-Cyrl-UZ"/>
        </w:rPr>
        <w:t>Маҳсулот сифати ва сифат бошқаруви</w:t>
      </w:r>
      <w:bookmarkEnd w:id="108"/>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Белгиланган маҳсулотнинг сифат кўрсаткичларининг номенклатурасини танлаш, бу кўрсаткичларининг қийматларини аниқлаш ва уларни асос бўлувчи қийматлар билан таққослашни ўз ичига олувчи ишларнинг йиғиндиси маҳсулот сифатининг даражасини баҳолаш деб аталади. Маҳсулот сифатининг даражасини баҳолаш учун маҳсулотлар иккита туркумга бўлинади:</w:t>
      </w:r>
    </w:p>
    <w:p w:rsidR="002819DD" w:rsidRPr="002C4CE1" w:rsidRDefault="002819DD" w:rsidP="005E7C74">
      <w:pPr>
        <w:numPr>
          <w:ilvl w:val="0"/>
          <w:numId w:val="42"/>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фойдаланишда сарфланадиган маҳсулот;</w:t>
      </w:r>
    </w:p>
    <w:p w:rsidR="002819DD" w:rsidRPr="002C4CE1" w:rsidRDefault="002819DD" w:rsidP="005E7C74">
      <w:pPr>
        <w:numPr>
          <w:ilvl w:val="0"/>
          <w:numId w:val="42"/>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ўз ресурсини сарфлайдиган маҳсулот.</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Маҳсулот сифатининг кўрсаткичлар номенкулатурасини танлаб олишни асослаш қуйидагиларни инобатга олган ҳолда амалга оширилади: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маҳсулотни ишлатилишидаги шароитларини ва вазифасини;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истеъмолчилар талабларининг таҳлилини;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тавсифланувчи таркибини ва тузилишини;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сифат кўрсаткичларига бўлган асосий талабларни.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 Маҳсулот сифатига таъсир этувчи омилларни тўрт тоифага бўлиш мумкин:</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техникавий;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ташкилий;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иқтисодий;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ижтимоий.</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Техникавий омилларга ускуналарнинг жиҳозланиш, асбобларнинг ҳамда назорат воситаларининг, техникавий ҳужжатларнинг ҳолати; дастлабки материаллар, яримфабрикат</w:t>
      </w:r>
      <w:r w:rsidRPr="002C4CE1">
        <w:rPr>
          <w:rFonts w:cs="Times New Roman"/>
          <w:color w:val="000000" w:themeColor="text1"/>
          <w:szCs w:val="24"/>
          <w:lang w:val="uz-Cyrl-UZ"/>
        </w:rPr>
        <w:t>-</w:t>
      </w:r>
      <w:r w:rsidRPr="002C4CE1">
        <w:rPr>
          <w:rFonts w:cs="Times New Roman"/>
          <w:color w:val="000000" w:themeColor="text1"/>
          <w:szCs w:val="24"/>
        </w:rPr>
        <w:t>ларнинг сифати ва шунга ўхшашлар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Ташкилий омилларга режалик, бир маромда ишлаш, техникавий хизмат ва ускуналарни таъмирлаш; материаллар, комплектланувчи буюмлар, жиҳозланиши, асбобларни техникавий ҳужжатлар ва назорат воситалари билан таъминланганлиги, ишлаб чиқариш маданияти; меҳнатни илмий асосда ташкил этиш; овқатланиш ва иш вақтида дам олишни ташкил этиш ва бошқалар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Иқтисодий омилларга меҳнатга пул тўлаш шакллари, ойлик маошнинг миқдори; юқори сифатли маҳсулотни ва ишни моддий рағбатлантириш; маҳсулотнинг яроқсизлиги учун ойлик маошидан ушлаб қолиш; унинг сифат даражаси; таннархи; маҳсулотнинг баҳоси ва шунга ўхшашлар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Ижтимоий омилларга кадрларни танлаш, жой-жойига қўйиш; малака оширишни ташкил қилиш; илмий-техникавий ижодни, ижодкорлик ва ихтирочиликни ташкил этиш, турмуш шароитлари, ўзаро муносабатлар, жамоадаги психологик иқлим ва тарбиявий ишлар киради.</w:t>
      </w:r>
    </w:p>
    <w:p w:rsidR="002819DD" w:rsidRPr="002C4CE1" w:rsidRDefault="002819DD" w:rsidP="00F938FF">
      <w:pPr>
        <w:spacing w:after="0"/>
        <w:jc w:val="both"/>
        <w:rPr>
          <w:rFonts w:cs="Times New Roman"/>
          <w:color w:val="000000" w:themeColor="text1"/>
          <w:szCs w:val="24"/>
          <w:lang w:val="en-US"/>
        </w:rPr>
      </w:pPr>
      <w:r w:rsidRPr="002C4CE1">
        <w:rPr>
          <w:rFonts w:cs="Times New Roman"/>
          <w:noProof/>
          <w:color w:val="000000" w:themeColor="text1"/>
          <w:szCs w:val="24"/>
        </w:rPr>
        <w:lastRenderedPageBreak/>
        <w:drawing>
          <wp:inline distT="0" distB="0" distL="0" distR="0" wp14:anchorId="0FB58704" wp14:editId="42096F9B">
            <wp:extent cx="2061845" cy="2078990"/>
            <wp:effectExtent l="0" t="0" r="0" b="0"/>
            <wp:docPr id="149" name="Рисунок 14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1845" cy="2078990"/>
                    </a:xfrm>
                    <a:prstGeom prst="rect">
                      <a:avLst/>
                    </a:prstGeom>
                    <a:noFill/>
                    <a:ln>
                      <a:noFill/>
                    </a:ln>
                  </pic:spPr>
                </pic:pic>
              </a:graphicData>
            </a:graphic>
          </wp:inline>
        </w:drawing>
      </w:r>
    </w:p>
    <w:p w:rsidR="002819DD" w:rsidRPr="002C4CE1" w:rsidRDefault="002819DD" w:rsidP="00F938FF">
      <w:pPr>
        <w:spacing w:after="0"/>
        <w:jc w:val="both"/>
        <w:rPr>
          <w:rFonts w:cs="Times New Roman"/>
          <w:b/>
          <w:color w:val="000000" w:themeColor="text1"/>
          <w:szCs w:val="24"/>
        </w:rPr>
      </w:pPr>
    </w:p>
    <w:p w:rsidR="002819DD" w:rsidRPr="002C4CE1" w:rsidRDefault="002819DD" w:rsidP="00F938FF">
      <w:pPr>
        <w:spacing w:after="0"/>
        <w:jc w:val="both"/>
        <w:rPr>
          <w:rFonts w:cs="Times New Roman"/>
          <w:b/>
          <w:color w:val="000000" w:themeColor="text1"/>
          <w:szCs w:val="24"/>
        </w:rPr>
      </w:pPr>
      <w:r w:rsidRPr="002C4CE1">
        <w:rPr>
          <w:rFonts w:cs="Times New Roman"/>
          <w:b/>
          <w:color w:val="000000" w:themeColor="text1"/>
          <w:szCs w:val="24"/>
        </w:rPr>
        <w:t>Сифат халқаси модели</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Маркетинг, ма</w:t>
      </w:r>
      <w:r w:rsidRPr="002C4CE1">
        <w:rPr>
          <w:rFonts w:cs="Times New Roman"/>
          <w:color w:val="000000" w:themeColor="text1"/>
          <w:szCs w:val="24"/>
          <w:lang w:val="uz-Cyrl-UZ"/>
        </w:rPr>
        <w:t>ҳ</w:t>
      </w:r>
      <w:r w:rsidRPr="002C4CE1">
        <w:rPr>
          <w:rFonts w:cs="Times New Roman"/>
          <w:color w:val="000000" w:themeColor="text1"/>
          <w:szCs w:val="24"/>
        </w:rPr>
        <w:t>сулотнинг бозоргирлигини ўрганиш, изланиш олиб бориш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Лойи</w:t>
      </w:r>
      <w:r w:rsidRPr="002C4CE1">
        <w:rPr>
          <w:rFonts w:cs="Times New Roman"/>
          <w:color w:val="000000" w:themeColor="text1"/>
          <w:szCs w:val="24"/>
          <w:lang w:val="uz-Cyrl-UZ"/>
        </w:rPr>
        <w:t>ҳ</w:t>
      </w:r>
      <w:r w:rsidRPr="002C4CE1">
        <w:rPr>
          <w:rFonts w:cs="Times New Roman"/>
          <w:color w:val="000000" w:themeColor="text1"/>
          <w:szCs w:val="24"/>
        </w:rPr>
        <w:t>алаш ва техник талабларни ишлаб чиқиш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Моддий техник таъминот</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Технологик жараённи тайёрлаш ва ишлаб чиқиш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ишлаб чиқариш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синаш ва назорат қилиш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қадоқлаш (упаковка) ва сақлаш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тақсимлаш ва сотиш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Монтаж ва эксплуатация қилиш</w:t>
      </w:r>
    </w:p>
    <w:p w:rsidR="002819DD" w:rsidRPr="002C4CE1" w:rsidRDefault="002819DD" w:rsidP="005E7C74">
      <w:pPr>
        <w:numPr>
          <w:ilvl w:val="0"/>
          <w:numId w:val="41"/>
        </w:numPr>
        <w:tabs>
          <w:tab w:val="clear" w:pos="720"/>
          <w:tab w:val="left" w:pos="600"/>
        </w:tabs>
        <w:spacing w:after="0"/>
        <w:ind w:left="600" w:hanging="460"/>
        <w:jc w:val="both"/>
        <w:rPr>
          <w:rFonts w:cs="Times New Roman"/>
          <w:color w:val="000000" w:themeColor="text1"/>
          <w:szCs w:val="24"/>
        </w:rPr>
      </w:pPr>
      <w:r w:rsidRPr="002C4CE1">
        <w:rPr>
          <w:rFonts w:cs="Times New Roman"/>
          <w:color w:val="000000" w:themeColor="text1"/>
          <w:szCs w:val="24"/>
          <w:lang w:val="uz-Cyrl-UZ"/>
        </w:rPr>
        <w:t>Х</w:t>
      </w:r>
      <w:r w:rsidRPr="002C4CE1">
        <w:rPr>
          <w:rFonts w:cs="Times New Roman"/>
          <w:color w:val="000000" w:themeColor="text1"/>
          <w:szCs w:val="24"/>
        </w:rPr>
        <w:t>измат қилишда техник ёрдам кўрсатиш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Чиқиндиларни қайта ишлаш, утилизация қилиш</w:t>
      </w:r>
      <w:r w:rsidRPr="002C4CE1">
        <w:rPr>
          <w:rFonts w:cs="Times New Roman"/>
          <w:color w:val="000000" w:themeColor="text1"/>
          <w:szCs w:val="24"/>
          <w:lang w:val="uz-Cyrl-UZ"/>
        </w:rPr>
        <w:t>.</w:t>
      </w:r>
    </w:p>
    <w:p w:rsidR="002819DD" w:rsidRPr="002C4CE1" w:rsidRDefault="002819DD" w:rsidP="00F938FF">
      <w:pPr>
        <w:tabs>
          <w:tab w:val="left" w:pos="840"/>
        </w:tabs>
        <w:spacing w:after="0"/>
        <w:jc w:val="both"/>
        <w:rPr>
          <w:rFonts w:cs="Times New Roman"/>
          <w:color w:val="000000" w:themeColor="text1"/>
          <w:szCs w:val="24"/>
        </w:rPr>
      </w:pP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Маҳсулот сифатини</w:t>
      </w:r>
      <w:r w:rsidRPr="002C4CE1">
        <w:rPr>
          <w:rFonts w:cs="Times New Roman"/>
          <w:color w:val="000000" w:themeColor="text1"/>
          <w:szCs w:val="24"/>
          <w:lang w:val="uz-Cyrl-UZ"/>
        </w:rPr>
        <w:t>нг</w:t>
      </w:r>
      <w:r w:rsidRPr="002C4CE1">
        <w:rPr>
          <w:rFonts w:cs="Times New Roman"/>
          <w:color w:val="000000" w:themeColor="text1"/>
          <w:szCs w:val="24"/>
        </w:rPr>
        <w:t xml:space="preserve"> ташкил топиши, унинг ҳамма ҳаётий босқичларида: тадқиқот ва лойиҳалаш ишларида; ишлаб чиқаришда; муомалада;истеъмолда ёки ишлатишида намоён бўлади.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Тадқиқот ва лойиҳалаш ишлари маҳсулотнинг сифатини оширилишида белгиловчи ўринни эгаллайди. Бу босқич сифатни ташкил топишининг бошланиши ҳисобланиб, бунга илмий-техника тараққиётининг қўлланиши натижасида ҳамда меъёрий ҳужжатларни маҳсулот ишлаб чиқариш учун уни муомалада, истеъмолга ёки ишлатилишига белгиланган иқтисодий кўрсаткичларига риоя қилган ҳолда тайёрлаш натижасида эришилади.  Бу босқичда қуйидаги тадбирлар амалга оширилади:</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андозалар, сифат кўрсаткичларига эга бўлган намуналарга йўналтирилган илмий-тадқиқот, тажриба-конструкторлик ва бошқа ишларни бажариш;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меъёрий ҳужжатларни ишлаб чиқиш ва жорий қилиш;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стандартларга риоя қилинишида ўз-ўзини назорат қилишини</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амалга ошириш;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даражасини истиқболлаш ва меъёрлаш;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 режаланган даражасига эришиш,  турли усулларни тайёрлаш чораларини жорий қилиш, синаш ва назоратга йўналтирилган конструкторлик ва технологик тадбирларни ишлаб чиқиш;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бизда ва хорижда чиқарилаётган шу хилдаги маҳсулот сифати ҳақидаги ахборотни таҳлил қилиш;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кўрсаткичларини ва шунингдек сифат даражасини баҳолашни таснифлаш ва аниқлаш.</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Маҳсулот сифатини бошқариш тизимлари ишлаб чиқиш босқичида техникавий даража</w:t>
      </w:r>
      <w:r w:rsidRPr="002C4CE1">
        <w:rPr>
          <w:rFonts w:cs="Times New Roman"/>
          <w:color w:val="000000" w:themeColor="text1"/>
          <w:szCs w:val="24"/>
          <w:lang w:val="uz-Cyrl-UZ"/>
        </w:rPr>
        <w:t>ни</w:t>
      </w:r>
      <w:r w:rsidRPr="002C4CE1">
        <w:rPr>
          <w:rFonts w:cs="Times New Roman"/>
          <w:color w:val="000000" w:themeColor="text1"/>
          <w:szCs w:val="24"/>
        </w:rPr>
        <w:t xml:space="preserve"> ривожланишини доимо юқори суръатларда бўлишини таъминлайди.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Мураккабва масъулиятли буюмлар учун ишлаб чиқишда сифатни бошқариш жараёнида махсус иш режалари тузилади.  Махсус конструкторлик илмий-тадқиқот ёки </w:t>
      </w:r>
      <w:r w:rsidRPr="002C4CE1">
        <w:rPr>
          <w:rFonts w:cs="Times New Roman"/>
          <w:color w:val="000000" w:themeColor="text1"/>
          <w:szCs w:val="24"/>
        </w:rPr>
        <w:lastRenderedPageBreak/>
        <w:t xml:space="preserve">лойиҳалаш институтларида, саноат корхоналарида конструкторлик технологик бўлим (бюро)ларда янги маҳсулот намуналарини ишлаб чиқиш мумкин. Бунда асосий эътибор ушбу буюм намунаси ҳақиқатдан янги бўлишлигига ёки ишлаб чиқаришдаги буюмларни такомиллашганлигига қаратилади. </w:t>
      </w:r>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rPr>
        <w:t>Маҳсулотни ишлаб чиқаришга тайёрлаш босқичида оптимал технологик жараёнларни танлаш қийин ва у маъсулиятли вазифа, чунки бу босқичда доимий технологиянингқийинлашиши ҳамда ишлаб чиқаришнинг иқтисодий кўрсаткичларини яхшилаш зарурияти бўлади.</w:t>
      </w:r>
      <w:r w:rsidRPr="002C4CE1">
        <w:rPr>
          <w:rFonts w:cs="Times New Roman"/>
          <w:color w:val="000000" w:themeColor="text1"/>
          <w:szCs w:val="24"/>
          <w:lang w:val="uz-Cyrl-UZ"/>
        </w:rPr>
        <w:t xml:space="preserve"> Тайёрлаш босқичида маҳсулот сифатини ошириш корхонанинг асосий вазифаларидан бири ҳисобланади.</w:t>
      </w:r>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 Маҳсулотни ишлаб чиқариш босқичида эса қуйидаги тадбирлар амалга оширилиши мўлжалланади:</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маҳсулотни бевосита тайёрлаш;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ускуналарнинг, жиҳозларнинг, назорат ўлчаш техникасининг сифатини керакли даражада бўлишини таъминлаш ва назорат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 ошириш, яроқсизликни олдини олиш, меъёрий ҳужжатларга мос келмайдиган маҳсулот ишлаб чиқариш сабабларини бартараф қилиш тадбирларини тайёрлаш ва амалга ошириш;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меъёрий ҳужжатларни жорий қилиш ва уларга қатъий риоя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корхонага тушаётган хом ашёнинг, материалларнинг, яримфабрикатларнинг комплектланувчи буюмларнинг киришдаги назоратини ўрнатиш;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lang w:val="uz-Cyrl-UZ"/>
        </w:rPr>
        <w:t>ч</w:t>
      </w:r>
      <w:r w:rsidRPr="002C4CE1">
        <w:rPr>
          <w:rFonts w:cs="Times New Roman"/>
          <w:color w:val="000000" w:themeColor="text1"/>
          <w:szCs w:val="24"/>
        </w:rPr>
        <w:t>иқарилаётган маҳсулотнинг иш бажаришдаги, қабулдаги ва синашдаги назоратини ўрнатиш;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текширувчан назоратга, меъёрий ҳужжатларга риоя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ишлатилиш босқичидаги маҳсулотнинг сифати ҳақидаги ахборотни йиғиш ва тўплаш, унинг яроқсизлигини, у ҳақидаги шикоятларни ҳисобга олиш ва таҳлил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хом ашё, материаллар, яримфабрикатлар, комплектланувчи буюмларни ва тайёр маҳсулотни омборларда, корхона ичидаги транспортларда меъёрий ҳужжатларнинг талабларига биноан олиб юрилишини таъминлаш ва назорат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белгиланган сифат даражасидаги маҳсулотни чиқазишда корхонанинг ходимларини моддий ва маънавий рағбатлантириш.</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Ишлаб чиқариш бирлашмаларида, корхоналарда ишлаб чиқариш босқичида қўйилган мақсадларга ва вазифаларга эришишда маҳсулот сифатини бошқариш тизимлари таъминлайди.</w:t>
      </w:r>
    </w:p>
    <w:p w:rsidR="002819DD" w:rsidRPr="002C4CE1" w:rsidRDefault="002819DD" w:rsidP="00F938FF">
      <w:pPr>
        <w:jc w:val="both"/>
        <w:rPr>
          <w:color w:val="000000" w:themeColor="text1"/>
          <w:lang w:val="uz-Cyrl-UZ"/>
        </w:rPr>
      </w:pPr>
      <w:bookmarkStart w:id="109" w:name="_Toc468767943"/>
      <w:bookmarkStart w:id="110" w:name="_Toc493421985"/>
      <w:bookmarkStart w:id="111" w:name="_Toc317782625"/>
      <w:bookmarkStart w:id="112" w:name="_Toc510105213"/>
      <w:r w:rsidRPr="002C4CE1">
        <w:rPr>
          <w:color w:val="000000" w:themeColor="text1"/>
        </w:rPr>
        <w:t>12</w:t>
      </w:r>
      <w:r w:rsidRPr="002C4CE1">
        <w:rPr>
          <w:color w:val="000000" w:themeColor="text1"/>
          <w:lang w:val="uz-Cyrl-UZ"/>
        </w:rPr>
        <w:t>.2. Маҳсулот ҳақидаги маълумотларни стандартлаштириш ва</w:t>
      </w:r>
      <w:bookmarkStart w:id="113" w:name="_Toc468767944"/>
      <w:bookmarkStart w:id="114" w:name="_Toc493421986"/>
      <w:bookmarkEnd w:id="109"/>
      <w:bookmarkEnd w:id="110"/>
      <w:r w:rsidRPr="002C4CE1">
        <w:rPr>
          <w:color w:val="000000" w:themeColor="text1"/>
          <w:lang w:val="uz-Cyrl-UZ"/>
        </w:rPr>
        <w:t>кодлаш</w:t>
      </w:r>
      <w:bookmarkEnd w:id="111"/>
      <w:bookmarkEnd w:id="112"/>
      <w:bookmarkEnd w:id="113"/>
      <w:bookmarkEnd w:id="114"/>
    </w:p>
    <w:p w:rsidR="002819DD" w:rsidRPr="002C4CE1" w:rsidRDefault="002819DD" w:rsidP="00F938FF">
      <w:pPr>
        <w:spacing w:after="0"/>
        <w:ind w:firstLine="709"/>
        <w:jc w:val="both"/>
        <w:rPr>
          <w:rFonts w:cs="Times New Roman"/>
          <w:color w:val="000000" w:themeColor="text1"/>
          <w:szCs w:val="24"/>
        </w:rPr>
      </w:pPr>
      <w:r w:rsidRPr="002C4CE1">
        <w:rPr>
          <w:rFonts w:cs="Times New Roman"/>
          <w:color w:val="000000" w:themeColor="text1"/>
          <w:szCs w:val="24"/>
          <w:lang w:val="uz-Cyrl-UZ"/>
        </w:rPr>
        <w:t xml:space="preserve">Баъзан бирор маҳсулот харид қилганимизда унинг кўринарли жойида ёки этикеткасида ҳар хил қалинликдаги чизиқлар ва рақамлар билан белгиланган шаклларни кўришимиз мумкин. </w:t>
      </w:r>
      <w:r w:rsidRPr="002C4CE1">
        <w:rPr>
          <w:rFonts w:cs="Times New Roman"/>
          <w:color w:val="000000" w:themeColor="text1"/>
          <w:szCs w:val="24"/>
        </w:rPr>
        <w:t>Уларга штрих-код номи берилган. Хўш, штрих-кодлар нима ва қачон пайдо бўлган?</w:t>
      </w:r>
    </w:p>
    <w:p w:rsidR="002819DD" w:rsidRPr="002C4CE1" w:rsidRDefault="002819DD" w:rsidP="00F938FF">
      <w:pPr>
        <w:spacing w:after="0"/>
        <w:ind w:firstLine="709"/>
        <w:jc w:val="both"/>
        <w:rPr>
          <w:rFonts w:cs="Times New Roman"/>
          <w:color w:val="000000" w:themeColor="text1"/>
          <w:szCs w:val="24"/>
        </w:rPr>
      </w:pPr>
      <w:r w:rsidRPr="002C4CE1">
        <w:rPr>
          <w:rFonts w:cs="Times New Roman"/>
          <w:color w:val="000000" w:themeColor="text1"/>
          <w:szCs w:val="24"/>
        </w:rPr>
        <w:t>Штрих-кодлардан маҳсулотларга нисбатан тадбиқ этиш ғояси илк бора 30-йилларда АҚШнинг Гарвард бизнес мактабида яратилган бўлиб, ундан амалда фойдаланиш бир неча ўн йиллардан сўнггина, яъни, 60-йиллардан бошланган. Штрих-кодларни дастлабки қўлловчилар темир йўлчилар бўлиб, шу усул орқали темир йўл вагонларини идентификациялаштирилган. Микропроцессор техникасининг гуркираб ривожланиши 70-йиллардан бошлаб штрих-кодлардан кенг равишда фойдаланиш имконини яратди. 1973 йил АҚШда Маҳсулотнинг Универсаль Коди (</w:t>
      </w:r>
      <w:r w:rsidR="00E94DF2" w:rsidRPr="00F24ED8">
        <w:rPr>
          <w:rFonts w:cs="Times New Roman"/>
          <w:color w:val="000000" w:themeColor="text1"/>
          <w:szCs w:val="24"/>
        </w:rPr>
        <w:t>ИП</w:t>
      </w:r>
      <w:r w:rsidRPr="002C4CE1">
        <w:rPr>
          <w:rFonts w:cs="Times New Roman"/>
          <w:color w:val="000000" w:themeColor="text1"/>
          <w:szCs w:val="24"/>
          <w:lang w:val="en-US"/>
        </w:rPr>
        <w:t>C</w:t>
      </w:r>
      <w:r w:rsidRPr="002C4CE1">
        <w:rPr>
          <w:rFonts w:cs="Times New Roman"/>
          <w:color w:val="000000" w:themeColor="text1"/>
          <w:szCs w:val="24"/>
        </w:rPr>
        <w:t>) қабул қилиниб, 1977 йилдан бошлаб эса Европа Кодлаш Тизими ЕА</w:t>
      </w:r>
      <w:r w:rsidR="00E94DF2" w:rsidRPr="00F24ED8">
        <w:rPr>
          <w:rFonts w:cs="Times New Roman"/>
          <w:color w:val="000000" w:themeColor="text1"/>
          <w:szCs w:val="24"/>
        </w:rPr>
        <w:t>Н</w:t>
      </w:r>
      <w:r w:rsidRPr="002C4CE1">
        <w:rPr>
          <w:rFonts w:cs="Times New Roman"/>
          <w:color w:val="000000" w:themeColor="text1"/>
          <w:szCs w:val="24"/>
        </w:rPr>
        <w:t xml:space="preserve"> (</w:t>
      </w:r>
      <w:r w:rsidR="00E94DF2" w:rsidRPr="00F24ED8">
        <w:rPr>
          <w:rFonts w:cs="Times New Roman"/>
          <w:color w:val="000000" w:themeColor="text1"/>
          <w:szCs w:val="24"/>
        </w:rPr>
        <w:t>ЕуропеанАрти</w:t>
      </w:r>
      <w:r w:rsidRPr="002C4CE1">
        <w:rPr>
          <w:rFonts w:cs="Times New Roman"/>
          <w:color w:val="000000" w:themeColor="text1"/>
          <w:szCs w:val="24"/>
          <w:lang w:val="en-US"/>
        </w:rPr>
        <w:t>c</w:t>
      </w:r>
      <w:r w:rsidR="00E94DF2" w:rsidRPr="00F24ED8">
        <w:rPr>
          <w:rFonts w:cs="Times New Roman"/>
          <w:color w:val="000000" w:themeColor="text1"/>
          <w:szCs w:val="24"/>
        </w:rPr>
        <w:t>леНумберинг</w:t>
      </w:r>
      <w:r w:rsidRPr="002C4CE1">
        <w:rPr>
          <w:rFonts w:cs="Times New Roman"/>
          <w:color w:val="000000" w:themeColor="text1"/>
          <w:szCs w:val="24"/>
        </w:rPr>
        <w:t>)  таъсис этилди ва ҳозирда ундан нафақат Европада, балки бошқа минтақаларда ҳам кенг равишда фойдалани</w:t>
      </w:r>
      <w:r w:rsidRPr="002C4CE1">
        <w:rPr>
          <w:rFonts w:cs="Times New Roman"/>
          <w:color w:val="000000" w:themeColor="text1"/>
          <w:szCs w:val="24"/>
          <w:lang w:val="uz-Cyrl-UZ"/>
        </w:rPr>
        <w:t>л</w:t>
      </w:r>
      <w:r w:rsidRPr="002C4CE1">
        <w:rPr>
          <w:rFonts w:cs="Times New Roman"/>
          <w:color w:val="000000" w:themeColor="text1"/>
          <w:szCs w:val="24"/>
        </w:rPr>
        <w:t>моқда.</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Штрих-код кетма-кет алмашиниб келувчи қора (штрих) ва оқ (пробел) рангли, турли қалинликдаги чизиқлардан иборат бўлиб, бу чизиқларнинг ўлчамлари стандартлаштирилган. Штрих-кодлар махсус оптик қурилмалар - сканерлар ёрдамида </w:t>
      </w:r>
      <w:r w:rsidRPr="002C4CE1">
        <w:rPr>
          <w:rFonts w:cs="Times New Roman"/>
          <w:color w:val="000000" w:themeColor="text1"/>
          <w:szCs w:val="24"/>
        </w:rPr>
        <w:lastRenderedPageBreak/>
        <w:t>ўқишга мўлжалланган. Унинг воситасида, микропроцессорлар орқали штрихлар рақамларга декодерланиб, маҳсулот ҳақидаги маълумотлар компьютерга узатилади.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Вазирлар Маҳкамасининг қарорига биноан давлатимизда Ўзбекистон Республикасида ишлаб чиқарилаётган товарларни штрихли кодлаш киритилмоқда. “</w:t>
      </w:r>
      <w:r w:rsidR="00E94DF2" w:rsidRPr="002C4CE1">
        <w:rPr>
          <w:rFonts w:cs="Times New Roman"/>
          <w:color w:val="000000" w:themeColor="text1"/>
          <w:szCs w:val="24"/>
          <w:lang w:val="uz-Cyrl-UZ"/>
        </w:rPr>
        <w:t>ГС</w:t>
      </w:r>
      <w:r w:rsidRPr="002C4CE1">
        <w:rPr>
          <w:rFonts w:cs="Times New Roman"/>
          <w:color w:val="000000" w:themeColor="text1"/>
          <w:szCs w:val="24"/>
          <w:lang w:val="uz-Cyrl-UZ"/>
        </w:rPr>
        <w:t xml:space="preserve">1 </w:t>
      </w:r>
      <w:r w:rsidR="00E94DF2" w:rsidRPr="002C4CE1">
        <w:rPr>
          <w:rFonts w:cs="Times New Roman"/>
          <w:color w:val="000000" w:themeColor="text1"/>
          <w:szCs w:val="24"/>
          <w:lang w:val="uz-Cyrl-UZ"/>
        </w:rPr>
        <w:t>Интернатионал</w:t>
      </w:r>
      <w:r w:rsidRPr="002C4CE1">
        <w:rPr>
          <w:rFonts w:cs="Times New Roman"/>
          <w:color w:val="000000" w:themeColor="text1"/>
          <w:szCs w:val="24"/>
          <w:lang w:val="uz-Cyrl-UZ"/>
        </w:rPr>
        <w:t>”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Узбекистан</w:t>
      </w:r>
      <w:r w:rsidRPr="002C4CE1">
        <w:rPr>
          <w:rFonts w:cs="Times New Roman"/>
          <w:color w:val="000000" w:themeColor="text1"/>
          <w:szCs w:val="24"/>
          <w:lang w:val="uz-Cyrl-UZ"/>
        </w:rPr>
        <w:t>) (Бельгия, Брюссель) халқаро ассоциацияси томонидан бизнинг мамлакатимизга 478 рақамли идентификатлаштириш коди берилди.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У бўйича бу товар қаерда ишлаб чиқарилганлигини аниқлаш мумкин. Мамлакат кодидан кейинги рақамлар товарни ишлаб чиқараётган ёки реализация қилаётган корхонани белгилайди. Кейинги бешта рақамлар билан маҳсулотнинг истеъмолчилик хоссалари ўлчами, массаси, таркиби, шакли, ўрамининг кўриниши ва бошқа маълумотлар шифрлаб қўйилган.</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Бу рақамлар қаторига мувофиқ компъютер ёрдамида штрихли код шакллантирилади. Охирги 13-рақам текшириш учун ва барча киритилган ахборотнинг штрихли кодини сканер билан ўқилиши тўғрилигини текшириш учун ишлатилади. Штрихли кодга ўзгариб турувчи, масалан, сифати ва баҳоси ҳақидаги кўрсаткичлар киритилмайди.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Ҳар бир товар ишлаб чиқарувчи бизда ташкил этилган “</w:t>
      </w:r>
      <w:r w:rsidR="00E94DF2" w:rsidRPr="002C4CE1">
        <w:rPr>
          <w:rFonts w:cs="Times New Roman"/>
          <w:color w:val="000000" w:themeColor="text1"/>
          <w:szCs w:val="24"/>
          <w:lang w:val="uz-Cyrl-UZ"/>
        </w:rPr>
        <w:t>ГС</w:t>
      </w:r>
      <w:r w:rsidRPr="002C4CE1">
        <w:rPr>
          <w:rFonts w:cs="Times New Roman"/>
          <w:color w:val="000000" w:themeColor="text1"/>
          <w:szCs w:val="24"/>
          <w:lang w:val="uz-Cyrl-UZ"/>
        </w:rPr>
        <w:t xml:space="preserve">1 </w:t>
      </w:r>
      <w:r w:rsidR="00E94DF2" w:rsidRPr="002C4CE1">
        <w:rPr>
          <w:rFonts w:cs="Times New Roman"/>
          <w:color w:val="000000" w:themeColor="text1"/>
          <w:szCs w:val="24"/>
          <w:lang w:val="uz-Cyrl-UZ"/>
        </w:rPr>
        <w:t>Интернатионал</w:t>
      </w:r>
      <w:r w:rsidRPr="002C4CE1">
        <w:rPr>
          <w:rFonts w:cs="Times New Roman"/>
          <w:color w:val="000000" w:themeColor="text1"/>
          <w:szCs w:val="24"/>
          <w:lang w:val="uz-Cyrl-UZ"/>
        </w:rPr>
        <w:t>”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Узбекистан</w:t>
      </w:r>
      <w:r w:rsidRPr="002C4CE1">
        <w:rPr>
          <w:rFonts w:cs="Times New Roman"/>
          <w:color w:val="000000" w:themeColor="text1"/>
          <w:szCs w:val="24"/>
          <w:lang w:val="uz-Cyrl-UZ"/>
        </w:rPr>
        <w:t>) товарлар ва хизматларни автоматик идентификатлаштириш Марказида рўйхатга олинади.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Дунёнинг кўпчилик мамлакати фойдаланадиган бу тизимнинг қулайлиги шундан иборат-ки, у сотиб олинаётган ва сотилаётган товарларни автоматлаштирилган ҳисобини юритишга имкон беради. Замонавий техника билан жиҳозланган магазинлардаги касса аппарати бу барча товарларни ва уларнинг нархлари хотирасига киритилган компьютердир. Уларни савдо корхонаси ўзи белгилайди, буюмларда бир хил штрихли код бўлса ҳам турли савдо жойларида улар фарқ қилиши мумкин. Магазин рахбарлари ихтиёрий пайтда қанча сўмга ва қандай буюмлар сотилганлиги, қайсиларига талаб борлиги ёки уларни туриб қолишини билиб олишлари мумкин. Тизим ишлаб чиқарилган маҳсулот миқдори ҳақида доимо тезкор тўпланадиган маълумотлар ишлаб чиқарувчи корхоналар учун ҳам, улгуржи ва чакана савдо учун ҳам қулайдир. Барча жараёнлар устидан назорат кучаяди, бухгалтерия ҳисоби, товар-транспорт ва бошқа ҳужжатларни расмийлаштириш автоматлаштирилади.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Штрихли кодлаш технологиясини жорий этишнинг иқтисодий самараси айланма маблағлар ҳаракатини тезлаштириш, товар заҳираларини бошқариш тезкорлигини таъминлаш, омборхоналарда сақлаш харажатларини камайтиришдан ташкил топади.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Штрихли кодни борлиги психологик аҳамиятга ҳам эга харидор албатта "зебра" белгили товарни танлайди. Лекин штрихли код шахсан истеъмолчи учун ахборотга эга эмаслигини таъкидлаш керак. Аммо ўз ҳурматини билган ишлаб чиқарувчи ўзининг обрўси учун ягона маълумотлар базасига маълумотлар бериб, албатта товарлар ва ўзи ҳақида умумий маълумотларини билдиради. Бу маълумотларни сохталаштириш мумкин эмас. Гарчи айримлар интилса ҳам, натижада улар бозорда акс рекламага эга бўладилар, бу эса чиқимларга олиб келади.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График тасвирни ва рақамли қаторни лойиқлигини таққослашини буюм хақидаги ахборотни тўғрилиги учун жавобгар бўлган ихтиёрий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миллий ёки халқаро маълумотлар банкида ўтказиш мумкин. Бу тизимдан ишлаб чиқарувчилар, етказиб берувчилар ва савдода муваффақиятли фойдаланилади. Савдо шериклари барча занжир бўйлаб идентификатлаштириш рақамига ҳавола қилишади бу қулайдир, чалкашлик ва ҳар хил тушунишни бартараф қилади.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Тизимни Ўзбекистонда жорий этиш республикани дунё бозорига фаол чиқиши билан боғлиқдир. Дунё бозорида рақобат кескиндир ва унда муваффақиятли қатнашиш учун тўғри бошқарув қарорларини қабул қилишда менежерга ёрдам берадиган ахборотга эга бўлиш керак. Энди бизнинг тижорат ташкилотларимизга бевосита Ўзбекистонда у ёки бу товарни ишлаб чиқарувчи хорижий корхоналар тўғрисида ишончли ахборотни олиш </w:t>
      </w:r>
      <w:r w:rsidRPr="002C4CE1">
        <w:rPr>
          <w:rFonts w:cs="Times New Roman"/>
          <w:color w:val="000000" w:themeColor="text1"/>
          <w:szCs w:val="24"/>
          <w:lang w:val="uz-Cyrl-UZ"/>
        </w:rPr>
        <w:lastRenderedPageBreak/>
        <w:t>имконияти пайдо бўлмоқда. Хорижий тижоратчиларнинг сўрови бўйича ҳам Ўзбекистон корхоналари тўғрисидаги ўхшаш ахборотларни бериш мумкин. Яъни штрихли код ишчан шерикчиликни енгиллаштирадиган ташриф карточкасидир.</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Товарларнинг рақамлаш билан машғул бўлган қатор хорижий ташкилотлар билан келишилган ҳолда маълумотлар банкларини айирбошлаш режалаштирилмоқда, бу эса Ўзбекистон товарларини импорт қилишни мўлжаллаган мамлакатларда бизнинг корхоналар учун маҳсулотларини манзилли рекламасини таъминлайди. Бундай хизматлар дунё бозорида кенг қўлланилади.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Бу муҳим ишга “Ўзстандарт” бўлинмаларидан ташқари Ташқи Иқтисодий Алоқалар Вазирлиги (ТИАВ), республика товарлар ишлаб чиқарувчилари ва тадбиркорлари палатаси жалб қилинган. Натижада товарни божхонадан олиб ўтиш учун ТИАВ да контрактни рўйхатдан ўтказишда штрихли кодни борлиги талаб қилинадиган тартиб жорий қилинади. Ички бозорда ҳам кўп ишларни бажариш лозим бўлади. Хусусан штрихли кодларни ўқиб оладиган касса аппаратларини жорий қилиш бўйича, ҳозир бизда фақат иккита шундай супермаркетлар мавжуд. Вақт ўтиши билан савдо корхоналарини техник томондан жиҳозланиши билан фақат экспорт қилиш учун мўлжалланган товарларни эмас, балки ички бозор учун мўлжалланган товарларни ҳам штрихли кодлар билан маркалаш зарурати келиб чиқади. “Ўзстандарт” да Ўзбекистон Республикасининг қонун ҳужжатларига мувофиқ, штрихли кодлаш тизимини қўллаш тартибини аниқ белгилайдиган меъёрий ҳужжатлар ва усулиятли материаллар ишлаб чиқилди. Штрихли кодлаш бўйича учта асосий давлат стандартлари тасдиқланди, штрихли коднинг тўғри ишлатилиши устидан назорат йўлга қўйилмоқда. Бегона белгилашларни ўзлаштириш учун жиноий жазо берилади. Шундай қилиб штрихли кодни фойдаланувчиларини ва уни босмахонада нашр қилиш учун асл нусха макетини тайёрловчисининг жавобгарлиги ошади. Ҳозир ушбу тўлқинда ҳар хил “босмахоначилар” пайдо бўлиши мумкинлигини эслатиб қўйиш ўринли бўлади. Штрихли кодни асл нусха макети фақат “Ўзстандарт” нинг СМСИТИ да амал қилаётган штрихли кодлаш Марказида шаклланади, тайёрланади ва Давлат реестрининг компъютерида рўйхатга олинади. Шундай қилиб штрихли кодлаш лозим бўлган товарларни барча тавсифларини ҳисобга олиб боради. Бизнинг ва хорижий тадбиркорлар ўзларининг махсулотларини реализация қилинишини ҳақида тўла ахборот олиши ва уни сотиб олишда танлаш имкониятига эга бўлишади.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Ҳозирги пайтда республиканинг ўндан ортиқ корхоналари юздан ортиқ буюмларга асл нусха макетларини олишди. Штрих кодни аввал олиш анча қийин бўлди, чунки маслаҳатлашадиган ҳеч ким йўқ эди. Энди ҳаммаси техник томондан тўғриланди, икки кун ичида буюмнинг тавсифлари бўйича тузилган штрихли кодини олиш мумкин. Кўпчилик ишлаб чиқарувчилар ҳозирча бу “паспорт” маълумотларини аниқлашмоқда. Товарни бир турига ҳам, бир нечта ўнликларига ҳам буюртмачилар бор. Штрихли кодни туширишга жойи кам бўлган буюмлар ҳам учрайди. Бу ҳолда қисқартирилган саккиз рақамли асл нусха макети тайёрланади, лекин давлат коди қолдирилади.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Штрихли код буйича меъёрий ҳужжатларни халқаро талаблар билан уйғунлаштириш бўйича тадқиқотлар олиб борилмоқда, ушбу муҳим соҳада мутахассислар тайёрлаш бўйича курслар амал қилмоқда.</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Хуллас, Ўзбекистон товарларининг рақобат қила олиш имконини ошириш, уларнинг товарларни рақамлаш халқаро тизимига кириши, истеъмолчилар ҳуқуқларини ҳимоя қилиш, “Ўзбекистонда тайёрланган” номли маркали маҳсулот ишлаб чиқаришнинг автоматлаштирилган ҳисобини таъминлаш учун мақсадга қаратилган иш олиб борилмоқда.</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 xml:space="preserve">Кўпгина иқтисодий ривожланган давлатларда маҳсулотнинг ўрамида (упаковкасида) штрих-коднинг бўлиши мажбурий саналади. Акс ҳолда савдо ташкилотлари маҳсулотдан воз кечишлари мумкин. Бу халқаро савдога ҳам тегишлидир. Ушбу тизимнинг иқтисодий жиҳатдан самаралилиги маҳсулотнинг 85 фоизидан кўпи кодлаштирилганда яққол намоён бўлади. Бундан ташқари, маҳсулотга нисбатан бўлган </w:t>
      </w:r>
      <w:r w:rsidRPr="002C4CE1">
        <w:rPr>
          <w:rFonts w:cs="Times New Roman"/>
          <w:color w:val="000000" w:themeColor="text1"/>
          <w:szCs w:val="24"/>
          <w:lang w:val="uz-Cyrl-UZ"/>
        </w:rPr>
        <w:lastRenderedPageBreak/>
        <w:t>талаб ва эҳтиёжларни шакллантириш, жамлаш, ҳисобга олиш, маҳсулотни келиш-кетишини ҳисоб қилиб бориш, мухосиблик ҳисобларида ва ҳужжатларни расмийлаштиришда ҳамда маҳсулотларни сақлаш ва сотувидаги назоратларни амалга оширишда алоҳида ўрин тутади.</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ab/>
      </w:r>
      <w:r w:rsidR="00E94DF2" w:rsidRPr="002C4CE1">
        <w:rPr>
          <w:rFonts w:cs="Times New Roman"/>
          <w:color w:val="000000" w:themeColor="text1"/>
          <w:szCs w:val="24"/>
          <w:lang w:val="uz-Cyrl-UZ"/>
        </w:rPr>
        <w:t>ЕАН</w:t>
      </w:r>
      <w:r w:rsidRPr="002C4CE1">
        <w:rPr>
          <w:rFonts w:cs="Times New Roman"/>
          <w:color w:val="000000" w:themeColor="text1"/>
          <w:szCs w:val="24"/>
          <w:lang w:val="uz-Cyrl-UZ"/>
        </w:rPr>
        <w:t xml:space="preserve"> ассоциацияси турли давлатлар учун кодлар ишлаб чиққан бўлиб, ушбу кодлардан фойдаланиш учун марказлашган тарзда лицензиялар тавсия этади. </w:t>
      </w:r>
      <w:r w:rsidRPr="002C4CE1">
        <w:rPr>
          <w:rFonts w:cs="Times New Roman"/>
          <w:color w:val="000000" w:themeColor="text1"/>
          <w:szCs w:val="24"/>
        </w:rPr>
        <w:t>Масалан, Франция учун давлат коди сифатида 30-37, Италия учун 80-87 оралиқлари тавсия этилган. Баъзи давлатларнинг кодлари уч хонали сондан иборат. Масалан, Греция -520, Россия - 460, Бразилия - 789. Қуйи</w:t>
      </w:r>
      <w:r w:rsidRPr="002C4CE1">
        <w:rPr>
          <w:rFonts w:cs="Times New Roman"/>
          <w:color w:val="000000" w:themeColor="text1"/>
          <w:szCs w:val="24"/>
          <w:lang w:val="uz-Cyrl-UZ"/>
        </w:rPr>
        <w:t>роқда келтирилган 18</w:t>
      </w:r>
      <w:r w:rsidRPr="002C4CE1">
        <w:rPr>
          <w:rFonts w:cs="Times New Roman"/>
          <w:color w:val="000000" w:themeColor="text1"/>
          <w:szCs w:val="24"/>
        </w:rPr>
        <w:t>.1</w:t>
      </w:r>
      <w:r w:rsidRPr="002C4CE1">
        <w:rPr>
          <w:rFonts w:cs="Times New Roman"/>
          <w:color w:val="000000" w:themeColor="text1"/>
          <w:szCs w:val="24"/>
          <w:lang w:val="uz-Cyrl-UZ"/>
        </w:rPr>
        <w:t>-</w:t>
      </w:r>
      <w:r w:rsidRPr="002C4CE1">
        <w:rPr>
          <w:rFonts w:cs="Times New Roman"/>
          <w:color w:val="000000" w:themeColor="text1"/>
          <w:szCs w:val="24"/>
        </w:rPr>
        <w:t>жадвалда баъзи бир давлатларнинг лицензия асосида олинган кодлари келтирилган.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Асосан</w:t>
      </w:r>
      <w:r w:rsidR="00E94DF2" w:rsidRPr="002C4CE1">
        <w:rPr>
          <w:rFonts w:cs="Times New Roman"/>
          <w:color w:val="000000" w:themeColor="text1"/>
          <w:szCs w:val="24"/>
        </w:rPr>
        <w:t xml:space="preserve"> э</w:t>
      </w:r>
      <w:r w:rsidR="00E94DF2" w:rsidRPr="00F24ED8">
        <w:rPr>
          <w:rFonts w:cs="Times New Roman"/>
          <w:color w:val="000000" w:themeColor="text1"/>
          <w:szCs w:val="24"/>
        </w:rPr>
        <w:t>АН</w:t>
      </w:r>
      <w:r w:rsidRPr="002C4CE1">
        <w:rPr>
          <w:rFonts w:cs="Times New Roman"/>
          <w:color w:val="000000" w:themeColor="text1"/>
          <w:szCs w:val="24"/>
        </w:rPr>
        <w:t>нинг икки кодидан кўпроқ фойдаланилади: 13 разрядли ва 8 разрядли рақамли кодлар. Бунда энг ингичка штрих бирлик сифатида олинади. Ҳар бир рақам (ёки разряд) икки штрих ва икки пробелдан иборат бўлади (</w:t>
      </w:r>
      <w:r w:rsidRPr="002C4CE1">
        <w:rPr>
          <w:rFonts w:cs="Times New Roman"/>
          <w:color w:val="000000" w:themeColor="text1"/>
          <w:szCs w:val="24"/>
          <w:lang w:val="uz-Cyrl-UZ"/>
        </w:rPr>
        <w:t>18.</w:t>
      </w:r>
      <w:r w:rsidRPr="002C4CE1">
        <w:rPr>
          <w:rFonts w:cs="Times New Roman"/>
          <w:color w:val="000000" w:themeColor="text1"/>
          <w:szCs w:val="24"/>
        </w:rPr>
        <w:t xml:space="preserve">1 ва </w:t>
      </w:r>
      <w:r w:rsidRPr="002C4CE1">
        <w:rPr>
          <w:rFonts w:cs="Times New Roman"/>
          <w:color w:val="000000" w:themeColor="text1"/>
          <w:szCs w:val="24"/>
          <w:lang w:val="uz-Cyrl-UZ"/>
        </w:rPr>
        <w:t>18.</w:t>
      </w:r>
      <w:r w:rsidRPr="002C4CE1">
        <w:rPr>
          <w:rFonts w:cs="Times New Roman"/>
          <w:color w:val="000000" w:themeColor="text1"/>
          <w:szCs w:val="24"/>
        </w:rPr>
        <w:t>2- расмлар). 13 разрядли коднинг таркибида қуйидаги кодлар кўрсатилади: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давлат коди ("давлат байроғи");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корхона (фирма) - тайёрловчи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маҳсулотнинг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назорат сони.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ab/>
        <w:t>Тайёрловчи кор</w:t>
      </w:r>
      <w:r w:rsidRPr="002C4CE1">
        <w:rPr>
          <w:rFonts w:cs="Times New Roman"/>
          <w:color w:val="000000" w:themeColor="text1"/>
          <w:szCs w:val="24"/>
          <w:lang w:val="uz-Cyrl-UZ"/>
        </w:rPr>
        <w:t>х</w:t>
      </w:r>
      <w:r w:rsidRPr="002C4CE1">
        <w:rPr>
          <w:rFonts w:cs="Times New Roman"/>
          <w:color w:val="000000" w:themeColor="text1"/>
          <w:szCs w:val="24"/>
        </w:rPr>
        <w:t>онанинг коди ҳар бир давлатда тегишли органлар томонидан тузилади. Одатда, бу код бешта рақамдан иборат бўлиб, давлат кодидан кейин келади.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Маҳсулот коди тайёрловчи томонидан тузилади ва у ҳам бешта рақамдан иборат бўлади. Бу коднинг расшифровкаси стандарт эмас, у маҳсулотга тааллуқли бўлган муайян ҳусусиятларни (белгиларни) ёки фақат тайёрловчининг ўзигагина маълум бўлган ва шу маҳсулотнинг қайд этиш тартиб рақамини ифодалаши ҳам мумкин.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ab/>
      </w:r>
      <w:r w:rsidR="00E94DF2" w:rsidRPr="00F24ED8">
        <w:rPr>
          <w:rFonts w:cs="Times New Roman"/>
          <w:color w:val="000000" w:themeColor="text1"/>
          <w:szCs w:val="24"/>
        </w:rPr>
        <w:t>ЕАН</w:t>
      </w:r>
      <w:r w:rsidRPr="002C4CE1">
        <w:rPr>
          <w:rFonts w:cs="Times New Roman"/>
          <w:color w:val="000000" w:themeColor="text1"/>
          <w:szCs w:val="24"/>
        </w:rPr>
        <w:t>-8 коди узун кодларни белгилаб бўлмайдиган кичик ўрамлар (упаковкалар) учун мўлжалланган</w:t>
      </w:r>
      <w:r w:rsidR="00E94DF2" w:rsidRPr="002C4CE1">
        <w:rPr>
          <w:rFonts w:cs="Times New Roman"/>
          <w:color w:val="000000" w:themeColor="text1"/>
          <w:szCs w:val="24"/>
        </w:rPr>
        <w:t>. Э</w:t>
      </w:r>
      <w:r w:rsidR="00E94DF2" w:rsidRPr="002C4CE1">
        <w:rPr>
          <w:rFonts w:cs="Times New Roman"/>
          <w:color w:val="000000" w:themeColor="text1"/>
          <w:szCs w:val="24"/>
          <w:lang w:val="en-US"/>
        </w:rPr>
        <w:t>АН</w:t>
      </w:r>
      <w:r w:rsidRPr="002C4CE1">
        <w:rPr>
          <w:rFonts w:cs="Times New Roman"/>
          <w:color w:val="000000" w:themeColor="text1"/>
          <w:szCs w:val="24"/>
        </w:rPr>
        <w:t>-8 коди қуйидаги кодлар тартибидан иборат:</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давлат коди (</w:t>
      </w:r>
      <w:r w:rsidRPr="002C4CE1">
        <w:rPr>
          <w:rFonts w:cs="Times New Roman"/>
          <w:color w:val="000000" w:themeColor="text1"/>
          <w:szCs w:val="24"/>
          <w:lang w:val="uz-Cyrl-UZ"/>
        </w:rPr>
        <w:t>“</w:t>
      </w:r>
      <w:r w:rsidRPr="002C4CE1">
        <w:rPr>
          <w:rFonts w:cs="Times New Roman"/>
          <w:color w:val="000000" w:themeColor="text1"/>
          <w:szCs w:val="24"/>
        </w:rPr>
        <w:t>давлат байроғи</w:t>
      </w:r>
      <w:r w:rsidRPr="002C4CE1">
        <w:rPr>
          <w:rFonts w:cs="Times New Roman"/>
          <w:color w:val="000000" w:themeColor="text1"/>
          <w:szCs w:val="24"/>
          <w:lang w:val="uz-Cyrl-UZ"/>
        </w:rPr>
        <w:t>”</w:t>
      </w:r>
      <w:r w:rsidRPr="002C4CE1">
        <w:rPr>
          <w:rFonts w:cs="Times New Roman"/>
          <w:color w:val="000000" w:themeColor="text1"/>
          <w:szCs w:val="24"/>
        </w:rPr>
        <w:t>);</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корхона (фирма) - тайёрловчи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назорат сони.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Баъзан, тайёрловчи корҳона кодининг ўрнига маҳсулотнинг қайд этиш тартиб рақами келтирилиши ҳам мумкин.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ab/>
        <w:t>Рақамлар қатори сканер учун эмас, балки харидорлар учун мўлжалланган. Талабгор (харидор) учун маълумот фақат маҳсулот тайёрланган давлатни билдириш билан чегараланади, чунки давлат коди махсус нашрларда ва маълумотномаларда келтирилиб туради ёки маълумот базаларида ва банкларида сақланиши мумкин. Тўлиқ штрихли код ташқи савдо ташкилотларига ёки савдо объектларига маҳсулотнинг аниқ келиб чиқиш реквизитларини билиш ва керак бўлса маҳсулотнинг контракт (шартнома) талабларига мос келмайдиган параметрлари ва кўрсаткичлари борасида аниқ манзилга раддия ёки норозилик билдириш имкониятини яратади.</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rPr>
        <w:tab/>
        <w:t>Назорат сони</w:t>
      </w:r>
      <w:r w:rsidR="00E94DF2" w:rsidRPr="002C4CE1">
        <w:rPr>
          <w:rFonts w:cs="Times New Roman"/>
          <w:color w:val="000000" w:themeColor="text1"/>
          <w:szCs w:val="24"/>
        </w:rPr>
        <w:t xml:space="preserve"> э</w:t>
      </w:r>
      <w:r w:rsidR="00E94DF2" w:rsidRPr="00F24ED8">
        <w:rPr>
          <w:rFonts w:cs="Times New Roman"/>
          <w:color w:val="000000" w:themeColor="text1"/>
          <w:szCs w:val="24"/>
        </w:rPr>
        <w:t>АН</w:t>
      </w:r>
      <w:r w:rsidRPr="002C4CE1">
        <w:rPr>
          <w:rFonts w:cs="Times New Roman"/>
          <w:color w:val="000000" w:themeColor="text1"/>
          <w:szCs w:val="24"/>
        </w:rPr>
        <w:t xml:space="preserve"> алгоритми бўйича кодни сканер воситасида тўғри ўқилганлигини текшириш учун хизмат қилади.</w:t>
      </w:r>
    </w:p>
    <w:p w:rsidR="002819DD" w:rsidRPr="002C4CE1" w:rsidRDefault="002819DD" w:rsidP="00F938FF">
      <w:pPr>
        <w:jc w:val="both"/>
        <w:rPr>
          <w:rFonts w:cs="Times New Roman"/>
          <w:color w:val="000000" w:themeColor="text1"/>
          <w:szCs w:val="24"/>
          <w:lang w:val="uz-Cyrl-UZ"/>
        </w:rPr>
      </w:pPr>
    </w:p>
    <w:p w:rsidR="002819DD" w:rsidRPr="002C4CE1" w:rsidRDefault="00D307E0" w:rsidP="00F938FF">
      <w:pPr>
        <w:jc w:val="both"/>
        <w:rPr>
          <w:rFonts w:cs="Times New Roman"/>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189" o:spid="_x0000_s1170" style="width:315pt;height:266pt;mso-position-horizontal-relative:char;mso-position-vertical-relative:line" coordorigin="2327,2770" coordsize="721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">
            <v:line id="Line 58" o:spid="_x0000_s1171" style="position:absolute;visibility:visible" from="2865,4016" to="6766,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">
              <v:stroke startarrow="block" startarrowwidth="narrow" startarrowlength="short" endarrow="block" endarrowwidth="narrow" endarrowlength="short"/>
            </v:line>
            <v:line id="Line 59" o:spid="_x0000_s1172" style="position:absolute;visibility:visible" from="2596,3959" to="259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">
              <v:stroke startarrow="block" startarrowwidth="narrow" startarrowlength="short" endarrow="block" endarrowwidth="narrow" endarrowlength="short"/>
            </v:line>
            <v:line id="Line 60" o:spid="_x0000_s1173" style="position:absolute;visibility:visible" from="2999,3959" to="3000,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" strokeweight="2pt">
              <v:stroke startarrowwidth="narrow" startarrowlength="short" endarrowwidth="narrow" endarrowlength="short"/>
            </v:line>
            <v:line id="Line 61" o:spid="_x0000_s1174" style="position:absolute;visibility:visible" from="3134,3959" to="3135,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" strokeweight="2pt">
              <v:stroke startarrowwidth="narrow" startarrowlength="short" endarrowwidth="narrow" endarrowlength="short"/>
            </v:line>
            <v:line id="Line 62" o:spid="_x0000_s1175" style="position:absolute;visibility:visible" from="3268,3959" to="326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" strokeweight="2pt">
              <v:stroke startarrowwidth="narrow" startarrowlength="short" endarrowwidth="narrow" endarrowlength="short"/>
            </v:line>
            <v:line id="Line 63" o:spid="_x0000_s1176" style="position:absolute;visibility:visible" from="3941,3959" to="394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" strokeweight="6pt">
              <v:stroke startarrowwidth="narrow" startarrowlength="short" endarrowwidth="narrow" endarrowlength="short"/>
            </v:line>
            <v:line id="Line 64" o:spid="_x0000_s1177" style="position:absolute;visibility:visible" from="4882,3959" to="488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" strokeweight="6pt">
              <v:stroke startarrowwidth="narrow" startarrowlength="short" endarrowwidth="narrow" endarrowlength="short"/>
            </v:line>
            <v:line id="Line 65" o:spid="_x0000_s1178" style="position:absolute;visibility:visible" from="3403,3959" to="340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" strokeweight="6pt">
              <v:stroke startarrowwidth="narrow" startarrowlength="short" endarrowwidth="narrow" endarrowlength="short"/>
            </v:line>
            <v:line id="Line 66" o:spid="_x0000_s1179" style="position:absolute;visibility:visible" from="3537,3959" to="353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" strokeweight="2pt">
              <v:stroke startarrowwidth="narrow" startarrowlength="short" endarrowwidth="narrow" endarrowlength="short"/>
            </v:line>
            <v:line id="Line 67" o:spid="_x0000_s1180" style="position:absolute;visibility:visible" from="3672,3959" to="367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" strokeweight="2pt">
              <v:stroke startarrowwidth="narrow" startarrowlength="short" endarrowwidth="narrow" endarrowlength="short"/>
            </v:line>
            <v:line id="Line 68" o:spid="_x0000_s1181" style="position:absolute;visibility:visible" from="4075,3959" to="4076,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" strokeweight="2pt">
              <v:stroke startarrowwidth="narrow" startarrowlength="short" endarrowwidth="narrow" endarrowlength="short"/>
            </v:line>
            <v:line id="Line 69" o:spid="_x0000_s1182" style="position:absolute;visibility:visible" from="3806,3959" to="380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" strokeweight="2pt">
              <v:stroke startarrowwidth="narrow" startarrowlength="short" endarrowwidth="narrow" endarrowlength="short"/>
            </v:line>
            <v:line id="Line 70" o:spid="_x0000_s1183" style="position:absolute;visibility:visible" from="4210,3959" to="421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" strokeweight="2pt">
              <v:stroke startarrowwidth="narrow" startarrowlength="short" endarrowwidth="narrow" endarrowlength="short"/>
            </v:line>
            <v:line id="Line 71" o:spid="_x0000_s1184" style="position:absolute;visibility:visible" from="4344,3959" to="4345,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" strokeweight="2pt">
              <v:stroke startarrowwidth="narrow" startarrowlength="short" endarrowwidth="narrow" endarrowlength="short"/>
            </v:line>
            <v:line id="Line 72" o:spid="_x0000_s1185" style="position:absolute;visibility:visible" from="4479,3959" to="4480,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" strokeweight="2pt">
              <v:stroke startarrowwidth="narrow" startarrowlength="short" endarrowwidth="narrow" endarrowlength="short"/>
            </v:line>
            <v:line id="Line 73" o:spid="_x0000_s1186" style="position:absolute;visibility:visible" from="4613,3959" to="461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" strokeweight="2pt">
              <v:stroke startarrowwidth="narrow" startarrowlength="short" endarrowwidth="narrow" endarrowlength="short"/>
            </v:line>
            <v:line id="Line 74" o:spid="_x0000_s1187" style="position:absolute;visibility:visible" from="4748,3959" to="474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" strokeweight="1.5pt">
              <v:stroke startarrowwidth="narrow" startarrowlength="short" endarrowwidth="narrow" endarrowlength="short"/>
            </v:line>
            <v:line id="Line 75" o:spid="_x0000_s1188" style="position:absolute;visibility:visible" from="4748,4195" to="4749,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" strokeweight="1.5pt">
              <v:stroke startarrowwidth="narrow" startarrowlength="short" endarrowwidth="narrow" endarrowlength="short"/>
            </v:line>
            <v:line id="Line 76" o:spid="_x0000_s1189" style="position:absolute;visibility:visible" from="5017,3959" to="501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" strokeweight="1.5pt">
              <v:stroke startarrowwidth="narrow" startarrowlength="short" endarrowwidth="narrow" endarrowlength="short"/>
            </v:line>
            <v:line id="Line 77" o:spid="_x0000_s1190" style="position:absolute;visibility:visible" from="5151,3959" to="515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" strokeweight="1.5pt">
              <v:stroke startarrowwidth="narrow" startarrowlength="short" endarrowwidth="narrow" endarrowlength="short"/>
            </v:line>
            <v:line id="Line 78" o:spid="_x0000_s1191" style="position:absolute;visibility:visible" from="5286,3959" to="528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" strokeweight="1.5pt">
              <v:stroke startarrowwidth="narrow" startarrowlength="short" endarrowwidth="narrow" endarrowlength="short"/>
            </v:line>
            <v:line id="Line 79" o:spid="_x0000_s1192" style="position:absolute;visibility:visible" from="5420,3959" to="542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" strokeweight="1.5pt">
              <v:stroke startarrowwidth="narrow" startarrowlength="short" endarrowwidth="narrow" endarrowlength="short"/>
            </v:line>
            <v:line id="Line 80" o:spid="_x0000_s1193" style="position:absolute;visibility:visible" from="5555,3959" to="5555,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" strokeweight="2pt">
              <v:stroke startarrowwidth="narrow" startarrowlength="short" endarrowwidth="narrow" endarrowlength="short"/>
            </v:line>
            <v:line id="Line 81" o:spid="_x0000_s1194" style="position:absolute;visibility:visible" from="5689,3959" to="5690,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" strokeweight="2pt">
              <v:stroke startarrowwidth="narrow" startarrowlength="short" endarrowwidth="narrow" endarrowlength="short"/>
            </v:line>
            <v:line id="Line 82" o:spid="_x0000_s1195" style="position:absolute;visibility:visible" from="5823,3959" to="582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" strokeweight="2pt">
              <v:stroke startarrowwidth="narrow" startarrowlength="short" endarrowwidth="narrow" endarrowlength="short"/>
            </v:line>
            <v:line id="Line 83" o:spid="_x0000_s1196" style="position:absolute;visibility:visible" from="5958,3959" to="595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" strokeweight="4pt">
              <v:stroke startarrowwidth="narrow" startarrowlength="short" endarrowwidth="narrow" endarrowlength="short"/>
            </v:line>
            <v:line id="Line 84" o:spid="_x0000_s1197" style="position:absolute;visibility:visible" from="6092,3959" to="609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" strokeweight="4pt">
              <v:stroke startarrowwidth="narrow" startarrowlength="short" endarrowwidth="narrow" endarrowlength="short"/>
            </v:line>
            <v:line id="Line 85" o:spid="_x0000_s1198" style="position:absolute;visibility:visible" from="6227,3959" to="622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" strokeweight="2pt">
              <v:stroke startarrowwidth="narrow" startarrowlength="short" endarrowwidth="narrow" endarrowlength="short"/>
            </v:line>
            <v:line id="Line 86" o:spid="_x0000_s1199" style="position:absolute;visibility:visible" from="6361,3959" to="636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" strokeweight="2pt">
              <v:stroke startarrowwidth="narrow" startarrowlength="short" endarrowwidth="narrow" endarrowlength="short"/>
            </v:line>
            <v:line id="Line 87" o:spid="_x0000_s1200" style="position:absolute;visibility:visible" from="6496,3959" to="6497,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" strokeweight="2pt">
              <v:stroke startarrowwidth="narrow" startarrowlength="short" endarrowwidth="narrow" endarrowlength="short"/>
            </v:line>
            <v:line id="Line 88" o:spid="_x0000_s1201" style="position:absolute;visibility:visible" from="6630,3959" to="663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" strokeweight="2pt">
              <v:stroke startarrowwidth="narrow" startarrowlength="short" endarrowwidth="narrow" endarrowlength="short"/>
            </v:line>
            <v:shapetype id="_x0000_t43" coordsize="21600,21600" o:spt="43" adj="23400,24400,25200,21600,25200,4050,23400,4050" path="m@0@1l@2@3@4@5@6@7nfem,l21600,r,21600l,21600nsxe">
              <v:stroke joinstyle="miter"/>
              <v:formulas>
                <v:f eqn="val #0"/>
                <v:f eqn="val #1"/>
                <v:f eqn="val #2"/>
                <v:f eqn="val #3"/>
                <v:f eqn="val #4"/>
                <v:f eqn="val #5"/>
                <v:f eqn="val #6"/>
                <v:f eqn="val #7"/>
              </v:formulas>
              <v:path arrowok="t" o:extrusionok="f" gradientshapeok="t" o:connecttype="custom" o:connectlocs="@0,@1;10800,0;10800,21600;0,10800;21600,10800"/>
              <v:handles>
                <v:h position="#0,#1"/>
                <v:h position="#2,#3"/>
                <v:h position="#4,#5"/>
                <v:h position="#6,#7"/>
              </v:handles>
              <o:callout v:ext="edit" type="threeSegment" on="t" textborder="f"/>
            </v:shapetype>
            <v:shape id="AutoShape 89" o:spid="_x0000_s1202" type="#_x0000_t43" style="position:absolute;left:2327;top:8029;width:1471;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" adj="13744,-14479,27899,3545,27899,15701,23347,15701" filled="f" strokeweight="2pt">
              <v:stroke startarrowwidth="narrow" startarrowlength="short" endarrowwidth="narrow" endarrowlength="short"/>
              <v:textbox style="mso-next-textbox:#AutoShape 89" inset="1pt,1pt,1pt,1pt">
                <w:txbxContent>
                  <w:p w:rsidR="001F3BBE" w:rsidRPr="009B2C8F" w:rsidRDefault="001F3BBE" w:rsidP="002819DD">
                    <w:pPr>
                      <w:rPr>
                        <w:sz w:val="20"/>
                      </w:rPr>
                    </w:pPr>
                    <w:r w:rsidRPr="009B2C8F">
                      <w:rPr>
                        <w:sz w:val="20"/>
                      </w:rPr>
                      <w:t>Давлат</w:t>
                    </w:r>
                  </w:p>
                  <w:p w:rsidR="001F3BBE" w:rsidRPr="009B2C8F" w:rsidRDefault="001F3BBE" w:rsidP="002819DD">
                    <w:pPr>
                      <w:rPr>
                        <w:sz w:val="20"/>
                      </w:rPr>
                    </w:pPr>
                    <w:r w:rsidRPr="009B2C8F">
                      <w:rPr>
                        <w:sz w:val="20"/>
                      </w:rPr>
                      <w:t>коди</w:t>
                    </w:r>
                  </w:p>
                </w:txbxContent>
              </v:textbox>
            </v:shape>
            <v:shape id="AutoShape 90" o:spid="_x0000_s1203" type="#_x0000_t43" style="position:absolute;left:4368;top:8259;width:1452;height: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" adj="-387,-19540,26033,3878,26033,15602,23370,15602" filled="f" strokeweight="2pt">
              <v:stroke startarrowwidth="narrow" startarrowlength="short" endarrowwidth="narrow" endarrowlength="short"/>
              <v:textbox style="mso-next-textbox:#AutoShape 90" inset="1pt,1pt,1pt,1pt">
                <w:txbxContent>
                  <w:p w:rsidR="001F3BBE" w:rsidRPr="009B2C8F" w:rsidRDefault="001F3BBE" w:rsidP="002819DD">
                    <w:pPr>
                      <w:rPr>
                        <w:sz w:val="20"/>
                      </w:rPr>
                    </w:pPr>
                    <w:r w:rsidRPr="009B2C8F">
                      <w:rPr>
                        <w:sz w:val="20"/>
                      </w:rPr>
                      <w:t>Тайёрловчи</w:t>
                    </w:r>
                  </w:p>
                  <w:p w:rsidR="001F3BBE" w:rsidRPr="009B2C8F" w:rsidRDefault="001F3BBE" w:rsidP="002819DD">
                    <w:pPr>
                      <w:rPr>
                        <w:sz w:val="20"/>
                      </w:rPr>
                    </w:pPr>
                    <w:r w:rsidRPr="009B2C8F">
                      <w:rPr>
                        <w:sz w:val="20"/>
                      </w:rPr>
                      <w:t>коди</w:t>
                    </w:r>
                  </w:p>
                </w:txbxContent>
              </v:textbox>
            </v:shape>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91" o:spid="_x0000_s1204" type="#_x0000_t42" style="position:absolute;left:7365;top:8268;width:1308;height: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" adj="-30319,-18835,-15226,4933,-1965,4933" filled="f" strokeweight="2pt">
              <v:stroke startarrowwidth="narrow" startarrowlength="short" endarrowwidth="narrow" endarrowlength="short"/>
              <v:textbox style="mso-next-textbox:#AutoShape 91" inset="1pt,1pt,1pt,1pt">
                <w:txbxContent>
                  <w:p w:rsidR="001F3BBE" w:rsidRPr="009B2C8F" w:rsidRDefault="001F3BBE" w:rsidP="002819DD">
                    <w:pPr>
                      <w:rPr>
                        <w:sz w:val="20"/>
                      </w:rPr>
                    </w:pPr>
                    <w:r w:rsidRPr="009B2C8F">
                      <w:rPr>
                        <w:sz w:val="20"/>
                      </w:rPr>
                      <w:t>Маҳсулот</w:t>
                    </w:r>
                  </w:p>
                  <w:p w:rsidR="001F3BBE" w:rsidRPr="009B2C8F" w:rsidRDefault="001F3BBE" w:rsidP="002819DD">
                    <w:pPr>
                      <w:rPr>
                        <w:sz w:val="20"/>
                      </w:rPr>
                    </w:pPr>
                    <w:r w:rsidRPr="009B2C8F">
                      <w:rPr>
                        <w:sz w:val="20"/>
                      </w:rPr>
                      <w:t>коди</w:t>
                    </w:r>
                  </w:p>
                </w:txbxContent>
              </v:textbox>
            </v:shape>
            <v:shape id="AutoShape 92" o:spid="_x0000_s1205" type="#_x0000_t42" style="position:absolute;left:7998;top:7689;width:154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" adj="-19959,-7358,-10814,6253,-1669,6253" filled="f" strokeweight="2pt">
              <v:stroke startarrowwidth="narrow" startarrowlength="short" endarrowwidth="narrow" endarrowlength="short"/>
              <v:textbox style="mso-next-textbox:#AutoShape 92" inset="1pt,1pt,1pt,1pt">
                <w:txbxContent>
                  <w:p w:rsidR="001F3BBE" w:rsidRPr="009B2C8F" w:rsidRDefault="001F3BBE" w:rsidP="002819DD">
                    <w:pPr>
                      <w:rPr>
                        <w:sz w:val="20"/>
                      </w:rPr>
                    </w:pPr>
                    <w:r w:rsidRPr="009B2C8F">
                      <w:rPr>
                        <w:sz w:val="20"/>
                      </w:rPr>
                      <w:t>Назорат сони</w:t>
                    </w:r>
                  </w:p>
                </w:txbxContent>
              </v:textbox>
            </v:shape>
            <v:shape id="Freeform 93" o:spid="_x0000_s1206" style="position:absolute;left:2999;top:3042;width:3632;height:6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" path="m,17753l9627,,19995,19972e" filled="f" strokeweight="1pt">
              <v:stroke startarrowwidth="narrow" startarrowlength="short" endarrowwidth="narrow" endarrowlength="short"/>
              <v:path arrowok="t" o:connecttype="custom" o:connectlocs="0,547;1748,0;3631,615" o:connectangles="0,0,0"/>
            </v:shape>
            <v:shape id="Freeform 94" o:spid="_x0000_s1207" style="position:absolute;left:4882;top:3371;width:3767;height:3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" path="m,l7855,19954r12140,e" filled="f" strokeweight="1pt">
              <v:stroke startarrowwidth="narrow" startarrowlength="short" endarrowwidth="narrow" endarrowlength="short"/>
              <v:path arrowok="t" o:connecttype="custom" o:connectlocs="0,0;1479,369;3766,369" o:connectangles="0,0,0"/>
            </v:shape>
            <v:shape id="Arc 95" o:spid="_x0000_s1208" style="position:absolute;left:2865;top:3550;width:270;height:37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270,370;0,370" o:connectangles="0,0,0"/>
            </v:shape>
            <v:shape id="Arc 96" o:spid="_x0000_s1209" style="position:absolute;left:2999;top:3550;width:1;height:124;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1,124;0,124" o:connectangles="0,0,0"/>
            </v:shape>
            <v:shape id="Arc 97" o:spid="_x0000_s1210" style="position:absolute;left:2865;top:3550;width:270;height:37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" adj="0,,0" path="m-1,nfc11929,,21600,9670,21600,21600em-1,nsc11929,,21600,9670,21600,21600l,21600,-1,xe" filled="f" strokeweight="1pt">
              <v:stroke joinstyle="round"/>
              <v:formulas/>
              <v:path arrowok="t" o:extrusionok="f" o:connecttype="custom" o:connectlocs="0,0;270,370;0,370" o:connectangles="0,0,0"/>
            </v:shape>
            <v:shape id="Arc 98" o:spid="_x0000_s1211" style="position:absolute;left:4748;top:3371;width:135;height:37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" adj="0,,0" path="m-1,nfc11929,,21600,9670,21600,21600em-1,nsc11929,,21600,9670,21600,21600l,21600,-1,xe" filled="f" strokeweight="1pt">
              <v:stroke joinstyle="round"/>
              <v:formulas/>
              <v:path arrowok="t" o:extrusionok="f" o:connecttype="custom" o:connectlocs="0,0;135,370;0,370" o:connectangles="0,0,0"/>
            </v:shape>
            <v:shape id="Arc 99" o:spid="_x0000_s1212" style="position:absolute;left:4882;top:3371;width:136;height:37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136,370;0,370" o:connectangles="0,0,0"/>
            </v:shape>
            <v:shape id="Arc 100" o:spid="_x0000_s1213" style="position:absolute;left:6496;top:3673;width:135;height:247;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135,247;0,247" o:connectangles="0,0,0"/>
            </v:shape>
            <v:shape id="Arc 101" o:spid="_x0000_s1214" style="position:absolute;left:6630;top:3673;width:136;height:24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136,247;0,247" o:connectangles="0,0,0"/>
            </v:shape>
            <v:shape id="Arc 102" o:spid="_x0000_s1215" style="position:absolute;left:3069;top:7339;width:309;height:247;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" adj="0,,0" path="m,18295nfc1630,7767,10692,,21346,,31598,,40438,7206,42503,17248em,18295nsc1630,7767,10692,,21346,,31598,,40438,7206,42503,17248l21346,21600,,18295xe" filled="f" strokeweight="1pt">
              <v:stroke joinstyle="round"/>
              <v:formulas/>
              <v:path arrowok="t" o:extrusionok="f" o:connecttype="custom" o:connectlocs="0,209;309,197;155,247" o:connectangles="0,0,0"/>
            </v:shape>
            <v:shape id="Arc 103" o:spid="_x0000_s1216" style="position:absolute;left:3563;top:7375;width:674;height:247;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" adj="0,,0" path="m-1,nfc11929,,21600,9670,21600,21600em-1,nsc11929,,21600,9670,21600,21600l,21600,-1,xe" filled="f" strokeweight="1pt">
              <v:stroke joinstyle="round"/>
              <v:formulas/>
              <v:path arrowok="t" o:extrusionok="f" o:connecttype="custom" o:connectlocs="0,0;674,247;0,247" o:connectangles="0,0,0"/>
            </v:shape>
            <v:shape id="Arc 104" o:spid="_x0000_s1217" style="position:absolute;left:4236;top:7375;width:539;height:247;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539,247;0,247" o:connectangles="0,0,0"/>
            </v:shape>
            <v:shape id="Arc 105" o:spid="_x0000_s1218" style="position:absolute;left:4908;top:7375;width:539;height:124;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539,124;0,124" o:connectangles="0,0,0"/>
            </v:shape>
            <v:shape id="Arc 106" o:spid="_x0000_s1219" style="position:absolute;left:5177;top:7375;width:943;height:124;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" adj="0,,0" path="m-1,nfc11929,,21600,9670,21600,21600em-1,nsc11929,,21600,9670,21600,21600l,21600,-1,xe" filled="f" strokeweight="1pt">
              <v:stroke joinstyle="round"/>
              <v:formulas/>
              <v:path arrowok="t" o:extrusionok="f" o:connecttype="custom" o:connectlocs="0,0;943,124;0,124" o:connectangles="0,0,0"/>
            </v:shape>
            <v:shape id="Text Box 107" o:spid="_x0000_s1220" type="#_x0000_t202" style="position:absolute;left:7007;top:5402;width:1831;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style="mso-next-textbox:#Text Box 107" inset="0,0,0,0">
                <w:txbxContent>
                  <w:p w:rsidR="001F3BBE" w:rsidRPr="009B2C8F" w:rsidRDefault="001F3BBE" w:rsidP="002819DD">
                    <w:pPr>
                      <w:rPr>
                        <w:sz w:val="20"/>
                        <w:lang w:val="uz-Cyrl-UZ"/>
                      </w:rPr>
                    </w:pPr>
                    <w:r w:rsidRPr="009B2C8F">
                      <w:rPr>
                        <w:sz w:val="20"/>
                      </w:rPr>
                      <w:t>1</w:t>
                    </w:r>
                    <w:r w:rsidRPr="009B2C8F">
                      <w:rPr>
                        <w:sz w:val="20"/>
                        <w:lang w:val="uz-Cyrl-UZ"/>
                      </w:rPr>
                      <w:t>8</w:t>
                    </w:r>
                    <w:r w:rsidRPr="009B2C8F">
                      <w:rPr>
                        <w:sz w:val="20"/>
                      </w:rPr>
                      <w:t>.1-расм.</w:t>
                    </w:r>
                  </w:p>
                  <w:p w:rsidR="001F3BBE" w:rsidRPr="009B2C8F" w:rsidRDefault="001F3BBE" w:rsidP="002819DD">
                    <w:pPr>
                      <w:rPr>
                        <w:sz w:val="20"/>
                      </w:rPr>
                    </w:pPr>
                    <w:r w:rsidRPr="009B2C8F">
                      <w:rPr>
                        <w:sz w:val="20"/>
                      </w:rPr>
                      <w:t xml:space="preserve">13 разрядли </w:t>
                    </w:r>
                    <w:r w:rsidRPr="009B2C8F">
                      <w:rPr>
                        <w:sz w:val="20"/>
                        <w:lang w:val="en-US"/>
                      </w:rPr>
                      <w:t>EAN</w:t>
                    </w:r>
                    <w:r w:rsidRPr="009B2C8F">
                      <w:rPr>
                        <w:sz w:val="20"/>
                      </w:rPr>
                      <w:t xml:space="preserve"> коди</w:t>
                    </w:r>
                  </w:p>
                </w:txbxContent>
              </v:textbox>
            </v:shape>
            <v:shape id="Text Box 108" o:spid="_x0000_s1221" type="#_x0000_t202" style="position:absolute;left:7224;top:3447;width:1943;height: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style="mso-next-textbox:#Text Box 108" inset="0,0,0,0">
                <w:txbxContent>
                  <w:p w:rsidR="001F3BBE" w:rsidRPr="009B2C8F" w:rsidRDefault="001F3BBE" w:rsidP="002819DD">
                    <w:pPr>
                      <w:rPr>
                        <w:sz w:val="20"/>
                      </w:rPr>
                    </w:pPr>
                    <w:r w:rsidRPr="009B2C8F">
                      <w:rPr>
                        <w:sz w:val="20"/>
                      </w:rPr>
                      <w:t>Марказий штрихлар</w:t>
                    </w:r>
                  </w:p>
                </w:txbxContent>
              </v:textbox>
            </v:shape>
            <v:shape id="Text Box 109" o:spid="_x0000_s1222" type="#_x0000_t202" style="position:absolute;left:3956;top:2770;width:1737;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style="mso-next-textbox:#Text Box 109" inset="0,0,0,0">
                <w:txbxContent>
                  <w:p w:rsidR="001F3BBE" w:rsidRPr="009B2C8F" w:rsidRDefault="001F3BBE" w:rsidP="002819DD">
                    <w:pPr>
                      <w:rPr>
                        <w:sz w:val="20"/>
                      </w:rPr>
                    </w:pPr>
                    <w:r w:rsidRPr="009B2C8F">
                      <w:rPr>
                        <w:sz w:val="20"/>
                      </w:rPr>
                      <w:t>Четки штрихлар</w:t>
                    </w:r>
                  </w:p>
                </w:txbxContent>
              </v:textbox>
            </v:shape>
            <v:shape id="Text Box 110" o:spid="_x0000_s1223" type="#_x0000_t202" style="position:absolute;left:2962;top:7159;width:3523;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style="mso-next-textbox:#Text Box 110" inset="0,0,0,0">
                <w:txbxContent>
                  <w:p w:rsidR="001F3BBE" w:rsidRPr="009B2C8F" w:rsidRDefault="001F3BBE" w:rsidP="002819DD">
                    <w:pPr>
                      <w:rPr>
                        <w:sz w:val="20"/>
                      </w:rPr>
                    </w:pPr>
                    <w:r w:rsidRPr="009B2C8F">
                      <w:rPr>
                        <w:sz w:val="20"/>
                      </w:rPr>
                      <w:t>5 0  1 2  3 4 5 6  7 8  9 0 0</w:t>
                    </w:r>
                  </w:p>
                </w:txbxContent>
              </v:textbox>
            </v:shape>
            <v:shape id="Arc 111" o:spid="_x0000_s1224" style="position:absolute;left:6205;top:7343;width:275;height:326;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" adj="0,,0" path="m-1,19900nfc886,8665,10262,,21533,,33462,,43133,9670,43133,21600em-1,19900nsc886,8665,10262,,21533,,33462,,43133,9670,43133,21600r-21600,l-1,19900xe" filled="f" strokeweight="1pt">
              <v:stroke joinstyle="round"/>
              <v:formulas/>
              <v:path arrowok="t" o:extrusionok="f" o:connecttype="custom" o:connectlocs="0,300;275,326;137,326" o:connectangles="0,0,0"/>
            </v:shape>
            <w10:wrap type="none"/>
            <w10:anchorlock/>
          </v:group>
        </w:pict>
      </w:r>
    </w:p>
    <w:p w:rsidR="002819DD" w:rsidRPr="002C4CE1" w:rsidRDefault="002819DD" w:rsidP="00F938FF">
      <w:pPr>
        <w:ind w:left="720"/>
        <w:jc w:val="both"/>
        <w:rPr>
          <w:rFonts w:cs="Times New Roman"/>
          <w:color w:val="000000" w:themeColor="text1"/>
          <w:szCs w:val="24"/>
        </w:rPr>
      </w:pPr>
    </w:p>
    <w:p w:rsidR="002819DD" w:rsidRPr="002C4CE1" w:rsidRDefault="002819DD" w:rsidP="00F938FF">
      <w:pPr>
        <w:jc w:val="both"/>
        <w:rPr>
          <w:rFonts w:cs="Times New Roman"/>
          <w:color w:val="000000" w:themeColor="text1"/>
          <w:szCs w:val="24"/>
          <w:lang w:val="uz-Cyrl-UZ"/>
        </w:rPr>
      </w:pPr>
    </w:p>
    <w:p w:rsidR="002819DD" w:rsidRPr="002C4CE1" w:rsidRDefault="00D307E0" w:rsidP="00F938FF">
      <w:pPr>
        <w:jc w:val="both"/>
        <w:rPr>
          <w:rFonts w:cs="Times New Roman"/>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150" o:spid="_x0000_s1225" style="width:294pt;height:285.55pt;mso-position-horizontal-relative:char;mso-position-vertical-relative:line" coordorigin="1375,9433" coordsize="7819,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">
            <v:group id="Group 19" o:spid="_x0000_s1226" style="position:absolute;left:1375;top:9433;width:7582;height:5929" coordorigin="1375,9433" coordsize="7582,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line id="Line 20" o:spid="_x0000_s1227" style="position:absolute;visibility:visible" from="1926,9499" to="5527,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">
                <v:stroke startarrow="block" startarrowwidth="narrow" startarrowlength="short" endarrow="block" endarrowwidth="narrow" endarrowlength="short"/>
              </v:line>
              <v:line id="Line 21" o:spid="_x0000_s1228" style="position:absolute;visibility:visible" from="1638,9498" to="1639,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">
                <v:stroke startarrow="block" startarrowwidth="narrow" startarrowlength="short" endarrow="block" endarrowwidth="narrow" endarrowlength="short"/>
              </v:line>
              <v:line id="Line 22" o:spid="_x0000_s1229" style="position:absolute;visibility:visible" from="2070,9433" to="2071,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" strokeweight="2pt">
                <v:stroke startarrowwidth="narrow" startarrowlength="short" endarrowwidth="narrow" endarrowlength="short"/>
              </v:line>
              <v:line id="Line 23" o:spid="_x0000_s1230" style="position:absolute;visibility:visible" from="2214,9433" to="2215,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" strokeweight="2pt">
                <v:stroke startarrowwidth="narrow" startarrowlength="short" endarrowwidth="narrow" endarrowlength="short"/>
              </v:line>
              <v:line id="Line 24" o:spid="_x0000_s1231" style="position:absolute;visibility:visible" from="2358,9433" to="235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" strokeweight="2pt">
                <v:stroke startarrowwidth="narrow" startarrowlength="short" endarrowwidth="narrow" endarrowlength="short"/>
              </v:line>
              <v:line id="Line 25" o:spid="_x0000_s1232" style="position:absolute;visibility:visible" from="3078,9433" to="307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" strokeweight="6pt">
                <v:stroke startarrowwidth="narrow" startarrowlength="short" endarrowwidth="narrow" endarrowlength="short"/>
              </v:line>
              <v:line id="Line 26" o:spid="_x0000_s1233" style="position:absolute;visibility:visible" from="4086,9433" to="408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" strokeweight="6pt">
                <v:stroke startarrowwidth="narrow" startarrowlength="short" endarrowwidth="narrow" endarrowlength="short"/>
              </v:line>
              <v:line id="Line 27" o:spid="_x0000_s1234" style="position:absolute;visibility:visible" from="2502,9433" to="250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" strokeweight="6pt">
                <v:stroke startarrowwidth="narrow" startarrowlength="short" endarrowwidth="narrow" endarrowlength="short"/>
              </v:line>
              <v:line id="Line 28" o:spid="_x0000_s1235" style="position:absolute;visibility:visible" from="2646,9433" to="264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" strokeweight="2pt">
                <v:stroke startarrowwidth="narrow" startarrowlength="short" endarrowwidth="narrow" endarrowlength="short"/>
              </v:line>
              <v:line id="Line 29" o:spid="_x0000_s1236" style="position:absolute;visibility:visible" from="2790,9433" to="279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" strokeweight="2pt">
                <v:stroke startarrowwidth="narrow" startarrowlength="short" endarrowwidth="narrow" endarrowlength="short"/>
              </v:line>
              <v:line id="Line 30" o:spid="_x0000_s1237" style="position:absolute;visibility:visible" from="3222,9433" to="322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" strokeweight="2pt">
                <v:stroke startarrowwidth="narrow" startarrowlength="short" endarrowwidth="narrow" endarrowlength="short"/>
              </v:line>
              <v:line id="Line 31" o:spid="_x0000_s1238" style="position:absolute;visibility:visible" from="2934,9433" to="293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" strokeweight="2pt">
                <v:stroke startarrowwidth="narrow" startarrowlength="short" endarrowwidth="narrow" endarrowlength="short"/>
              </v:line>
              <v:line id="Line 32" o:spid="_x0000_s1239" style="position:absolute;visibility:visible" from="3366,9433" to="336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" strokeweight="2pt">
                <v:stroke startarrowwidth="narrow" startarrowlength="short" endarrowwidth="narrow" endarrowlength="short"/>
              </v:line>
              <v:line id="Line 33" o:spid="_x0000_s1240" style="position:absolute;visibility:visible" from="3510,9433" to="351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" strokeweight="2pt">
                <v:stroke startarrowwidth="narrow" startarrowlength="short" endarrowwidth="narrow" endarrowlength="short"/>
              </v:line>
              <v:line id="Line 34" o:spid="_x0000_s1241" style="position:absolute;visibility:visible" from="3654,9433" to="365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" strokeweight="2pt">
                <v:stroke startarrowwidth="narrow" startarrowlength="short" endarrowwidth="narrow" endarrowlength="short"/>
              </v:line>
              <v:line id="Line 35" o:spid="_x0000_s1242" style="position:absolute;visibility:visible" from="3798,9433" to="379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" strokeweight="2pt">
                <v:stroke startarrowwidth="narrow" startarrowlength="short" endarrowwidth="narrow" endarrowlength="short"/>
              </v:line>
              <v:line id="Line 36" o:spid="_x0000_s1243" style="position:absolute;visibility:visible" from="3942,9433" to="394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" strokeweight="1.5pt">
                <v:stroke startarrowwidth="narrow" startarrowlength="short" endarrowwidth="narrow" endarrowlength="short"/>
              </v:line>
              <v:line id="Line 37" o:spid="_x0000_s1244" style="position:absolute;visibility:visible" from="3942,9709" to="3943,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" strokeweight="1.5pt">
                <v:stroke startarrowwidth="narrow" startarrowlength="short" endarrowwidth="narrow" endarrowlength="short"/>
              </v:line>
              <v:line id="Line 38" o:spid="_x0000_s1245" style="position:absolute;visibility:visible" from="4230,9433" to="423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" strokeweight="1.5pt">
                <v:stroke startarrowwidth="narrow" startarrowlength="short" endarrowwidth="narrow" endarrowlength="short"/>
              </v:line>
              <v:line id="Line 39" o:spid="_x0000_s1246" style="position:absolute;visibility:visible" from="4374,9433" to="437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" strokeweight="1.5pt">
                <v:stroke startarrowwidth="narrow" startarrowlength="short" endarrowwidth="narrow" endarrowlength="short"/>
              </v:line>
              <v:line id="Line 40" o:spid="_x0000_s1247" style="position:absolute;visibility:visible" from="4518,9433" to="451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" strokeweight="1.5pt">
                <v:stroke startarrowwidth="narrow" startarrowlength="short" endarrowwidth="narrow" endarrowlength="short"/>
              </v:line>
              <v:line id="Line 41" o:spid="_x0000_s1248" style="position:absolute;visibility:visible" from="4662,9433" to="466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" strokeweight="1.5pt">
                <v:stroke startarrowwidth="narrow" startarrowlength="short" endarrowwidth="narrow" endarrowlength="short"/>
              </v:line>
              <v:line id="Line 42" o:spid="_x0000_s1249" style="position:absolute;visibility:visible" from="4806,9506" to="4807,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" strokeweight="4pt">
                <v:stroke startarrowwidth="narrow" startarrowlength="short" endarrowwidth="narrow" endarrowlength="short"/>
              </v:line>
              <v:line id="Line 43" o:spid="_x0000_s1250" style="position:absolute;visibility:visible" from="4950,9506" to="4951,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" strokeweight="4pt">
                <v:stroke startarrowwidth="narrow" startarrowlength="short" endarrowwidth="narrow" endarrowlength="short"/>
              </v:line>
              <v:line id="Line 44" o:spid="_x0000_s1251" style="position:absolute;visibility:visible" from="5094,9506" to="5095,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" strokeweight="2pt">
                <v:stroke startarrowwidth="narrow" startarrowlength="short" endarrowwidth="narrow" endarrowlength="short"/>
              </v:line>
              <v:line id="Line 45" o:spid="_x0000_s1252" style="position:absolute;visibility:visible" from="5238,9506" to="5239,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" strokeweight="2pt">
                <v:stroke startarrowwidth="narrow" startarrowlength="short" endarrowwidth="narrow" endarrowlength="short"/>
              </v:line>
              <v:shape id="AutoShape 46" o:spid="_x0000_s1253" type="#_x0000_t43" style="position:absolute;left:1375;top:13922;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" adj="19065,1350,34185,9990,34185,18630,23385,18630" filled="f" strokeweight="2pt">
                <v:stroke startarrowwidth="narrow" startarrowlength="short" endarrowwidth="narrow" endarrowlength="short"/>
                <v:textbox style="mso-next-textbox:#AutoShape 46" inset="1pt,1pt,1pt,1pt">
                  <w:txbxContent>
                    <w:p w:rsidR="001F3BBE" w:rsidRPr="009B2C8F" w:rsidRDefault="001F3BBE" w:rsidP="002819DD"/>
                    <w:p w:rsidR="001F3BBE" w:rsidRPr="009B2C8F" w:rsidRDefault="001F3BBE" w:rsidP="002819DD"/>
                    <w:p w:rsidR="001F3BBE" w:rsidRPr="009B2C8F" w:rsidRDefault="001F3BBE" w:rsidP="002819DD">
                      <w:r w:rsidRPr="009B2C8F">
                        <w:t xml:space="preserve">   Давлат</w:t>
                      </w:r>
                    </w:p>
                    <w:p w:rsidR="001F3BBE" w:rsidRPr="009B2C8F" w:rsidRDefault="001F3BBE" w:rsidP="002819DD">
                      <w:r w:rsidRPr="009B2C8F">
                        <w:t xml:space="preserve">     коди</w:t>
                      </w:r>
                    </w:p>
                  </w:txbxContent>
                </v:textbox>
              </v:shape>
              <v:shape id="AutoShape 47" o:spid="_x0000_s1254" type="#_x0000_t43" style="position:absolute;left:3823;top:13856;width:1635;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" adj="-330,1350,26977,12150,26977,18630,23172,18630" filled="f" strokeweight="2pt">
                <v:stroke startarrowwidth="narrow" startarrowlength="short" endarrowwidth="narrow" endarrowlength="short"/>
                <v:textbox style="mso-next-textbox:#AutoShape 47" inset="1pt,1pt,1pt,1pt">
                  <w:txbxContent>
                    <w:p w:rsidR="001F3BBE" w:rsidRPr="00F748AF" w:rsidRDefault="001F3BBE" w:rsidP="002819DD">
                      <w:pPr>
                        <w:rPr>
                          <w:sz w:val="20"/>
                        </w:rPr>
                      </w:pPr>
                    </w:p>
                    <w:p w:rsidR="001F3BBE" w:rsidRPr="00F748AF" w:rsidRDefault="001F3BBE" w:rsidP="002819DD">
                      <w:pPr>
                        <w:rPr>
                          <w:sz w:val="20"/>
                        </w:rPr>
                      </w:pPr>
                    </w:p>
                    <w:p w:rsidR="001F3BBE" w:rsidRPr="00F748AF" w:rsidRDefault="001F3BBE" w:rsidP="002819DD">
                      <w:pPr>
                        <w:rPr>
                          <w:sz w:val="20"/>
                        </w:rPr>
                      </w:pPr>
                      <w:r w:rsidRPr="00F748AF">
                        <w:rPr>
                          <w:sz w:val="20"/>
                        </w:rPr>
                        <w:t>Тайёрловчи</w:t>
                      </w:r>
                    </w:p>
                    <w:p w:rsidR="001F3BBE" w:rsidRPr="00F748AF" w:rsidRDefault="001F3BBE" w:rsidP="002819DD">
                      <w:pPr>
                        <w:rPr>
                          <w:sz w:val="20"/>
                        </w:rPr>
                      </w:pPr>
                      <w:r w:rsidRPr="00F748AF">
                        <w:rPr>
                          <w:sz w:val="20"/>
                        </w:rPr>
                        <w:t>коди</w:t>
                      </w:r>
                    </w:p>
                  </w:txbxContent>
                </v:textbox>
              </v:shape>
              <v:shape id="AutoShape 48" o:spid="_x0000_s1255" type="#_x0000_t42" style="position:absolute;left:7517;top:14390;width:1440;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" adj="-40665,-10030,-25545,5254,-1785,5254" filled="f" strokeweight="2pt">
                <v:stroke startarrowwidth="narrow" startarrowlength="short" endarrowwidth="narrow" endarrowlength="short"/>
                <v:textbox style="mso-next-textbox:#AutoShape 48" inset="1pt,1pt,1pt,1pt">
                  <w:txbxContent>
                    <w:p w:rsidR="001F3BBE" w:rsidRPr="009B2C8F" w:rsidRDefault="001F3BBE" w:rsidP="002819DD">
                      <w:r w:rsidRPr="009B2C8F">
                        <w:t>Назорат сони</w:t>
                      </w:r>
                    </w:p>
                  </w:txbxContent>
                </v:textbox>
              </v:shape>
              <v:shape id="Arc 49" o:spid="_x0000_s1256" style="position:absolute;left:2358;top:13426;width:289;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289,433;0,433" o:connectangles="0,0,0"/>
              </v:shape>
              <v:shape id="Arc 50" o:spid="_x0000_s1257" style="position:absolute;left:2502;top:13426;width:289;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" adj="0,,0" path="m-1,nfc11929,,21600,9670,21600,21600em-1,nsc11929,,21600,9670,21600,21600l,21600,-1,xe" filled="f" strokeweight="1pt">
                <v:stroke joinstyle="round"/>
                <v:formulas/>
                <v:path arrowok="t" o:extrusionok="f" o:connecttype="custom" o:connectlocs="0,0;289,433;0,433" o:connectangles="0,0,0"/>
              </v:shape>
              <v:shape id="Arc 51" o:spid="_x0000_s1258" style="position:absolute;left:2934;top:13426;width:865;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865,433;0,433" o:connectangles="0,0,0"/>
              </v:shape>
              <v:shape id="Arc 52" o:spid="_x0000_s1259" style="position:absolute;left:3798;top:13426;width:865;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" adj="0,,0" path="m-1,nfc11929,,21600,9670,21600,21600em-1,nsc11929,,21600,9670,21600,21600l,21600,-1,xe" filled="f" strokeweight="1pt">
                <v:stroke joinstyle="round"/>
                <v:formulas/>
                <v:path arrowok="t" o:extrusionok="f" o:connecttype="custom" o:connectlocs="0,0;865,433;0,433" o:connectangles="0,0,0"/>
              </v:shape>
              <v:shape id="Arc 53" o:spid="_x0000_s1260" style="position:absolute;left:4662;top:13426;width:145;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145,433;0,433" o:connectangles="0,0,0"/>
              </v:shape>
              <v:shape id="Arc 54" o:spid="_x0000_s1261" style="position:absolute;left:4806;top:13426;width:145;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" adj="0,,0" path="m-1,nfc11929,,21600,9670,21600,21600em-1,nsc11929,,21600,9670,21600,21600l,21600,-1,xe" filled="f" strokeweight="1pt">
                <v:stroke joinstyle="round"/>
                <v:formulas/>
                <v:path arrowok="t" o:extrusionok="f" o:connecttype="custom" o:connectlocs="0,0;145,433;0,433" o:connectangles="0,0,0"/>
              </v:shape>
            </v:group>
            <v:shape id="Text Box 55" o:spid="_x0000_s1262" type="#_x0000_t202" style="position:absolute;left:6314;top:10816;width:257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style="mso-next-textbox:#Text Box 55" inset="0,0,0,0">
                <w:txbxContent>
                  <w:p w:rsidR="001F3BBE" w:rsidRPr="009B2C8F" w:rsidRDefault="001F3BBE" w:rsidP="002819DD">
                    <w:r w:rsidRPr="009B2C8F">
                      <w:t>1</w:t>
                    </w:r>
                    <w:r w:rsidRPr="009B2C8F">
                      <w:rPr>
                        <w:lang w:val="uz-Cyrl-UZ"/>
                      </w:rPr>
                      <w:t>8</w:t>
                    </w:r>
                    <w:r w:rsidRPr="009B2C8F">
                      <w:t>.2-расм</w:t>
                    </w:r>
                  </w:p>
                  <w:p w:rsidR="001F3BBE" w:rsidRPr="009B2C8F" w:rsidRDefault="001F3BBE" w:rsidP="002819DD">
                    <w:r w:rsidRPr="009B2C8F">
                      <w:t xml:space="preserve">8 разрядли </w:t>
                    </w:r>
                    <w:r w:rsidRPr="009B2C8F">
                      <w:rPr>
                        <w:lang w:val="en-US"/>
                      </w:rPr>
                      <w:t>EAN</w:t>
                    </w:r>
                    <w:r w:rsidRPr="009B2C8F">
                      <w:t xml:space="preserve"> коди</w:t>
                    </w:r>
                  </w:p>
                  <w:p w:rsidR="001F3BBE" w:rsidRPr="009B2C8F" w:rsidRDefault="001F3BBE" w:rsidP="002819DD"/>
                </w:txbxContent>
              </v:textbox>
            </v:shape>
            <v:shape id="Text Box 56" o:spid="_x0000_s1263" type="#_x0000_t202" style="position:absolute;left:2114;top:13043;width:336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style="mso-next-textbox:#Text Box 56" inset="0,0,0,0">
                <w:txbxContent>
                  <w:p w:rsidR="001F3BBE" w:rsidRPr="009B2C8F" w:rsidRDefault="001F3BBE" w:rsidP="002819DD">
                    <w:r w:rsidRPr="009B2C8F">
                      <w:t>5  0  1  2    3 4 5 2</w:t>
                    </w:r>
                  </w:p>
                </w:txbxContent>
              </v:textbox>
            </v:shape>
            <w10:wrap type="none"/>
            <w10:anchorlock/>
          </v:group>
        </w:pict>
      </w:r>
    </w:p>
    <w:p w:rsidR="002819DD" w:rsidRPr="002C4CE1" w:rsidRDefault="002819DD" w:rsidP="00F938FF">
      <w:pPr>
        <w:jc w:val="both"/>
        <w:rPr>
          <w:rFonts w:cs="Times New Roman"/>
          <w:color w:val="000000" w:themeColor="text1"/>
          <w:szCs w:val="24"/>
        </w:rPr>
      </w:pPr>
      <w:r w:rsidRPr="002C4CE1">
        <w:rPr>
          <w:rFonts w:cs="Times New Roman"/>
          <w:color w:val="000000" w:themeColor="text1"/>
          <w:szCs w:val="24"/>
          <w:lang w:val="uz-Cyrl-UZ"/>
        </w:rPr>
        <w:t>18.</w:t>
      </w:r>
      <w:r w:rsidRPr="002C4CE1">
        <w:rPr>
          <w:rFonts w:cs="Times New Roman"/>
          <w:color w:val="000000" w:themeColor="text1"/>
          <w:szCs w:val="24"/>
        </w:rPr>
        <w:t>1-жадвал</w:t>
      </w:r>
    </w:p>
    <w:p w:rsidR="002819DD" w:rsidRPr="002C4CE1" w:rsidRDefault="002819DD" w:rsidP="00F938FF">
      <w:pPr>
        <w:jc w:val="both"/>
        <w:rPr>
          <w:rFonts w:cs="Times New Roman"/>
          <w:b/>
          <w:color w:val="000000" w:themeColor="text1"/>
          <w:szCs w:val="24"/>
          <w:lang w:val="uz-Cyrl-UZ"/>
        </w:rPr>
      </w:pPr>
      <w:r w:rsidRPr="002C4CE1">
        <w:rPr>
          <w:rFonts w:cs="Times New Roman"/>
          <w:b/>
          <w:color w:val="000000" w:themeColor="text1"/>
          <w:szCs w:val="24"/>
          <w:lang w:val="uz-Cyrl-UZ"/>
        </w:rPr>
        <w:t>Маҳсулотни штрихли кодланиши учун айрим</w:t>
      </w:r>
    </w:p>
    <w:p w:rsidR="002819DD" w:rsidRPr="002C4CE1" w:rsidRDefault="002819DD" w:rsidP="00F938FF">
      <w:pPr>
        <w:jc w:val="both"/>
        <w:rPr>
          <w:rFonts w:cs="Times New Roman"/>
          <w:b/>
          <w:color w:val="000000" w:themeColor="text1"/>
          <w:szCs w:val="24"/>
          <w:lang w:val="uz-Cyrl-UZ"/>
        </w:rPr>
      </w:pPr>
      <w:r w:rsidRPr="002C4CE1">
        <w:rPr>
          <w:rFonts w:cs="Times New Roman"/>
          <w:b/>
          <w:color w:val="000000" w:themeColor="text1"/>
          <w:szCs w:val="24"/>
          <w:lang w:val="uz-Cyrl-UZ"/>
        </w:rPr>
        <w:t xml:space="preserve"> давлатларнинг</w:t>
      </w:r>
      <w:r w:rsidR="00E94DF2" w:rsidRPr="002C4CE1">
        <w:rPr>
          <w:rFonts w:cs="Times New Roman"/>
          <w:b/>
          <w:color w:val="000000" w:themeColor="text1"/>
          <w:szCs w:val="24"/>
          <w:lang w:val="uz-Cyrl-UZ"/>
        </w:rPr>
        <w:t xml:space="preserve"> эАН</w:t>
      </w:r>
      <w:r w:rsidRPr="002C4CE1">
        <w:rPr>
          <w:rFonts w:cs="Times New Roman"/>
          <w:b/>
          <w:color w:val="000000" w:themeColor="text1"/>
          <w:szCs w:val="24"/>
          <w:lang w:val="uz-Cyrl-UZ"/>
        </w:rPr>
        <w:t xml:space="preserve"> коди</w:t>
      </w:r>
    </w:p>
    <w:tbl>
      <w:tblPr>
        <w:tblW w:w="6804" w:type="dxa"/>
        <w:tblInd w:w="108" w:type="dxa"/>
        <w:tblLayout w:type="fixed"/>
        <w:tblLook w:val="00B7" w:firstRow="1" w:lastRow="0" w:firstColumn="1" w:lastColumn="0" w:noHBand="0" w:noVBand="0"/>
      </w:tblPr>
      <w:tblGrid>
        <w:gridCol w:w="700"/>
        <w:gridCol w:w="1540"/>
        <w:gridCol w:w="840"/>
        <w:gridCol w:w="1540"/>
        <w:gridCol w:w="840"/>
        <w:gridCol w:w="1344"/>
      </w:tblGrid>
      <w:tr w:rsidR="002819DD" w:rsidRPr="002C4CE1" w:rsidTr="00297328">
        <w:trPr>
          <w:trHeight w:val="665"/>
        </w:trPr>
        <w:tc>
          <w:tcPr>
            <w:tcW w:w="700" w:type="dxa"/>
            <w:tcBorders>
              <w:top w:val="single" w:sz="6" w:space="0" w:color="000000"/>
              <w:left w:val="single" w:sz="12" w:space="0" w:color="000000"/>
              <w:bottom w:val="single" w:sz="6" w:space="0" w:color="000000"/>
              <w:right w:val="single" w:sz="6"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t>Давла</w:t>
            </w:r>
            <w:r w:rsidRPr="002C4CE1">
              <w:rPr>
                <w:rFonts w:cs="Times New Roman"/>
                <w:b/>
                <w:i/>
                <w:color w:val="000000" w:themeColor="text1"/>
                <w:szCs w:val="24"/>
              </w:rPr>
              <w:lastRenderedPageBreak/>
              <w:t>т</w:t>
            </w:r>
          </w:p>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t>коди</w:t>
            </w:r>
          </w:p>
        </w:tc>
        <w:tc>
          <w:tcPr>
            <w:tcW w:w="15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Давлат</w:t>
            </w:r>
          </w:p>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номи</w:t>
            </w:r>
          </w:p>
        </w:tc>
        <w:tc>
          <w:tcPr>
            <w:tcW w:w="8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 xml:space="preserve">Давлат </w:t>
            </w:r>
            <w:r w:rsidRPr="002C4CE1">
              <w:rPr>
                <w:rFonts w:cs="Times New Roman"/>
                <w:b/>
                <w:i/>
                <w:color w:val="000000" w:themeColor="text1"/>
                <w:szCs w:val="24"/>
              </w:rPr>
              <w:lastRenderedPageBreak/>
              <w:t>коди</w:t>
            </w:r>
          </w:p>
        </w:tc>
        <w:tc>
          <w:tcPr>
            <w:tcW w:w="15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Давлат</w:t>
            </w:r>
          </w:p>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номи</w:t>
            </w:r>
          </w:p>
        </w:tc>
        <w:tc>
          <w:tcPr>
            <w:tcW w:w="8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 xml:space="preserve">Давлат </w:t>
            </w:r>
            <w:r w:rsidRPr="002C4CE1">
              <w:rPr>
                <w:rFonts w:cs="Times New Roman"/>
                <w:b/>
                <w:i/>
                <w:color w:val="000000" w:themeColor="text1"/>
                <w:szCs w:val="24"/>
              </w:rPr>
              <w:lastRenderedPageBreak/>
              <w:t>коди</w:t>
            </w:r>
          </w:p>
        </w:tc>
        <w:tc>
          <w:tcPr>
            <w:tcW w:w="1344" w:type="dxa"/>
            <w:tcBorders>
              <w:top w:val="single" w:sz="6" w:space="0" w:color="000000"/>
              <w:left w:val="single" w:sz="6" w:space="0" w:color="000000"/>
              <w:bottom w:val="single" w:sz="6" w:space="0" w:color="000000"/>
              <w:right w:val="single" w:sz="12" w:space="0" w:color="000000"/>
            </w:tcBorders>
            <w:shd w:val="pct30" w:color="C0C0C0" w:fill="FFFFFF"/>
          </w:tcPr>
          <w:p w:rsidR="002819DD" w:rsidRPr="002C4CE1" w:rsidRDefault="002819DD"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Давлат</w:t>
            </w:r>
          </w:p>
          <w:p w:rsidR="002819DD" w:rsidRPr="002C4CE1" w:rsidRDefault="00297328" w:rsidP="00F938FF">
            <w:pPr>
              <w:ind w:left="-108" w:right="-111"/>
              <w:jc w:val="both"/>
              <w:rPr>
                <w:rFonts w:cs="Times New Roman"/>
                <w:b/>
                <w:i/>
                <w:color w:val="000000" w:themeColor="text1"/>
                <w:szCs w:val="24"/>
              </w:rPr>
            </w:pPr>
            <w:r w:rsidRPr="002C4CE1">
              <w:rPr>
                <w:rFonts w:cs="Times New Roman"/>
                <w:b/>
                <w:i/>
                <w:color w:val="000000" w:themeColor="text1"/>
                <w:szCs w:val="24"/>
              </w:rPr>
              <w:lastRenderedPageBreak/>
              <w:t>Н</w:t>
            </w:r>
            <w:r w:rsidR="002819DD" w:rsidRPr="002C4CE1">
              <w:rPr>
                <w:rFonts w:cs="Times New Roman"/>
                <w:b/>
                <w:i/>
                <w:color w:val="000000" w:themeColor="text1"/>
                <w:szCs w:val="24"/>
              </w:rPr>
              <w:t>оми</w:t>
            </w:r>
          </w:p>
        </w:tc>
      </w:tr>
      <w:tr w:rsidR="002819DD" w:rsidRPr="002C4CE1" w:rsidTr="00297328">
        <w:trPr>
          <w:trHeight w:val="1126"/>
        </w:trPr>
        <w:tc>
          <w:tcPr>
            <w:tcW w:w="700" w:type="dxa"/>
            <w:tcBorders>
              <w:left w:val="single" w:sz="12" w:space="0" w:color="000000"/>
              <w:bottom w:val="single" w:sz="6" w:space="0" w:color="000000"/>
              <w:right w:val="single" w:sz="6"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lastRenderedPageBreak/>
              <w:t>93</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90-91</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779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54</w:t>
            </w:r>
          </w:p>
          <w:p w:rsidR="002819DD" w:rsidRPr="002C4CE1" w:rsidRDefault="002819DD" w:rsidP="00F938FF">
            <w:pPr>
              <w:spacing w:line="216" w:lineRule="auto"/>
              <w:ind w:right="-108"/>
              <w:jc w:val="both"/>
              <w:rPr>
                <w:rFonts w:cs="Times New Roman"/>
                <w:color w:val="000000" w:themeColor="text1"/>
                <w:szCs w:val="24"/>
              </w:rPr>
            </w:pP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380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789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599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759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400-440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489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520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57</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729</w:t>
            </w:r>
          </w:p>
        </w:tc>
        <w:tc>
          <w:tcPr>
            <w:tcW w:w="1540" w:type="dxa"/>
            <w:tcBorders>
              <w:left w:val="single" w:sz="6" w:space="0" w:color="000000"/>
              <w:bottom w:val="single" w:sz="6" w:space="0" w:color="000000"/>
              <w:right w:val="single" w:sz="6"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Австралия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Австрия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Аргентина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Бельгия ва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Люксембург</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Болгария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Бразилия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Буюк Британия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Венгрия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Венесуэла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Германия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Гонконг</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Греция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Дания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Исроил</w:t>
            </w:r>
          </w:p>
        </w:tc>
        <w:tc>
          <w:tcPr>
            <w:tcW w:w="840" w:type="dxa"/>
            <w:tcBorders>
              <w:left w:val="single" w:sz="6" w:space="0" w:color="000000"/>
              <w:bottom w:val="single" w:sz="6" w:space="0" w:color="000000"/>
              <w:right w:val="single" w:sz="6"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539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569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84</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80-83</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529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690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850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750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87</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94</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590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560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460-469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888</w:t>
            </w:r>
          </w:p>
        </w:tc>
        <w:tc>
          <w:tcPr>
            <w:tcW w:w="1540" w:type="dxa"/>
            <w:tcBorders>
              <w:left w:val="single" w:sz="6" w:space="0" w:color="000000"/>
              <w:bottom w:val="single" w:sz="6" w:space="0" w:color="000000"/>
              <w:right w:val="single" w:sz="6"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Ирландия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Исландия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Испания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Италия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Кипр</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Хитой</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Куба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Мексика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Нидерландия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Янги-Зеландия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Норвегия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Польша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Португалия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Россия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Сингапур</w:t>
            </w:r>
          </w:p>
        </w:tc>
        <w:tc>
          <w:tcPr>
            <w:tcW w:w="840" w:type="dxa"/>
            <w:tcBorders>
              <w:left w:val="single" w:sz="6" w:space="0" w:color="000000"/>
              <w:bottom w:val="single" w:sz="6" w:space="0" w:color="000000"/>
              <w:right w:val="single" w:sz="6"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383</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00-09</w:t>
            </w:r>
          </w:p>
          <w:p w:rsidR="002819DD" w:rsidRPr="002C4CE1" w:rsidRDefault="002819DD" w:rsidP="00F938FF">
            <w:pPr>
              <w:spacing w:line="216" w:lineRule="auto"/>
              <w:ind w:right="-108"/>
              <w:jc w:val="both"/>
              <w:rPr>
                <w:rFonts w:cs="Times New Roman"/>
                <w:color w:val="000000" w:themeColor="text1"/>
                <w:szCs w:val="24"/>
              </w:rPr>
            </w:pP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869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64</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30-37</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859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780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73</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76</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860</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880</w:t>
            </w:r>
          </w:p>
          <w:p w:rsidR="002819DD" w:rsidRPr="002C4CE1" w:rsidRDefault="002819DD" w:rsidP="00F938FF">
            <w:pPr>
              <w:spacing w:line="216" w:lineRule="auto"/>
              <w:ind w:right="-108"/>
              <w:jc w:val="both"/>
              <w:rPr>
                <w:rFonts w:cs="Times New Roman"/>
                <w:color w:val="000000" w:themeColor="text1"/>
                <w:szCs w:val="24"/>
              </w:rPr>
            </w:pP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45-49</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478</w:t>
            </w:r>
          </w:p>
        </w:tc>
        <w:tc>
          <w:tcPr>
            <w:tcW w:w="1344" w:type="dxa"/>
            <w:tcBorders>
              <w:left w:val="single" w:sz="6" w:space="0" w:color="000000"/>
              <w:bottom w:val="single" w:sz="6" w:space="0" w:color="000000"/>
              <w:right w:val="single" w:sz="12" w:space="0" w:color="000000"/>
            </w:tcBorders>
          </w:tcPr>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Словения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АҚШ ва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Канада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Туркия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Финляндия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Франция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Чехия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Чили</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Швеция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Швейцария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Югославия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Жанубий</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Кореа</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Япония</w:t>
            </w:r>
          </w:p>
          <w:p w:rsidR="002819DD" w:rsidRPr="002C4CE1" w:rsidRDefault="002819DD" w:rsidP="00F938FF">
            <w:pPr>
              <w:spacing w:line="216" w:lineRule="auto"/>
              <w:ind w:right="-108"/>
              <w:jc w:val="both"/>
              <w:rPr>
                <w:rFonts w:cs="Times New Roman"/>
                <w:color w:val="000000" w:themeColor="text1"/>
                <w:szCs w:val="24"/>
              </w:rPr>
            </w:pPr>
            <w:r w:rsidRPr="002C4CE1">
              <w:rPr>
                <w:rFonts w:cs="Times New Roman"/>
                <w:color w:val="000000" w:themeColor="text1"/>
                <w:szCs w:val="24"/>
              </w:rPr>
              <w:t>Ўзбекистон</w:t>
            </w:r>
          </w:p>
        </w:tc>
      </w:tr>
    </w:tbl>
    <w:p w:rsidR="002819DD" w:rsidRPr="002C4CE1" w:rsidRDefault="002819DD" w:rsidP="00F938FF">
      <w:pPr>
        <w:ind w:firstLine="700"/>
        <w:jc w:val="both"/>
        <w:rPr>
          <w:rFonts w:cs="Times New Roman"/>
          <w:color w:val="000000" w:themeColor="text1"/>
          <w:szCs w:val="24"/>
          <w:lang w:val="uz-Cyrl-UZ"/>
        </w:rPr>
      </w:pPr>
    </w:p>
    <w:p w:rsidR="002819DD" w:rsidRPr="002C4CE1" w:rsidRDefault="002819DD" w:rsidP="00F938FF">
      <w:pPr>
        <w:spacing w:after="0" w:line="216" w:lineRule="auto"/>
        <w:ind w:firstLine="708"/>
        <w:jc w:val="both"/>
        <w:rPr>
          <w:rFonts w:cs="Times New Roman"/>
          <w:color w:val="000000" w:themeColor="text1"/>
          <w:szCs w:val="24"/>
        </w:rPr>
      </w:pPr>
      <w:r w:rsidRPr="002C4CE1">
        <w:rPr>
          <w:rFonts w:cs="Times New Roman"/>
          <w:color w:val="000000" w:themeColor="text1"/>
          <w:szCs w:val="24"/>
        </w:rPr>
        <w:t>Ўзбекистон Республикасида штрих-кодлар тобора кенг тадбиқ этилиб бормоқда. 1999 йили Ўзстандарт қошидаги метрология, стандартлаштириш ва сертификатлаштириш соҳасидаги мутахассисларни тайёрлаш ва малака ошириш институтида штрих-кодла</w:t>
      </w:r>
      <w:r w:rsidRPr="002C4CE1">
        <w:rPr>
          <w:rFonts w:cs="Times New Roman"/>
          <w:color w:val="000000" w:themeColor="text1"/>
          <w:szCs w:val="24"/>
          <w:lang w:val="uz-Cyrl-UZ"/>
        </w:rPr>
        <w:t>ш</w:t>
      </w:r>
      <w:r w:rsidRPr="002C4CE1">
        <w:rPr>
          <w:rFonts w:cs="Times New Roman"/>
          <w:color w:val="000000" w:themeColor="text1"/>
          <w:szCs w:val="24"/>
        </w:rPr>
        <w:t xml:space="preserve"> масалалари билан шуғулланувчи марказ ташкил этилди</w:t>
      </w:r>
      <w:r w:rsidRPr="002C4CE1">
        <w:rPr>
          <w:rFonts w:cs="Times New Roman"/>
          <w:color w:val="000000" w:themeColor="text1"/>
          <w:szCs w:val="24"/>
          <w:lang w:val="uz-Cyrl-UZ"/>
        </w:rPr>
        <w:t>.</w:t>
      </w:r>
      <w:r w:rsidRPr="002C4CE1">
        <w:rPr>
          <w:rFonts w:cs="Times New Roman"/>
          <w:color w:val="000000" w:themeColor="text1"/>
          <w:szCs w:val="24"/>
        </w:rPr>
        <w:t xml:space="preserve"> Ушбу марказнинг таъсис этилишидан мақсад маҳсулотларни автоматлаштирилган тарзда идентификациялаш борасидаги муаммоларни ҳал этиш ва бу фаолиятни кенг равишда тарғиб этишдир Албатта, бунда халқаро меъёрий ҳужжатларни ҳисобга олган ҳолда кодлашнинг стандартлаштирилиши алоҳида аҳамиятга эгадир.</w:t>
      </w:r>
    </w:p>
    <w:p w:rsidR="002819DD" w:rsidRPr="002C4CE1" w:rsidRDefault="002819DD" w:rsidP="00F938FF">
      <w:pPr>
        <w:spacing w:after="0" w:line="216" w:lineRule="auto"/>
        <w:ind w:firstLine="708"/>
        <w:jc w:val="both"/>
        <w:rPr>
          <w:rFonts w:cs="Times New Roman"/>
          <w:color w:val="000000" w:themeColor="text1"/>
          <w:szCs w:val="24"/>
          <w:lang w:val="uz-Cyrl-UZ"/>
        </w:rPr>
      </w:pPr>
      <w:r w:rsidRPr="002C4CE1">
        <w:rPr>
          <w:rFonts w:cs="Times New Roman"/>
          <w:color w:val="000000" w:themeColor="text1"/>
          <w:szCs w:val="24"/>
          <w:lang w:val="uz-Cyrl-UZ"/>
        </w:rPr>
        <w:t>Ўзбекистон Республикасида штрихли кодлашнинг тадбиқ этилиши энг аввало, 1996 йилнинг 26 апрелида қабул қилинган "Истеъмолчиларнинг ҳуқуқларини ҳимоя қилиш тўғрисида" номли қонуннинг 4-моддасида кўрсатилган истеъмолчининг харид қилинаётган маҳсулот ҳақида зарур ва ишончли маълумот олиш ҳуқуқини амалга оширишда янги замин яратади.</w:t>
      </w:r>
    </w:p>
    <w:p w:rsidR="002819DD" w:rsidRPr="002C4CE1" w:rsidRDefault="002819DD" w:rsidP="00F938FF">
      <w:pPr>
        <w:spacing w:after="0" w:line="216" w:lineRule="auto"/>
        <w:ind w:firstLine="708"/>
        <w:jc w:val="both"/>
        <w:rPr>
          <w:rFonts w:cs="Times New Roman"/>
          <w:color w:val="000000" w:themeColor="text1"/>
          <w:szCs w:val="24"/>
          <w:lang w:val="uz-Cyrl-UZ"/>
        </w:rPr>
      </w:pPr>
      <w:r w:rsidRPr="002C4CE1">
        <w:rPr>
          <w:rFonts w:cs="Times New Roman"/>
          <w:color w:val="000000" w:themeColor="text1"/>
          <w:szCs w:val="24"/>
          <w:lang w:val="uz-Cyrl-UZ"/>
        </w:rPr>
        <w:t>Штрихли кодлаш ишлаб чиқариш корхоналари учун қуйидаги имкониятларни яратади: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lang w:val="uz-Cyrl-UZ"/>
        </w:rPr>
      </w:pPr>
      <w:r w:rsidRPr="002C4CE1">
        <w:rPr>
          <w:rFonts w:cs="Times New Roman"/>
          <w:color w:val="000000" w:themeColor="text1"/>
          <w:szCs w:val="24"/>
          <w:lang w:val="uz-Cyrl-UZ"/>
        </w:rPr>
        <w:t>автоматлаштирилган бошқарув тизимларининг тадбиқ этилишини осонлаштиради;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lang w:val="uz-Cyrl-UZ"/>
        </w:rPr>
      </w:pPr>
      <w:r w:rsidRPr="002C4CE1">
        <w:rPr>
          <w:rFonts w:cs="Times New Roman"/>
          <w:color w:val="000000" w:themeColor="text1"/>
          <w:szCs w:val="24"/>
          <w:lang w:val="uz-Cyrl-UZ"/>
        </w:rPr>
        <w:t>ишлаб чиқариш, маҳсулотни сақлаш ва реализация қилиш каби фаолиятлардаги ҳисоб-китоб ишларининг самарадорлигини оширади;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ресурсларни чуқур таҳлил қилиш имкониятини беради;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ҳужжатлар айланишини қисқартиради;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маҳсулотни реализация қилиш ва ҳаракати ҳақидаги ишончли маълумотларни мунтазам равишда йиғишни йўлга қўйиш мумкин;</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бошқарув ва назорат органларига тезкор равишда маҳсулот хусусидаги маълумотларни тавсия этиш.</w:t>
      </w:r>
    </w:p>
    <w:p w:rsidR="002819DD" w:rsidRPr="002C4CE1" w:rsidRDefault="002819DD" w:rsidP="00F938FF">
      <w:pPr>
        <w:spacing w:line="216" w:lineRule="auto"/>
        <w:jc w:val="both"/>
        <w:rPr>
          <w:rFonts w:cs="Times New Roman"/>
          <w:color w:val="000000" w:themeColor="text1"/>
          <w:szCs w:val="24"/>
        </w:rPr>
      </w:pPr>
      <w:r w:rsidRPr="002C4CE1">
        <w:rPr>
          <w:rFonts w:cs="Times New Roman"/>
          <w:color w:val="000000" w:themeColor="text1"/>
          <w:szCs w:val="24"/>
        </w:rPr>
        <w:lastRenderedPageBreak/>
        <w:tab/>
        <w:t xml:space="preserve">Бироқ харидор сотиб олаётган маҳсулотининг фақат тайёрланган давлати борасидаги маълумотнигина эмас, балки тегишли барча маълумотларни ҳам билишни истайди. Бу муаммо ҳам вақти келиб стандартлаштириш </w:t>
      </w:r>
      <w:r w:rsidRPr="002C4CE1">
        <w:rPr>
          <w:rFonts w:cs="Times New Roman"/>
          <w:color w:val="000000" w:themeColor="text1"/>
          <w:szCs w:val="24"/>
          <w:lang w:val="uz-Cyrl-UZ"/>
        </w:rPr>
        <w:t>ёрдамида</w:t>
      </w:r>
      <w:r w:rsidRPr="002C4CE1">
        <w:rPr>
          <w:rFonts w:cs="Times New Roman"/>
          <w:color w:val="000000" w:themeColor="text1"/>
          <w:szCs w:val="24"/>
        </w:rPr>
        <w:t xml:space="preserve"> ҳал этилиши мумкин. Бунинг учун сертификатлаштириш йўли билан тасдиқланувчи, стандартларнинг мажбурий талаблари рўйхатини кенгайтириш лозим бўлади.</w:t>
      </w:r>
    </w:p>
    <w:p w:rsidR="002819DD" w:rsidRPr="002C4CE1" w:rsidRDefault="002819DD" w:rsidP="00F938FF">
      <w:pPr>
        <w:jc w:val="both"/>
        <w:rPr>
          <w:color w:val="000000" w:themeColor="text1"/>
          <w:lang w:val="uz-Cyrl-UZ"/>
        </w:rPr>
      </w:pPr>
      <w:bookmarkStart w:id="115" w:name="_Toc510105214"/>
      <w:r w:rsidRPr="002C4CE1">
        <w:rPr>
          <w:color w:val="000000" w:themeColor="text1"/>
        </w:rPr>
        <w:t xml:space="preserve">12.3. Халқаро  ИСО 9000 сериясидаги стандартлар бўйича ишларни </w:t>
      </w:r>
      <w:bookmarkStart w:id="116" w:name="_Toc468767939"/>
      <w:bookmarkStart w:id="117" w:name="_Toc493421981"/>
      <w:r w:rsidRPr="002C4CE1">
        <w:rPr>
          <w:color w:val="000000" w:themeColor="text1"/>
          <w:lang w:val="uz-Cyrl-UZ"/>
        </w:rPr>
        <w:t>ташкил этиш</w:t>
      </w:r>
      <w:bookmarkEnd w:id="115"/>
      <w:bookmarkEnd w:id="116"/>
      <w:bookmarkEnd w:id="117"/>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Охирги пайтларда 9000 сериядаги ИСО халкаро стандартлари тўғрисида кўп эшитаяпмиз. Хуш, бу стандартлар кандай стандартлар ва нима учун қўлланилади?</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Бу сериядаги стандартлар сифат тизимларини корхоналарда тадбиқ этишга мўлжалланган халқаро моделлар бўлиб ҳисобланади.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Чет давлатларда сифат тизими б</w:t>
      </w:r>
      <w:r w:rsidRPr="002C4CE1">
        <w:rPr>
          <w:rFonts w:cs="Times New Roman"/>
          <w:color w:val="000000" w:themeColor="text1"/>
          <w:szCs w:val="24"/>
          <w:lang w:val="uz-Cyrl-UZ"/>
        </w:rPr>
        <w:t>ў</w:t>
      </w:r>
      <w:r w:rsidRPr="002C4CE1">
        <w:rPr>
          <w:rFonts w:cs="Times New Roman"/>
          <w:color w:val="000000" w:themeColor="text1"/>
          <w:szCs w:val="24"/>
        </w:rPr>
        <w:t>лмаган корхона ёки фирма билан ишлаб б</w:t>
      </w:r>
      <w:r w:rsidRPr="002C4CE1">
        <w:rPr>
          <w:rFonts w:cs="Times New Roman"/>
          <w:color w:val="000000" w:themeColor="text1"/>
          <w:szCs w:val="24"/>
          <w:lang w:val="uz-Cyrl-UZ"/>
        </w:rPr>
        <w:t>ў</w:t>
      </w:r>
      <w:r w:rsidRPr="002C4CE1">
        <w:rPr>
          <w:rFonts w:cs="Times New Roman"/>
          <w:color w:val="000000" w:themeColor="text1"/>
          <w:szCs w:val="24"/>
        </w:rPr>
        <w:t xml:space="preserve">лмайди. Чунки биринчидан </w:t>
      </w:r>
      <w:r w:rsidRPr="002C4CE1">
        <w:rPr>
          <w:rFonts w:cs="Times New Roman"/>
          <w:color w:val="000000" w:themeColor="text1"/>
          <w:szCs w:val="24"/>
          <w:lang w:val="uz-Cyrl-UZ"/>
        </w:rPr>
        <w:t>ҳ</w:t>
      </w:r>
      <w:r w:rsidRPr="002C4CE1">
        <w:rPr>
          <w:rFonts w:cs="Times New Roman"/>
          <w:color w:val="000000" w:themeColor="text1"/>
          <w:szCs w:val="24"/>
        </w:rPr>
        <w:t>еч кандай кафолат й</w:t>
      </w:r>
      <w:r w:rsidRPr="002C4CE1">
        <w:rPr>
          <w:rFonts w:cs="Times New Roman"/>
          <w:color w:val="000000" w:themeColor="text1"/>
          <w:szCs w:val="24"/>
          <w:lang w:val="uz-Cyrl-UZ"/>
        </w:rPr>
        <w:t>ўқ</w:t>
      </w:r>
      <w:r w:rsidRPr="002C4CE1">
        <w:rPr>
          <w:rFonts w:cs="Times New Roman"/>
          <w:color w:val="000000" w:themeColor="text1"/>
          <w:szCs w:val="24"/>
        </w:rPr>
        <w:t xml:space="preserve">, иккинчидан эса сиз шартнома тузганингизда </w:t>
      </w:r>
      <w:r w:rsidRPr="002C4CE1">
        <w:rPr>
          <w:rFonts w:cs="Times New Roman"/>
          <w:color w:val="000000" w:themeColor="text1"/>
          <w:szCs w:val="24"/>
          <w:lang w:val="uz-Cyrl-UZ"/>
        </w:rPr>
        <w:t>ҳ</w:t>
      </w:r>
      <w:r w:rsidRPr="002C4CE1">
        <w:rPr>
          <w:rFonts w:cs="Times New Roman"/>
          <w:color w:val="000000" w:themeColor="text1"/>
          <w:szCs w:val="24"/>
        </w:rPr>
        <w:t>ам, сиз билан ишловчи бош</w:t>
      </w:r>
      <w:r w:rsidRPr="002C4CE1">
        <w:rPr>
          <w:rFonts w:cs="Times New Roman"/>
          <w:color w:val="000000" w:themeColor="text1"/>
          <w:szCs w:val="24"/>
          <w:lang w:val="uz-Cyrl-UZ"/>
        </w:rPr>
        <w:t>қ</w:t>
      </w:r>
      <w:r w:rsidRPr="002C4CE1">
        <w:rPr>
          <w:rFonts w:cs="Times New Roman"/>
          <w:color w:val="000000" w:themeColor="text1"/>
          <w:szCs w:val="24"/>
        </w:rPr>
        <w:t>а субъектлар бундан бохабар б</w:t>
      </w:r>
      <w:r w:rsidRPr="002C4CE1">
        <w:rPr>
          <w:rFonts w:cs="Times New Roman"/>
          <w:color w:val="000000" w:themeColor="text1"/>
          <w:szCs w:val="24"/>
          <w:lang w:val="uz-Cyrl-UZ"/>
        </w:rPr>
        <w:t>ў</w:t>
      </w:r>
      <w:r w:rsidRPr="002C4CE1">
        <w:rPr>
          <w:rFonts w:cs="Times New Roman"/>
          <w:color w:val="000000" w:themeColor="text1"/>
          <w:szCs w:val="24"/>
        </w:rPr>
        <w:t>лганларида ула</w:t>
      </w:r>
      <w:r w:rsidRPr="002C4CE1">
        <w:rPr>
          <w:rFonts w:cs="Times New Roman"/>
          <w:color w:val="000000" w:themeColor="text1"/>
          <w:szCs w:val="24"/>
          <w:lang w:val="uz-Cyrl-UZ"/>
        </w:rPr>
        <w:t>р</w:t>
      </w:r>
      <w:r w:rsidRPr="002C4CE1">
        <w:rPr>
          <w:rFonts w:cs="Times New Roman"/>
          <w:color w:val="000000" w:themeColor="text1"/>
          <w:szCs w:val="24"/>
        </w:rPr>
        <w:t>нинг сизга нисбатан ишончлари камайиши мумкин. Шу сабабдан сифат тизимларига ни</w:t>
      </w:r>
      <w:r w:rsidRPr="002C4CE1">
        <w:rPr>
          <w:rFonts w:cs="Times New Roman"/>
          <w:color w:val="000000" w:themeColor="text1"/>
          <w:szCs w:val="24"/>
          <w:lang w:val="uz-Cyrl-UZ"/>
        </w:rPr>
        <w:t>ҳ</w:t>
      </w:r>
      <w:r w:rsidRPr="002C4CE1">
        <w:rPr>
          <w:rFonts w:cs="Times New Roman"/>
          <w:color w:val="000000" w:themeColor="text1"/>
          <w:szCs w:val="24"/>
        </w:rPr>
        <w:t>оятда жиддий а</w:t>
      </w:r>
      <w:r w:rsidRPr="002C4CE1">
        <w:rPr>
          <w:rFonts w:cs="Times New Roman"/>
          <w:color w:val="000000" w:themeColor="text1"/>
          <w:szCs w:val="24"/>
          <w:lang w:val="uz-Cyrl-UZ"/>
        </w:rPr>
        <w:t>ҳ</w:t>
      </w:r>
      <w:r w:rsidRPr="002C4CE1">
        <w:rPr>
          <w:rFonts w:cs="Times New Roman"/>
          <w:color w:val="000000" w:themeColor="text1"/>
          <w:szCs w:val="24"/>
        </w:rPr>
        <w:t>амият беришимиз керак.</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lang w:val="uz-Cyrl-UZ"/>
        </w:rPr>
        <w:t>Ҳ</w:t>
      </w:r>
      <w:r w:rsidRPr="002C4CE1">
        <w:rPr>
          <w:rFonts w:cs="Times New Roman"/>
          <w:color w:val="000000" w:themeColor="text1"/>
          <w:szCs w:val="24"/>
        </w:rPr>
        <w:t xml:space="preserve">озирда республикамизда халкаро сифат тизимларини тадбик этган ёки бунга </w:t>
      </w:r>
      <w:r w:rsidRPr="002C4CE1">
        <w:rPr>
          <w:rFonts w:cs="Times New Roman"/>
          <w:color w:val="000000" w:themeColor="text1"/>
          <w:szCs w:val="24"/>
          <w:lang w:val="uz-Cyrl-UZ"/>
        </w:rPr>
        <w:t>ҳ</w:t>
      </w:r>
      <w:r w:rsidRPr="002C4CE1">
        <w:rPr>
          <w:rFonts w:cs="Times New Roman"/>
          <w:color w:val="000000" w:themeColor="text1"/>
          <w:szCs w:val="24"/>
        </w:rPr>
        <w:t xml:space="preserve">аракат </w:t>
      </w:r>
      <w:r w:rsidRPr="002C4CE1">
        <w:rPr>
          <w:rFonts w:cs="Times New Roman"/>
          <w:color w:val="000000" w:themeColor="text1"/>
          <w:szCs w:val="24"/>
          <w:lang w:val="uz-Cyrl-UZ"/>
        </w:rPr>
        <w:t>қ</w:t>
      </w:r>
      <w:r w:rsidRPr="002C4CE1">
        <w:rPr>
          <w:rFonts w:cs="Times New Roman"/>
          <w:color w:val="000000" w:themeColor="text1"/>
          <w:szCs w:val="24"/>
        </w:rPr>
        <w:t>илаётган корхоналар сони кун сайин к</w:t>
      </w:r>
      <w:r w:rsidRPr="002C4CE1">
        <w:rPr>
          <w:rFonts w:cs="Times New Roman"/>
          <w:color w:val="000000" w:themeColor="text1"/>
          <w:szCs w:val="24"/>
          <w:lang w:val="uz-Cyrl-UZ"/>
        </w:rPr>
        <w:t>ў</w:t>
      </w:r>
      <w:r w:rsidRPr="002C4CE1">
        <w:rPr>
          <w:rFonts w:cs="Times New Roman"/>
          <w:color w:val="000000" w:themeColor="text1"/>
          <w:szCs w:val="24"/>
        </w:rPr>
        <w:t>пайиб бормокда (Чкалов номидаги ТАИЧБ, Қимматли қоғозлар комбинати, тизимлари асосан ИСО 9001, ИСО 9002 ва ИСО 9003 стандартларида кўзда тутилган б</w:t>
      </w:r>
      <w:r w:rsidRPr="002C4CE1">
        <w:rPr>
          <w:rFonts w:cs="Times New Roman"/>
          <w:color w:val="000000" w:themeColor="text1"/>
          <w:szCs w:val="24"/>
          <w:lang w:val="uz-Cyrl-UZ"/>
        </w:rPr>
        <w:t>ў</w:t>
      </w:r>
      <w:r w:rsidRPr="002C4CE1">
        <w:rPr>
          <w:rFonts w:cs="Times New Roman"/>
          <w:color w:val="000000" w:themeColor="text1"/>
          <w:szCs w:val="24"/>
        </w:rPr>
        <w:t>либ</w:t>
      </w:r>
      <w:r w:rsidRPr="002C4CE1">
        <w:rPr>
          <w:rFonts w:cs="Times New Roman"/>
          <w:color w:val="000000" w:themeColor="text1"/>
          <w:szCs w:val="24"/>
          <w:lang w:val="uz-Cyrl-UZ"/>
        </w:rPr>
        <w:t>,</w:t>
      </w:r>
      <w:r w:rsidRPr="002C4CE1">
        <w:rPr>
          <w:rFonts w:cs="Times New Roman"/>
          <w:color w:val="000000" w:themeColor="text1"/>
          <w:szCs w:val="24"/>
        </w:rPr>
        <w:t xml:space="preserve"> бу моделлар ўзаро кўлами билан фарқ қилади.</w:t>
      </w:r>
    </w:p>
    <w:p w:rsidR="002819DD" w:rsidRPr="002C4CE1" w:rsidRDefault="00E94DF2" w:rsidP="00F938FF">
      <w:pPr>
        <w:spacing w:after="0"/>
        <w:ind w:firstLine="72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нинг сифат таъминоти хусусидаги асосий стандартлари:</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9000,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Сифатни умумий бошқариш ва сифатни таъминлаш бўйича стандартлар. Танлаш ва қўллаш бўйича раҳбарий кўрсатмалар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9001,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Лойиҳалашда  ва  (ёки)  ишлаб чиқаришда, йиғишда ва хизмат кўрсатишда сифатнитаъминлайдиган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9002,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Ишлаб чиқаришда вайиғишда сифатни 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9003,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Тугал назоратда ва синовларда сифатни 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9004,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Сифатни умумий бошқариш сифат тизимларининг элементлари. Раҳбарий кўрсатмалар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10011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тизимларини текширишда  раҳбарий  кўрсатма</w:t>
      </w:r>
      <w:r w:rsidR="002819DD" w:rsidRPr="002C4CE1">
        <w:rPr>
          <w:rFonts w:cs="Times New Roman"/>
          <w:color w:val="000000" w:themeColor="text1"/>
          <w:szCs w:val="24"/>
          <w:lang w:val="uz-Cyrl-UZ"/>
        </w:rPr>
        <w:t>л</w:t>
      </w:r>
      <w:r w:rsidR="002819DD" w:rsidRPr="002C4CE1">
        <w:rPr>
          <w:rFonts w:cs="Times New Roman"/>
          <w:color w:val="000000" w:themeColor="text1"/>
          <w:szCs w:val="24"/>
        </w:rPr>
        <w:t>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5E7C74">
      <w:pPr>
        <w:pStyle w:val="a4"/>
        <w:numPr>
          <w:ilvl w:val="0"/>
          <w:numId w:val="47"/>
        </w:numPr>
        <w:spacing w:after="0"/>
        <w:ind w:left="0"/>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10012 </w:t>
      </w:r>
      <w:r w:rsidR="002819DD" w:rsidRPr="002C4CE1">
        <w:rPr>
          <w:rFonts w:cs="Times New Roman"/>
          <w:color w:val="000000" w:themeColor="text1"/>
          <w:szCs w:val="24"/>
          <w:lang w:val="uz-Cyrl-UZ"/>
        </w:rPr>
        <w:t>“</w:t>
      </w:r>
      <w:r w:rsidR="002819DD" w:rsidRPr="002C4CE1">
        <w:rPr>
          <w:rFonts w:cs="Times New Roman"/>
          <w:color w:val="000000" w:themeColor="text1"/>
          <w:szCs w:val="24"/>
        </w:rPr>
        <w:t>Ўлчаш воситаларининг сифатини таъминлайдиган талаблар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Булар билан бир қаторда Халқаро  стандартлаштириш  ташкилоти уч  тилда атамалар луғати яратган бўлиб, маҳсулот сифатини таъминлаш соҳасида уларнинг таърифларини ҳам ишлаб чиққан. Булардан ташқари </w:t>
      </w:r>
      <w:r w:rsidR="00E94DF2" w:rsidRPr="002C4CE1">
        <w:rPr>
          <w:rFonts w:cs="Times New Roman"/>
          <w:color w:val="000000" w:themeColor="text1"/>
          <w:szCs w:val="24"/>
        </w:rPr>
        <w:t>ИСО</w:t>
      </w:r>
      <w:r w:rsidRPr="002C4CE1">
        <w:rPr>
          <w:rFonts w:cs="Times New Roman"/>
          <w:color w:val="000000" w:themeColor="text1"/>
          <w:szCs w:val="24"/>
        </w:rPr>
        <w:t>/МЭК(Халқаро электротехника комиссияси) томонидан ҳам бир қанча меъёрий ҳужжатлар ишлаб чиқилган.</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2002 йили мазкур стандартларнинг янги версиялари қабул қилинди. Бунга кўра стандартларда сезиларли </w:t>
      </w:r>
      <w:r w:rsidRPr="002C4CE1">
        <w:rPr>
          <w:rFonts w:cs="Times New Roman"/>
          <w:color w:val="000000" w:themeColor="text1"/>
          <w:szCs w:val="24"/>
          <w:lang w:val="uz-Cyrl-UZ"/>
        </w:rPr>
        <w:t xml:space="preserve">даражада </w:t>
      </w:r>
      <w:r w:rsidRPr="002C4CE1">
        <w:rPr>
          <w:rFonts w:cs="Times New Roman"/>
          <w:color w:val="000000" w:themeColor="text1"/>
          <w:szCs w:val="24"/>
        </w:rPr>
        <w:t>ҳам таркибий, ҳам  мазмунан ўзгаришлар киритилди. Стандартларни</w:t>
      </w:r>
      <w:r w:rsidRPr="002C4CE1">
        <w:rPr>
          <w:rFonts w:cs="Times New Roman"/>
          <w:color w:val="000000" w:themeColor="text1"/>
          <w:szCs w:val="24"/>
          <w:lang w:val="uz-Cyrl-UZ"/>
        </w:rPr>
        <w:t>нг</w:t>
      </w:r>
      <w:r w:rsidRPr="002C4CE1">
        <w:rPr>
          <w:rFonts w:cs="Times New Roman"/>
          <w:color w:val="000000" w:themeColor="text1"/>
          <w:szCs w:val="24"/>
        </w:rPr>
        <w:t xml:space="preserve"> сони ҳам 2 тага камайди. Агар олдинги стандарт (</w:t>
      </w:r>
      <w:r w:rsidR="00E94DF2" w:rsidRPr="00F24ED8">
        <w:rPr>
          <w:rFonts w:cs="Times New Roman"/>
          <w:color w:val="000000" w:themeColor="text1"/>
          <w:szCs w:val="24"/>
        </w:rPr>
        <w:t>ИСО</w:t>
      </w:r>
      <w:r w:rsidRPr="002C4CE1">
        <w:rPr>
          <w:rFonts w:cs="Times New Roman"/>
          <w:color w:val="000000" w:themeColor="text1"/>
          <w:szCs w:val="24"/>
        </w:rPr>
        <w:t xml:space="preserve"> 9001) бандлар 20 та бўлган бўлса, эндиликда улар 8 тага келтирилди.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Энг асосийси, бу стандартлар устивор сифатида сифатни доимий тарзда яхшилаб бориш сиёсатини қўллайди ва истеъмолчининг талаби бажарилган бўлишини талаб қилади.</w:t>
      </w:r>
    </w:p>
    <w:p w:rsidR="002819DD" w:rsidRPr="002C4CE1" w:rsidRDefault="002819DD" w:rsidP="00F938FF">
      <w:pPr>
        <w:spacing w:line="216" w:lineRule="auto"/>
        <w:jc w:val="both"/>
        <w:rPr>
          <w:rFonts w:cs="Times New Roman"/>
          <w:b/>
          <w:color w:val="000000" w:themeColor="text1"/>
          <w:szCs w:val="24"/>
          <w:lang w:val="uz-Cyrl-UZ"/>
        </w:rPr>
      </w:pPr>
      <w:r w:rsidRPr="002C4CE1">
        <w:rPr>
          <w:rFonts w:cs="Times New Roman"/>
          <w:b/>
          <w:color w:val="000000" w:themeColor="text1"/>
          <w:szCs w:val="24"/>
        </w:rPr>
        <w:t>Такрорлаш учун саволлар.</w:t>
      </w:r>
    </w:p>
    <w:p w:rsidR="002819DD" w:rsidRPr="002C4CE1" w:rsidRDefault="002819DD" w:rsidP="005E7C74">
      <w:pPr>
        <w:numPr>
          <w:ilvl w:val="0"/>
          <w:numId w:val="44"/>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Сифат бошқаруви нима?</w:t>
      </w:r>
    </w:p>
    <w:p w:rsidR="002819DD" w:rsidRPr="002C4CE1" w:rsidRDefault="002819DD" w:rsidP="005E7C74">
      <w:pPr>
        <w:numPr>
          <w:ilvl w:val="0"/>
          <w:numId w:val="44"/>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lang w:val="uz-Cyrl-UZ"/>
        </w:rPr>
        <w:t>Сифат ҳалқаси моделини тушунтиринг.</w:t>
      </w:r>
    </w:p>
    <w:p w:rsidR="002819DD" w:rsidRPr="002C4CE1" w:rsidRDefault="002819DD" w:rsidP="005E7C74">
      <w:pPr>
        <w:numPr>
          <w:ilvl w:val="0"/>
          <w:numId w:val="44"/>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Штрихли кодлаш деганда нималарни тушунасиз?</w:t>
      </w:r>
    </w:p>
    <w:p w:rsidR="002819DD" w:rsidRPr="002C4CE1" w:rsidRDefault="002819DD" w:rsidP="005E7C74">
      <w:pPr>
        <w:numPr>
          <w:ilvl w:val="0"/>
          <w:numId w:val="44"/>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Қандай мақсулотларга нисбатан штрихли код қўлланиши керак?</w:t>
      </w:r>
    </w:p>
    <w:p w:rsidR="002819DD" w:rsidRPr="002C4CE1" w:rsidRDefault="002819DD" w:rsidP="005E7C74">
      <w:pPr>
        <w:numPr>
          <w:ilvl w:val="0"/>
          <w:numId w:val="44"/>
        </w:numPr>
        <w:overflowPunct w:val="0"/>
        <w:autoSpaceDE w:val="0"/>
        <w:autoSpaceDN w:val="0"/>
        <w:adjustRightInd w:val="0"/>
        <w:spacing w:after="0" w:line="216" w:lineRule="auto"/>
        <w:jc w:val="both"/>
        <w:textAlignment w:val="baseline"/>
        <w:rPr>
          <w:rFonts w:cs="Times New Roman"/>
          <w:color w:val="000000" w:themeColor="text1"/>
          <w:szCs w:val="24"/>
          <w:lang w:val="uz-Cyrl-UZ"/>
        </w:rPr>
      </w:pPr>
      <w:r w:rsidRPr="002C4CE1">
        <w:rPr>
          <w:rFonts w:cs="Times New Roman"/>
          <w:color w:val="000000" w:themeColor="text1"/>
          <w:szCs w:val="24"/>
        </w:rPr>
        <w:t>Штрихли кодлашнинг қандай тизимлари мавжуд</w:t>
      </w:r>
      <w:r w:rsidRPr="002C4CE1">
        <w:rPr>
          <w:rFonts w:cs="Times New Roman"/>
          <w:color w:val="000000" w:themeColor="text1"/>
          <w:szCs w:val="24"/>
          <w:lang w:val="uz-Cyrl-UZ"/>
        </w:rPr>
        <w:t>?</w:t>
      </w:r>
    </w:p>
    <w:p w:rsidR="002819DD" w:rsidRPr="002C4CE1" w:rsidRDefault="002819DD" w:rsidP="00F938FF">
      <w:pPr>
        <w:jc w:val="both"/>
        <w:rPr>
          <w:rFonts w:cs="Times New Roman"/>
          <w:color w:val="000000" w:themeColor="text1"/>
          <w:szCs w:val="24"/>
          <w:lang w:val="uz-Cyrl-UZ"/>
        </w:rPr>
      </w:pPr>
      <w:r w:rsidRPr="002C4CE1">
        <w:rPr>
          <w:rFonts w:cs="Times New Roman"/>
          <w:color w:val="000000" w:themeColor="text1"/>
          <w:szCs w:val="24"/>
          <w:lang w:val="uz-Cyrl-UZ"/>
        </w:rPr>
        <w:br w:type="page"/>
      </w:r>
    </w:p>
    <w:p w:rsidR="002819DD" w:rsidRPr="002C4CE1" w:rsidRDefault="00EA76DC" w:rsidP="00F938FF">
      <w:pPr>
        <w:pStyle w:val="2"/>
        <w:rPr>
          <w:color w:val="000000" w:themeColor="text1"/>
          <w:lang w:val="uz-Cyrl-UZ"/>
        </w:rPr>
      </w:pPr>
      <w:bookmarkStart w:id="118" w:name="_Toc531936424"/>
      <w:r w:rsidRPr="002C4CE1">
        <w:rPr>
          <w:b/>
          <w:color w:val="000000" w:themeColor="text1"/>
          <w:lang w:val="uz-Cyrl-UZ"/>
        </w:rPr>
        <w:lastRenderedPageBreak/>
        <w:t>13-МА</w:t>
      </w:r>
      <w:r w:rsidR="004C6916" w:rsidRPr="002C4CE1">
        <w:rPr>
          <w:b/>
          <w:color w:val="000000" w:themeColor="text1"/>
          <w:lang w:val="uz-Cyrl-UZ"/>
        </w:rPr>
        <w:t>Ъ</w:t>
      </w:r>
      <w:r w:rsidRPr="002C4CE1">
        <w:rPr>
          <w:b/>
          <w:color w:val="000000" w:themeColor="text1"/>
          <w:lang w:val="uz-Cyrl-UZ"/>
        </w:rPr>
        <w:t xml:space="preserve">РУЗА. </w:t>
      </w:r>
      <w:r w:rsidR="002819DD" w:rsidRPr="002C4CE1">
        <w:rPr>
          <w:b/>
          <w:color w:val="000000" w:themeColor="text1"/>
          <w:lang w:val="uz-Cyrl-UZ"/>
        </w:rPr>
        <w:t>Мавзу:</w:t>
      </w:r>
      <w:r w:rsidR="00BF553C" w:rsidRPr="002C4CE1">
        <w:rPr>
          <w:color w:val="000000" w:themeColor="text1"/>
          <w:lang w:val="uz-Cyrl-UZ"/>
        </w:rPr>
        <w:t>Эксперт аудиторлар. уларниниг вазифалари, мажбуриятлари ва жавобгарликлари. уларга куйиладиган талаблар</w:t>
      </w:r>
      <w:r w:rsidR="00C04DB3" w:rsidRPr="002C4CE1">
        <w:rPr>
          <w:color w:val="000000" w:themeColor="text1"/>
          <w:lang w:val="uz-Cyrl-UZ"/>
        </w:rPr>
        <w:t>.</w:t>
      </w:r>
      <w:bookmarkEnd w:id="118"/>
    </w:p>
    <w:p w:rsidR="00C84902" w:rsidRPr="002C4CE1" w:rsidRDefault="00C84902" w:rsidP="00F938FF">
      <w:pPr>
        <w:jc w:val="both"/>
        <w:rPr>
          <w:color w:val="000000" w:themeColor="text1"/>
          <w:lang w:val="uz-Cyrl-UZ"/>
        </w:rPr>
      </w:pPr>
      <w:r w:rsidRPr="002C4CE1">
        <w:rPr>
          <w:color w:val="000000" w:themeColor="text1"/>
          <w:lang w:val="uz-Cyrl-UZ"/>
        </w:rPr>
        <w:t>Режа</w:t>
      </w:r>
    </w:p>
    <w:p w:rsidR="00C84902" w:rsidRPr="002C4CE1" w:rsidRDefault="00C84902" w:rsidP="003D622A">
      <w:pPr>
        <w:pStyle w:val="a4"/>
        <w:numPr>
          <w:ilvl w:val="0"/>
          <w:numId w:val="64"/>
        </w:numPr>
        <w:jc w:val="both"/>
        <w:rPr>
          <w:b/>
          <w:color w:val="000000" w:themeColor="text1"/>
          <w:lang w:val="uz-Cyrl-UZ"/>
        </w:rPr>
      </w:pPr>
      <w:r w:rsidRPr="002C4CE1">
        <w:rPr>
          <w:b/>
          <w:color w:val="000000" w:themeColor="text1"/>
          <w:lang w:val="uz-Cyrl-UZ"/>
        </w:rPr>
        <w:t>Эксперт-аудиторлар</w:t>
      </w:r>
    </w:p>
    <w:p w:rsidR="00C84902" w:rsidRPr="002C4CE1" w:rsidRDefault="00C84902" w:rsidP="003D622A">
      <w:pPr>
        <w:pStyle w:val="a4"/>
        <w:numPr>
          <w:ilvl w:val="0"/>
          <w:numId w:val="64"/>
        </w:numPr>
        <w:spacing w:after="0"/>
        <w:jc w:val="both"/>
        <w:rPr>
          <w:rFonts w:cs="Times New Roman"/>
          <w:b/>
          <w:i/>
          <w:color w:val="000000" w:themeColor="text1"/>
          <w:szCs w:val="24"/>
        </w:rPr>
      </w:pPr>
      <w:r w:rsidRPr="002C4CE1">
        <w:rPr>
          <w:rFonts w:cs="Times New Roman"/>
          <w:b/>
          <w:i/>
          <w:color w:val="000000" w:themeColor="text1"/>
          <w:szCs w:val="24"/>
        </w:rPr>
        <w:t>Эксперт-аудитор муайян талабларга жавоб бериши лозим</w:t>
      </w:r>
      <w:r w:rsidRPr="002C4CE1">
        <w:rPr>
          <w:rFonts w:cs="Times New Roman"/>
          <w:b/>
          <w:i/>
          <w:color w:val="000000" w:themeColor="text1"/>
          <w:szCs w:val="24"/>
          <w:lang w:val="uz-Cyrl-UZ"/>
        </w:rPr>
        <w:t>:</w:t>
      </w:r>
    </w:p>
    <w:p w:rsidR="00C84902" w:rsidRPr="002C4CE1" w:rsidRDefault="00C84902" w:rsidP="003D622A">
      <w:pPr>
        <w:pStyle w:val="a4"/>
        <w:numPr>
          <w:ilvl w:val="0"/>
          <w:numId w:val="64"/>
        </w:numPr>
        <w:spacing w:after="0"/>
        <w:jc w:val="both"/>
        <w:rPr>
          <w:rFonts w:cs="Times New Roman"/>
          <w:b/>
          <w:i/>
          <w:color w:val="000000" w:themeColor="text1"/>
          <w:szCs w:val="24"/>
        </w:rPr>
      </w:pPr>
      <w:r w:rsidRPr="002C4CE1">
        <w:rPr>
          <w:rFonts w:cs="Times New Roman"/>
          <w:b/>
          <w:i/>
          <w:color w:val="000000" w:themeColor="text1"/>
          <w:szCs w:val="24"/>
        </w:rPr>
        <w:t>Эксперт-аудитор қуйидаги вазифаларни бажаради:</w:t>
      </w:r>
    </w:p>
    <w:p w:rsidR="002819DD" w:rsidRPr="002C4CE1" w:rsidRDefault="002819DD" w:rsidP="00F938FF">
      <w:pPr>
        <w:jc w:val="both"/>
        <w:rPr>
          <w:b/>
          <w:color w:val="000000" w:themeColor="text1"/>
          <w:lang w:val="uz-Cyrl-UZ"/>
        </w:rPr>
      </w:pPr>
      <w:bookmarkStart w:id="119" w:name="_Toc510105215"/>
      <w:r w:rsidRPr="002C4CE1">
        <w:rPr>
          <w:b/>
          <w:color w:val="000000" w:themeColor="text1"/>
          <w:lang w:val="uz-Cyrl-UZ"/>
        </w:rPr>
        <w:t>Эксперт-аудиторлар</w:t>
      </w:r>
      <w:bookmarkEnd w:id="119"/>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Сертификатлаштириш билан боғлиқ бўлган фаолиятда фаол қатнашувчи шахс бу эксперт-аудитордир. У одатда сифат тизимларини, ишлаб чиқаришни ва маҳсулотни сертификатлаштиришда, синов лабораторияларини аккредитлашда ва бошқа ишларда қатнашиши мумкин.</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Эксперт-аудитор деб, сертификатлаштириш соҳасида муассаса ва корхоналар фаолиятини баҳолаш ва назорат қилиш ҳуқуқига эга бўлган аттестатланган шахсга айтилади.</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Эксперт-аудитор сифатида “Ўзстандарт” томонидан белгиланган тартибда аттестатланган фан, саноат, маиший хизмат, институтлар ва бошқа ташкилотларнинг вакиллари ҳамда белгиланган ҳужжатлар билан ишлашда етарли чуқур билимга эга бўлган хусусий шахс ҳам бўлиши мумкин.</w:t>
      </w:r>
    </w:p>
    <w:p w:rsidR="002819DD" w:rsidRPr="002C4CE1" w:rsidRDefault="002819DD" w:rsidP="00F938FF">
      <w:pPr>
        <w:spacing w:after="0"/>
        <w:ind w:firstLine="700"/>
        <w:jc w:val="both"/>
        <w:rPr>
          <w:rFonts w:cs="Times New Roman"/>
          <w:b/>
          <w:i/>
          <w:color w:val="000000" w:themeColor="text1"/>
          <w:szCs w:val="24"/>
        </w:rPr>
      </w:pPr>
      <w:r w:rsidRPr="002C4CE1">
        <w:rPr>
          <w:rFonts w:cs="Times New Roman"/>
          <w:b/>
          <w:i/>
          <w:color w:val="000000" w:themeColor="text1"/>
          <w:szCs w:val="24"/>
        </w:rPr>
        <w:t>Эксперт-аудитор қуйидаги вазифаларни бажаради:</w:t>
      </w:r>
    </w:p>
    <w:p w:rsidR="002819DD" w:rsidRPr="002C4CE1" w:rsidRDefault="002819DD" w:rsidP="005E7C74">
      <w:pPr>
        <w:numPr>
          <w:ilvl w:val="0"/>
          <w:numId w:val="48"/>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жараён, хизматларни, сифат тизимларини ва ишлаб чиқаришни сертификатлаштириш;</w:t>
      </w:r>
    </w:p>
    <w:p w:rsidR="002819DD" w:rsidRPr="002C4CE1" w:rsidRDefault="002819DD" w:rsidP="005E7C74">
      <w:pPr>
        <w:numPr>
          <w:ilvl w:val="0"/>
          <w:numId w:val="48"/>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сертификатлаштирилган маҳсулот, жараён ва хизматларнинг тавсифларини ҳамда сертификатлаштирилган сифат тизимларини ва ишлаб чиқаришнинг турғунлигини назорат қилиш;</w:t>
      </w:r>
    </w:p>
    <w:p w:rsidR="002819DD" w:rsidRPr="002C4CE1" w:rsidRDefault="002819DD" w:rsidP="005E7C74">
      <w:pPr>
        <w:numPr>
          <w:ilvl w:val="0"/>
          <w:numId w:val="48"/>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сертификатлаштириш бўйича аккредитлаш идоралари, синов лабораторияларини (марказларини) ва уларнинг фаолиятини назорат қилиш;</w:t>
      </w:r>
    </w:p>
    <w:p w:rsidR="002819DD" w:rsidRPr="002C4CE1" w:rsidRDefault="002819DD" w:rsidP="005E7C74">
      <w:pPr>
        <w:numPr>
          <w:ilvl w:val="0"/>
          <w:numId w:val="48"/>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сертификатлаштиришда тавсиялар бериш</w:t>
      </w:r>
      <w:r w:rsidRPr="002C4CE1">
        <w:rPr>
          <w:rFonts w:cs="Times New Roman"/>
          <w:color w:val="000000" w:themeColor="text1"/>
          <w:szCs w:val="24"/>
          <w:lang w:val="uz-Cyrl-UZ"/>
        </w:rPr>
        <w:t>.</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Эксперт-аудитор ўз фаолиятини сертификатлаштириш миллий идораси, бир турдаги маҳсулотни сертификатлаштириш идоралари, сифат тизимларини ва ишлаб чиқаришни сертификатлаштириш доирасида амалга оширади.</w:t>
      </w:r>
    </w:p>
    <w:p w:rsidR="002819DD" w:rsidRPr="002C4CE1" w:rsidRDefault="002819DD" w:rsidP="00F938FF">
      <w:pPr>
        <w:spacing w:after="0"/>
        <w:ind w:firstLine="708"/>
        <w:jc w:val="both"/>
        <w:rPr>
          <w:rFonts w:cs="Times New Roman"/>
          <w:b/>
          <w:i/>
          <w:color w:val="000000" w:themeColor="text1"/>
          <w:szCs w:val="24"/>
        </w:rPr>
      </w:pPr>
      <w:r w:rsidRPr="002C4CE1">
        <w:rPr>
          <w:rFonts w:cs="Times New Roman"/>
          <w:b/>
          <w:i/>
          <w:color w:val="000000" w:themeColor="text1"/>
          <w:szCs w:val="24"/>
        </w:rPr>
        <w:t>Эксперт-аудитор муайян талабларга жавоб бериши лозим</w:t>
      </w:r>
      <w:r w:rsidRPr="002C4CE1">
        <w:rPr>
          <w:rFonts w:cs="Times New Roman"/>
          <w:b/>
          <w:i/>
          <w:color w:val="000000" w:themeColor="text1"/>
          <w:szCs w:val="24"/>
          <w:lang w:val="uz-Cyrl-UZ"/>
        </w:rPr>
        <w:t>:</w:t>
      </w:r>
    </w:p>
    <w:p w:rsidR="002819DD" w:rsidRPr="002C4CE1" w:rsidRDefault="002819DD" w:rsidP="005E7C74">
      <w:pPr>
        <w:numPr>
          <w:ilvl w:val="0"/>
          <w:numId w:val="48"/>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тўлиқ олий маълумотли ва сертификатлаштириш соҳасида етарли билимга эга бўлиб, фаолияти сертификатлашти</w:t>
      </w:r>
      <w:r w:rsidRPr="002C4CE1">
        <w:rPr>
          <w:rFonts w:cs="Times New Roman"/>
          <w:color w:val="000000" w:themeColor="text1"/>
          <w:szCs w:val="24"/>
          <w:lang w:val="uz-Cyrl-UZ"/>
        </w:rPr>
        <w:t>-</w:t>
      </w:r>
      <w:r w:rsidRPr="002C4CE1">
        <w:rPr>
          <w:rFonts w:cs="Times New Roman"/>
          <w:color w:val="000000" w:themeColor="text1"/>
          <w:szCs w:val="24"/>
        </w:rPr>
        <w:t>ришнинг маълум тури бўйича аттестатланган бўлиши керак;</w:t>
      </w:r>
    </w:p>
    <w:p w:rsidR="002819DD" w:rsidRPr="002C4CE1" w:rsidRDefault="002819DD" w:rsidP="005E7C74">
      <w:pPr>
        <w:numPr>
          <w:ilvl w:val="0"/>
          <w:numId w:val="48"/>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олий ўқув юртини тамомлагандан сўнг камида 5 йиллик амалий стажга эга бўлиши, шундан камида 3 йили стандартлаштириш, метрология, синовлар, сифатни бошқариш ва таъминлаш соҳаларида ишлаган бўлиши керак.</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Эксперт-аудитор чуқур билимли, тадбиркор бўлмоғи лозим. У қуйидаги соҳалар бўйича билимларни мукаммал эгаллаган бўлиши шарт:</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lang w:val="uz-Cyrl-UZ"/>
        </w:rPr>
        <w:t>р</w:t>
      </w:r>
      <w:r w:rsidRPr="002C4CE1">
        <w:rPr>
          <w:rFonts w:cs="Times New Roman"/>
          <w:color w:val="000000" w:themeColor="text1"/>
          <w:szCs w:val="24"/>
        </w:rPr>
        <w:t>еспублика сертификатлаштириш миллий тизимининг қоида ва тартиблар;</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сертификатлаштириш ўтказиш бўйича билимлар ва меъёрий ҳужжатларни тушуниш;</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сертификатлаштириш ва аккредитлаш бўйича асосий ишлар мазмуни;</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сертификатлаштириш ва аккредитлаш бўйича иқтисодий ва ҳуқуқий асослари;</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мамлакат ичидаги ва чет эллардаги сертификатлаштириш ва аккредитлаш тажрибаси;</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стандартлаштириш, метрология ва сифат тизимларининг асослари;</w:t>
      </w:r>
    </w:p>
    <w:p w:rsidR="002819DD" w:rsidRPr="002C4CE1" w:rsidRDefault="002819DD" w:rsidP="005E7C74">
      <w:pPr>
        <w:numPr>
          <w:ilvl w:val="0"/>
          <w:numId w:val="49"/>
        </w:numPr>
        <w:tabs>
          <w:tab w:val="clear" w:pos="720"/>
          <w:tab w:val="left" w:pos="4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текширув ўтказиш ва сифатни бошқаришнинг статистик усуллари</w:t>
      </w:r>
      <w:r w:rsidRPr="002C4CE1">
        <w:rPr>
          <w:rFonts w:cs="Times New Roman"/>
          <w:color w:val="000000" w:themeColor="text1"/>
          <w:szCs w:val="24"/>
          <w:lang w:val="uz-Cyrl-UZ"/>
        </w:rPr>
        <w:t>.</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Эксперт-аудитортаҳлил қилиш, мантиқий асослаш, ўзининг фикрини қаттиқ ва асосланган ҳолда ҳимоя қилишлик; ижодий қобилиятга ва мураккаб вазиятда тўғри қарор қабул қилиш хусусиятларига эга бўлиши; ҳаққоний, маъсулиятли, принципиал равишда ҳайриҳоҳ, хушмуомалали, одобли ва ўзини тутабилишлик каби шахсий сифатларга эга </w:t>
      </w:r>
      <w:r w:rsidRPr="002C4CE1">
        <w:rPr>
          <w:rFonts w:cs="Times New Roman"/>
          <w:color w:val="000000" w:themeColor="text1"/>
          <w:szCs w:val="24"/>
        </w:rPr>
        <w:lastRenderedPageBreak/>
        <w:t>бўлиши керак. Эксперт-аудитор текширилаётган объектнинг ходимлари билан алоқада бўлиш ва керакли ҳужжатлар билан танишиш; маълумот учун ҳар қандай қўшимча маълумотлар талаб қилиш (сертификатлаштириш мақсадлари учун); тизимда амалдаги меъёрий-услубий ҳужжат</w:t>
      </w:r>
      <w:r w:rsidRPr="002C4CE1">
        <w:rPr>
          <w:rFonts w:cs="Times New Roman"/>
          <w:color w:val="000000" w:themeColor="text1"/>
          <w:szCs w:val="24"/>
          <w:lang w:val="uz-Cyrl-UZ"/>
        </w:rPr>
        <w:t>-</w:t>
      </w:r>
      <w:r w:rsidRPr="002C4CE1">
        <w:rPr>
          <w:rFonts w:cs="Times New Roman"/>
          <w:color w:val="000000" w:themeColor="text1"/>
          <w:szCs w:val="24"/>
        </w:rPr>
        <w:t>ларни такомиллаштириш бўйича ўз таклифини бериш; сертификатлаштирилувчи маҳсулот, жараён, хизматлар, сифат тизими ва ишлаб чиқариш бўйича режаларни тузатиш юзасидан ўз мулоҳазаларини кир</w:t>
      </w:r>
      <w:r w:rsidRPr="002C4CE1">
        <w:rPr>
          <w:rFonts w:cs="Times New Roman"/>
          <w:color w:val="000000" w:themeColor="text1"/>
          <w:szCs w:val="24"/>
          <w:lang w:val="uz-Cyrl-UZ"/>
        </w:rPr>
        <w:t>ити</w:t>
      </w:r>
      <w:r w:rsidRPr="002C4CE1">
        <w:rPr>
          <w:rFonts w:cs="Times New Roman"/>
          <w:color w:val="000000" w:themeColor="text1"/>
          <w:szCs w:val="24"/>
        </w:rPr>
        <w:t>ш ҳуқуқига эгадир.</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Корхоналарда сертификатлаштириш соҳасидаги ишларни инобатга олиб, сертификатлаштириш миллий идораси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томонидан эксперт-аудиторлар тайёрлаш махсус курслари ташкил этилиб, бу соҳадаги ўқишнинг ташкилий томонлари ЎзСМСИТИнинг асосий фаолиятларидан бири деб қаралмоқда. Эксперт-аудиторларни тайёрлаш одатда икки босқичда олиб борилади: назарий билимларни олиш ва аттестатлаш натижасида уларга тегишли расмий ҳужжатлар топшириш.</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Махсус курс тингловчиларининг назарий билимларини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томонидан тузилган махсус комиссия баҳолайди. Баҳоланиш натижалари етарли даражада бўлса, уларга сертификатлаштириш миллий тизимининг эксперт-аудитори деган гувоҳномаси берилади (агар аттестатлашдан ўтмаса рад этилади).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Эксперт-аудиторлар уларга юклатилган вазифалари бўйича муайян бурч ва маъсулиятларга эгадирлар.</w:t>
      </w:r>
    </w:p>
    <w:p w:rsidR="002819DD" w:rsidRPr="002C4CE1" w:rsidRDefault="002819DD" w:rsidP="00F938FF">
      <w:pPr>
        <w:spacing w:after="0"/>
        <w:jc w:val="both"/>
        <w:rPr>
          <w:rFonts w:cs="Times New Roman"/>
          <w:b/>
          <w:color w:val="000000" w:themeColor="text1"/>
          <w:szCs w:val="24"/>
        </w:rPr>
      </w:pPr>
    </w:p>
    <w:p w:rsidR="002819DD" w:rsidRPr="002C4CE1" w:rsidRDefault="002819DD" w:rsidP="00F938FF">
      <w:pPr>
        <w:jc w:val="both"/>
        <w:rPr>
          <w:rFonts w:cs="Times New Roman"/>
          <w:color w:val="000000" w:themeColor="text1"/>
          <w:szCs w:val="24"/>
        </w:rPr>
      </w:pPr>
      <w:r w:rsidRPr="002C4CE1">
        <w:rPr>
          <w:rFonts w:cs="Times New Roman"/>
          <w:color w:val="000000" w:themeColor="text1"/>
          <w:szCs w:val="24"/>
        </w:rPr>
        <w:br w:type="page"/>
      </w:r>
    </w:p>
    <w:p w:rsidR="002819DD" w:rsidRPr="002C4CE1" w:rsidRDefault="00EA76DC" w:rsidP="00F938FF">
      <w:pPr>
        <w:pStyle w:val="2"/>
        <w:rPr>
          <w:color w:val="000000" w:themeColor="text1"/>
        </w:rPr>
      </w:pPr>
      <w:bookmarkStart w:id="120" w:name="_Toc531936425"/>
      <w:r w:rsidRPr="002C4CE1">
        <w:rPr>
          <w:b/>
          <w:color w:val="000000" w:themeColor="text1"/>
        </w:rPr>
        <w:lastRenderedPageBreak/>
        <w:t>1-АМАЛИЙ МАШГУЛОТ.</w:t>
      </w:r>
      <w:r w:rsidRPr="002C4CE1">
        <w:rPr>
          <w:color w:val="000000" w:themeColor="text1"/>
        </w:rPr>
        <w:t xml:space="preserve"> </w:t>
      </w:r>
      <w:r w:rsidR="002819DD" w:rsidRPr="002C4CE1">
        <w:rPr>
          <w:color w:val="000000" w:themeColor="text1"/>
        </w:rPr>
        <w:t>Метрологиянинг асосий аксиомалари ва постулатлари.</w:t>
      </w:r>
      <w:bookmarkEnd w:id="120"/>
    </w:p>
    <w:p w:rsidR="00EA76DC" w:rsidRPr="002C4CE1" w:rsidRDefault="00EA76DC" w:rsidP="00F938FF">
      <w:pPr>
        <w:spacing w:after="0"/>
        <w:jc w:val="both"/>
        <w:rPr>
          <w:rFonts w:cs="Times New Roman"/>
          <w:b/>
          <w:color w:val="000000" w:themeColor="text1"/>
          <w:szCs w:val="24"/>
        </w:rPr>
      </w:pPr>
    </w:p>
    <w:p w:rsidR="00EA76DC" w:rsidRPr="002C4CE1" w:rsidRDefault="00EA76DC" w:rsidP="00F938FF">
      <w:pPr>
        <w:jc w:val="both"/>
        <w:rPr>
          <w:color w:val="000000" w:themeColor="text1"/>
          <w:sz w:val="23"/>
          <w:szCs w:val="23"/>
          <w:lang w:val="uz-Cyrl-UZ"/>
        </w:rPr>
      </w:pPr>
      <w:r w:rsidRPr="002C4CE1">
        <w:rPr>
          <w:color w:val="000000" w:themeColor="text1"/>
          <w:sz w:val="23"/>
          <w:szCs w:val="23"/>
          <w:lang w:val="uz-Cyrl-UZ"/>
        </w:rPr>
        <w:t>Ҳар бир нарсанинг сифати бўлганлиги каби ўлчашларнинг ҳам сифати ва унинг мезонлари мавжуд. Бу мезонлар ўлчашлардаги асосий тавсифларни ифодалайди. Бу мезонлар қаторига қуйидагилар киритилган:</w:t>
      </w:r>
    </w:p>
    <w:p w:rsidR="00EA76DC" w:rsidRPr="002C4CE1" w:rsidRDefault="00EA76DC" w:rsidP="00F938FF">
      <w:pPr>
        <w:jc w:val="both"/>
        <w:rPr>
          <w:color w:val="000000" w:themeColor="text1"/>
          <w:sz w:val="23"/>
          <w:szCs w:val="23"/>
          <w:lang w:val="uz-Cyrl-UZ"/>
        </w:rPr>
      </w:pPr>
      <w:r w:rsidRPr="002C4CE1">
        <w:rPr>
          <w:color w:val="000000" w:themeColor="text1"/>
          <w:sz w:val="23"/>
          <w:szCs w:val="23"/>
          <w:lang w:val="uz-Cyrl-UZ"/>
        </w:rPr>
        <w:tab/>
      </w:r>
      <w:r w:rsidRPr="002C4CE1">
        <w:rPr>
          <w:b/>
          <w:color w:val="000000" w:themeColor="text1"/>
          <w:sz w:val="23"/>
          <w:szCs w:val="23"/>
          <w:lang w:val="uz-Cyrl-UZ"/>
        </w:rPr>
        <w:t>Аниқлик -</w:t>
      </w:r>
      <w:r w:rsidRPr="002C4CE1">
        <w:rPr>
          <w:color w:val="000000" w:themeColor="text1"/>
          <w:sz w:val="23"/>
          <w:szCs w:val="23"/>
          <w:lang w:val="uz-Cyrl-UZ"/>
        </w:rPr>
        <w:t xml:space="preserve"> бу мезон ўлчаш натижаларини катталикнинг чинакам қийматига яқинлилигини ифодалайди. Миқдор жиҳатдан аниқлик нисбий хатолик модулига тескари тарзда баҳоланади. Масалан, агар ўлчаш хатолиги 10</w:t>
      </w:r>
      <w:r w:rsidRPr="002C4CE1">
        <w:rPr>
          <w:color w:val="000000" w:themeColor="text1"/>
          <w:sz w:val="23"/>
          <w:szCs w:val="23"/>
          <w:vertAlign w:val="superscript"/>
          <w:lang w:val="uz-Cyrl-UZ"/>
        </w:rPr>
        <w:t>-3</w:t>
      </w:r>
      <w:r w:rsidRPr="002C4CE1">
        <w:rPr>
          <w:color w:val="000000" w:themeColor="text1"/>
          <w:sz w:val="23"/>
          <w:szCs w:val="23"/>
          <w:lang w:val="uz-Cyrl-UZ"/>
        </w:rPr>
        <w:t xml:space="preserve"> бўлса, унинг аниқлиги 10</w:t>
      </w:r>
      <w:r w:rsidRPr="002C4CE1">
        <w:rPr>
          <w:color w:val="000000" w:themeColor="text1"/>
          <w:sz w:val="23"/>
          <w:szCs w:val="23"/>
          <w:vertAlign w:val="superscript"/>
          <w:lang w:val="uz-Cyrl-UZ"/>
        </w:rPr>
        <w:t>3</w:t>
      </w:r>
      <w:r w:rsidRPr="002C4CE1">
        <w:rPr>
          <w:color w:val="000000" w:themeColor="text1"/>
          <w:sz w:val="23"/>
          <w:szCs w:val="23"/>
          <w:lang w:val="uz-Cyrl-UZ"/>
        </w:rPr>
        <w:t xml:space="preserve"> бўлади ёки бошқача айтганда, қанчалик аниқлик юқори даражада бўлса, шунчалик, ўлчаш натижасидаги мунтазам ва тасодифий хатоликлар улуши кам бўлади.</w:t>
      </w:r>
    </w:p>
    <w:p w:rsidR="00EA76DC" w:rsidRPr="002C4CE1" w:rsidRDefault="00EA76DC" w:rsidP="00F938FF">
      <w:pPr>
        <w:jc w:val="both"/>
        <w:rPr>
          <w:color w:val="000000" w:themeColor="text1"/>
          <w:sz w:val="23"/>
          <w:szCs w:val="23"/>
        </w:rPr>
      </w:pPr>
      <w:r w:rsidRPr="002C4CE1">
        <w:rPr>
          <w:color w:val="000000" w:themeColor="text1"/>
          <w:sz w:val="23"/>
          <w:szCs w:val="23"/>
          <w:lang w:val="uz-Cyrl-UZ"/>
        </w:rPr>
        <w:tab/>
      </w:r>
      <w:r w:rsidRPr="002C4CE1">
        <w:rPr>
          <w:b/>
          <w:color w:val="000000" w:themeColor="text1"/>
          <w:sz w:val="23"/>
          <w:szCs w:val="23"/>
          <w:lang w:val="uz-Cyrl-UZ"/>
        </w:rPr>
        <w:t xml:space="preserve">Ишончлилик - </w:t>
      </w:r>
      <w:r w:rsidRPr="002C4CE1">
        <w:rPr>
          <w:color w:val="000000" w:themeColor="text1"/>
          <w:sz w:val="23"/>
          <w:szCs w:val="23"/>
          <w:lang w:val="uz-Cyrl-UZ"/>
        </w:rPr>
        <w:t xml:space="preserve">ўлчаш натижаларига ишонч даражасини белгиловчи мезон ҳисобланади. </w:t>
      </w:r>
      <w:r w:rsidRPr="002C4CE1">
        <w:rPr>
          <w:color w:val="000000" w:themeColor="text1"/>
          <w:sz w:val="23"/>
          <w:szCs w:val="23"/>
        </w:rPr>
        <w:t>Ўлчаш натижаларига нисбатан ишончлиликни эҳтимоллар назарияси ва математик статистика қонунлари асосида аниқланади. Бу эса конкрет ҳолат учун хатолиги берилган чегараларда талаб этилган ишончлиликдаги натижаларни олишни таъминловчи ўлчаш усули ва воситаларини танлаш имконини беради.</w:t>
      </w:r>
    </w:p>
    <w:p w:rsidR="00EA76DC" w:rsidRPr="002C4CE1" w:rsidRDefault="00EA76DC" w:rsidP="00F938FF">
      <w:pPr>
        <w:jc w:val="both"/>
        <w:rPr>
          <w:color w:val="000000" w:themeColor="text1"/>
          <w:sz w:val="23"/>
          <w:szCs w:val="23"/>
        </w:rPr>
      </w:pPr>
      <w:r w:rsidRPr="002C4CE1">
        <w:rPr>
          <w:color w:val="000000" w:themeColor="text1"/>
          <w:sz w:val="23"/>
          <w:szCs w:val="23"/>
        </w:rPr>
        <w:tab/>
      </w:r>
      <w:r w:rsidRPr="002C4CE1">
        <w:rPr>
          <w:b/>
          <w:color w:val="000000" w:themeColor="text1"/>
          <w:sz w:val="23"/>
          <w:szCs w:val="23"/>
        </w:rPr>
        <w:t>Тўғрилик -</w:t>
      </w:r>
      <w:r w:rsidRPr="002C4CE1">
        <w:rPr>
          <w:color w:val="000000" w:themeColor="text1"/>
          <w:sz w:val="23"/>
          <w:szCs w:val="23"/>
        </w:rPr>
        <w:t xml:space="preserve"> ўлчаш натижаларидаги мунтазам хатоликларнинг нолга яқинлигини билдирувчи сифат мезони.</w:t>
      </w:r>
    </w:p>
    <w:p w:rsidR="00EA76DC" w:rsidRPr="002C4CE1" w:rsidRDefault="00EA76DC" w:rsidP="00F938FF">
      <w:pPr>
        <w:jc w:val="both"/>
        <w:rPr>
          <w:color w:val="000000" w:themeColor="text1"/>
          <w:sz w:val="23"/>
          <w:szCs w:val="23"/>
        </w:rPr>
      </w:pPr>
      <w:r w:rsidRPr="002C4CE1">
        <w:rPr>
          <w:color w:val="000000" w:themeColor="text1"/>
          <w:sz w:val="23"/>
          <w:szCs w:val="23"/>
        </w:rPr>
        <w:tab/>
      </w:r>
      <w:r w:rsidRPr="002C4CE1">
        <w:rPr>
          <w:b/>
          <w:color w:val="000000" w:themeColor="text1"/>
          <w:sz w:val="23"/>
          <w:szCs w:val="23"/>
        </w:rPr>
        <w:t>Мос келувчанли</w:t>
      </w:r>
      <w:r w:rsidRPr="002C4CE1">
        <w:rPr>
          <w:b/>
          <w:color w:val="000000" w:themeColor="text1"/>
          <w:sz w:val="23"/>
          <w:szCs w:val="23"/>
          <w:lang w:val="uz-Cyrl-UZ"/>
        </w:rPr>
        <w:t xml:space="preserve">к </w:t>
      </w:r>
      <w:r w:rsidRPr="002C4CE1">
        <w:rPr>
          <w:b/>
          <w:color w:val="000000" w:themeColor="text1"/>
          <w:sz w:val="23"/>
          <w:szCs w:val="23"/>
        </w:rPr>
        <w:t>-</w:t>
      </w:r>
      <w:r w:rsidRPr="002C4CE1">
        <w:rPr>
          <w:color w:val="000000" w:themeColor="text1"/>
          <w:sz w:val="23"/>
          <w:szCs w:val="23"/>
        </w:rPr>
        <w:t xml:space="preserve"> бир хил шароитлардаги ўлчашларнинг натижаларини бир-бирига яқинлигини билдирувчи сифат мезони. Одатда, ўлчашларнинг мос келувчанлиги тасодифий хатоликларнинг таъсирини ифодалайди.</w:t>
      </w:r>
    </w:p>
    <w:p w:rsidR="00EA76DC" w:rsidRPr="002C4CE1" w:rsidRDefault="00EA76DC" w:rsidP="00F938FF">
      <w:pPr>
        <w:jc w:val="both"/>
        <w:rPr>
          <w:color w:val="000000" w:themeColor="text1"/>
          <w:sz w:val="23"/>
          <w:szCs w:val="23"/>
        </w:rPr>
      </w:pPr>
      <w:r w:rsidRPr="002C4CE1">
        <w:rPr>
          <w:color w:val="000000" w:themeColor="text1"/>
          <w:sz w:val="23"/>
          <w:szCs w:val="23"/>
        </w:rPr>
        <w:tab/>
      </w:r>
      <w:r w:rsidRPr="002C4CE1">
        <w:rPr>
          <w:b/>
          <w:color w:val="000000" w:themeColor="text1"/>
          <w:sz w:val="23"/>
          <w:szCs w:val="23"/>
        </w:rPr>
        <w:t>Қайтарувчанлик</w:t>
      </w:r>
      <w:r w:rsidRPr="002C4CE1">
        <w:rPr>
          <w:b/>
          <w:color w:val="000000" w:themeColor="text1"/>
          <w:sz w:val="23"/>
          <w:szCs w:val="23"/>
          <w:lang w:val="uz-Cyrl-UZ"/>
        </w:rPr>
        <w:t xml:space="preserve"> </w:t>
      </w:r>
      <w:r w:rsidRPr="002C4CE1">
        <w:rPr>
          <w:b/>
          <w:color w:val="000000" w:themeColor="text1"/>
          <w:sz w:val="23"/>
          <w:szCs w:val="23"/>
        </w:rPr>
        <w:t>-</w:t>
      </w:r>
      <w:r w:rsidRPr="002C4CE1">
        <w:rPr>
          <w:color w:val="000000" w:themeColor="text1"/>
          <w:sz w:val="23"/>
          <w:szCs w:val="23"/>
        </w:rPr>
        <w:t xml:space="preserve"> ушбу мезон ҳар хил шароитларда (турли вақтда, ҳар хил жойларда, турли усулларда ва воситаларда) бажарилган ўлчашларнинг натижаларини бир-бирига яқинлигини билдиради.</w:t>
      </w:r>
    </w:p>
    <w:p w:rsidR="00EA76DC" w:rsidRPr="002C4CE1" w:rsidRDefault="00EA76DC" w:rsidP="00F938FF">
      <w:pPr>
        <w:jc w:val="both"/>
        <w:rPr>
          <w:color w:val="000000" w:themeColor="text1"/>
          <w:sz w:val="23"/>
          <w:szCs w:val="23"/>
        </w:rPr>
      </w:pPr>
      <w:r w:rsidRPr="002C4CE1">
        <w:rPr>
          <w:color w:val="000000" w:themeColor="text1"/>
          <w:sz w:val="23"/>
          <w:szCs w:val="23"/>
        </w:rPr>
        <w:tab/>
      </w:r>
      <w:r w:rsidRPr="002C4CE1">
        <w:rPr>
          <w:b/>
          <w:color w:val="000000" w:themeColor="text1"/>
          <w:sz w:val="23"/>
          <w:szCs w:val="23"/>
        </w:rPr>
        <w:t>Ўлчаш хатолиги</w:t>
      </w:r>
      <w:r w:rsidRPr="002C4CE1">
        <w:rPr>
          <w:b/>
          <w:color w:val="000000" w:themeColor="text1"/>
          <w:sz w:val="23"/>
          <w:szCs w:val="23"/>
          <w:lang w:val="uz-Cyrl-UZ"/>
        </w:rPr>
        <w:t xml:space="preserve"> </w:t>
      </w:r>
      <w:r w:rsidRPr="002C4CE1">
        <w:rPr>
          <w:b/>
          <w:color w:val="000000" w:themeColor="text1"/>
          <w:sz w:val="23"/>
          <w:szCs w:val="23"/>
        </w:rPr>
        <w:t xml:space="preserve">- </w:t>
      </w:r>
      <w:r w:rsidRPr="002C4CE1">
        <w:rPr>
          <w:color w:val="000000" w:themeColor="text1"/>
          <w:sz w:val="23"/>
          <w:szCs w:val="23"/>
        </w:rPr>
        <w:t>ўлчаш натижасини чинакам (ҳақиқий) қийматдан четлашувини (оғишувини) ифодаловчи ўлчашнинг сифат мезони.</w:t>
      </w:r>
    </w:p>
    <w:p w:rsidR="00EA76DC" w:rsidRPr="002C4CE1" w:rsidRDefault="00EA76DC" w:rsidP="00F938FF">
      <w:pPr>
        <w:shd w:val="clear" w:color="auto" w:fill="FFFFFF"/>
        <w:ind w:right="5"/>
        <w:jc w:val="both"/>
        <w:rPr>
          <w:b/>
          <w:color w:val="000000" w:themeColor="text1"/>
          <w:sz w:val="23"/>
          <w:szCs w:val="23"/>
          <w:lang w:val="uz-Cyrl-UZ"/>
        </w:rPr>
      </w:pPr>
      <w:r w:rsidRPr="002C4CE1">
        <w:rPr>
          <w:b/>
          <w:color w:val="000000" w:themeColor="text1"/>
          <w:sz w:val="23"/>
          <w:szCs w:val="23"/>
          <w:lang w:val="uz-Cyrl-UZ"/>
        </w:rPr>
        <w:t>Метрологиянинг аксиомалари</w:t>
      </w:r>
    </w:p>
    <w:p w:rsidR="00EA76DC" w:rsidRPr="002C4CE1" w:rsidRDefault="00EA76DC" w:rsidP="00F938FF">
      <w:pPr>
        <w:shd w:val="clear" w:color="auto" w:fill="FFFFFF"/>
        <w:ind w:right="10" w:firstLine="709"/>
        <w:jc w:val="both"/>
        <w:rPr>
          <w:color w:val="000000" w:themeColor="text1"/>
          <w:sz w:val="23"/>
          <w:szCs w:val="23"/>
          <w:lang w:val="uz-Cyrl-UZ"/>
        </w:rPr>
      </w:pPr>
      <w:r w:rsidRPr="002C4CE1">
        <w:rPr>
          <w:color w:val="000000" w:themeColor="text1"/>
          <w:sz w:val="23"/>
          <w:szCs w:val="23"/>
          <w:lang w:val="uz-Cyrl-UZ"/>
        </w:rPr>
        <w:t>Ҳар бир фанда бўлгани каби метрологияда ҳам талайгина аксиомаларни кўришимиз мумкин. Лекин ҳозир биз шулардан учта, энг асосий ва умумийларини кўриб чиқмоқчимиз. Ушбу аксиомалар ҳар қандай ўлчашлар учун хос бўлиб, бу ўлчашлар ҳоҳ оддий, ҳоҳ мураккаб бўлсин, ҳоҳ юзаки, ҳоҳ аниқ бўлсин, ҳоҳ тезлаштирилган, ҳоҳ мукаммал бўлсин, уларнинг барчасида шу аксиомаларнинг уйғунлашганини кўришимиз мумкин:</w:t>
      </w:r>
    </w:p>
    <w:p w:rsidR="00EA76DC" w:rsidRPr="002C4CE1" w:rsidRDefault="00EA76DC" w:rsidP="00F938FF">
      <w:pPr>
        <w:shd w:val="clear" w:color="auto" w:fill="FFFFFF"/>
        <w:ind w:firstLine="709"/>
        <w:jc w:val="both"/>
        <w:rPr>
          <w:b/>
          <w:color w:val="000000" w:themeColor="text1"/>
          <w:sz w:val="23"/>
          <w:szCs w:val="23"/>
          <w:lang w:val="uz-Cyrl-UZ"/>
        </w:rPr>
      </w:pPr>
      <w:r w:rsidRPr="002C4CE1">
        <w:rPr>
          <w:b/>
          <w:color w:val="000000" w:themeColor="text1"/>
          <w:sz w:val="23"/>
          <w:szCs w:val="23"/>
          <w:lang w:val="uz-Cyrl-UZ"/>
        </w:rPr>
        <w:t>1-Аксиома.</w:t>
      </w:r>
    </w:p>
    <w:p w:rsidR="00EA76DC" w:rsidRPr="002C4CE1" w:rsidRDefault="00EA76DC" w:rsidP="00F938FF">
      <w:pPr>
        <w:shd w:val="clear" w:color="auto" w:fill="FFFFFF"/>
        <w:ind w:firstLine="709"/>
        <w:jc w:val="both"/>
        <w:rPr>
          <w:b/>
          <w:i/>
          <w:color w:val="000000" w:themeColor="text1"/>
          <w:sz w:val="23"/>
          <w:szCs w:val="23"/>
          <w:lang w:val="uz-Cyrl-UZ"/>
        </w:rPr>
      </w:pPr>
      <w:r w:rsidRPr="002C4CE1">
        <w:rPr>
          <w:b/>
          <w:i/>
          <w:iCs/>
          <w:color w:val="000000" w:themeColor="text1"/>
          <w:sz w:val="23"/>
          <w:szCs w:val="23"/>
          <w:lang w:val="uz-Cyrl-UZ"/>
        </w:rPr>
        <w:t>Априор маълумотсиз ўлчашни бажариб бўлмайди.</w:t>
      </w:r>
    </w:p>
    <w:p w:rsidR="00EA76DC" w:rsidRPr="002C4CE1" w:rsidRDefault="00EA76DC" w:rsidP="00F938FF">
      <w:pPr>
        <w:shd w:val="clear" w:color="auto" w:fill="FFFFFF"/>
        <w:ind w:firstLine="709"/>
        <w:jc w:val="both"/>
        <w:rPr>
          <w:color w:val="000000" w:themeColor="text1"/>
          <w:sz w:val="23"/>
          <w:szCs w:val="23"/>
          <w:lang w:val="uz-Cyrl-UZ"/>
        </w:rPr>
      </w:pPr>
      <w:r w:rsidRPr="002C4CE1">
        <w:rPr>
          <w:iCs/>
          <w:color w:val="000000" w:themeColor="text1"/>
          <w:sz w:val="23"/>
          <w:szCs w:val="23"/>
          <w:lang w:val="uz-Cyrl-UZ"/>
        </w:rPr>
        <w:t>1-</w:t>
      </w:r>
      <w:r w:rsidRPr="002C4CE1">
        <w:rPr>
          <w:color w:val="000000" w:themeColor="text1"/>
          <w:sz w:val="23"/>
          <w:szCs w:val="23"/>
          <w:lang w:val="uz-Cyrl-UZ"/>
        </w:rPr>
        <w:t xml:space="preserve">аксиомани изоҳлашдан бошлаймиз. Энг аввало "априор маълумот" нима ўзи деган савол туғилиши табиий. Априор сўзи </w:t>
      </w:r>
      <w:r w:rsidRPr="002C4CE1">
        <w:rPr>
          <w:i/>
          <w:iCs/>
          <w:color w:val="000000" w:themeColor="text1"/>
          <w:sz w:val="23"/>
          <w:szCs w:val="23"/>
          <w:lang w:val="uz-Cyrl-UZ"/>
        </w:rPr>
        <w:t>а р</w:t>
      </w:r>
      <w:r w:rsidR="00E94DF2" w:rsidRPr="002C4CE1">
        <w:rPr>
          <w:i/>
          <w:iCs/>
          <w:color w:val="000000" w:themeColor="text1"/>
          <w:sz w:val="23"/>
          <w:szCs w:val="23"/>
          <w:lang w:val="uz-Cyrl-UZ"/>
        </w:rPr>
        <w:t>риори</w:t>
      </w:r>
      <w:r w:rsidRPr="002C4CE1">
        <w:rPr>
          <w:i/>
          <w:iCs/>
          <w:color w:val="000000" w:themeColor="text1"/>
          <w:sz w:val="23"/>
          <w:szCs w:val="23"/>
          <w:lang w:val="uz-Cyrl-UZ"/>
        </w:rPr>
        <w:t xml:space="preserve"> - </w:t>
      </w:r>
      <w:r w:rsidRPr="002C4CE1">
        <w:rPr>
          <w:color w:val="000000" w:themeColor="text1"/>
          <w:sz w:val="23"/>
          <w:szCs w:val="23"/>
          <w:lang w:val="uz-Cyrl-UZ"/>
        </w:rPr>
        <w:t xml:space="preserve">олдин келувчи, дастлабки (лотинча) маъносини билдириб, бошланғич, муайян воқеа, воқелик ёки тажрибагача бўлган маълумотлар, билимлар мажмуини англатади. Бу сўз билан кетма-кет келувчи яна бир тушунча бор - апостериори, </w:t>
      </w:r>
      <w:r w:rsidRPr="002C4CE1">
        <w:rPr>
          <w:i/>
          <w:iCs/>
          <w:color w:val="000000" w:themeColor="text1"/>
          <w:sz w:val="23"/>
          <w:szCs w:val="23"/>
          <w:lang w:val="uz-Cyrl-UZ"/>
        </w:rPr>
        <w:t>(а ро</w:t>
      </w:r>
      <w:r w:rsidR="00E94DF2" w:rsidRPr="002C4CE1">
        <w:rPr>
          <w:i/>
          <w:iCs/>
          <w:color w:val="000000" w:themeColor="text1"/>
          <w:sz w:val="23"/>
          <w:szCs w:val="23"/>
          <w:lang w:val="uz-Cyrl-UZ"/>
        </w:rPr>
        <w:t>стерири</w:t>
      </w:r>
      <w:r w:rsidRPr="002C4CE1">
        <w:rPr>
          <w:i/>
          <w:iCs/>
          <w:color w:val="000000" w:themeColor="text1"/>
          <w:sz w:val="23"/>
          <w:szCs w:val="23"/>
          <w:lang w:val="uz-Cyrl-UZ"/>
        </w:rPr>
        <w:t xml:space="preserve">) </w:t>
      </w:r>
      <w:r w:rsidRPr="002C4CE1">
        <w:rPr>
          <w:color w:val="000000" w:themeColor="text1"/>
          <w:sz w:val="23"/>
          <w:szCs w:val="23"/>
          <w:lang w:val="uz-Cyrl-UZ"/>
        </w:rPr>
        <w:t>яъни кейинги, орқадаги, тугалланувчи деган маъноларни билдиради. Бу сўзларни илк бора қадимги грек файласуфлари киритганлар. Уларнинг талқинича, ҳар бир инсон англайдиган илм, маълумот ёки ахборот муайян бир тажрибадан, воқеликдан ёки амал (сабоқ олиш, ёдлаш, ўқиш ва шу кабилар) дан сўнг мужассамлашади. Ҳосил қилинган ахборот кейинги амаллар мобайнида ортиб боради ва маълум бир даврдаги апостериор маълумот априор маълумотга айланади.</w:t>
      </w:r>
    </w:p>
    <w:p w:rsidR="00EA76DC" w:rsidRPr="002C4CE1" w:rsidRDefault="00EA76DC" w:rsidP="00F938FF">
      <w:pPr>
        <w:shd w:val="clear" w:color="auto" w:fill="FFFFFF"/>
        <w:ind w:firstLine="709"/>
        <w:jc w:val="both"/>
        <w:rPr>
          <w:color w:val="000000" w:themeColor="text1"/>
          <w:sz w:val="23"/>
          <w:szCs w:val="23"/>
          <w:lang w:val="uz-Cyrl-UZ"/>
        </w:rPr>
      </w:pPr>
      <w:r w:rsidRPr="002C4CE1">
        <w:rPr>
          <w:color w:val="000000" w:themeColor="text1"/>
          <w:sz w:val="23"/>
          <w:szCs w:val="23"/>
          <w:lang w:val="uz-Cyrl-UZ"/>
        </w:rPr>
        <w:t xml:space="preserve">Шундай қилиб, ўлчашлар назарияси нуқтаи назаридан қарайдиган бўлсак, муайян ўлчашни амалга оширишдан олдин шу ўлчашга тегишли бўлган маълум доирадаги </w:t>
      </w:r>
      <w:r w:rsidRPr="002C4CE1">
        <w:rPr>
          <w:color w:val="000000" w:themeColor="text1"/>
          <w:sz w:val="23"/>
          <w:szCs w:val="23"/>
          <w:lang w:val="uz-Cyrl-UZ"/>
        </w:rPr>
        <w:lastRenderedPageBreak/>
        <w:t>маълумотлар айнан априор маълумотни билдиради. Агар бизда мана шу маълумотлар бўлмаса, у ҳолда умуман ўлчаш тўғрисидаги тушунчанинг ўзи шакллана олмайди ҳам.</w:t>
      </w:r>
    </w:p>
    <w:p w:rsidR="00EA76DC" w:rsidRPr="002C4CE1" w:rsidRDefault="00EA76DC" w:rsidP="00F938FF">
      <w:pPr>
        <w:shd w:val="clear" w:color="auto" w:fill="FFFFFF"/>
        <w:ind w:firstLine="709"/>
        <w:jc w:val="both"/>
        <w:rPr>
          <w:color w:val="000000" w:themeColor="text1"/>
          <w:sz w:val="23"/>
          <w:szCs w:val="23"/>
          <w:lang w:val="uz-Cyrl-UZ"/>
        </w:rPr>
      </w:pPr>
      <w:r w:rsidRPr="002C4CE1">
        <w:rPr>
          <w:color w:val="000000" w:themeColor="text1"/>
          <w:sz w:val="23"/>
          <w:szCs w:val="23"/>
          <w:lang w:val="uz-Cyrl-UZ"/>
        </w:rPr>
        <w:t>Тажриба орқали, юқорида айтилганларга ишонч ҳосил қилишингиз мумкин.</w:t>
      </w:r>
    </w:p>
    <w:p w:rsidR="00EA76DC" w:rsidRPr="002C4CE1" w:rsidRDefault="00EA76DC" w:rsidP="00F938FF">
      <w:pPr>
        <w:shd w:val="clear" w:color="auto" w:fill="FFFFFF"/>
        <w:ind w:firstLine="709"/>
        <w:jc w:val="both"/>
        <w:rPr>
          <w:color w:val="000000" w:themeColor="text1"/>
          <w:sz w:val="23"/>
          <w:szCs w:val="23"/>
          <w:lang w:val="uz-Cyrl-UZ"/>
        </w:rPr>
      </w:pPr>
      <w:r w:rsidRPr="002C4CE1">
        <w:rPr>
          <w:color w:val="000000" w:themeColor="text1"/>
          <w:sz w:val="23"/>
          <w:szCs w:val="23"/>
          <w:lang w:val="uz-Cyrl-UZ"/>
        </w:rPr>
        <w:t>Тили чикқан, бемалол сўзлаша оладиган 4-5 ёшлар атрофида бўлган боғча боласига электр тармоғидаги кучланиш қандай қийматга эга эканлигини аниқлаб беришни сўраб мурожаат қилиб кўринг-а...</w:t>
      </w:r>
    </w:p>
    <w:p w:rsidR="00EA76DC" w:rsidRPr="002C4CE1" w:rsidRDefault="00EA76DC" w:rsidP="00F938FF">
      <w:pPr>
        <w:shd w:val="clear" w:color="auto" w:fill="FFFFFF"/>
        <w:ind w:left="14" w:right="10" w:firstLine="695"/>
        <w:jc w:val="both"/>
        <w:rPr>
          <w:color w:val="000000" w:themeColor="text1"/>
          <w:sz w:val="23"/>
          <w:szCs w:val="23"/>
          <w:lang w:val="uz-Cyrl-UZ"/>
        </w:rPr>
      </w:pPr>
      <w:r w:rsidRPr="002C4CE1">
        <w:rPr>
          <w:color w:val="000000" w:themeColor="text1"/>
          <w:sz w:val="23"/>
          <w:szCs w:val="23"/>
          <w:lang w:val="uz-Cyrl-UZ"/>
        </w:rPr>
        <w:t>Натижаси олдиндан маълум. Дарҳақиқат бу болада электр кучланиши деган катталикнинг моҳияти, уни қандай бирликларда ва қандай ўлчаш асбобида, қандай қилиб ўлчаш мумкинлиги борасида деярли ҳеч қандай маълумотлар йўқ. Шунинг учун ҳам болакай кўзини пирпиратганича сизга қараб тураверади. Чунки бу болада ҳали, ҳеч кандай априор маълумот йўқ.</w:t>
      </w:r>
    </w:p>
    <w:p w:rsidR="00EA76DC" w:rsidRPr="002C4CE1" w:rsidRDefault="00EA76DC" w:rsidP="00F938FF">
      <w:pPr>
        <w:shd w:val="clear" w:color="auto" w:fill="FFFFFF"/>
        <w:ind w:left="24" w:firstLine="685"/>
        <w:jc w:val="both"/>
        <w:rPr>
          <w:color w:val="000000" w:themeColor="text1"/>
          <w:sz w:val="23"/>
          <w:szCs w:val="23"/>
          <w:lang w:val="uz-Cyrl-UZ"/>
        </w:rPr>
      </w:pPr>
      <w:r w:rsidRPr="002C4CE1">
        <w:rPr>
          <w:b/>
          <w:bCs/>
          <w:color w:val="000000" w:themeColor="text1"/>
          <w:sz w:val="23"/>
          <w:szCs w:val="23"/>
          <w:lang w:val="uz-Cyrl-UZ"/>
        </w:rPr>
        <w:t>Албатта, бу айтилган гаплар шартлидир, яъни ҳозирча, вақти келиб 4 яшар бола электр кучланиши у ёқда турсин, ҳатто ЭҲМ қандай таркибий бирикмалардан ташкил топганлигини, ҳам айтиб бериб, кўз олдингизда шахсий компьютерни йиғиб бериши ҳам мумкин.</w:t>
      </w:r>
    </w:p>
    <w:p w:rsidR="00EA76DC" w:rsidRPr="002C4CE1" w:rsidRDefault="00EA76DC" w:rsidP="00F938FF">
      <w:pPr>
        <w:shd w:val="clear" w:color="auto" w:fill="FFFFFF"/>
        <w:ind w:firstLine="720"/>
        <w:jc w:val="both"/>
        <w:rPr>
          <w:color w:val="000000" w:themeColor="text1"/>
          <w:sz w:val="23"/>
          <w:szCs w:val="23"/>
          <w:lang w:val="uz-Cyrl-UZ"/>
        </w:rPr>
      </w:pPr>
      <w:r w:rsidRPr="002C4CE1">
        <w:rPr>
          <w:color w:val="000000" w:themeColor="text1"/>
          <w:sz w:val="23"/>
          <w:szCs w:val="23"/>
          <w:lang w:val="uz-Cyrl-UZ"/>
        </w:rPr>
        <w:t>Шундай қилиб, тажриба ўтказишдан (ўлчашдан) олдин бизда айнан шу ўлчашга тегишли бўлган муайян маълумотлар ва кўникмалар бўлиши лозим бўлади.</w:t>
      </w:r>
    </w:p>
    <w:p w:rsidR="00EA76DC" w:rsidRPr="002C4CE1" w:rsidRDefault="00EA76DC" w:rsidP="00F938FF">
      <w:pPr>
        <w:shd w:val="clear" w:color="auto" w:fill="FFFFFF"/>
        <w:ind w:firstLine="720"/>
        <w:jc w:val="both"/>
        <w:rPr>
          <w:color w:val="000000" w:themeColor="text1"/>
          <w:sz w:val="23"/>
          <w:szCs w:val="23"/>
          <w:lang w:val="uz-Cyrl-UZ"/>
        </w:rPr>
      </w:pPr>
      <w:r w:rsidRPr="002C4CE1">
        <w:rPr>
          <w:b/>
          <w:bCs/>
          <w:color w:val="000000" w:themeColor="text1"/>
          <w:sz w:val="23"/>
          <w:szCs w:val="23"/>
          <w:lang w:val="uz-Cyrl-UZ"/>
        </w:rPr>
        <w:t>2- Аксиома.</w:t>
      </w:r>
    </w:p>
    <w:p w:rsidR="00EA76DC" w:rsidRPr="002C4CE1" w:rsidRDefault="00EA76DC" w:rsidP="00F938FF">
      <w:pPr>
        <w:shd w:val="clear" w:color="auto" w:fill="FFFFFF"/>
        <w:ind w:right="2" w:firstLine="720"/>
        <w:jc w:val="both"/>
        <w:rPr>
          <w:b/>
          <w:color w:val="000000" w:themeColor="text1"/>
          <w:sz w:val="23"/>
          <w:szCs w:val="23"/>
          <w:lang w:val="uz-Cyrl-UZ"/>
        </w:rPr>
      </w:pPr>
      <w:r w:rsidRPr="002C4CE1">
        <w:rPr>
          <w:b/>
          <w:i/>
          <w:iCs/>
          <w:color w:val="000000" w:themeColor="text1"/>
          <w:sz w:val="23"/>
          <w:szCs w:val="23"/>
          <w:lang w:val="uz-Cyrl-UZ"/>
        </w:rPr>
        <w:t>Ҳар қандай ўлчаш - таққослаш (солиштириш) демакдир.</w:t>
      </w:r>
    </w:p>
    <w:p w:rsidR="00EA76DC" w:rsidRPr="002C4CE1" w:rsidRDefault="00EA76DC" w:rsidP="00F938FF">
      <w:pPr>
        <w:shd w:val="clear" w:color="auto" w:fill="FFFFFF"/>
        <w:ind w:right="2" w:firstLine="720"/>
        <w:jc w:val="both"/>
        <w:rPr>
          <w:color w:val="000000" w:themeColor="text1"/>
          <w:sz w:val="23"/>
          <w:szCs w:val="23"/>
        </w:rPr>
      </w:pPr>
      <w:r w:rsidRPr="002C4CE1">
        <w:rPr>
          <w:color w:val="000000" w:themeColor="text1"/>
          <w:sz w:val="23"/>
          <w:szCs w:val="23"/>
          <w:lang w:val="uz-Cyrl-UZ"/>
        </w:rPr>
        <w:t>Энди иккинчи аксиоманинг изоҳига ўтамиз.</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Ўлчаш дегани, содда қилиб айтганда олинган объектда текширилаётган катталик қанчалик кўп ёки кам тадбиқ этганлигини аниқлаш ҳисобланади. Масалан, кўз олдимизда турган ихтиёрий бир нарсани, айтайлик столни олайлик. Унинг томонларининг узунлигини аниқлаш керак бўлса, бизнинг кўз олдимизга бир метрга тенг бўлган узунлик келади ва унга нисбатан қиёс қилиб тахминий тарзда эни ва бўйи тўғрисидаги маълумотларни олишимиз мумкин. Лекин бу шундай тез ва ғайри оддий бир тарзда юз берадики, биз бу ҳақда ўйлашга улгурмаймиз ҳам, кўз олдимизга келтира олмаймиз ҳам. Бошқа бир катталик, масалан, танаввул қилаётган овқатнинг мазасини кўрайлик.</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 xml:space="preserve">Бу катталик ҳозирча ўлчаб бўлмайдиган катталиклардан. Уни одатда фақат баҳоланади. Баҳолаш эса, индивидуал тарзда бўлиб муайян мезон асосида амалга оширилади. Бунда мезонларни сони бирдан тортиб, бир нечтагача бўлиши мумкнн. Масалан, "яхши" ва "ёмон" (2 мезон); "яхши", "ёмон" ва "ўртача" (3 мезон); "яхши", "ёмон", "ўртача", "жуда яхши" ва "жуда ёмон" (5 та мезон) ва ҳоказолар. Агар овқатнинг фақат мазаси ёки соддароқ бўлиши </w:t>
      </w:r>
      <w:r w:rsidRPr="002C4CE1">
        <w:rPr>
          <w:iCs/>
          <w:color w:val="000000" w:themeColor="text1"/>
          <w:sz w:val="23"/>
          <w:szCs w:val="23"/>
          <w:lang w:val="uz-Cyrl-UZ"/>
        </w:rPr>
        <w:t xml:space="preserve">учун </w:t>
      </w:r>
      <w:r w:rsidRPr="002C4CE1">
        <w:rPr>
          <w:color w:val="000000" w:themeColor="text1"/>
          <w:sz w:val="23"/>
          <w:szCs w:val="23"/>
          <w:lang w:val="uz-Cyrl-UZ"/>
        </w:rPr>
        <w:t>тузнинг яхши-ёмонлигини кўриб чиқайлик. Бунда биз худди шу катталикиинг (яъни туз микдорининг) яхши бўлган қийматини оламиз ва шу қийматга нисбатан юқорида ёки пастда бўлган ҳолатга шаҳодат келтирамиз.</w:t>
      </w:r>
    </w:p>
    <w:p w:rsidR="00EA76DC" w:rsidRPr="002C4CE1" w:rsidRDefault="00EA76DC" w:rsidP="00F938FF">
      <w:pPr>
        <w:shd w:val="clear" w:color="auto" w:fill="FFFFFF"/>
        <w:ind w:right="2" w:firstLine="720"/>
        <w:jc w:val="both"/>
        <w:rPr>
          <w:color w:val="000000" w:themeColor="text1"/>
          <w:sz w:val="23"/>
          <w:szCs w:val="23"/>
        </w:rPr>
      </w:pPr>
      <w:r w:rsidRPr="002C4CE1">
        <w:rPr>
          <w:b/>
          <w:bCs/>
          <w:color w:val="000000" w:themeColor="text1"/>
          <w:sz w:val="23"/>
          <w:szCs w:val="23"/>
          <w:lang w:val="uz-Cyrl-UZ"/>
        </w:rPr>
        <w:t>3- Аксиома.</w:t>
      </w:r>
    </w:p>
    <w:p w:rsidR="00EA76DC" w:rsidRPr="002C4CE1" w:rsidRDefault="00EA76DC" w:rsidP="00F938FF">
      <w:pPr>
        <w:shd w:val="clear" w:color="auto" w:fill="FFFFFF"/>
        <w:ind w:right="2" w:firstLine="720"/>
        <w:jc w:val="both"/>
        <w:rPr>
          <w:b/>
          <w:color w:val="000000" w:themeColor="text1"/>
          <w:sz w:val="23"/>
          <w:szCs w:val="23"/>
        </w:rPr>
      </w:pPr>
      <w:r w:rsidRPr="002C4CE1">
        <w:rPr>
          <w:b/>
          <w:i/>
          <w:iCs/>
          <w:color w:val="000000" w:themeColor="text1"/>
          <w:sz w:val="23"/>
          <w:szCs w:val="23"/>
          <w:lang w:val="uz-Cyrl-UZ"/>
        </w:rPr>
        <w:t>Ўлчаш амалидан олинган натижа тасодифийдир.</w:t>
      </w:r>
    </w:p>
    <w:p w:rsidR="00EA76DC" w:rsidRPr="002C4CE1" w:rsidRDefault="00EA76DC" w:rsidP="00F938FF">
      <w:pPr>
        <w:shd w:val="clear" w:color="auto" w:fill="FFFFFF"/>
        <w:ind w:right="2" w:firstLine="720"/>
        <w:jc w:val="both"/>
        <w:rPr>
          <w:color w:val="000000" w:themeColor="text1"/>
          <w:sz w:val="23"/>
          <w:szCs w:val="23"/>
        </w:rPr>
      </w:pPr>
      <w:r w:rsidRPr="002C4CE1">
        <w:rPr>
          <w:color w:val="000000" w:themeColor="text1"/>
          <w:sz w:val="23"/>
          <w:szCs w:val="23"/>
          <w:lang w:val="uz-Cyrl-UZ"/>
        </w:rPr>
        <w:t>Энди учинчи аксиома хусусида. Бир учи очилмаган қалам оламиз ва шу қаламнинг 10 марта чизғич ёрдамида узунлигини аниқлаймиз. Натижаларни ёзиб борамиз. Шунда энг ками билан икки ёки уч марта олган қийматларимиз бошқачароқ бўлади. Хўш, нима учун бундай бўляпти? Ахир объект ва субъект ўзгаргани йўқ-ку!</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Бу нарса тасодифийлик деган тушунча билан боғлиқ. Бу тушунча хусусида бир оз кейин изоҳ берилади.</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lastRenderedPageBreak/>
        <w:t>Биз юқорида қайд этилган аксиомаларни фақат оддийгина ўлчашлар воситасида тушунтиришга ҳаракат қилдик. Агар нисбатан мураккаброқ ўлчашларга ўтадиган бўлсак бу аксиомаларнинг кучини яққолроқ сезишимиз, кўришимиз ва англашимиз мумкин бўлади.</w:t>
      </w:r>
    </w:p>
    <w:p w:rsidR="00EA76DC" w:rsidRPr="002C4CE1" w:rsidRDefault="00EA76DC" w:rsidP="00F938FF">
      <w:pPr>
        <w:shd w:val="clear" w:color="auto" w:fill="FFFFFF"/>
        <w:ind w:right="2"/>
        <w:jc w:val="both"/>
        <w:rPr>
          <w:b/>
          <w:color w:val="000000" w:themeColor="text1"/>
          <w:sz w:val="23"/>
          <w:szCs w:val="23"/>
          <w:lang w:val="uz-Cyrl-UZ"/>
        </w:rPr>
      </w:pPr>
      <w:r w:rsidRPr="002C4CE1">
        <w:rPr>
          <w:b/>
          <w:bCs/>
          <w:color w:val="000000" w:themeColor="text1"/>
          <w:sz w:val="23"/>
          <w:szCs w:val="23"/>
          <w:lang w:val="uz-Cyrl-UZ"/>
        </w:rPr>
        <w:t xml:space="preserve">Метрологиянинг асосий </w:t>
      </w:r>
      <w:r w:rsidRPr="002C4CE1">
        <w:rPr>
          <w:b/>
          <w:color w:val="000000" w:themeColor="text1"/>
          <w:sz w:val="23"/>
          <w:szCs w:val="23"/>
          <w:lang w:val="uz-Cyrl-UZ"/>
        </w:rPr>
        <w:t>постулатлари</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Ушбу мавзуни кўриб чиқишдан олдин биргаликда оддийгина бир тажриба қилиб кўрамиз:</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 xml:space="preserve">Бир дона чиройли олма оламиз (ҳақиқий, истеъмол қилинадиган олма). Уни бирор бир тарозида, масалан савдо дўконларидаги ўлчаш тарозисида тортиб кўрамиз. Айтайлик массаси 74 </w:t>
      </w:r>
      <w:r w:rsidR="00E94DF2" w:rsidRPr="002C4CE1">
        <w:rPr>
          <w:color w:val="000000" w:themeColor="text1"/>
          <w:sz w:val="23"/>
          <w:szCs w:val="23"/>
          <w:lang w:val="uz-Cyrl-UZ"/>
        </w:rPr>
        <w:t>г</w:t>
      </w:r>
      <w:r w:rsidRPr="002C4CE1">
        <w:rPr>
          <w:color w:val="000000" w:themeColor="text1"/>
          <w:sz w:val="23"/>
          <w:szCs w:val="23"/>
          <w:lang w:val="uz-Cyrl-UZ"/>
        </w:rPr>
        <w:t xml:space="preserve"> чиқди. Сўнгра уни каттароқ, масалан қопланган маҳсулотларни тортадиган ерга қўйиладиган тарозида ўлчаб кўрамиз. Энди олган қийматимиз 75 </w:t>
      </w:r>
      <w:r w:rsidR="00E94DF2" w:rsidRPr="002C4CE1">
        <w:rPr>
          <w:color w:val="000000" w:themeColor="text1"/>
          <w:sz w:val="23"/>
          <w:szCs w:val="23"/>
          <w:lang w:val="uz-Cyrl-UZ"/>
        </w:rPr>
        <w:t>г</w:t>
      </w:r>
      <w:r w:rsidRPr="002C4CE1">
        <w:rPr>
          <w:color w:val="000000" w:themeColor="text1"/>
          <w:sz w:val="23"/>
          <w:szCs w:val="23"/>
          <w:lang w:val="uz-Cyrl-UZ"/>
        </w:rPr>
        <w:t xml:space="preserve">. Кейин худди шу олмани юк автомобилларининг массасини (10 тоннагача) ўлчайдиган катта тарозида ўлчаймиз. Бу тарози олманинг массаси йўқ деб унинг оғирлигини сезмайди. Энди охирги тажриба, олмани бир неча бўлакларга бўлиб, лаборатория тарозисида ҳар бир бўлакни тортамиз ва якуний натижани ҳисоблаймиз. Олинган қийматимиз қуйидагича бўлиши мумкин - 74,3718 </w:t>
      </w:r>
      <w:r w:rsidR="00E94DF2" w:rsidRPr="002C4CE1">
        <w:rPr>
          <w:color w:val="000000" w:themeColor="text1"/>
          <w:sz w:val="23"/>
          <w:szCs w:val="23"/>
          <w:lang w:val="uz-Cyrl-UZ"/>
        </w:rPr>
        <w:t>г</w:t>
      </w:r>
      <w:r w:rsidRPr="002C4CE1">
        <w:rPr>
          <w:color w:val="000000" w:themeColor="text1"/>
          <w:sz w:val="23"/>
          <w:szCs w:val="23"/>
          <w:lang w:val="uz-Cyrl-UZ"/>
        </w:rPr>
        <w:t xml:space="preserve">. Қаранг-а, </w:t>
      </w:r>
      <w:r w:rsidRPr="002C4CE1">
        <w:rPr>
          <w:iCs/>
          <w:color w:val="000000" w:themeColor="text1"/>
          <w:sz w:val="23"/>
          <w:szCs w:val="23"/>
          <w:lang w:val="uz-Cyrl-UZ"/>
        </w:rPr>
        <w:t xml:space="preserve">тўрт </w:t>
      </w:r>
      <w:r w:rsidRPr="002C4CE1">
        <w:rPr>
          <w:color w:val="000000" w:themeColor="text1"/>
          <w:sz w:val="23"/>
          <w:szCs w:val="23"/>
          <w:lang w:val="uz-Cyrl-UZ"/>
        </w:rPr>
        <w:t>хил ўлчаш воситасида тўрт хил қиймат олдик.</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 xml:space="preserve">Хўш, қайси бир қийматни ҳақиқий деб олишимиз мумкин. Аслида, олманинг массаси қандай? Албатта, тажрибада кўрилаётган олманинг айнан олинган қиймати мавжуд. Бу қийматни биз </w:t>
      </w:r>
      <w:r w:rsidRPr="002C4CE1">
        <w:rPr>
          <w:b/>
          <w:bCs/>
          <w:color w:val="000000" w:themeColor="text1"/>
          <w:sz w:val="23"/>
          <w:szCs w:val="23"/>
          <w:lang w:val="uz-Cyrl-UZ"/>
        </w:rPr>
        <w:t xml:space="preserve">чинакам </w:t>
      </w:r>
      <w:r w:rsidRPr="002C4CE1">
        <w:rPr>
          <w:color w:val="000000" w:themeColor="text1"/>
          <w:sz w:val="23"/>
          <w:szCs w:val="23"/>
          <w:lang w:val="uz-Cyrl-UZ"/>
        </w:rPr>
        <w:t>қиймат деб атаймиз.</w:t>
      </w:r>
    </w:p>
    <w:p w:rsidR="00EA76DC" w:rsidRPr="002C4CE1" w:rsidRDefault="00EA76DC" w:rsidP="00F938FF">
      <w:pPr>
        <w:shd w:val="clear" w:color="auto" w:fill="FFFFFF"/>
        <w:ind w:right="2" w:firstLine="720"/>
        <w:jc w:val="both"/>
        <w:rPr>
          <w:color w:val="000000" w:themeColor="text1"/>
          <w:sz w:val="23"/>
          <w:szCs w:val="23"/>
          <w:lang w:val="uz-Cyrl-UZ"/>
        </w:rPr>
      </w:pPr>
      <w:r w:rsidRPr="002C4CE1">
        <w:rPr>
          <w:color w:val="000000" w:themeColor="text1"/>
          <w:sz w:val="23"/>
          <w:szCs w:val="23"/>
          <w:lang w:val="uz-Cyrl-UZ"/>
        </w:rPr>
        <w:t>Чинакам қиймат катталикни миқдор жиҳатдан ҳар томонлама, беками-кўст ва буткул тавсифлайдиган қиймат ҳисобланади. Аммо, уни аниқ ўлчаш имконияти мавжуд эмас. Шуни кўриб чиқамиз:</w:t>
      </w:r>
    </w:p>
    <w:p w:rsidR="00EA76DC" w:rsidRPr="002C4CE1" w:rsidRDefault="00EA76DC" w:rsidP="00F938FF">
      <w:pPr>
        <w:shd w:val="clear" w:color="auto" w:fill="FFFFFF"/>
        <w:spacing w:after="0"/>
        <w:ind w:firstLine="720"/>
        <w:jc w:val="both"/>
        <w:rPr>
          <w:color w:val="000000" w:themeColor="text1"/>
          <w:sz w:val="23"/>
          <w:szCs w:val="23"/>
          <w:lang w:val="uz-Cyrl-UZ"/>
        </w:rPr>
      </w:pPr>
      <w:r w:rsidRPr="002C4CE1">
        <w:rPr>
          <w:color w:val="000000" w:themeColor="text1"/>
          <w:sz w:val="23"/>
          <w:szCs w:val="23"/>
          <w:lang w:val="uz-Cyrl-UZ"/>
        </w:rPr>
        <w:t xml:space="preserve">Фараз қилайлик, ўта аниқ ўлчайдиган тарози топдик ва олманинг массасини аниқламоқчимиз. Лекин бу тарозида аниқ бир тўхтамга келган қийматни ололмайсиз. Чунки олмадан жуда оз миқдорда (1-2 молекула бўлса ҳам) намлик камайиб туради. Демак аниқ қийматни ололмайсиз. Биз ҳозир аниқ ўлчайдиган восита бор деб ҳисоблаяпмиз. Лекин аслида бундай ўлчаш воситаси йўқ ва бўлмайди ҳам. Нима учун дейишингиз табиий, албатта. Агар ўзга сайёраликлар келиб бизга айнан шундай, беками-кўст, мутлақо аниқ ўлчайдиган асбоб олиб келиб беришганда ҳам қуйидаги парадокс бўлиши табиий. </w:t>
      </w:r>
      <w:r w:rsidRPr="002C4CE1">
        <w:rPr>
          <w:b/>
          <w:bCs/>
          <w:color w:val="000000" w:themeColor="text1"/>
          <w:sz w:val="23"/>
          <w:szCs w:val="23"/>
          <w:lang w:val="uz-Cyrl-UZ"/>
        </w:rPr>
        <w:t xml:space="preserve">Метрологик </w:t>
      </w:r>
      <w:r w:rsidRPr="002C4CE1">
        <w:rPr>
          <w:color w:val="000000" w:themeColor="text1"/>
          <w:sz w:val="23"/>
          <w:szCs w:val="23"/>
          <w:lang w:val="uz-Cyrl-UZ"/>
        </w:rPr>
        <w:t xml:space="preserve">нуқтаи назардан ўлчаш воситасинииг муайян метрологик </w:t>
      </w:r>
      <w:r w:rsidRPr="002C4CE1">
        <w:rPr>
          <w:b/>
          <w:bCs/>
          <w:color w:val="000000" w:themeColor="text1"/>
          <w:sz w:val="23"/>
          <w:szCs w:val="23"/>
          <w:lang w:val="uz-Cyrl-UZ"/>
        </w:rPr>
        <w:t xml:space="preserve">тавсифлари </w:t>
      </w:r>
      <w:r w:rsidRPr="002C4CE1">
        <w:rPr>
          <w:color w:val="000000" w:themeColor="text1"/>
          <w:sz w:val="23"/>
          <w:szCs w:val="23"/>
          <w:lang w:val="uz-Cyrl-UZ"/>
        </w:rPr>
        <w:t>мавжуд бўлиб, бу тавсифларга эга бўлгандан сўнггина биз олинган натижани баҳолашимиз мумкин. Биз айтаётган ўлчаш воситасини метрологик тавсифлаш учун ундан ҳам аниқ ўлчайдиган бошқа асбоб керак бўлади. Бу худди анальгиннинг таркибида кофеин бор, кофеиннинг таркибида кодеин, кодеиннинг таркибида эса анальгин бор дегандек гап. Хуллас, катталикнинг чинакам қийматини ўлчаб бўлмайди. Модомики, чинакам қийматни ўлчаш имкони йўқ экан, ўлчаш амалида қиймати унга яқин бўлган ва уни ўрнига ишлатилиши мумкин бўлган бошқа қиймат, яъни ҳақиқий қиймат қўлланилади. Бу хусусда метрологиянинг учта асосий постулатлари мавжуд:</w:t>
      </w:r>
    </w:p>
    <w:p w:rsidR="00EA76DC" w:rsidRPr="002C4CE1" w:rsidRDefault="00EA76DC" w:rsidP="00F938FF">
      <w:pPr>
        <w:shd w:val="clear" w:color="auto" w:fill="FFFFFF"/>
        <w:spacing w:after="0"/>
        <w:ind w:firstLine="720"/>
        <w:jc w:val="both"/>
        <w:rPr>
          <w:b/>
          <w:color w:val="000000" w:themeColor="text1"/>
          <w:sz w:val="23"/>
          <w:szCs w:val="23"/>
          <w:lang w:val="uz-Cyrl-UZ"/>
        </w:rPr>
      </w:pPr>
      <w:r w:rsidRPr="002C4CE1">
        <w:rPr>
          <w:b/>
          <w:color w:val="000000" w:themeColor="text1"/>
          <w:sz w:val="23"/>
          <w:szCs w:val="23"/>
          <w:lang w:val="uz-Cyrl-UZ"/>
        </w:rPr>
        <w:t xml:space="preserve">1-постулат - </w:t>
      </w:r>
      <w:r w:rsidRPr="002C4CE1">
        <w:rPr>
          <w:b/>
          <w:i/>
          <w:iCs/>
          <w:color w:val="000000" w:themeColor="text1"/>
          <w:sz w:val="23"/>
          <w:szCs w:val="23"/>
          <w:lang w:val="uz-Cyrl-UZ"/>
        </w:rPr>
        <w:t>ўлчанаётган катталикнинг чинакам қиймати мавжуддир.</w:t>
      </w:r>
    </w:p>
    <w:p w:rsidR="00EA76DC" w:rsidRPr="002C4CE1" w:rsidRDefault="00EA76DC" w:rsidP="00F938FF">
      <w:pPr>
        <w:shd w:val="clear" w:color="auto" w:fill="FFFFFF"/>
        <w:spacing w:after="0"/>
        <w:ind w:firstLine="720"/>
        <w:jc w:val="both"/>
        <w:rPr>
          <w:b/>
          <w:color w:val="000000" w:themeColor="text1"/>
          <w:sz w:val="23"/>
          <w:szCs w:val="23"/>
          <w:lang w:val="uz-Cyrl-UZ"/>
        </w:rPr>
      </w:pPr>
      <w:r w:rsidRPr="002C4CE1">
        <w:rPr>
          <w:b/>
          <w:color w:val="000000" w:themeColor="text1"/>
          <w:sz w:val="23"/>
          <w:szCs w:val="23"/>
          <w:lang w:val="uz-Cyrl-UZ"/>
        </w:rPr>
        <w:t xml:space="preserve">2-постулат - </w:t>
      </w:r>
      <w:r w:rsidRPr="002C4CE1">
        <w:rPr>
          <w:b/>
          <w:i/>
          <w:iCs/>
          <w:color w:val="000000" w:themeColor="text1"/>
          <w:sz w:val="23"/>
          <w:szCs w:val="23"/>
          <w:lang w:val="uz-Cyrl-UZ"/>
        </w:rPr>
        <w:t>катталикнинг чинакам қийматини аниқлаш мумкин эмас.</w:t>
      </w:r>
    </w:p>
    <w:p w:rsidR="00EA76DC" w:rsidRPr="002C4CE1" w:rsidRDefault="00EA76DC" w:rsidP="00F938FF">
      <w:pPr>
        <w:shd w:val="clear" w:color="auto" w:fill="FFFFFF"/>
        <w:tabs>
          <w:tab w:val="left" w:pos="2380"/>
        </w:tabs>
        <w:spacing w:after="0"/>
        <w:ind w:firstLine="720"/>
        <w:jc w:val="both"/>
        <w:rPr>
          <w:b/>
          <w:color w:val="000000" w:themeColor="text1"/>
          <w:sz w:val="23"/>
          <w:szCs w:val="23"/>
        </w:rPr>
      </w:pPr>
      <w:r w:rsidRPr="002C4CE1">
        <w:rPr>
          <w:b/>
          <w:color w:val="000000" w:themeColor="text1"/>
          <w:sz w:val="23"/>
          <w:szCs w:val="23"/>
          <w:lang w:val="uz-Cyrl-UZ"/>
        </w:rPr>
        <w:t>3-постулат -</w:t>
      </w:r>
      <w:r w:rsidRPr="002C4CE1">
        <w:rPr>
          <w:b/>
          <w:color w:val="000000" w:themeColor="text1"/>
          <w:sz w:val="23"/>
          <w:szCs w:val="23"/>
          <w:lang w:val="uz-Cyrl-UZ"/>
        </w:rPr>
        <w:tab/>
      </w:r>
      <w:r w:rsidRPr="002C4CE1">
        <w:rPr>
          <w:b/>
          <w:i/>
          <w:iCs/>
          <w:color w:val="000000" w:themeColor="text1"/>
          <w:sz w:val="23"/>
          <w:szCs w:val="23"/>
          <w:lang w:val="uz-Cyrl-UZ"/>
        </w:rPr>
        <w:t xml:space="preserve">ўлчаш амалида катталикнинг </w:t>
      </w:r>
      <w:r w:rsidRPr="002C4CE1">
        <w:rPr>
          <w:b/>
          <w:bCs/>
          <w:i/>
          <w:iCs/>
          <w:color w:val="000000" w:themeColor="text1"/>
          <w:sz w:val="23"/>
          <w:szCs w:val="23"/>
          <w:lang w:val="uz-Cyrl-UZ"/>
        </w:rPr>
        <w:t>чинакам қ</w:t>
      </w:r>
      <w:r w:rsidRPr="002C4CE1">
        <w:rPr>
          <w:b/>
          <w:i/>
          <w:iCs/>
          <w:color w:val="000000" w:themeColor="text1"/>
          <w:sz w:val="23"/>
          <w:szCs w:val="23"/>
          <w:lang w:val="uz-Cyrl-UZ"/>
        </w:rPr>
        <w:t>иймати доимийдир.</w:t>
      </w:r>
    </w:p>
    <w:p w:rsidR="00EA76DC" w:rsidRPr="002C4CE1" w:rsidRDefault="00EA76DC" w:rsidP="00F938FF">
      <w:pPr>
        <w:shd w:val="clear" w:color="auto" w:fill="FFFFFF"/>
        <w:spacing w:after="0"/>
        <w:ind w:firstLine="720"/>
        <w:jc w:val="both"/>
        <w:rPr>
          <w:color w:val="000000" w:themeColor="text1"/>
          <w:sz w:val="23"/>
          <w:szCs w:val="23"/>
          <w:lang w:val="uz-Cyrl-UZ"/>
        </w:rPr>
      </w:pPr>
      <w:r w:rsidRPr="002C4CE1">
        <w:rPr>
          <w:color w:val="000000" w:themeColor="text1"/>
          <w:sz w:val="23"/>
          <w:szCs w:val="23"/>
          <w:lang w:val="uz-Cyrl-UZ"/>
        </w:rPr>
        <w:t>Энди айтишимиз мумкинки, ўлчанаётган катталикнинг учта қиймати бўлар экан:</w:t>
      </w:r>
    </w:p>
    <w:p w:rsidR="00EA76DC" w:rsidRPr="002C4CE1" w:rsidRDefault="00EA76DC" w:rsidP="005E7C74">
      <w:pPr>
        <w:widowControl w:val="0"/>
        <w:numPr>
          <w:ilvl w:val="0"/>
          <w:numId w:val="53"/>
        </w:numPr>
        <w:shd w:val="clear" w:color="auto" w:fill="FFFFFF"/>
        <w:tabs>
          <w:tab w:val="left" w:pos="811"/>
        </w:tabs>
        <w:autoSpaceDE w:val="0"/>
        <w:autoSpaceDN w:val="0"/>
        <w:adjustRightInd w:val="0"/>
        <w:spacing w:after="0"/>
        <w:ind w:firstLine="720"/>
        <w:jc w:val="both"/>
        <w:rPr>
          <w:b/>
          <w:bCs/>
          <w:color w:val="000000" w:themeColor="text1"/>
          <w:sz w:val="23"/>
          <w:szCs w:val="23"/>
          <w:lang w:val="uz-Cyrl-UZ"/>
        </w:rPr>
      </w:pPr>
      <w:r w:rsidRPr="002C4CE1">
        <w:rPr>
          <w:bCs/>
          <w:color w:val="000000" w:themeColor="text1"/>
          <w:sz w:val="23"/>
          <w:szCs w:val="23"/>
          <w:lang w:val="uz-Cyrl-UZ"/>
        </w:rPr>
        <w:t xml:space="preserve">Чинакам </w:t>
      </w:r>
      <w:r w:rsidRPr="002C4CE1">
        <w:rPr>
          <w:color w:val="000000" w:themeColor="text1"/>
          <w:sz w:val="23"/>
          <w:szCs w:val="23"/>
          <w:lang w:val="uz-Cyrl-UZ"/>
        </w:rPr>
        <w:t>қиймат (уни аниқлаш имкони мавжуд эмас);</w:t>
      </w:r>
    </w:p>
    <w:p w:rsidR="00EA76DC" w:rsidRPr="002C4CE1" w:rsidRDefault="00EA76DC" w:rsidP="005E7C74">
      <w:pPr>
        <w:widowControl w:val="0"/>
        <w:numPr>
          <w:ilvl w:val="0"/>
          <w:numId w:val="53"/>
        </w:numPr>
        <w:shd w:val="clear" w:color="auto" w:fill="FFFFFF"/>
        <w:tabs>
          <w:tab w:val="left" w:pos="811"/>
        </w:tabs>
        <w:autoSpaceDE w:val="0"/>
        <w:autoSpaceDN w:val="0"/>
        <w:adjustRightInd w:val="0"/>
        <w:spacing w:after="0"/>
        <w:ind w:firstLine="720"/>
        <w:jc w:val="both"/>
        <w:rPr>
          <w:color w:val="000000" w:themeColor="text1"/>
          <w:sz w:val="23"/>
          <w:szCs w:val="23"/>
          <w:lang w:val="uz-Cyrl-UZ"/>
        </w:rPr>
      </w:pPr>
      <w:r w:rsidRPr="002C4CE1">
        <w:rPr>
          <w:color w:val="000000" w:themeColor="text1"/>
          <w:sz w:val="23"/>
          <w:szCs w:val="23"/>
          <w:lang w:val="uz-Cyrl-UZ"/>
        </w:rPr>
        <w:t>Ҳақиқий қиймат (чинакам қийматга яқин);</w:t>
      </w:r>
    </w:p>
    <w:p w:rsidR="00EA76DC" w:rsidRPr="002C4CE1" w:rsidRDefault="00EA76DC" w:rsidP="005E7C74">
      <w:pPr>
        <w:widowControl w:val="0"/>
        <w:numPr>
          <w:ilvl w:val="0"/>
          <w:numId w:val="53"/>
        </w:numPr>
        <w:shd w:val="clear" w:color="auto" w:fill="FFFFFF"/>
        <w:tabs>
          <w:tab w:val="left" w:pos="811"/>
        </w:tabs>
        <w:autoSpaceDE w:val="0"/>
        <w:autoSpaceDN w:val="0"/>
        <w:adjustRightInd w:val="0"/>
        <w:spacing w:after="0"/>
        <w:ind w:firstLine="720"/>
        <w:jc w:val="both"/>
        <w:rPr>
          <w:color w:val="000000" w:themeColor="text1"/>
          <w:sz w:val="23"/>
          <w:szCs w:val="23"/>
          <w:lang w:val="uz-Cyrl-UZ"/>
        </w:rPr>
      </w:pPr>
      <w:r w:rsidRPr="002C4CE1">
        <w:rPr>
          <w:color w:val="000000" w:themeColor="text1"/>
          <w:sz w:val="23"/>
          <w:szCs w:val="23"/>
          <w:lang w:val="uz-Cyrl-UZ"/>
        </w:rPr>
        <w:t>Олинган қиймат (тажрибадан олинган қиймат).</w:t>
      </w:r>
    </w:p>
    <w:p w:rsidR="00EA76DC" w:rsidRPr="002C4CE1" w:rsidRDefault="00EA76DC" w:rsidP="00F938FF">
      <w:pPr>
        <w:shd w:val="clear" w:color="auto" w:fill="FFFFFF"/>
        <w:spacing w:after="0"/>
        <w:ind w:firstLine="720"/>
        <w:jc w:val="both"/>
        <w:rPr>
          <w:color w:val="000000" w:themeColor="text1"/>
          <w:sz w:val="23"/>
          <w:szCs w:val="23"/>
          <w:lang w:val="uz-Cyrl-UZ"/>
        </w:rPr>
      </w:pPr>
      <w:r w:rsidRPr="002C4CE1">
        <w:rPr>
          <w:color w:val="000000" w:themeColor="text1"/>
          <w:sz w:val="23"/>
          <w:szCs w:val="23"/>
          <w:lang w:val="uz-Cyrl-UZ"/>
        </w:rPr>
        <w:t xml:space="preserve">Табиийки, ҳакиқий қийматни қаердан оламиз деган савол туғилиши мумкин. Юқорида келтирган мисолимиз бўйича, олмани савдо дўкони тарозисида бир неча марта такрорий ўлчаб, натижаларнинг ўртача қийматини олсак, шу ҳақиқий қиймат деб олиниши мумкин. </w:t>
      </w:r>
    </w:p>
    <w:p w:rsidR="002819DD" w:rsidRPr="002C4CE1" w:rsidRDefault="002819DD" w:rsidP="00F938FF">
      <w:pPr>
        <w:jc w:val="both"/>
        <w:rPr>
          <w:rFonts w:cs="Times New Roman"/>
          <w:color w:val="000000" w:themeColor="text1"/>
          <w:szCs w:val="24"/>
          <w:lang w:val="uz-Cyrl-UZ"/>
        </w:rPr>
      </w:pPr>
      <w:r w:rsidRPr="002C4CE1">
        <w:rPr>
          <w:rFonts w:cs="Times New Roman"/>
          <w:color w:val="000000" w:themeColor="text1"/>
          <w:szCs w:val="24"/>
          <w:lang w:val="uz-Cyrl-UZ"/>
        </w:rPr>
        <w:br w:type="page"/>
      </w:r>
    </w:p>
    <w:p w:rsidR="002819DD" w:rsidRPr="002C4CE1" w:rsidRDefault="00EA76DC" w:rsidP="00F938FF">
      <w:pPr>
        <w:pStyle w:val="2"/>
        <w:rPr>
          <w:color w:val="000000" w:themeColor="text1"/>
          <w:lang w:val="uz-Cyrl-UZ"/>
        </w:rPr>
      </w:pPr>
      <w:bookmarkStart w:id="121" w:name="_Toc531936426"/>
      <w:r w:rsidRPr="002C4CE1">
        <w:rPr>
          <w:b/>
          <w:color w:val="000000" w:themeColor="text1"/>
          <w:lang w:val="uz-Cyrl-UZ"/>
        </w:rPr>
        <w:lastRenderedPageBreak/>
        <w:t xml:space="preserve">2-АМАЛИЙ МАШГУЛОТ. </w:t>
      </w:r>
      <w:r w:rsidRPr="002C4CE1">
        <w:rPr>
          <w:color w:val="000000" w:themeColor="text1"/>
          <w:lang w:val="uz-Cyrl-UZ"/>
        </w:rPr>
        <w:t>Стандарт, уларнинг турлари, ишлаб чиқиш тартиблари, тасдиқланиши, стандартларни рўйхатдан ўтиш тартиби.</w:t>
      </w:r>
      <w:bookmarkEnd w:id="121"/>
    </w:p>
    <w:p w:rsidR="00EA76DC" w:rsidRPr="002C4CE1" w:rsidRDefault="00EA76DC" w:rsidP="00F938FF">
      <w:pPr>
        <w:spacing w:after="0"/>
        <w:jc w:val="both"/>
        <w:rPr>
          <w:rFonts w:cs="Times New Roman"/>
          <w:color w:val="000000" w:themeColor="text1"/>
          <w:szCs w:val="24"/>
          <w:lang w:val="uz-Cyrl-UZ"/>
        </w:rPr>
      </w:pPr>
    </w:p>
    <w:p w:rsidR="002819DD" w:rsidRPr="002C4CE1" w:rsidRDefault="002819DD" w:rsidP="00F938FF">
      <w:pPr>
        <w:spacing w:after="0"/>
        <w:jc w:val="both"/>
        <w:rPr>
          <w:rFonts w:cs="Times New Roman"/>
          <w:b/>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Ўз РСТ 1.1-92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Ўзбекистон Республикасининг стандартини ишлаб чиқиш, келишиб олиш, тасдиқлаш ва рўйхатдан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стандартига биноан Ўзбекистон Республикаси стандарти (бундан кейин - стандарт деб юритилади) стандартлаштириш бўйича</w:t>
      </w:r>
      <w:r w:rsidRPr="002C4CE1">
        <w:rPr>
          <w:rFonts w:cs="Times New Roman"/>
          <w:b/>
          <w:color w:val="000000" w:themeColor="text1"/>
          <w:szCs w:val="24"/>
        </w:rPr>
        <w:t xml:space="preserve"> техникавий қўмиталар</w:t>
      </w:r>
      <w:r w:rsidRPr="002C4CE1">
        <w:rPr>
          <w:rFonts w:cs="Times New Roman"/>
          <w:color w:val="000000" w:themeColor="text1"/>
          <w:szCs w:val="24"/>
        </w:rPr>
        <w:t xml:space="preserve"> (бундан кейин ТҚ), стандартлаштириш </w:t>
      </w:r>
      <w:r w:rsidRPr="002C4CE1">
        <w:rPr>
          <w:rFonts w:cs="Times New Roman"/>
          <w:b/>
          <w:color w:val="000000" w:themeColor="text1"/>
          <w:szCs w:val="24"/>
        </w:rPr>
        <w:t xml:space="preserve">бўйича таянч ташкилотлари,вазирликлар, идоралар, уюшмалар, концернлар, давлат, ширкат, пудратчи, акционер, қўшма корхоналар, муассасалар ва ташкилотлар томонидан ишлаб чиқилади. </w:t>
      </w:r>
    </w:p>
    <w:p w:rsidR="002819DD" w:rsidRPr="002C4CE1" w:rsidRDefault="002819DD" w:rsidP="00F938FF">
      <w:pPr>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Стандартни ҳар хил ташкилотлар </w:t>
      </w:r>
      <w:r w:rsidRPr="002C4CE1">
        <w:rPr>
          <w:rFonts w:cs="Times New Roman"/>
          <w:b/>
          <w:color w:val="000000" w:themeColor="text1"/>
          <w:szCs w:val="24"/>
          <w:lang w:val="uz-Cyrl-UZ"/>
        </w:rPr>
        <w:t>мутахассисларининг ишчи гуруҳлари</w:t>
      </w:r>
      <w:r w:rsidRPr="002C4CE1">
        <w:rPr>
          <w:rFonts w:cs="Times New Roman"/>
          <w:color w:val="000000" w:themeColor="text1"/>
          <w:szCs w:val="24"/>
          <w:lang w:val="uz-Cyrl-UZ"/>
        </w:rPr>
        <w:t xml:space="preserve"> томонидан </w:t>
      </w:r>
      <w:r w:rsidRPr="002C4CE1">
        <w:rPr>
          <w:rFonts w:cs="Times New Roman"/>
          <w:b/>
          <w:color w:val="000000" w:themeColor="text1"/>
          <w:szCs w:val="24"/>
          <w:lang w:val="uz-Cyrl-UZ"/>
        </w:rPr>
        <w:t>ишлаб чиқишга йўл қўйилади.</w:t>
      </w:r>
    </w:p>
    <w:p w:rsidR="002819DD" w:rsidRPr="002C4CE1" w:rsidRDefault="002819DD" w:rsidP="00F938FF">
      <w:pPr>
        <w:spacing w:after="0"/>
        <w:ind w:firstLine="709"/>
        <w:jc w:val="both"/>
        <w:rPr>
          <w:rFonts w:cs="Times New Roman"/>
          <w:b/>
          <w:color w:val="000000" w:themeColor="text1"/>
          <w:szCs w:val="24"/>
          <w:lang w:val="uz-Cyrl-UZ"/>
        </w:rPr>
      </w:pPr>
      <w:r w:rsidRPr="002C4CE1">
        <w:rPr>
          <w:rFonts w:cs="Times New Roman"/>
          <w:color w:val="000000" w:themeColor="text1"/>
          <w:szCs w:val="24"/>
          <w:lang w:val="uz-Cyrl-UZ"/>
        </w:rPr>
        <w:t xml:space="preserve">Стандартнинг бир нечта ташкилот томонидан ишлаб чиқилишида </w:t>
      </w:r>
      <w:r w:rsidRPr="002C4CE1">
        <w:rPr>
          <w:rFonts w:cs="Times New Roman"/>
          <w:b/>
          <w:color w:val="000000" w:themeColor="text1"/>
          <w:szCs w:val="24"/>
          <w:lang w:val="uz-Cyrl-UZ"/>
        </w:rPr>
        <w:t xml:space="preserve">етакчи ишлаб чиқувчи ташкилотлар (ижрочилар рўйхатида биринчи ўринда туради) ҳамкорликда иш бажарувчи ҳар бир ташкилот билан иш кўламини ва муддатларини аниқлайди. </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 республика ҳудудида кимга қарашли эканлиги ва мулк шаклидан қатъий назар, стандарт ишлаб чиқилган ташкилотларни чиқарадиган ва истеъмол қиладиган ҳамма корхона ва ташкилотлар учун мажбурийдир. </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Стандартга киритиладиган ўзгариш асосий стандарт учун белгиланган тартибда мажбурий келишиб олиниши, тасдиқланиши ва рўйхатдан ўтказилиши лозим. </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Стандартларнинг тузилиши, мазмуни, баён этилиши ва расмийлаштирилиши </w:t>
      </w:r>
      <w:r w:rsidRPr="002C4CE1">
        <w:rPr>
          <w:rFonts w:cs="Times New Roman"/>
          <w:b/>
          <w:color w:val="000000" w:themeColor="text1"/>
          <w:szCs w:val="24"/>
          <w:lang w:val="uz-Cyrl-UZ"/>
        </w:rPr>
        <w:t xml:space="preserve">ГОСТ 1.5-85 </w:t>
      </w:r>
      <w:r w:rsidRPr="002C4CE1">
        <w:rPr>
          <w:rFonts w:cs="Times New Roman"/>
          <w:color w:val="000000" w:themeColor="text1"/>
          <w:szCs w:val="24"/>
          <w:lang w:val="uz-Cyrl-UZ"/>
        </w:rPr>
        <w:t xml:space="preserve">га мувофиқ бажарилади. </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Стандартларни ишлаб чиқиш тартиби</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Стандартни ишлаб чиқишда ташкилий-усулий бирликка эришиш мақсадида ҳамда стандартни ишлаб чиқиш босқичлари бажарилишини назорат қилиш учун 4 босқич жорий этилади. </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1-босқич - зарурият туғилганда стандартни ишлаб чиқишда техникавий топшириқ ишлаб чиқилади ва тасдиқланади;</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2-босқич - стандарт лойиҳасини ишлаб чиқиш (биринчи таҳрири) ва уни фикр мулоҳазалар олиш учун юбориш;</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3-босқич - фикр - мулоҳазалар устида ишлаш, стандарт лойиҳасини (охирги таҳририни) ишлаб чиқиш, келишиш ва тасдиқлашга тақдим этиш;</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4-босқич - стандартни тасдиқлаш ва давлат рўйхатидан ўтказиш.</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Стандартларни ишлаб чиқиш босқичларини бир-бири билан қўшиб олиб боришга йўл қўйилади.</w:t>
      </w:r>
    </w:p>
    <w:p w:rsidR="002819DD" w:rsidRPr="002C4CE1" w:rsidRDefault="002819DD" w:rsidP="00F938FF">
      <w:pPr>
        <w:jc w:val="both"/>
        <w:rPr>
          <w:color w:val="000000" w:themeColor="text1"/>
        </w:rPr>
      </w:pPr>
      <w:bookmarkStart w:id="122" w:name="_Toc510105216"/>
      <w:r w:rsidRPr="002C4CE1">
        <w:rPr>
          <w:color w:val="000000" w:themeColor="text1"/>
        </w:rPr>
        <w:t>Стандарт лойиҳасини ишлаб чиқиш (биринчи таҳрири) ва уни фикр</w:t>
      </w:r>
      <w:r w:rsidRPr="002C4CE1">
        <w:rPr>
          <w:color w:val="000000" w:themeColor="text1"/>
          <w:lang w:val="uz-Cyrl-UZ"/>
        </w:rPr>
        <w:t>-</w:t>
      </w:r>
      <w:r w:rsidRPr="002C4CE1">
        <w:rPr>
          <w:color w:val="000000" w:themeColor="text1"/>
        </w:rPr>
        <w:t>мулоҳазалар олиш учун юбориш</w:t>
      </w:r>
      <w:bookmarkEnd w:id="122"/>
    </w:p>
    <w:p w:rsidR="002819DD" w:rsidRPr="002C4CE1" w:rsidRDefault="002819DD" w:rsidP="00F938FF">
      <w:pPr>
        <w:spacing w:after="0"/>
        <w:ind w:firstLine="700"/>
        <w:jc w:val="both"/>
        <w:rPr>
          <w:rFonts w:cs="Times New Roman"/>
          <w:color w:val="000000" w:themeColor="text1"/>
          <w:szCs w:val="24"/>
        </w:rPr>
      </w:pPr>
      <w:r w:rsidRPr="002C4CE1">
        <w:rPr>
          <w:rFonts w:cs="Times New Roman"/>
          <w:b/>
          <w:color w:val="000000" w:themeColor="text1"/>
          <w:szCs w:val="24"/>
        </w:rPr>
        <w:t>Стандарт лойиҳаси</w:t>
      </w:r>
      <w:r w:rsidRPr="002C4CE1">
        <w:rPr>
          <w:rFonts w:cs="Times New Roman"/>
          <w:color w:val="000000" w:themeColor="text1"/>
          <w:szCs w:val="24"/>
        </w:rPr>
        <w:t xml:space="preserve"> ТҚ иш режасига, тасдиқланган стандартлаштириш жадвалига, янги маҳсулот турларини яратиш режасига, манфаатдор ташкилотлар таклифи ва ишлаб чиқувчи корхоналарни</w:t>
      </w:r>
      <w:r w:rsidRPr="002C4CE1">
        <w:rPr>
          <w:rFonts w:cs="Times New Roman"/>
          <w:color w:val="000000" w:themeColor="text1"/>
          <w:szCs w:val="24"/>
          <w:lang w:val="uz-Cyrl-UZ"/>
        </w:rPr>
        <w:t>нг</w:t>
      </w:r>
      <w:r w:rsidRPr="002C4CE1">
        <w:rPr>
          <w:rFonts w:cs="Times New Roman"/>
          <w:color w:val="000000" w:themeColor="text1"/>
          <w:szCs w:val="24"/>
        </w:rPr>
        <w:t xml:space="preserve"> ташаббусига биноан ишлаб чиқилади.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лойиҳасини ишлаб чиқиш билан бир вақтда стандарт лойиҳасига тушунтириш хати ҳам тузилади ва лозим топилса</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стандартни жорий қилиш бўйича асосий ташкилий-техникавий тадбирлар режасининг лойиҳаси ишлаб чиқилади (кейинчалик - асосий тадбирлар режасининг лойиҳаси деб юритилади).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 тушунтириш хати ва асосий тадбирлар режаси лойиҳаси билан биргаликда кўпайтирилади ва рўйхат бўйича ҳамма манфаатдор ташкилотларга фикр-мулоҳазалар олиш учун юборилади.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лойиҳаси корхона ва ташкилотлар томонидан кўриб чиқилганидан сўнг ўз фикр-мулоҳазаларини тузиб, стандартни ишлаб чиқувчи ташкилотга қабул қилган кундан бошлаб 15 кун ичида, кечиктирмасдан юборадилар.</w:t>
      </w:r>
    </w:p>
    <w:p w:rsidR="002819DD" w:rsidRPr="002C4CE1" w:rsidRDefault="002819DD" w:rsidP="00F938FF">
      <w:pPr>
        <w:jc w:val="both"/>
        <w:rPr>
          <w:color w:val="000000" w:themeColor="text1"/>
        </w:rPr>
      </w:pPr>
      <w:bookmarkStart w:id="123" w:name="_Toc510105217"/>
      <w:r w:rsidRPr="002C4CE1">
        <w:rPr>
          <w:color w:val="000000" w:themeColor="text1"/>
        </w:rPr>
        <w:lastRenderedPageBreak/>
        <w:t>Фикр-мулоҳазалар устида ишлаш, стандарт лойиҳасини ишлаб чиқиш (сўнгги таҳрири), келишиш ва уни тасдиқлашга тақдим этиш</w:t>
      </w:r>
      <w:bookmarkEnd w:id="123"/>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ва ташкилотлар томонидан юборилган стандарт лойиҳаси бўйича фикр-мулоҳазалар қайта ишланиб, улар асосида фикр-мулоҳазалар мажмуи тузилади.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b/>
          <w:color w:val="000000" w:themeColor="text1"/>
          <w:szCs w:val="24"/>
          <w:lang w:val="uz-Cyrl-UZ"/>
        </w:rPr>
        <w:t>Етакчи ишлаб чиқувчи</w:t>
      </w:r>
      <w:r w:rsidRPr="002C4CE1">
        <w:rPr>
          <w:rFonts w:cs="Times New Roman"/>
          <w:color w:val="000000" w:themeColor="text1"/>
          <w:szCs w:val="24"/>
          <w:lang w:val="uz-Cyrl-UZ"/>
        </w:rPr>
        <w:t xml:space="preserve"> ташкилот тузилган фикр-мулоҳазалар мажмуига биноан стандарт </w:t>
      </w:r>
      <w:r w:rsidRPr="002C4CE1">
        <w:rPr>
          <w:rFonts w:cs="Times New Roman"/>
          <w:b/>
          <w:color w:val="000000" w:themeColor="text1"/>
          <w:szCs w:val="24"/>
          <w:lang w:val="uz-Cyrl-UZ"/>
        </w:rPr>
        <w:t>лойиҳасининг сўнгги таҳририни ишлаб чиқади</w:t>
      </w:r>
      <w:r w:rsidRPr="002C4CE1">
        <w:rPr>
          <w:rFonts w:cs="Times New Roman"/>
          <w:color w:val="000000" w:themeColor="text1"/>
          <w:szCs w:val="24"/>
          <w:lang w:val="uz-Cyrl-UZ"/>
        </w:rPr>
        <w:t xml:space="preserve"> ҳамда </w:t>
      </w:r>
      <w:r w:rsidRPr="002C4CE1">
        <w:rPr>
          <w:rFonts w:cs="Times New Roman"/>
          <w:b/>
          <w:color w:val="000000" w:themeColor="text1"/>
          <w:szCs w:val="24"/>
          <w:lang w:val="uz-Cyrl-UZ"/>
        </w:rPr>
        <w:t xml:space="preserve">тушунтириш хатини ва асосий тадбирлар </w:t>
      </w:r>
      <w:r w:rsidRPr="002C4CE1">
        <w:rPr>
          <w:rFonts w:cs="Times New Roman"/>
          <w:color w:val="000000" w:themeColor="text1"/>
          <w:szCs w:val="24"/>
          <w:lang w:val="uz-Cyrl-UZ"/>
        </w:rPr>
        <w:t xml:space="preserve">режасининг лойиҳасини аниқлайди.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Ишлаб чиқувчи ташкилот билан бошқа манфаатдор ташкилотлар орасида стандарт лойиҳаси ёки асосий тадбирлар режаси лойиҳаси бўйича </w:t>
      </w:r>
      <w:r w:rsidRPr="002C4CE1">
        <w:rPr>
          <w:rFonts w:cs="Times New Roman"/>
          <w:b/>
          <w:color w:val="000000" w:themeColor="text1"/>
          <w:szCs w:val="24"/>
          <w:lang w:val="uz-Cyrl-UZ"/>
        </w:rPr>
        <w:t>келишмовчиликлар бўлса, етакчи</w:t>
      </w:r>
      <w:r w:rsidRPr="002C4CE1">
        <w:rPr>
          <w:rFonts w:cs="Times New Roman"/>
          <w:color w:val="000000" w:themeColor="text1"/>
          <w:szCs w:val="24"/>
          <w:lang w:val="uz-Cyrl-UZ"/>
        </w:rPr>
        <w:t xml:space="preserve"> ишлаб чиқувчи ташкилот келишмовчилик-ларни муҳокама </w:t>
      </w:r>
      <w:r w:rsidRPr="002C4CE1">
        <w:rPr>
          <w:rFonts w:cs="Times New Roman"/>
          <w:b/>
          <w:color w:val="000000" w:themeColor="text1"/>
          <w:szCs w:val="24"/>
          <w:lang w:val="uz-Cyrl-UZ"/>
        </w:rPr>
        <w:t>қилиш учун кенгаш ўтказади.</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Кенгашга кўриб чиқилган стандарт лойиҳаси бўйича ва қарор қабул қилиш ваколати берилган асосий манфаатдор ташкилотларнинг ва буюртмачилар (асосий истеъмолчилар) нинг вакиллари таклиф этилади. Ушбу кенгашда кўриб чиқилаётган масалаларнинг ҳар тарафлама муҳокама қилиниши ва бу масалалар юзасидан тегишли қарорлар қабул қилинишини таъминлаш лозим бўлади.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b/>
          <w:color w:val="000000" w:themeColor="text1"/>
          <w:szCs w:val="24"/>
          <w:lang w:val="uz-Cyrl-UZ"/>
        </w:rPr>
        <w:t>Етакчи ишлаб чиқувчи ташкилот кенгаш</w:t>
      </w:r>
      <w:r w:rsidRPr="002C4CE1">
        <w:rPr>
          <w:rFonts w:cs="Times New Roman"/>
          <w:color w:val="000000" w:themeColor="text1"/>
          <w:szCs w:val="24"/>
          <w:lang w:val="uz-Cyrl-UZ"/>
        </w:rPr>
        <w:t xml:space="preserve"> қатнашчиларига мунозарали масалалар бўйича фикр-мулоҳазалар мажмуидан кўчирмалар юборади.  Кенгаш таклифномаларини унинг қатнашчиларига кенгаш бошланишига камида 10 кун </w:t>
      </w:r>
      <w:r w:rsidRPr="002C4CE1">
        <w:rPr>
          <w:rFonts w:cs="Times New Roman"/>
          <w:b/>
          <w:color w:val="000000" w:themeColor="text1"/>
          <w:szCs w:val="24"/>
          <w:lang w:val="uz-Cyrl-UZ"/>
        </w:rPr>
        <w:t>қолганда оладиган қилиб юборилади.</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 қарори унинг қатнашчилари имзо чеккан баённома билан расмийлаштирилади.  Баённомада ёки унга илова қилинган алоҳида рўйхатда кенгаш иштирокчисининг ҳар бирини фамилиясини, исми, отасининг исми ва мансаби (ташкилотнинг номини қўшиб) кўрсатилади.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Кенгашда қабул қилинган қарорга биноан, </w:t>
      </w:r>
      <w:r w:rsidRPr="002C4CE1">
        <w:rPr>
          <w:rFonts w:cs="Times New Roman"/>
          <w:b/>
          <w:color w:val="000000" w:themeColor="text1"/>
          <w:szCs w:val="24"/>
          <w:lang w:val="uz-Cyrl-UZ"/>
        </w:rPr>
        <w:t>стандарт лойиҳасининг сўнггитаҳрири тузилади</w:t>
      </w:r>
      <w:r w:rsidRPr="002C4CE1">
        <w:rPr>
          <w:rFonts w:cs="Times New Roman"/>
          <w:color w:val="000000" w:themeColor="text1"/>
          <w:szCs w:val="24"/>
          <w:lang w:val="uz-Cyrl-UZ"/>
        </w:rPr>
        <w:t xml:space="preserve"> ҳамда </w:t>
      </w:r>
      <w:r w:rsidRPr="002C4CE1">
        <w:rPr>
          <w:rFonts w:cs="Times New Roman"/>
          <w:b/>
          <w:color w:val="000000" w:themeColor="text1"/>
          <w:szCs w:val="24"/>
          <w:lang w:val="uz-Cyrl-UZ"/>
        </w:rPr>
        <w:t>тушунтириш хати</w:t>
      </w:r>
      <w:r w:rsidRPr="002C4CE1">
        <w:rPr>
          <w:rFonts w:cs="Times New Roman"/>
          <w:color w:val="000000" w:themeColor="text1"/>
          <w:szCs w:val="24"/>
          <w:lang w:val="uz-Cyrl-UZ"/>
        </w:rPr>
        <w:t xml:space="preserve"> ва </w:t>
      </w:r>
      <w:r w:rsidRPr="002C4CE1">
        <w:rPr>
          <w:rFonts w:cs="Times New Roman"/>
          <w:b/>
          <w:color w:val="000000" w:themeColor="text1"/>
          <w:szCs w:val="24"/>
          <w:lang w:val="uz-Cyrl-UZ"/>
        </w:rPr>
        <w:t>асосий тадбирлар режасининглойиҳаси аниқланади.</w:t>
      </w:r>
      <w:r w:rsidRPr="002C4CE1">
        <w:rPr>
          <w:rFonts w:cs="Times New Roman"/>
          <w:color w:val="000000" w:themeColor="text1"/>
          <w:szCs w:val="24"/>
          <w:lang w:val="uz-Cyrl-UZ"/>
        </w:rPr>
        <w:t xml:space="preserve">  Бундан ташқари, агар стандарт лойиҳасида давлат назорати, касаба уюшмаси, табиатни муҳофаза қилиш давлат қўмитаси, соғлиқни сақлаш вазирлиги фаолияти доирасига тааллуқли талаблар қўйилган бўлса, лойиҳа ушбу идоралар билан ҳам келишиб олиниши керак.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Чет элга чиқариладиган маҳсулотларнинг стандартлари эса ГОСТ 122-85 бўйича келишиб олинади.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Стандарт лойиҳаси юзасидан ташкилотлар ўртасида давом этаётган келишмовчиликлар бўйича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Ўзбекистон Республикаси Табиатни муҳофаза қилиш давлат қўмитаси, Давлат архитектура ва қурилиш қўмитаси, Соғлиқни сақлаш вазирлиги ўзларига юклатилган фаолият турлари </w:t>
      </w:r>
      <w:r w:rsidRPr="002C4CE1">
        <w:rPr>
          <w:rFonts w:cs="Times New Roman"/>
          <w:b/>
          <w:color w:val="000000" w:themeColor="text1"/>
          <w:szCs w:val="24"/>
        </w:rPr>
        <w:t>тўғрисида сўнгги қарорни</w:t>
      </w:r>
      <w:r w:rsidRPr="002C4CE1">
        <w:rPr>
          <w:rFonts w:cs="Times New Roman"/>
          <w:color w:val="000000" w:themeColor="text1"/>
          <w:szCs w:val="24"/>
        </w:rPr>
        <w:t xml:space="preserve"> қабул қилади.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Стандартга ўзгартиш киритилганда, агар у илгари, келишиб олинган ташкилотларнинг манфаатларига монелик қилмаса, ўзгартиш фақат буюртмачи </w:t>
      </w:r>
      <w:r w:rsidRPr="002C4CE1">
        <w:rPr>
          <w:rFonts w:cs="Times New Roman"/>
          <w:b/>
          <w:color w:val="000000" w:themeColor="text1"/>
          <w:szCs w:val="24"/>
        </w:rPr>
        <w:t>(асосий истеъмолчи)</w:t>
      </w:r>
      <w:r w:rsidRPr="002C4CE1">
        <w:rPr>
          <w:rFonts w:cs="Times New Roman"/>
          <w:color w:val="000000" w:themeColor="text1"/>
          <w:szCs w:val="24"/>
        </w:rPr>
        <w:t xml:space="preserve"> билан келишилади.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Стандартни бекор қилиш ёки жорий этиш вақтини чўзиш бўйича фақат буюртмачи (асосий истеъмолчи) билан келишилади.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 лойиҳаси тасдиқлашга ишлаб чиқувчи ташкилот томонидан </w:t>
      </w:r>
      <w:r w:rsidRPr="002C4CE1">
        <w:rPr>
          <w:rFonts w:cs="Times New Roman"/>
          <w:b/>
          <w:color w:val="000000" w:themeColor="text1"/>
          <w:szCs w:val="24"/>
        </w:rPr>
        <w:t>қуйидагича тўпламда берилади: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илова хати;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лойиҳасининг сўнгги таҳририга тушунтириш хати;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асосий тадбирлар режасининг лойиҳаси;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лойиҳасининг 4 та нусхаси (улардан иккитаси биринчи нусха кўринишида бўлиши шарт);</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 келишилганини тасдиқловчи ҳужжатларнинг асл нусхаси;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стандарт лойиҳаси тўғрисида фикр-мулоҳазалар мажмуи;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 қолган келишмовчиликлар ҳақида маълумотнома. </w:t>
      </w:r>
    </w:p>
    <w:p w:rsidR="002819DD" w:rsidRPr="002C4CE1" w:rsidRDefault="002819DD" w:rsidP="00F938FF">
      <w:pPr>
        <w:jc w:val="both"/>
        <w:rPr>
          <w:color w:val="000000" w:themeColor="text1"/>
        </w:rPr>
      </w:pPr>
      <w:bookmarkStart w:id="124" w:name="_Toc510105218"/>
      <w:r w:rsidRPr="002C4CE1">
        <w:rPr>
          <w:color w:val="000000" w:themeColor="text1"/>
        </w:rPr>
        <w:lastRenderedPageBreak/>
        <w:t>Стандартни тасдиқлаш ва давлат рўйхатидан ўтказиш</w:t>
      </w:r>
      <w:bookmarkEnd w:id="124"/>
    </w:p>
    <w:p w:rsidR="002819DD" w:rsidRPr="002C4CE1" w:rsidRDefault="002819DD" w:rsidP="00F938FF">
      <w:pPr>
        <w:spacing w:after="0"/>
        <w:ind w:firstLine="560"/>
        <w:jc w:val="both"/>
        <w:rPr>
          <w:rFonts w:cs="Times New Roman"/>
          <w:color w:val="000000" w:themeColor="text1"/>
          <w:szCs w:val="24"/>
        </w:rPr>
      </w:pPr>
      <w:r w:rsidRPr="002C4CE1">
        <w:rPr>
          <w:rFonts w:cs="Times New Roman"/>
          <w:color w:val="000000" w:themeColor="text1"/>
          <w:szCs w:val="24"/>
        </w:rPr>
        <w:t xml:space="preserve">Ўзбекистон Республикаси </w:t>
      </w:r>
      <w:r w:rsidRPr="002C4CE1">
        <w:rPr>
          <w:rFonts w:cs="Times New Roman"/>
          <w:color w:val="000000" w:themeColor="text1"/>
          <w:szCs w:val="24"/>
          <w:lang w:val="uz-Cyrl-UZ"/>
        </w:rPr>
        <w:t>“Ўз</w:t>
      </w:r>
      <w:r w:rsidRPr="002C4CE1">
        <w:rPr>
          <w:rFonts w:cs="Times New Roman"/>
          <w:color w:val="000000" w:themeColor="text1"/>
          <w:szCs w:val="24"/>
        </w:rPr>
        <w:t>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Давархитектқурилишқўм, Табиатни муҳофаза қилиш давлат қўмитаси ва Соғлиқни сақлаш вазирлиги номлари бўйича ўзларига тегишли стандартларнинг лойиҳалари ва ҳужжатларини кўпи билан 15 кун мобайнида кўриб чиқилишини, шунингдек давлат экспертизасидан ўтказилишини таъминлайдилар. </w:t>
      </w:r>
    </w:p>
    <w:p w:rsidR="002819DD" w:rsidRPr="002C4CE1" w:rsidRDefault="002819DD" w:rsidP="00F938FF">
      <w:pPr>
        <w:spacing w:after="0"/>
        <w:ind w:firstLine="560"/>
        <w:jc w:val="both"/>
        <w:rPr>
          <w:rFonts w:cs="Times New Roman"/>
          <w:color w:val="000000" w:themeColor="text1"/>
          <w:szCs w:val="24"/>
        </w:rPr>
      </w:pPr>
      <w:r w:rsidRPr="002C4CE1">
        <w:rPr>
          <w:rFonts w:cs="Times New Roman"/>
          <w:color w:val="000000" w:themeColor="text1"/>
          <w:szCs w:val="24"/>
        </w:rPr>
        <w:t xml:space="preserve">Ўзбекистон Республикаси </w:t>
      </w:r>
      <w:r w:rsidRPr="002C4CE1">
        <w:rPr>
          <w:rFonts w:cs="Times New Roman"/>
          <w:color w:val="000000" w:themeColor="text1"/>
          <w:szCs w:val="24"/>
          <w:lang w:val="uz-Cyrl-UZ"/>
        </w:rPr>
        <w:t>“Ўз</w:t>
      </w:r>
      <w:r w:rsidRPr="002C4CE1">
        <w:rPr>
          <w:rFonts w:cs="Times New Roman"/>
          <w:color w:val="000000" w:themeColor="text1"/>
          <w:szCs w:val="24"/>
        </w:rPr>
        <w:t>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Давархитектқурилишқўм, Табиатни муҳофаза қилиш давлат қўмитаси, Соғлиқни сақлаш вазирлиги стандарт лойиҳаларини кўриб чиқади ва уни тасдиқлаш ёки кам-кўстини тўлдириб қайта ишлаш тўғрисида қарор қабул қилади.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уни тасдиқлаган ташкилотнинг қарори билан тасдиқланади ва жорий қилинади.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Стандарт муддати чекланмаган ёки муддати чекланган тарзда тасдиқланади.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Ўзбекистон Республикаси ҳудудидаги стандартларни давлат рўйхатига олишни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амалга оширади. Давлат рўйхатидан ўтказиш учун стандарт 4 нусхада топширилиши лозим: </w:t>
      </w:r>
      <w:r w:rsidRPr="002C4CE1">
        <w:rPr>
          <w:rFonts w:cs="Times New Roman"/>
          <w:b/>
          <w:color w:val="000000" w:themeColor="text1"/>
          <w:szCs w:val="24"/>
        </w:rPr>
        <w:t>асл нусхаси,иккинчи нусхаси</w:t>
      </w:r>
      <w:r w:rsidRPr="002C4CE1">
        <w:rPr>
          <w:rFonts w:cs="Times New Roman"/>
          <w:color w:val="000000" w:themeColor="text1"/>
          <w:szCs w:val="24"/>
        </w:rPr>
        <w:t xml:space="preserve"> ва иккита </w:t>
      </w:r>
      <w:r w:rsidRPr="002C4CE1">
        <w:rPr>
          <w:rFonts w:cs="Times New Roman"/>
          <w:b/>
          <w:color w:val="000000" w:themeColor="text1"/>
          <w:szCs w:val="24"/>
        </w:rPr>
        <w:t>кўчирмаси.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Стандартни давлат рў</w:t>
      </w:r>
      <w:r w:rsidRPr="002C4CE1">
        <w:rPr>
          <w:rFonts w:cs="Times New Roman"/>
          <w:color w:val="000000" w:themeColor="text1"/>
          <w:szCs w:val="24"/>
          <w:lang w:val="uz-Cyrl-UZ"/>
        </w:rPr>
        <w:t>й</w:t>
      </w:r>
      <w:r w:rsidRPr="002C4CE1">
        <w:rPr>
          <w:rFonts w:cs="Times New Roman"/>
          <w:color w:val="000000" w:themeColor="text1"/>
          <w:szCs w:val="24"/>
        </w:rPr>
        <w:t xml:space="preserve">хатидан ўтказиш учун жуз банд қилиб, муқовалаб топшириш лозим.  </w:t>
      </w:r>
      <w:r w:rsidRPr="002C4CE1">
        <w:rPr>
          <w:rFonts w:cs="Times New Roman"/>
          <w:b/>
          <w:color w:val="000000" w:themeColor="text1"/>
          <w:szCs w:val="24"/>
        </w:rPr>
        <w:t>Стандарт 5 кундан ошмаган муддатда</w:t>
      </w:r>
      <w:r w:rsidRPr="002C4CE1">
        <w:rPr>
          <w:rFonts w:cs="Times New Roman"/>
          <w:color w:val="000000" w:themeColor="text1"/>
          <w:szCs w:val="24"/>
        </w:rPr>
        <w:t xml:space="preserve"> давлат рўйхатидан ўтказилади.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Стандартнинг қайси ташкилот томонидан тасдиқланишидан қатъий назар, стандартга рақамли белгини </w:t>
      </w:r>
      <w:r w:rsidRPr="002C4CE1">
        <w:rPr>
          <w:rFonts w:cs="Times New Roman"/>
          <w:color w:val="000000" w:themeColor="text1"/>
          <w:szCs w:val="24"/>
          <w:lang w:val="uz-Cyrl-UZ"/>
        </w:rPr>
        <w:t>“</w:t>
      </w:r>
      <w:r w:rsidRPr="002C4CE1">
        <w:rPr>
          <w:rFonts w:cs="Times New Roman"/>
          <w:b/>
          <w:color w:val="000000" w:themeColor="text1"/>
          <w:szCs w:val="24"/>
        </w:rPr>
        <w:t>Ўзстандарт</w:t>
      </w:r>
      <w:r w:rsidRPr="002C4CE1">
        <w:rPr>
          <w:rFonts w:cs="Times New Roman"/>
          <w:b/>
          <w:color w:val="000000" w:themeColor="text1"/>
          <w:szCs w:val="24"/>
          <w:lang w:val="uz-Cyrl-UZ"/>
        </w:rPr>
        <w:t>”</w:t>
      </w:r>
      <w:r w:rsidRPr="002C4CE1">
        <w:rPr>
          <w:rFonts w:cs="Times New Roman"/>
          <w:b/>
          <w:color w:val="000000" w:themeColor="text1"/>
          <w:szCs w:val="24"/>
        </w:rPr>
        <w:t xml:space="preserve"> агентлиги беради.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Белги ўз навбатида:</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Ҳужжатнинг кўрсаткичидан – </w:t>
      </w:r>
      <w:r w:rsidR="00E94DF2" w:rsidRPr="00F24ED8">
        <w:rPr>
          <w:rFonts w:cs="Times New Roman"/>
          <w:b/>
          <w:color w:val="000000" w:themeColor="text1"/>
          <w:szCs w:val="24"/>
        </w:rPr>
        <w:t>ЎзДСТ</w:t>
      </w:r>
      <w:r w:rsidRPr="002C4CE1">
        <w:rPr>
          <w:rFonts w:cs="Times New Roman"/>
          <w:b/>
          <w:color w:val="000000" w:themeColor="text1"/>
          <w:szCs w:val="24"/>
        </w:rPr>
        <w:t>;</w:t>
      </w:r>
      <w:r w:rsidRPr="002C4CE1">
        <w:rPr>
          <w:rFonts w:cs="Times New Roman"/>
          <w:color w:val="000000" w:themeColor="text1"/>
          <w:szCs w:val="24"/>
        </w:rPr>
        <w:t xml:space="preserve"> рўйхатнинг тартиб рақамидан ва тасдиқланган йилнинг охирги икки </w:t>
      </w:r>
      <w:r w:rsidRPr="002C4CE1">
        <w:rPr>
          <w:rFonts w:cs="Times New Roman"/>
          <w:b/>
          <w:color w:val="000000" w:themeColor="text1"/>
          <w:szCs w:val="24"/>
        </w:rPr>
        <w:t>сонидан иборат бўлади.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Масалан, ЎзРСТ 5</w:t>
      </w:r>
      <w:r w:rsidRPr="002C4CE1">
        <w:rPr>
          <w:rFonts w:cs="Times New Roman"/>
          <w:color w:val="000000" w:themeColor="text1"/>
          <w:szCs w:val="24"/>
          <w:lang w:val="uz-Cyrl-UZ"/>
        </w:rPr>
        <w:t>.</w:t>
      </w:r>
      <w:r w:rsidRPr="002C4CE1">
        <w:rPr>
          <w:rFonts w:cs="Times New Roman"/>
          <w:color w:val="000000" w:themeColor="text1"/>
          <w:szCs w:val="24"/>
        </w:rPr>
        <w:t xml:space="preserve">96-93 </w:t>
      </w:r>
      <w:r w:rsidRPr="002C4CE1">
        <w:rPr>
          <w:rFonts w:cs="Times New Roman"/>
          <w:color w:val="000000" w:themeColor="text1"/>
          <w:szCs w:val="24"/>
          <w:lang w:val="uz-Cyrl-UZ"/>
        </w:rPr>
        <w:t>“</w:t>
      </w:r>
      <w:r w:rsidRPr="002C4CE1">
        <w:rPr>
          <w:rFonts w:cs="Times New Roman"/>
          <w:color w:val="000000" w:themeColor="text1"/>
          <w:szCs w:val="24"/>
        </w:rPr>
        <w:t>Техник чигит</w:t>
      </w:r>
      <w:r w:rsidRPr="002C4CE1">
        <w:rPr>
          <w:rFonts w:cs="Times New Roman"/>
          <w:color w:val="000000" w:themeColor="text1"/>
          <w:szCs w:val="24"/>
          <w:lang w:val="uz-Cyrl-UZ"/>
        </w:rPr>
        <w:t>,</w:t>
      </w:r>
      <w:r w:rsidRPr="002C4CE1">
        <w:rPr>
          <w:rFonts w:cs="Times New Roman"/>
          <w:color w:val="000000" w:themeColor="text1"/>
          <w:szCs w:val="24"/>
        </w:rPr>
        <w:t xml:space="preserve"> техник шароит</w:t>
      </w:r>
      <w:r w:rsidRPr="002C4CE1">
        <w:rPr>
          <w:rFonts w:cs="Times New Roman"/>
          <w:color w:val="000000" w:themeColor="text1"/>
          <w:szCs w:val="24"/>
          <w:lang w:val="uz-Cyrl-UZ"/>
        </w:rPr>
        <w:t>”</w:t>
      </w:r>
      <w:r w:rsidRPr="002C4CE1">
        <w:rPr>
          <w:rFonts w:cs="Times New Roman"/>
          <w:color w:val="000000" w:themeColor="text1"/>
          <w:szCs w:val="24"/>
        </w:rPr>
        <w:t xml:space="preserve">, </w:t>
      </w:r>
      <w:r w:rsidR="00E94DF2" w:rsidRPr="00F24ED8">
        <w:rPr>
          <w:rFonts w:cs="Times New Roman"/>
          <w:color w:val="000000" w:themeColor="text1"/>
          <w:szCs w:val="24"/>
        </w:rPr>
        <w:t>ЎзДСТ</w:t>
      </w:r>
      <w:r w:rsidRPr="002C4CE1">
        <w:rPr>
          <w:rFonts w:cs="Times New Roman"/>
          <w:color w:val="000000" w:themeColor="text1"/>
          <w:szCs w:val="24"/>
        </w:rPr>
        <w:t xml:space="preserve"> 816:2001 </w:t>
      </w:r>
      <w:r w:rsidRPr="002C4CE1">
        <w:rPr>
          <w:rFonts w:cs="Times New Roman"/>
          <w:color w:val="000000" w:themeColor="text1"/>
          <w:szCs w:val="24"/>
          <w:lang w:val="uz-Cyrl-UZ"/>
        </w:rPr>
        <w:t>“</w:t>
      </w:r>
      <w:r w:rsidRPr="002C4CE1">
        <w:rPr>
          <w:rFonts w:cs="Times New Roman"/>
          <w:color w:val="000000" w:themeColor="text1"/>
          <w:szCs w:val="24"/>
        </w:rPr>
        <w:t>Тозаланган пахта ёғи</w:t>
      </w:r>
      <w:r w:rsidRPr="002C4CE1">
        <w:rPr>
          <w:rFonts w:cs="Times New Roman"/>
          <w:color w:val="000000" w:themeColor="text1"/>
          <w:szCs w:val="24"/>
          <w:lang w:val="uz-Cyrl-UZ"/>
        </w:rPr>
        <w:t>”</w:t>
      </w:r>
      <w:r w:rsidRPr="002C4CE1">
        <w:rPr>
          <w:rFonts w:cs="Times New Roman"/>
          <w:color w:val="000000" w:themeColor="text1"/>
          <w:szCs w:val="24"/>
        </w:rPr>
        <w:t xml:space="preserve"> ва</w:t>
      </w:r>
      <w:r w:rsidRPr="002C4CE1">
        <w:rPr>
          <w:rFonts w:cs="Times New Roman"/>
          <w:color w:val="000000" w:themeColor="text1"/>
          <w:szCs w:val="24"/>
          <w:lang w:val="uz-Cyrl-UZ"/>
        </w:rPr>
        <w:t xml:space="preserve"> ҳ</w:t>
      </w:r>
      <w:r w:rsidRPr="002C4CE1">
        <w:rPr>
          <w:rFonts w:cs="Times New Roman"/>
          <w:color w:val="000000" w:themeColor="text1"/>
          <w:szCs w:val="24"/>
        </w:rPr>
        <w:t>.к.</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Рўйхатга олувчи идора асл нусха, иккинчи нусхаси ва иккита кўчирманинг биринчи бетига ўзининг номини кўрсатадиган тўртбурчак муҳрни босади, сана ва давлат рўйхатининг номерини ёзиб қўяди. Иккинчи нусха “Ўзстандарт” агентлигида қолади, асл нусха ва кўчирманинг иккинчи нусхаси эса ишлаб чиқувчига қайтарилади.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ЎзРСТ 1.2-92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w:t>
      </w:r>
      <w:r w:rsidRPr="002C4CE1">
        <w:rPr>
          <w:rFonts w:cs="Times New Roman"/>
          <w:color w:val="000000" w:themeColor="text1"/>
          <w:szCs w:val="24"/>
          <w:lang w:val="uz-Cyrl-UZ"/>
        </w:rPr>
        <w:t>-</w:t>
      </w:r>
      <w:r w:rsidRPr="002C4CE1">
        <w:rPr>
          <w:rFonts w:cs="Times New Roman"/>
          <w:color w:val="000000" w:themeColor="text1"/>
          <w:szCs w:val="24"/>
        </w:rPr>
        <w:t>тириш давлат тизими. Техникавий шартларни ишлаб чиқиш, келишиб олиш, тасдиқлаш ва давлат рўйхатидан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стандартида муайян маҳсулотнинг (хизматнинг) техникавий шартларини, шунингдек уларга киритиладиган ўзгартишларини ишлаб чиқиш, тасдиқлаш ва давлат рўйхатидан ўтказиш тартиби ҳақида гап боради.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Ўзбекистон Республикаси техникавий шартларининг лойиҳалари ва уларга киритиладиган ўзгартишлар стандартлаш-тириш техника қўмиталари томонидан ишлаб чиқилади. Асосланган ҳолларда техникавий шартлар лойиҳаларини вазирликлар, маҳкамалар, уюшмалар, концернлар ёки стандартлаштириш бўйича таянч ташкилотлари, давлат, кооператив, ижара, акционерлик корхоналари, қўшма корхоналар, муассасалар ва ташкилотлар, техника қўмиталари билан келишиб ишлаб чиқадилар.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Мазкур маҳсулотга даҳлдор МДҲ нинг давлатлараро стандартлари Республика стандартлари ва техникавий шартлари мавжуд бўлмаган тақдирда ҳамда бошқа меъёрий ҳужжатларда белгилаб қўйилган талабларни кучайтириш зарур бўлганда мазкур тармоқнинг иккита ва ундан кўпроқ корхонаси ишлаб чиқарадиган маҳсулотга техникавий шартлар ишлаб чиқилади.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шартларда белгилаб қўйилган талаблар мазкур маҳсулотга даҳлдор бўлган амалдаги стандартлар талабидан паст бўлмаслиги ҳамда маҳсулот (буюмлар, ашёлар, моддалар) стандартлари ва техникавий шартлари талабига зид келмаслиги керак.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rPr>
        <w:t xml:space="preserve">Техникавий шартларнинг тузилиши, баён этилиши ва расмийлаштирилиши ГОСТ 114-70 талабларига мос келмоғи керак.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lastRenderedPageBreak/>
        <w:t xml:space="preserve">Техникавий шартлар мазкур техникавий шартлар ўрнига бошқа меъёрий ҳужжат ишлаб чиқилаётган ёки ундан қўлланиши бундан буён мақсадга мувофиқ бўлмай қолганда ёки маҳсулотни ишлаб чиқариш тўҳтатилганда бекор қилинади. Техникавий шартларни тасдиқлаган идора уларни бекор қилади.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шартларнинг лойиҳаларини келишиб олиш мазкур стандартда кўрсатилгандек белгиланган тартибда амалга оширилади.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Техникавий шартлар ишлаб чиқарувчи (тайёрловчи) нинг буюртмачи билан келишувига мувофиқ ёки ишлаб чиқарувчи (тайёрловчи) томонидан буюртмачи томонидан тасдиқланади.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Техникавий шартлар белгиланган тартибда </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 xml:space="preserve">”агентлиги </w:t>
      </w:r>
      <w:r w:rsidRPr="002C4CE1">
        <w:rPr>
          <w:rFonts w:cs="Times New Roman"/>
          <w:color w:val="000000" w:themeColor="text1"/>
          <w:szCs w:val="24"/>
        </w:rPr>
        <w:t xml:space="preserve">томонидан рўйхатга олинади.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ЎзРСТ 1.3-92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Корхона стандартларини ишлаб чиқиш, келишиб олиш, тасдиқлаш ва рўйхатдан ўтказиш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стандарти корхона стандартларини ишлаб чиқиш, тасдиқлаш ва давлат рўйхатидан ўтказишнинг асосий талабларини белгилайди.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Мазкур стандарт талаблари тайёрлайдиган, шунингдек сақлашни, ташишни, сотишни амалга оширадиган, фойдаланадиган (истеъмол қиладиган) ва тузатадиган давлат, жамоа, қўшма, ижарадаги, уюшма ва бошқа корхоналар ҳамда ташкилотлар учун мажбурий ҳисобланади.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стандартларининг тузилиши, баён этилиши ва техникавий-иқтисодий жиҳатдан асосланганлиги, уларнинг фан ва техниканинг ҳозирги ривожланиш кўрсаткичлари, меъёрий тавсифлари ва талаблари ҳамда жаҳон тараққиёти даражаларига мослиги учун корхона стандартларини ишлаб чиқувчилар ва ташкилотлар жавобгардирлар. </w:t>
      </w:r>
    </w:p>
    <w:p w:rsidR="002819DD" w:rsidRPr="002C4CE1" w:rsidRDefault="002819DD" w:rsidP="00F938FF">
      <w:pPr>
        <w:spacing w:after="0"/>
        <w:ind w:firstLine="708"/>
        <w:jc w:val="both"/>
        <w:rPr>
          <w:rFonts w:cs="Times New Roman"/>
          <w:color w:val="000000" w:themeColor="text1"/>
          <w:szCs w:val="24"/>
        </w:rPr>
      </w:pPr>
      <w:r w:rsidRPr="002C4CE1">
        <w:rPr>
          <w:rFonts w:cs="Times New Roman"/>
          <w:color w:val="000000" w:themeColor="text1"/>
          <w:szCs w:val="24"/>
        </w:rPr>
        <w:t xml:space="preserve">Корхона стандартларини корхона раҳбарияти тасдиқлайди. Уларнинг амал қилиш муддати чекланмаган ҳолда тасдиқланади.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стандартининг тасдиқланиши корхона раҳбарининг (раҳбар ўринбосарининг) имзоси билан расмийлаштирилади.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Четдаги истеъмолчиларга етказиб бериш учун ишлаб чиқарилаётган (сотилаётган) маҳсулот учун ва уларга хизматлар кўрсатганлик учун корхона стандартларини давлат рўйхатидан ўтказишни “Ўзстандарт” агентлиги, Табиатни муҳофаза қилиш давлат қўмитаси, Давархитектқурилишқўм, Соғлиқни сақлаш вазирлиги ва уларнинг ишлаб чиқувчи жойлашган минтақавий ташкилотлари амалга оширади. </w:t>
      </w:r>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 xml:space="preserve">Корхона стандартларининг белгиси “КСТ” индексидан, Ўзбекистон Республикаси номининг қисқартирмаси – “Ўз” дан, корхона стандартларини тасдиқлаган ташкилотнинг шартли рақамли белгисидан, корхона стандартининг тартиб рақамидан ва тасдиқлаган йилнинг сўнгги икки рақамидан иборат бўлади.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lang w:val="uz-Cyrl-UZ"/>
        </w:rPr>
        <w:tab/>
      </w:r>
      <w:r w:rsidRPr="002C4CE1">
        <w:rPr>
          <w:rFonts w:cs="Times New Roman"/>
          <w:color w:val="000000" w:themeColor="text1"/>
          <w:szCs w:val="24"/>
        </w:rPr>
        <w:t xml:space="preserve">Масалан, ЎзКСТ 359-143-92. </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 xml:space="preserve">Ўз РСТ 1.4-93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Стандартлар ва техникавий шартлар билан таъминлаш тартиби</w:t>
      </w:r>
      <w:r w:rsidRPr="002C4CE1">
        <w:rPr>
          <w:rFonts w:cs="Times New Roman"/>
          <w:color w:val="000000" w:themeColor="text1"/>
          <w:szCs w:val="24"/>
          <w:lang w:val="uz-Cyrl-UZ"/>
        </w:rPr>
        <w:t>”</w:t>
      </w:r>
      <w:r w:rsidRPr="002C4CE1">
        <w:rPr>
          <w:rFonts w:cs="Times New Roman"/>
          <w:color w:val="000000" w:themeColor="text1"/>
          <w:szCs w:val="24"/>
        </w:rPr>
        <w:t xml:space="preserve">. Бу стандартда стандартлар ва техникавий шартлар билан таъминлаш тартибидаги умумий қоидалар, стандартлар билан таъминлаш тартиби, техникавий шартлар ва корхона стандартлари билан таъминлаш тартиби баён этилган. </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РСТ 1.5-93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Стандартларни ва техникавий шартларни текшириш, қайта қуриш, ўзгартириш ва бекор қилиш тартиби</w:t>
      </w:r>
      <w:r w:rsidRPr="002C4CE1">
        <w:rPr>
          <w:rFonts w:cs="Times New Roman"/>
          <w:color w:val="000000" w:themeColor="text1"/>
          <w:szCs w:val="24"/>
          <w:lang w:val="uz-Cyrl-UZ"/>
        </w:rPr>
        <w:t>”.</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РСТ 1.7-93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Халқаро стандартларни меъёрий ҳужжатларда тўғридан-тўғри қўллаш тартиби</w:t>
      </w:r>
      <w:r w:rsidRPr="002C4CE1">
        <w:rPr>
          <w:rFonts w:cs="Times New Roman"/>
          <w:color w:val="000000" w:themeColor="text1"/>
          <w:szCs w:val="24"/>
          <w:lang w:val="uz-Cyrl-UZ"/>
        </w:rPr>
        <w:t>”.</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rPr>
        <w:tab/>
        <w:t xml:space="preserve">Ўз РҲ 51-013-93 </w:t>
      </w:r>
      <w:r w:rsidRPr="002C4CE1">
        <w:rPr>
          <w:rFonts w:cs="Times New Roman"/>
          <w:color w:val="000000" w:themeColor="text1"/>
          <w:szCs w:val="24"/>
          <w:lang w:val="uz-Cyrl-UZ"/>
        </w:rPr>
        <w:t>“</w:t>
      </w:r>
      <w:r w:rsidRPr="002C4CE1">
        <w:rPr>
          <w:rFonts w:cs="Times New Roman"/>
          <w:color w:val="000000" w:themeColor="text1"/>
          <w:szCs w:val="24"/>
        </w:rPr>
        <w:t>Ўзбекистон Республикасининг стандартлаштириш давлат тизими. Стандартлаштириш бўйича техникавий қўмиталар хақида умумлашган низоми ва бошқа стандартлар ва раҳбарий ҳужжатлар</w:t>
      </w:r>
      <w:r w:rsidRPr="002C4CE1">
        <w:rPr>
          <w:rFonts w:cs="Times New Roman"/>
          <w:color w:val="000000" w:themeColor="text1"/>
          <w:szCs w:val="24"/>
          <w:lang w:val="uz-Cyrl-UZ"/>
        </w:rPr>
        <w:t>”.</w:t>
      </w:r>
    </w:p>
    <w:p w:rsidR="002819DD" w:rsidRPr="002C4CE1" w:rsidRDefault="002819DD" w:rsidP="00F938FF">
      <w:pPr>
        <w:jc w:val="both"/>
        <w:rPr>
          <w:rFonts w:cs="Times New Roman"/>
          <w:color w:val="000000" w:themeColor="text1"/>
          <w:szCs w:val="24"/>
          <w:lang w:val="uz-Cyrl-UZ"/>
        </w:rPr>
      </w:pPr>
      <w:r w:rsidRPr="002C4CE1">
        <w:rPr>
          <w:rFonts w:cs="Times New Roman"/>
          <w:color w:val="000000" w:themeColor="text1"/>
          <w:szCs w:val="24"/>
          <w:lang w:val="uz-Cyrl-UZ"/>
        </w:rPr>
        <w:br w:type="page"/>
      </w:r>
    </w:p>
    <w:p w:rsidR="002819DD" w:rsidRPr="002C4CE1" w:rsidRDefault="00EA76DC" w:rsidP="00F938FF">
      <w:pPr>
        <w:pStyle w:val="2"/>
        <w:rPr>
          <w:color w:val="000000" w:themeColor="text1"/>
          <w:lang w:val="uz-Cyrl-UZ"/>
        </w:rPr>
      </w:pPr>
      <w:bookmarkStart w:id="125" w:name="_Toc531936427"/>
      <w:r w:rsidRPr="002C4CE1">
        <w:rPr>
          <w:b/>
          <w:color w:val="000000" w:themeColor="text1"/>
          <w:lang w:val="uz-Cyrl-UZ"/>
        </w:rPr>
        <w:lastRenderedPageBreak/>
        <w:t xml:space="preserve">3-АМАЛИЙ МАШГУЛОТ. </w:t>
      </w:r>
      <w:r w:rsidR="002819DD" w:rsidRPr="002C4CE1">
        <w:rPr>
          <w:color w:val="000000" w:themeColor="text1"/>
          <w:lang w:val="uz-Cyrl-UZ"/>
        </w:rPr>
        <w:t>Стандартлаштириш усуллари.</w:t>
      </w:r>
      <w:bookmarkEnd w:id="125"/>
    </w:p>
    <w:p w:rsidR="002819DD" w:rsidRPr="002C4CE1" w:rsidRDefault="002819DD" w:rsidP="00F938FF">
      <w:pPr>
        <w:spacing w:after="0"/>
        <w:ind w:firstLine="708"/>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тизими янги буюмга ўз вақтида юқори сифатли лойиҳа - конструкторлик ҳужжатлар бериш, корхонанинг янги маҳсулотини берилган сифат кўрсаткичларига асосан тайёрлашни ва  керак бўлса маҳсулотнинг ишлаб чиқаришдан олиб ташлашни белгилайди.</w:t>
      </w:r>
    </w:p>
    <w:p w:rsidR="002819DD" w:rsidRPr="002C4CE1" w:rsidRDefault="002819DD" w:rsidP="00F938FF">
      <w:pPr>
        <w:ind w:firstLine="708"/>
        <w:jc w:val="both"/>
        <w:rPr>
          <w:rFonts w:cs="Times New Roman"/>
          <w:color w:val="000000" w:themeColor="text1"/>
          <w:szCs w:val="24"/>
          <w:lang w:val="uz-Cyrl-UZ"/>
        </w:rPr>
      </w:pPr>
      <w:r w:rsidRPr="002C4CE1">
        <w:rPr>
          <w:rFonts w:cs="Times New Roman"/>
          <w:color w:val="000000" w:themeColor="text1"/>
          <w:szCs w:val="24"/>
          <w:lang w:val="uz-Cyrl-UZ"/>
        </w:rPr>
        <w:t>Стандартлаштириш маҳсулот муомалада бўлганида ва сотиш босқичларида маҳсулотни жойлаштириш (упаковка) да яхши тартиб ва шароитлар яратишга, юклашга ва жойлаштиришга, сақлашга, омборларда маҳсулот сифатини бузилмай сақлашга, транспортда олиб юришда, буюмни тарқатиш, сотиш ташкилотларига талаблар белгилайди.</w:t>
      </w:r>
    </w:p>
    <w:p w:rsidR="002819DD" w:rsidRPr="002C4CE1" w:rsidRDefault="002819DD" w:rsidP="00F938FF">
      <w:pPr>
        <w:jc w:val="both"/>
        <w:rPr>
          <w:rFonts w:cs="Times New Roman"/>
          <w:b/>
          <w:color w:val="000000" w:themeColor="text1"/>
          <w:szCs w:val="24"/>
          <w:lang w:val="uz-Cyrl-UZ"/>
        </w:rPr>
      </w:pPr>
      <w:r w:rsidRPr="002C4CE1">
        <w:rPr>
          <w:rFonts w:cs="Times New Roman"/>
          <w:b/>
          <w:color w:val="000000" w:themeColor="text1"/>
          <w:szCs w:val="24"/>
        </w:rPr>
        <w:t>Ўзбекистонда стандартлаштиришни</w:t>
      </w:r>
      <w:r w:rsidRPr="002C4CE1">
        <w:rPr>
          <w:rFonts w:cs="Times New Roman"/>
          <w:b/>
          <w:color w:val="000000" w:themeColor="text1"/>
          <w:szCs w:val="24"/>
          <w:lang w:val="uz-Cyrl-UZ"/>
        </w:rPr>
        <w:t xml:space="preserve">нг </w:t>
      </w:r>
      <w:r w:rsidRPr="002C4CE1">
        <w:rPr>
          <w:rFonts w:cs="Times New Roman"/>
          <w:b/>
          <w:color w:val="000000" w:themeColor="text1"/>
          <w:szCs w:val="24"/>
        </w:rPr>
        <w:t>ривожланишсаналари</w:t>
      </w:r>
    </w:p>
    <w:p w:rsidR="002819DD" w:rsidRPr="002C4CE1" w:rsidRDefault="002819DD"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2C4CE1">
        <w:rPr>
          <w:rFonts w:cs="Times New Roman"/>
          <w:color w:val="000000" w:themeColor="text1"/>
          <w:szCs w:val="24"/>
          <w:lang w:val="uz-Cyrl-UZ"/>
        </w:rPr>
        <w:t xml:space="preserve">Республикамизда стандартлаштириш ишларини бошланиши </w:t>
      </w:r>
      <w:r w:rsidRPr="002C4CE1">
        <w:rPr>
          <w:rFonts w:cs="Times New Roman"/>
          <w:b/>
          <w:color w:val="000000" w:themeColor="text1"/>
          <w:szCs w:val="24"/>
          <w:lang w:val="uz-Cyrl-UZ"/>
        </w:rPr>
        <w:t>1923 йилда Тошкент шахрида  Туркистон тош тарозилар Марказий бюросини</w:t>
      </w:r>
      <w:r w:rsidRPr="002C4CE1">
        <w:rPr>
          <w:rFonts w:cs="Times New Roman"/>
          <w:color w:val="000000" w:themeColor="text1"/>
          <w:szCs w:val="24"/>
          <w:lang w:val="uz-Cyrl-UZ"/>
        </w:rPr>
        <w:t xml:space="preserve"> ташкил этилиши билан белгиланади.</w:t>
      </w:r>
    </w:p>
    <w:p w:rsidR="002819DD" w:rsidRPr="002C4CE1" w:rsidRDefault="002819DD" w:rsidP="00F938FF">
      <w:pPr>
        <w:numPr>
          <w:ilvl w:val="0"/>
          <w:numId w:val="21"/>
        </w:numPr>
        <w:tabs>
          <w:tab w:val="clear" w:pos="720"/>
          <w:tab w:val="num" w:pos="0"/>
        </w:tabs>
        <w:spacing w:after="0"/>
        <w:ind w:left="0" w:firstLine="360"/>
        <w:jc w:val="both"/>
        <w:rPr>
          <w:rFonts w:cs="Times New Roman"/>
          <w:b/>
          <w:color w:val="000000" w:themeColor="text1"/>
          <w:szCs w:val="24"/>
          <w:lang w:val="uz-Cyrl-UZ"/>
        </w:rPr>
      </w:pPr>
      <w:r w:rsidRPr="002C4CE1">
        <w:rPr>
          <w:rFonts w:cs="Times New Roman"/>
          <w:color w:val="000000" w:themeColor="text1"/>
          <w:szCs w:val="24"/>
          <w:lang w:val="uz-Cyrl-UZ"/>
        </w:rPr>
        <w:t xml:space="preserve">1926 йил июн ойида </w:t>
      </w:r>
      <w:r w:rsidRPr="002C4CE1">
        <w:rPr>
          <w:rFonts w:cs="Times New Roman"/>
          <w:b/>
          <w:color w:val="000000" w:themeColor="text1"/>
          <w:szCs w:val="24"/>
          <w:lang w:val="uz-Cyrl-UZ"/>
        </w:rPr>
        <w:t>Ўзбекистон Республикаси Халқ Комиссариатининг Ишчи – деҳқон Инспекцияси қошида Стандартлаштирш бюроси ташкил этилди.</w:t>
      </w:r>
    </w:p>
    <w:p w:rsidR="002819DD" w:rsidRPr="002C4CE1" w:rsidRDefault="002819DD" w:rsidP="00F938FF">
      <w:pPr>
        <w:numPr>
          <w:ilvl w:val="0"/>
          <w:numId w:val="21"/>
        </w:numPr>
        <w:tabs>
          <w:tab w:val="clear" w:pos="720"/>
          <w:tab w:val="num" w:pos="0"/>
        </w:tabs>
        <w:spacing w:after="0"/>
        <w:ind w:left="0" w:firstLine="360"/>
        <w:jc w:val="both"/>
        <w:rPr>
          <w:rFonts w:cs="Times New Roman"/>
          <w:b/>
          <w:color w:val="000000" w:themeColor="text1"/>
          <w:szCs w:val="24"/>
          <w:lang w:val="uz-Cyrl-UZ"/>
        </w:rPr>
      </w:pPr>
      <w:r w:rsidRPr="002C4CE1">
        <w:rPr>
          <w:rFonts w:cs="Times New Roman"/>
          <w:color w:val="000000" w:themeColor="text1"/>
          <w:szCs w:val="24"/>
          <w:lang w:val="uz-Cyrl-UZ"/>
        </w:rPr>
        <w:t xml:space="preserve">1933 йилда Стандартлаштириш бюроси </w:t>
      </w:r>
      <w:r w:rsidRPr="002C4CE1">
        <w:rPr>
          <w:rFonts w:cs="Times New Roman"/>
          <w:b/>
          <w:color w:val="000000" w:themeColor="text1"/>
          <w:szCs w:val="24"/>
          <w:lang w:val="uz-Cyrl-UZ"/>
        </w:rPr>
        <w:t>Бутуниттифоқ стандартлаштириш комитетининг Ўзбекистон бўйича тош ва тарозилар ишлари бўйича марказий бошқармага айлантирилади.</w:t>
      </w:r>
    </w:p>
    <w:p w:rsidR="002819DD" w:rsidRPr="002C4CE1" w:rsidRDefault="002819DD" w:rsidP="00F938FF">
      <w:pPr>
        <w:numPr>
          <w:ilvl w:val="0"/>
          <w:numId w:val="21"/>
        </w:numPr>
        <w:tabs>
          <w:tab w:val="clear" w:pos="720"/>
          <w:tab w:val="num" w:pos="0"/>
        </w:tabs>
        <w:spacing w:after="0"/>
        <w:ind w:left="0" w:firstLine="360"/>
        <w:jc w:val="both"/>
        <w:rPr>
          <w:rFonts w:cs="Times New Roman"/>
          <w:color w:val="000000" w:themeColor="text1"/>
          <w:szCs w:val="24"/>
          <w:lang w:val="uz-Cyrl-UZ"/>
        </w:rPr>
      </w:pPr>
      <w:r w:rsidRPr="002C4CE1">
        <w:rPr>
          <w:rFonts w:cs="Times New Roman"/>
          <w:color w:val="000000" w:themeColor="text1"/>
          <w:szCs w:val="24"/>
          <w:lang w:val="uz-Cyrl-UZ"/>
        </w:rPr>
        <w:t xml:space="preserve">1939 йилда ушбу бошқарма </w:t>
      </w:r>
      <w:r w:rsidRPr="002C4CE1">
        <w:rPr>
          <w:rFonts w:cs="Times New Roman"/>
          <w:b/>
          <w:color w:val="000000" w:themeColor="text1"/>
          <w:szCs w:val="24"/>
          <w:lang w:val="uz-Cyrl-UZ"/>
        </w:rPr>
        <w:t>Ўзбекистон ССР Министрлар Совети қошида ташкил этилади ва унинг таркибида Стандартлар ва ўлчов асбоблари давлат назорати Республика лабораторияси (Ўз РЛГН) тузилади ва      кейинчалик эса бу лаборатория Стандартлаштириш ва метрология Ўзбекистон марказига айлантирилади.</w:t>
      </w:r>
      <w:r w:rsidRPr="002C4CE1">
        <w:rPr>
          <w:rFonts w:cs="Times New Roman"/>
          <w:color w:val="000000" w:themeColor="text1"/>
          <w:szCs w:val="24"/>
          <w:lang w:val="uz-Cyrl-UZ"/>
        </w:rPr>
        <w:t>(Ўз ЦСМ)</w:t>
      </w:r>
    </w:p>
    <w:p w:rsidR="002819DD" w:rsidRPr="002C4CE1" w:rsidRDefault="002819DD" w:rsidP="00F938FF">
      <w:pPr>
        <w:numPr>
          <w:ilvl w:val="0"/>
          <w:numId w:val="21"/>
        </w:numPr>
        <w:tabs>
          <w:tab w:val="clear" w:pos="720"/>
        </w:tabs>
        <w:spacing w:after="0"/>
        <w:ind w:left="0" w:firstLine="360"/>
        <w:jc w:val="both"/>
        <w:rPr>
          <w:rFonts w:cs="Times New Roman"/>
          <w:color w:val="000000" w:themeColor="text1"/>
          <w:szCs w:val="24"/>
        </w:rPr>
      </w:pPr>
      <w:r w:rsidRPr="002C4CE1">
        <w:rPr>
          <w:rFonts w:cs="Times New Roman"/>
          <w:color w:val="000000" w:themeColor="text1"/>
          <w:szCs w:val="24"/>
          <w:lang w:val="uz-Cyrl-UZ"/>
        </w:rPr>
        <w:t xml:space="preserve">1973 йилда Ўзбекистон ССР Министрлар Совети қошидаги ўлчов ва ўлчов асбоблари бошқармаси </w:t>
      </w:r>
      <w:r w:rsidRPr="002C4CE1">
        <w:rPr>
          <w:rFonts w:cs="Times New Roman"/>
          <w:b/>
          <w:color w:val="000000" w:themeColor="text1"/>
          <w:szCs w:val="24"/>
          <w:lang w:val="uz-Cyrl-UZ"/>
        </w:rPr>
        <w:t xml:space="preserve">СССР Госстандарти қошидаги Ўзбекистон республикаси стандартлаштириш бошқармасига айлантирилади. </w:t>
      </w:r>
      <w:r w:rsidRPr="002C4CE1">
        <w:rPr>
          <w:rFonts w:cs="Times New Roman"/>
          <w:color w:val="000000" w:themeColor="text1"/>
          <w:szCs w:val="24"/>
        </w:rPr>
        <w:t>(Ўзгосстандар</w:t>
      </w:r>
      <w:r w:rsidRPr="002C4CE1">
        <w:rPr>
          <w:rFonts w:cs="Times New Roman"/>
          <w:color w:val="000000" w:themeColor="text1"/>
          <w:szCs w:val="24"/>
          <w:lang w:val="uz-Cyrl-UZ"/>
        </w:rPr>
        <w:t>т</w:t>
      </w:r>
      <w:r w:rsidRPr="002C4CE1">
        <w:rPr>
          <w:rFonts w:cs="Times New Roman"/>
          <w:color w:val="000000" w:themeColor="text1"/>
          <w:szCs w:val="24"/>
        </w:rPr>
        <w:t xml:space="preserve">). </w:t>
      </w:r>
    </w:p>
    <w:p w:rsidR="002819DD" w:rsidRPr="002C4CE1" w:rsidRDefault="002819DD" w:rsidP="00F938FF">
      <w:pPr>
        <w:numPr>
          <w:ilvl w:val="0"/>
          <w:numId w:val="21"/>
        </w:numPr>
        <w:tabs>
          <w:tab w:val="clear" w:pos="720"/>
          <w:tab w:val="num" w:pos="0"/>
        </w:tabs>
        <w:spacing w:after="0"/>
        <w:ind w:left="0" w:firstLine="360"/>
        <w:jc w:val="both"/>
        <w:rPr>
          <w:rFonts w:cs="Times New Roman"/>
          <w:color w:val="000000" w:themeColor="text1"/>
          <w:szCs w:val="24"/>
        </w:rPr>
      </w:pPr>
      <w:r w:rsidRPr="002C4CE1">
        <w:rPr>
          <w:rFonts w:cs="Times New Roman"/>
          <w:color w:val="000000" w:themeColor="text1"/>
          <w:szCs w:val="24"/>
        </w:rPr>
        <w:t xml:space="preserve">1992 йилда Ўзбекистон Республикаси Вазирлар Махкамасининг №93 қарорига асосан </w:t>
      </w:r>
      <w:r w:rsidRPr="002C4CE1">
        <w:rPr>
          <w:rFonts w:cs="Times New Roman"/>
          <w:b/>
          <w:color w:val="000000" w:themeColor="text1"/>
          <w:szCs w:val="24"/>
        </w:rPr>
        <w:t>Вазирлар махкамаси қошида Ўзбекистон Республикаси Стандартлаштириш, метрология ва сертификатлаштириш маркази қилиб янгидан ташкил этилади</w:t>
      </w:r>
      <w:r w:rsidRPr="002C4CE1">
        <w:rPr>
          <w:rFonts w:cs="Times New Roman"/>
          <w:color w:val="000000" w:themeColor="text1"/>
          <w:szCs w:val="24"/>
        </w:rPr>
        <w:t xml:space="preserve"> (Ўзгосстандарт)</w:t>
      </w:r>
    </w:p>
    <w:p w:rsidR="002819DD" w:rsidRPr="002C4CE1" w:rsidRDefault="002819DD" w:rsidP="00F938FF">
      <w:pPr>
        <w:numPr>
          <w:ilvl w:val="0"/>
          <w:numId w:val="21"/>
        </w:numPr>
        <w:tabs>
          <w:tab w:val="clear" w:pos="720"/>
          <w:tab w:val="num" w:pos="0"/>
        </w:tabs>
        <w:spacing w:after="0"/>
        <w:ind w:left="0" w:firstLine="360"/>
        <w:jc w:val="both"/>
        <w:rPr>
          <w:rFonts w:cs="Times New Roman"/>
          <w:color w:val="000000" w:themeColor="text1"/>
          <w:szCs w:val="24"/>
        </w:rPr>
      </w:pPr>
      <w:r w:rsidRPr="002C4CE1">
        <w:rPr>
          <w:rFonts w:cs="Times New Roman"/>
          <w:color w:val="000000" w:themeColor="text1"/>
          <w:szCs w:val="24"/>
        </w:rPr>
        <w:t xml:space="preserve">2002 йилда эса Ўзгосстандарт </w:t>
      </w:r>
      <w:r w:rsidRPr="002C4CE1">
        <w:rPr>
          <w:rFonts w:cs="Times New Roman"/>
          <w:b/>
          <w:color w:val="000000" w:themeColor="text1"/>
          <w:szCs w:val="24"/>
        </w:rPr>
        <w:t>Ўзбекистон стандартлаштириш</w:t>
      </w:r>
      <w:r w:rsidRPr="002C4CE1">
        <w:rPr>
          <w:rFonts w:cs="Times New Roman"/>
          <w:b/>
          <w:color w:val="000000" w:themeColor="text1"/>
          <w:szCs w:val="24"/>
          <w:lang w:val="uz-Cyrl-UZ"/>
        </w:rPr>
        <w:t>,</w:t>
      </w:r>
      <w:r w:rsidRPr="002C4CE1">
        <w:rPr>
          <w:rFonts w:cs="Times New Roman"/>
          <w:b/>
          <w:color w:val="000000" w:themeColor="text1"/>
          <w:szCs w:val="24"/>
        </w:rPr>
        <w:t xml:space="preserve"> метрология ва сертификатлаштириш агентлигига </w:t>
      </w:r>
      <w:r w:rsidRPr="002C4CE1">
        <w:rPr>
          <w:rFonts w:cs="Times New Roman"/>
          <w:color w:val="000000" w:themeColor="text1"/>
          <w:szCs w:val="24"/>
        </w:rPr>
        <w:t>(</w:t>
      </w:r>
      <w:r w:rsidRPr="002C4CE1">
        <w:rPr>
          <w:rFonts w:cs="Times New Roman"/>
          <w:color w:val="000000" w:themeColor="text1"/>
          <w:szCs w:val="24"/>
          <w:lang w:val="uz-Cyrl-UZ"/>
        </w:rPr>
        <w:t>“</w:t>
      </w:r>
      <w:r w:rsidRPr="002C4CE1">
        <w:rPr>
          <w:rFonts w:cs="Times New Roman"/>
          <w:color w:val="000000" w:themeColor="text1"/>
          <w:szCs w:val="24"/>
        </w:rPr>
        <w:t>Ўзстандарт</w:t>
      </w:r>
      <w:r w:rsidRPr="002C4CE1">
        <w:rPr>
          <w:rFonts w:cs="Times New Roman"/>
          <w:color w:val="000000" w:themeColor="text1"/>
          <w:szCs w:val="24"/>
          <w:lang w:val="uz-Cyrl-UZ"/>
        </w:rPr>
        <w:t>”</w:t>
      </w:r>
      <w:r w:rsidRPr="002C4CE1">
        <w:rPr>
          <w:rFonts w:cs="Times New Roman"/>
          <w:color w:val="000000" w:themeColor="text1"/>
          <w:szCs w:val="24"/>
        </w:rPr>
        <w:t xml:space="preserve"> агентлиги) айл</w:t>
      </w:r>
      <w:r w:rsidRPr="002C4CE1">
        <w:rPr>
          <w:rFonts w:cs="Times New Roman"/>
          <w:color w:val="000000" w:themeColor="text1"/>
          <w:szCs w:val="24"/>
          <w:lang w:val="uz-Cyrl-UZ"/>
        </w:rPr>
        <w:t>а</w:t>
      </w:r>
      <w:r w:rsidRPr="002C4CE1">
        <w:rPr>
          <w:rFonts w:cs="Times New Roman"/>
          <w:color w:val="000000" w:themeColor="text1"/>
          <w:szCs w:val="24"/>
        </w:rPr>
        <w:t xml:space="preserve">нтирилди.          </w:t>
      </w:r>
    </w:p>
    <w:p w:rsidR="002819DD" w:rsidRPr="002C4CE1" w:rsidRDefault="002819DD" w:rsidP="00F938FF">
      <w:pPr>
        <w:jc w:val="both"/>
        <w:rPr>
          <w:rFonts w:cs="Times New Roman"/>
          <w:color w:val="000000" w:themeColor="text1"/>
          <w:szCs w:val="24"/>
        </w:rPr>
      </w:pPr>
    </w:p>
    <w:p w:rsidR="002819DD" w:rsidRPr="002C4CE1" w:rsidRDefault="002819DD" w:rsidP="00F938FF">
      <w:pPr>
        <w:spacing w:after="0"/>
        <w:ind w:firstLine="700"/>
        <w:jc w:val="both"/>
        <w:rPr>
          <w:rFonts w:cs="Times New Roman"/>
          <w:b/>
          <w:i/>
          <w:color w:val="000000" w:themeColor="text1"/>
          <w:szCs w:val="24"/>
        </w:rPr>
      </w:pPr>
      <w:r w:rsidRPr="002C4CE1">
        <w:rPr>
          <w:rFonts w:cs="Times New Roman"/>
          <w:b/>
          <w:i/>
          <w:color w:val="000000" w:themeColor="text1"/>
          <w:szCs w:val="24"/>
        </w:rPr>
        <w:t>Стандартлаштиришнинг асосий мақсадлари қуйидаги</w:t>
      </w:r>
      <w:r w:rsidRPr="002C4CE1">
        <w:rPr>
          <w:rFonts w:cs="Times New Roman"/>
          <w:b/>
          <w:i/>
          <w:color w:val="000000" w:themeColor="text1"/>
          <w:szCs w:val="24"/>
          <w:lang w:val="uz-Cyrl-UZ"/>
        </w:rPr>
        <w:t>-</w:t>
      </w:r>
      <w:r w:rsidRPr="002C4CE1">
        <w:rPr>
          <w:rFonts w:cs="Times New Roman"/>
          <w:b/>
          <w:i/>
          <w:color w:val="000000" w:themeColor="text1"/>
          <w:szCs w:val="24"/>
        </w:rPr>
        <w:t>лардан иборат:</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маҳсулотлар, ишлар ва хизматларнинг (кейинги ўринларида маҳсулотлар деб юритилади) аҳолининг ҳаёти, саломатлиги ва мол-мулки, атроф-муҳит учун хавфсизлиги, ресурсларни тежаш  масалаларида истеъмолчиларнинг ва давлатнинг манфаатларини ҳимоя қилиш;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маҳсулотларнинг  ўзаро  бир-бирининг ўрнини босиши ва бир-бирига монандлигини таъминлаш;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фанва техника тараққиёти даражасига, шунингдек, аҳолива халқ хўжалигининг эҳтиёжларига мувофиқ маҳсулотларнинг сифати ҳамда рақобатбардошлигини ошириш;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ресурсларнинг барча турларини тежашга,ишлаб чиқаришнинг техникавий-иқтисодий кўрсаткичларини яхшилашга кўмаклашиш;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ижтимоий-иқтисодий, илмий-техникавий дастурлар ва лойиҳаларни амалга ошириш;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lastRenderedPageBreak/>
        <w:t>табиий ва техноген фалокатлар ва бошқа фавқулотда  вазиятлар юзага келиши, ҳавф-хатарни ҳисобга олган ҳолда халқ хўжалиги объектларининг хавфсизлигини таъминлаш;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истеъмолчиларни  ишлаб чиқарилаётган маҳсулотлар номенклатураси ва сифати тўғрисидаги тўлиқ ва ишонарли ахборот билан таъминлаш;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мудофаа қобилиятини ва муста</w:t>
      </w:r>
      <w:r w:rsidRPr="002C4CE1">
        <w:rPr>
          <w:rFonts w:cs="Times New Roman"/>
          <w:color w:val="000000" w:themeColor="text1"/>
          <w:szCs w:val="24"/>
          <w:lang w:val="uz-Cyrl-UZ"/>
        </w:rPr>
        <w:t>ҳ</w:t>
      </w:r>
      <w:r w:rsidRPr="002C4CE1">
        <w:rPr>
          <w:rFonts w:cs="Times New Roman"/>
          <w:color w:val="000000" w:themeColor="text1"/>
          <w:szCs w:val="24"/>
        </w:rPr>
        <w:t>камлигини таъминлаш;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ўлчашлар</w:t>
      </w:r>
      <w:r w:rsidRPr="002C4CE1">
        <w:rPr>
          <w:rFonts w:cs="Times New Roman"/>
          <w:color w:val="000000" w:themeColor="text1"/>
          <w:szCs w:val="24"/>
          <w:lang w:val="uz-Cyrl-UZ"/>
        </w:rPr>
        <w:t xml:space="preserve"> бирлилигини</w:t>
      </w:r>
      <w:r w:rsidRPr="002C4CE1">
        <w:rPr>
          <w:rFonts w:cs="Times New Roman"/>
          <w:color w:val="000000" w:themeColor="text1"/>
          <w:szCs w:val="24"/>
        </w:rPr>
        <w:t xml:space="preserve"> таъминлаш;</w:t>
      </w:r>
    </w:p>
    <w:p w:rsidR="002819DD" w:rsidRPr="002C4CE1" w:rsidRDefault="002819DD" w:rsidP="00F938FF">
      <w:pPr>
        <w:numPr>
          <w:ilvl w:val="0"/>
          <w:numId w:val="22"/>
        </w:numPr>
        <w:overflowPunct w:val="0"/>
        <w:autoSpaceDE w:val="0"/>
        <w:autoSpaceDN w:val="0"/>
        <w:adjustRightInd w:val="0"/>
        <w:spacing w:after="0"/>
        <w:ind w:firstLine="207"/>
        <w:jc w:val="both"/>
        <w:textAlignment w:val="baseline"/>
        <w:rPr>
          <w:rFonts w:cs="Times New Roman"/>
          <w:color w:val="000000" w:themeColor="text1"/>
          <w:szCs w:val="24"/>
        </w:rPr>
      </w:pPr>
      <w:r w:rsidRPr="002C4CE1">
        <w:rPr>
          <w:rFonts w:cs="Times New Roman"/>
          <w:color w:val="000000" w:themeColor="text1"/>
          <w:szCs w:val="24"/>
        </w:rPr>
        <w:t>ишлаб чиқарувчи (сотувчи, ижро этувчи) маълум қилган маҳсулот сифати тўғрисидаги кўрсаткичларини тасдиқлаш.</w:t>
      </w:r>
    </w:p>
    <w:p w:rsidR="002819DD" w:rsidRPr="002C4CE1" w:rsidRDefault="002819DD" w:rsidP="00F938FF">
      <w:pPr>
        <w:spacing w:after="0"/>
        <w:ind w:firstLine="851"/>
        <w:jc w:val="both"/>
        <w:rPr>
          <w:rFonts w:cs="Times New Roman"/>
          <w:color w:val="000000" w:themeColor="text1"/>
          <w:szCs w:val="24"/>
          <w:lang w:val="uz-Cyrl-UZ"/>
        </w:rPr>
      </w:pPr>
      <w:r w:rsidRPr="002C4CE1">
        <w:rPr>
          <w:rFonts w:cs="Times New Roman"/>
          <w:b/>
          <w:i/>
          <w:color w:val="000000" w:themeColor="text1"/>
          <w:szCs w:val="24"/>
          <w:lang w:val="uz-Cyrl-UZ"/>
        </w:rPr>
        <w:t>Стандартлаштириш</w:t>
      </w:r>
      <w:r w:rsidRPr="002C4CE1">
        <w:rPr>
          <w:rFonts w:cs="Times New Roman"/>
          <w:color w:val="000000" w:themeColor="text1"/>
          <w:szCs w:val="24"/>
          <w:lang w:val="uz-Cyrl-UZ"/>
        </w:rPr>
        <w:t>деганда мавжуд ёки бўлажак аниқ масалаларга нисбатан умумий ва кўп марта татбиқ этиладиган талабларни белгилаш орқали маълум соҳада  энг  мақбул  даражада тартиблаштиришга йўналтирилган илмий-техникавий фаолият тушунилади. Бу фаолият стандартларни ва техникавий талабларни ишлаб чиқишда, нашр этишда ва татбиқ қилишда намоён бўлади. Стандартлаштиришнинг муҳим натижалари одатда маҳсулот, жараён ва хизматларнинг белгиланган вазифага мос келиши, савдодаги ғовларни бартараф қилиш ҳамда илмий-техникавий ҳамкорликка кўмаклашишда намоён бўлади.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Одатда стандартлаштириш объекти сифатида стандартлаштириладиган нарса (маҳсулот, жараён, хизмат) тушунилади.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Одатда </w:t>
      </w:r>
      <w:r w:rsidRPr="002C4CE1">
        <w:rPr>
          <w:rFonts w:cs="Times New Roman"/>
          <w:i/>
          <w:color w:val="000000" w:themeColor="text1"/>
          <w:szCs w:val="24"/>
        </w:rPr>
        <w:t>халқаро, минтақавий, миллий</w:t>
      </w:r>
      <w:r w:rsidRPr="002C4CE1">
        <w:rPr>
          <w:rFonts w:cs="Times New Roman"/>
          <w:color w:val="000000" w:themeColor="text1"/>
          <w:szCs w:val="24"/>
        </w:rPr>
        <w:t xml:space="preserve"> стандартлаштириш идоралари мавжуд.</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Халқаро стандартлаштириш</w:t>
      </w:r>
      <w:r w:rsidRPr="002C4CE1">
        <w:rPr>
          <w:rFonts w:cs="Times New Roman"/>
          <w:color w:val="000000" w:themeColor="text1"/>
          <w:szCs w:val="24"/>
        </w:rPr>
        <w:t xml:space="preserve"> фаолиятида барча мамлакатларнинг тегишли идоралари эркин ҳолда иштирок этиш</w:t>
      </w:r>
      <w:r w:rsidRPr="002C4CE1">
        <w:rPr>
          <w:rFonts w:cs="Times New Roman"/>
          <w:color w:val="000000" w:themeColor="text1"/>
          <w:szCs w:val="24"/>
          <w:lang w:val="uz-Cyrl-UZ"/>
        </w:rPr>
        <w:t>и</w:t>
      </w:r>
      <w:r w:rsidRPr="002C4CE1">
        <w:rPr>
          <w:rFonts w:cs="Times New Roman"/>
          <w:color w:val="000000" w:themeColor="text1"/>
          <w:szCs w:val="24"/>
        </w:rPr>
        <w:t xml:space="preserve"> мумкин.</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Минтақавий стандартлаштириш</w:t>
      </w:r>
      <w:r w:rsidRPr="002C4CE1">
        <w:rPr>
          <w:rFonts w:cs="Times New Roman"/>
          <w:color w:val="000000" w:themeColor="text1"/>
          <w:szCs w:val="24"/>
        </w:rPr>
        <w:t xml:space="preserve"> деганда дунё миқёсида биргина жуғрофий ёки иқтисодий минтақасига қарашли мамлакатларнинг тегишли идоралари учун эркин ҳолда иштирок этишлари мумкин бўлган стандартлаштириш тушунилади.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Миллий стандартлаштириш</w:t>
      </w:r>
      <w:r w:rsidRPr="002C4CE1">
        <w:rPr>
          <w:rFonts w:cs="Times New Roman"/>
          <w:color w:val="000000" w:themeColor="text1"/>
          <w:szCs w:val="24"/>
        </w:rPr>
        <w:t xml:space="preserve"> - бу муайян бир мамлакат доирасида ўтказиладиган стандартлаштириш фаолиятидир.</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Стандартлаштириш ҳар хил фаолият турлари ва унинг  натижаларига да</w:t>
      </w:r>
      <w:r w:rsidRPr="002C4CE1">
        <w:rPr>
          <w:rFonts w:cs="Times New Roman"/>
          <w:color w:val="000000" w:themeColor="text1"/>
          <w:szCs w:val="24"/>
          <w:lang w:val="uz-Cyrl-UZ"/>
        </w:rPr>
        <w:t>ҳ</w:t>
      </w:r>
      <w:r w:rsidRPr="002C4CE1">
        <w:rPr>
          <w:rFonts w:cs="Times New Roman"/>
          <w:color w:val="000000" w:themeColor="text1"/>
          <w:szCs w:val="24"/>
        </w:rPr>
        <w:t>лдор қоидалар,умумий қонун-қоидалар ёки тавсифларни ўзида қамраб олган меъёрий ҳужжат ҳисобланади.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lang w:val="uz-Cyrl-UZ"/>
        </w:rPr>
        <w:t>“</w:t>
      </w:r>
      <w:r w:rsidRPr="002C4CE1">
        <w:rPr>
          <w:rFonts w:cs="Times New Roman"/>
          <w:b/>
          <w:i/>
          <w:color w:val="000000" w:themeColor="text1"/>
          <w:szCs w:val="24"/>
        </w:rPr>
        <w:t>Меъёрий ҳужжат</w:t>
      </w:r>
      <w:r w:rsidRPr="002C4CE1">
        <w:rPr>
          <w:rFonts w:cs="Times New Roman"/>
          <w:b/>
          <w:i/>
          <w:color w:val="000000" w:themeColor="text1"/>
          <w:szCs w:val="24"/>
          <w:lang w:val="uz-Cyrl-UZ"/>
        </w:rPr>
        <w:t>”</w:t>
      </w:r>
      <w:r w:rsidRPr="002C4CE1">
        <w:rPr>
          <w:rFonts w:cs="Times New Roman"/>
          <w:color w:val="000000" w:themeColor="text1"/>
          <w:szCs w:val="24"/>
        </w:rPr>
        <w:t xml:space="preserve"> атамаси стандартлар, техникавий шартлар, шунингдек</w:t>
      </w:r>
      <w:r w:rsidRPr="002C4CE1">
        <w:rPr>
          <w:rFonts w:cs="Times New Roman"/>
          <w:color w:val="000000" w:themeColor="text1"/>
          <w:szCs w:val="24"/>
          <w:lang w:val="uz-Cyrl-UZ"/>
        </w:rPr>
        <w:t>,</w:t>
      </w:r>
      <w:r w:rsidRPr="002C4CE1">
        <w:rPr>
          <w:rFonts w:cs="Times New Roman"/>
          <w:color w:val="000000" w:themeColor="text1"/>
          <w:szCs w:val="24"/>
        </w:rPr>
        <w:t xml:space="preserve"> умумий кўрсатмалар, йўриқномалар ва қоидалар тушунчасини ҳам ўз ичига қамраб олади.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Стандартлаштириш мақсадлари кўп қиррали бўлиб,улар асосан қуйидагилардан  иборат:  бирхиллаштириш  (ҳар хилликни бошқариш), бир турга келтириш, мослашувчанлик, ўзароалмашувчанлик, соғлиқни сақлаш, хавфсизликни таъминлаш, ташқи-муҳитни асраш, маҳсулотни ҳимоялаш, савдодаги иқтисодий кўрсаткичларни яхшилаш ва бошқалар. Т</w:t>
      </w:r>
      <w:r w:rsidRPr="002C4CE1">
        <w:rPr>
          <w:rFonts w:cs="Times New Roman"/>
          <w:color w:val="000000" w:themeColor="text1"/>
          <w:szCs w:val="24"/>
          <w:lang w:val="uz-Cyrl-UZ"/>
        </w:rPr>
        <w:t>ўғ</w:t>
      </w:r>
      <w:r w:rsidRPr="002C4CE1">
        <w:rPr>
          <w:rFonts w:cs="Times New Roman"/>
          <w:color w:val="000000" w:themeColor="text1"/>
          <w:szCs w:val="24"/>
        </w:rPr>
        <w:t>ри ёнд</w:t>
      </w:r>
      <w:r w:rsidRPr="002C4CE1">
        <w:rPr>
          <w:rFonts w:cs="Times New Roman"/>
          <w:color w:val="000000" w:themeColor="text1"/>
          <w:szCs w:val="24"/>
          <w:lang w:val="uz-Cyrl-UZ"/>
        </w:rPr>
        <w:t>о</w:t>
      </w:r>
      <w:r w:rsidRPr="002C4CE1">
        <w:rPr>
          <w:rFonts w:cs="Times New Roman"/>
          <w:color w:val="000000" w:themeColor="text1"/>
          <w:szCs w:val="24"/>
        </w:rPr>
        <w:t xml:space="preserve">шилган стандартлаштириш борасида </w:t>
      </w:r>
      <w:r w:rsidRPr="002C4CE1">
        <w:rPr>
          <w:rFonts w:cs="Times New Roman"/>
          <w:color w:val="000000" w:themeColor="text1"/>
          <w:szCs w:val="24"/>
          <w:lang w:val="uz-Cyrl-UZ"/>
        </w:rPr>
        <w:t>б</w:t>
      </w:r>
      <w:r w:rsidRPr="002C4CE1">
        <w:rPr>
          <w:rFonts w:cs="Times New Roman"/>
          <w:color w:val="000000" w:themeColor="text1"/>
          <w:szCs w:val="24"/>
        </w:rPr>
        <w:t>ир мақсаднинг амалга ошишида бир вақтда бошқа мақсадларнинг ҳам амалга ошиши мумкин.</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Стандартлаштиришда</w:t>
      </w:r>
      <w:r w:rsidRPr="002C4CE1">
        <w:rPr>
          <w:rFonts w:cs="Times New Roman"/>
          <w:color w:val="000000" w:themeColor="text1"/>
          <w:szCs w:val="24"/>
        </w:rPr>
        <w:t xml:space="preserve"> маҳсулотнинг вазифасига </w:t>
      </w:r>
      <w:r w:rsidRPr="002C4CE1">
        <w:rPr>
          <w:rFonts w:cs="Times New Roman"/>
          <w:i/>
          <w:color w:val="000000" w:themeColor="text1"/>
          <w:szCs w:val="24"/>
        </w:rPr>
        <w:t>мувофиқлиги</w:t>
      </w:r>
      <w:r w:rsidRPr="002C4CE1">
        <w:rPr>
          <w:rFonts w:cs="Times New Roman"/>
          <w:color w:val="000000" w:themeColor="text1"/>
          <w:szCs w:val="24"/>
        </w:rPr>
        <w:t xml:space="preserve"> деганда белгиланган шароитларда муайян вазифаларини буюм, жараён ёки хизматлар томонидан бажариш қобилияти тушунилади.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Мослашувчанлик</w:t>
      </w:r>
      <w:r w:rsidRPr="002C4CE1">
        <w:rPr>
          <w:rFonts w:cs="Times New Roman"/>
          <w:color w:val="000000" w:themeColor="text1"/>
          <w:szCs w:val="24"/>
        </w:rPr>
        <w:t xml:space="preserve"> эса, маълум шароитларда белгиланган талабларни бажариш учун  номақбул  таъсир  кўрсатмасдан маҳсулот, жараён ёки хизматларни биргаликда қўлланишига яроқлилиги деб тушунилади.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b/>
          <w:i/>
          <w:color w:val="000000" w:themeColor="text1"/>
          <w:szCs w:val="24"/>
        </w:rPr>
        <w:t>Ўзароалмашувчанлик</w:t>
      </w:r>
      <w:r w:rsidRPr="002C4CE1">
        <w:rPr>
          <w:rFonts w:cs="Times New Roman"/>
          <w:color w:val="000000" w:themeColor="text1"/>
          <w:szCs w:val="24"/>
        </w:rPr>
        <w:t xml:space="preserve"> - бир хил талабларни бажариш мақсадида бир буюм, жараён, хизматдан фойдаланиш ўрнига бошқа бир буюм, жараён, хизматнинг яроқлилиги</w:t>
      </w:r>
      <w:r w:rsidRPr="002C4CE1">
        <w:rPr>
          <w:rFonts w:cs="Times New Roman"/>
          <w:color w:val="000000" w:themeColor="text1"/>
          <w:szCs w:val="24"/>
          <w:lang w:val="uz-Cyrl-UZ"/>
        </w:rPr>
        <w:t>дир</w:t>
      </w:r>
      <w:r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lang w:val="uz-Cyrl-UZ"/>
        </w:rPr>
      </w:pPr>
      <w:r w:rsidRPr="002C4CE1">
        <w:rPr>
          <w:rFonts w:cs="Times New Roman"/>
          <w:b/>
          <w:i/>
          <w:color w:val="000000" w:themeColor="text1"/>
          <w:szCs w:val="24"/>
          <w:lang w:val="uz-Cyrl-UZ"/>
        </w:rPr>
        <w:t>Ҳархилликни бошқариш</w:t>
      </w:r>
      <w:r w:rsidRPr="002C4CE1">
        <w:rPr>
          <w:rFonts w:cs="Times New Roman"/>
          <w:color w:val="000000" w:themeColor="text1"/>
          <w:szCs w:val="24"/>
          <w:lang w:val="uz-Cyrl-UZ"/>
        </w:rPr>
        <w:t xml:space="preserve"> (унификациялаш ёки бирхиллаштириш) деб, муайян эҳтиёжини қондириш учун зарур бўлган энг мақбул ўлчамларни ёки маҳсулот, жараён ва хизмат турларини танлашга айтилади.</w:t>
      </w:r>
    </w:p>
    <w:p w:rsidR="002819DD" w:rsidRPr="002C4CE1" w:rsidRDefault="002819DD" w:rsidP="00F938FF">
      <w:pPr>
        <w:ind w:firstLine="708"/>
        <w:jc w:val="both"/>
        <w:rPr>
          <w:rFonts w:cs="Times New Roman"/>
          <w:b/>
          <w:color w:val="000000" w:themeColor="text1"/>
          <w:szCs w:val="24"/>
        </w:rPr>
      </w:pPr>
    </w:p>
    <w:p w:rsidR="002819DD" w:rsidRPr="002C4CE1" w:rsidRDefault="002819DD" w:rsidP="00F938FF">
      <w:pPr>
        <w:jc w:val="both"/>
        <w:rPr>
          <w:rFonts w:cs="Times New Roman"/>
          <w:color w:val="000000" w:themeColor="text1"/>
          <w:szCs w:val="24"/>
        </w:rPr>
      </w:pPr>
      <w:r w:rsidRPr="002C4CE1">
        <w:rPr>
          <w:rFonts w:cs="Times New Roman"/>
          <w:color w:val="000000" w:themeColor="text1"/>
          <w:szCs w:val="24"/>
        </w:rPr>
        <w:lastRenderedPageBreak/>
        <w:br w:type="page"/>
      </w:r>
    </w:p>
    <w:p w:rsidR="002819DD" w:rsidRPr="002C4CE1" w:rsidRDefault="00EA76DC" w:rsidP="00F938FF">
      <w:pPr>
        <w:pStyle w:val="2"/>
        <w:rPr>
          <w:color w:val="000000" w:themeColor="text1"/>
        </w:rPr>
      </w:pPr>
      <w:bookmarkStart w:id="126" w:name="_Toc531936428"/>
      <w:r w:rsidRPr="002C4CE1">
        <w:rPr>
          <w:b/>
          <w:color w:val="000000" w:themeColor="text1"/>
        </w:rPr>
        <w:lastRenderedPageBreak/>
        <w:t xml:space="preserve">4-АМАЛИЙ МАШГУЛОТ. </w:t>
      </w:r>
      <w:r w:rsidR="002819DD" w:rsidRPr="002C4CE1">
        <w:rPr>
          <w:color w:val="000000" w:themeColor="text1"/>
        </w:rPr>
        <w:t>Халкаро ИСО-9000 сериясидаги стандартлар тўғрисида.</w:t>
      </w:r>
      <w:bookmarkEnd w:id="126"/>
    </w:p>
    <w:p w:rsidR="002819DD" w:rsidRPr="002C4CE1" w:rsidRDefault="002819DD" w:rsidP="00F938FF">
      <w:pPr>
        <w:spacing w:after="0"/>
        <w:ind w:firstLine="851"/>
        <w:jc w:val="both"/>
        <w:rPr>
          <w:rFonts w:cs="Times New Roman"/>
          <w:color w:val="000000" w:themeColor="text1"/>
          <w:szCs w:val="24"/>
          <w:lang w:val="uz-Cyrl-UZ"/>
        </w:rPr>
      </w:pPr>
      <w:r w:rsidRPr="002C4CE1">
        <w:rPr>
          <w:rFonts w:cs="Times New Roman"/>
          <w:color w:val="000000" w:themeColor="text1"/>
          <w:szCs w:val="24"/>
          <w:lang w:val="uz-Cyrl-UZ"/>
        </w:rPr>
        <w:t>Охирги пайтларда 9000 сериядаги ИСО халкаро стандартлари тўғрисида кўп эшитаяпмиз. Хуш, бу стандартлар кандай стандартлар ва нима учун қўлланилади?</w:t>
      </w:r>
    </w:p>
    <w:p w:rsidR="002819DD" w:rsidRPr="002C4CE1" w:rsidRDefault="002819DD" w:rsidP="00F938FF">
      <w:pPr>
        <w:spacing w:after="0"/>
        <w:ind w:firstLine="851"/>
        <w:jc w:val="both"/>
        <w:rPr>
          <w:rFonts w:cs="Times New Roman"/>
          <w:color w:val="000000" w:themeColor="text1"/>
          <w:szCs w:val="24"/>
          <w:lang w:val="uz-Cyrl-UZ"/>
        </w:rPr>
      </w:pPr>
      <w:r w:rsidRPr="002C4CE1">
        <w:rPr>
          <w:rFonts w:cs="Times New Roman"/>
          <w:color w:val="000000" w:themeColor="text1"/>
          <w:szCs w:val="24"/>
          <w:lang w:val="uz-Cyrl-UZ"/>
        </w:rPr>
        <w:t>Бу сериядаги стандартлар сифат тизимларини корхоналарда тадбиқ этишга мўлжалланган халқаро моделлар бўлиб ҳисобланади.</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Чет давлатларда сифат тизими б</w:t>
      </w:r>
      <w:r w:rsidRPr="002C4CE1">
        <w:rPr>
          <w:rFonts w:cs="Times New Roman"/>
          <w:color w:val="000000" w:themeColor="text1"/>
          <w:szCs w:val="24"/>
          <w:lang w:val="uz-Cyrl-UZ"/>
        </w:rPr>
        <w:t>ў</w:t>
      </w:r>
      <w:r w:rsidRPr="002C4CE1">
        <w:rPr>
          <w:rFonts w:cs="Times New Roman"/>
          <w:color w:val="000000" w:themeColor="text1"/>
          <w:szCs w:val="24"/>
        </w:rPr>
        <w:t>лмаган корхона ёки фирма билан ишлаб б</w:t>
      </w:r>
      <w:r w:rsidRPr="002C4CE1">
        <w:rPr>
          <w:rFonts w:cs="Times New Roman"/>
          <w:color w:val="000000" w:themeColor="text1"/>
          <w:szCs w:val="24"/>
          <w:lang w:val="uz-Cyrl-UZ"/>
        </w:rPr>
        <w:t>ў</w:t>
      </w:r>
      <w:r w:rsidRPr="002C4CE1">
        <w:rPr>
          <w:rFonts w:cs="Times New Roman"/>
          <w:color w:val="000000" w:themeColor="text1"/>
          <w:szCs w:val="24"/>
        </w:rPr>
        <w:t xml:space="preserve">лмайди. Чунки биринчидан </w:t>
      </w:r>
      <w:r w:rsidRPr="002C4CE1">
        <w:rPr>
          <w:rFonts w:cs="Times New Roman"/>
          <w:color w:val="000000" w:themeColor="text1"/>
          <w:szCs w:val="24"/>
          <w:lang w:val="uz-Cyrl-UZ"/>
        </w:rPr>
        <w:t>ҳ</w:t>
      </w:r>
      <w:r w:rsidRPr="002C4CE1">
        <w:rPr>
          <w:rFonts w:cs="Times New Roman"/>
          <w:color w:val="000000" w:themeColor="text1"/>
          <w:szCs w:val="24"/>
        </w:rPr>
        <w:t>еч кандай кафолат й</w:t>
      </w:r>
      <w:r w:rsidRPr="002C4CE1">
        <w:rPr>
          <w:rFonts w:cs="Times New Roman"/>
          <w:color w:val="000000" w:themeColor="text1"/>
          <w:szCs w:val="24"/>
          <w:lang w:val="uz-Cyrl-UZ"/>
        </w:rPr>
        <w:t>ўқ</w:t>
      </w:r>
      <w:r w:rsidRPr="002C4CE1">
        <w:rPr>
          <w:rFonts w:cs="Times New Roman"/>
          <w:color w:val="000000" w:themeColor="text1"/>
          <w:szCs w:val="24"/>
        </w:rPr>
        <w:t xml:space="preserve">, иккинчидан эса сиз шартнома тузганингизда </w:t>
      </w:r>
      <w:r w:rsidRPr="002C4CE1">
        <w:rPr>
          <w:rFonts w:cs="Times New Roman"/>
          <w:color w:val="000000" w:themeColor="text1"/>
          <w:szCs w:val="24"/>
          <w:lang w:val="uz-Cyrl-UZ"/>
        </w:rPr>
        <w:t>ҳ</w:t>
      </w:r>
      <w:r w:rsidRPr="002C4CE1">
        <w:rPr>
          <w:rFonts w:cs="Times New Roman"/>
          <w:color w:val="000000" w:themeColor="text1"/>
          <w:szCs w:val="24"/>
        </w:rPr>
        <w:t>ам, сиз билан ишловчи бош</w:t>
      </w:r>
      <w:r w:rsidRPr="002C4CE1">
        <w:rPr>
          <w:rFonts w:cs="Times New Roman"/>
          <w:color w:val="000000" w:themeColor="text1"/>
          <w:szCs w:val="24"/>
          <w:lang w:val="uz-Cyrl-UZ"/>
        </w:rPr>
        <w:t>қ</w:t>
      </w:r>
      <w:r w:rsidRPr="002C4CE1">
        <w:rPr>
          <w:rFonts w:cs="Times New Roman"/>
          <w:color w:val="000000" w:themeColor="text1"/>
          <w:szCs w:val="24"/>
        </w:rPr>
        <w:t>а субъектлар бундан бохабар б</w:t>
      </w:r>
      <w:r w:rsidRPr="002C4CE1">
        <w:rPr>
          <w:rFonts w:cs="Times New Roman"/>
          <w:color w:val="000000" w:themeColor="text1"/>
          <w:szCs w:val="24"/>
          <w:lang w:val="uz-Cyrl-UZ"/>
        </w:rPr>
        <w:t>ў</w:t>
      </w:r>
      <w:r w:rsidRPr="002C4CE1">
        <w:rPr>
          <w:rFonts w:cs="Times New Roman"/>
          <w:color w:val="000000" w:themeColor="text1"/>
          <w:szCs w:val="24"/>
        </w:rPr>
        <w:t>лганларида ула</w:t>
      </w:r>
      <w:r w:rsidRPr="002C4CE1">
        <w:rPr>
          <w:rFonts w:cs="Times New Roman"/>
          <w:color w:val="000000" w:themeColor="text1"/>
          <w:szCs w:val="24"/>
          <w:lang w:val="uz-Cyrl-UZ"/>
        </w:rPr>
        <w:t>р</w:t>
      </w:r>
      <w:r w:rsidRPr="002C4CE1">
        <w:rPr>
          <w:rFonts w:cs="Times New Roman"/>
          <w:color w:val="000000" w:themeColor="text1"/>
          <w:szCs w:val="24"/>
        </w:rPr>
        <w:t>нинг сизга нисбатан ишончлари камайиши мумкин. Шу сабабдан сифат тизимларига ни</w:t>
      </w:r>
      <w:r w:rsidRPr="002C4CE1">
        <w:rPr>
          <w:rFonts w:cs="Times New Roman"/>
          <w:color w:val="000000" w:themeColor="text1"/>
          <w:szCs w:val="24"/>
          <w:lang w:val="uz-Cyrl-UZ"/>
        </w:rPr>
        <w:t>ҳ</w:t>
      </w:r>
      <w:r w:rsidRPr="002C4CE1">
        <w:rPr>
          <w:rFonts w:cs="Times New Roman"/>
          <w:color w:val="000000" w:themeColor="text1"/>
          <w:szCs w:val="24"/>
        </w:rPr>
        <w:t>оятда жиддий а</w:t>
      </w:r>
      <w:r w:rsidRPr="002C4CE1">
        <w:rPr>
          <w:rFonts w:cs="Times New Roman"/>
          <w:color w:val="000000" w:themeColor="text1"/>
          <w:szCs w:val="24"/>
          <w:lang w:val="uz-Cyrl-UZ"/>
        </w:rPr>
        <w:t>ҳ</w:t>
      </w:r>
      <w:r w:rsidRPr="002C4CE1">
        <w:rPr>
          <w:rFonts w:cs="Times New Roman"/>
          <w:color w:val="000000" w:themeColor="text1"/>
          <w:szCs w:val="24"/>
        </w:rPr>
        <w:t>амият беришимиз керак.</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lang w:val="uz-Cyrl-UZ"/>
        </w:rPr>
        <w:t>Ҳ</w:t>
      </w:r>
      <w:r w:rsidRPr="002C4CE1">
        <w:rPr>
          <w:rFonts w:cs="Times New Roman"/>
          <w:color w:val="000000" w:themeColor="text1"/>
          <w:szCs w:val="24"/>
        </w:rPr>
        <w:t xml:space="preserve">озирда республикамизда халкаро сифат тизимларини тадбик этган ёки бунга </w:t>
      </w:r>
      <w:r w:rsidRPr="002C4CE1">
        <w:rPr>
          <w:rFonts w:cs="Times New Roman"/>
          <w:color w:val="000000" w:themeColor="text1"/>
          <w:szCs w:val="24"/>
          <w:lang w:val="uz-Cyrl-UZ"/>
        </w:rPr>
        <w:t>ҳ</w:t>
      </w:r>
      <w:r w:rsidRPr="002C4CE1">
        <w:rPr>
          <w:rFonts w:cs="Times New Roman"/>
          <w:color w:val="000000" w:themeColor="text1"/>
          <w:szCs w:val="24"/>
        </w:rPr>
        <w:t xml:space="preserve">аракат </w:t>
      </w:r>
      <w:r w:rsidRPr="002C4CE1">
        <w:rPr>
          <w:rFonts w:cs="Times New Roman"/>
          <w:color w:val="000000" w:themeColor="text1"/>
          <w:szCs w:val="24"/>
          <w:lang w:val="uz-Cyrl-UZ"/>
        </w:rPr>
        <w:t>қ</w:t>
      </w:r>
      <w:r w:rsidRPr="002C4CE1">
        <w:rPr>
          <w:rFonts w:cs="Times New Roman"/>
          <w:color w:val="000000" w:themeColor="text1"/>
          <w:szCs w:val="24"/>
        </w:rPr>
        <w:t>илаётган корхоналар сони кун сайин к</w:t>
      </w:r>
      <w:r w:rsidRPr="002C4CE1">
        <w:rPr>
          <w:rFonts w:cs="Times New Roman"/>
          <w:color w:val="000000" w:themeColor="text1"/>
          <w:szCs w:val="24"/>
          <w:lang w:val="uz-Cyrl-UZ"/>
        </w:rPr>
        <w:t>ў</w:t>
      </w:r>
      <w:r w:rsidRPr="002C4CE1">
        <w:rPr>
          <w:rFonts w:cs="Times New Roman"/>
          <w:color w:val="000000" w:themeColor="text1"/>
          <w:szCs w:val="24"/>
        </w:rPr>
        <w:t>пайиб бормокда (Чкалов номидаги ТАИЧБ, Қимматли қоғозлар комбинати, тизимлари асосан ИСО 9001, ИСО 9002 ва ИСО 9003 стандартларида кўзда тутилган б</w:t>
      </w:r>
      <w:r w:rsidRPr="002C4CE1">
        <w:rPr>
          <w:rFonts w:cs="Times New Roman"/>
          <w:color w:val="000000" w:themeColor="text1"/>
          <w:szCs w:val="24"/>
          <w:lang w:val="uz-Cyrl-UZ"/>
        </w:rPr>
        <w:t>ў</w:t>
      </w:r>
      <w:r w:rsidRPr="002C4CE1">
        <w:rPr>
          <w:rFonts w:cs="Times New Roman"/>
          <w:color w:val="000000" w:themeColor="text1"/>
          <w:szCs w:val="24"/>
        </w:rPr>
        <w:t>либ</w:t>
      </w:r>
      <w:r w:rsidRPr="002C4CE1">
        <w:rPr>
          <w:rFonts w:cs="Times New Roman"/>
          <w:color w:val="000000" w:themeColor="text1"/>
          <w:szCs w:val="24"/>
          <w:lang w:val="uz-Cyrl-UZ"/>
        </w:rPr>
        <w:t>,</w:t>
      </w:r>
      <w:r w:rsidRPr="002C4CE1">
        <w:rPr>
          <w:rFonts w:cs="Times New Roman"/>
          <w:color w:val="000000" w:themeColor="text1"/>
          <w:szCs w:val="24"/>
        </w:rPr>
        <w:t xml:space="preserve"> бу моделлар ўзаро кўлами билан фарқ қилади.</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нинг сифат таъминоти хусусидаги асосий стандартлари:</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9000,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Сифатни умумий бошқариш ва сифатни таъминлаш бўйича стандартлар. Танлаш ва қўллаш бўйича раҳбарий кўрсатмалар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9001,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Лойиҳалашда  ва  (ёки)  ишлаб чиқаришда, йиғишда ва хизмат кўрсатишда сифатнитаъминлайдиган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9002,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Ишлаб чиқаришда вайиғишда сифатни 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9003,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 Тугал назоратда ва синовларда сифатни таъминлайдиган модел</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9004,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Сифатни умумий бошқариш сифат тизимларининг элементлари. Раҳбарий кўрсатмалар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10011 </w:t>
      </w:r>
      <w:r w:rsidR="002819DD" w:rsidRPr="002C4CE1">
        <w:rPr>
          <w:rFonts w:cs="Times New Roman"/>
          <w:color w:val="000000" w:themeColor="text1"/>
          <w:szCs w:val="24"/>
          <w:lang w:val="uz-Cyrl-UZ"/>
        </w:rPr>
        <w:t>“</w:t>
      </w:r>
      <w:r w:rsidR="002819DD" w:rsidRPr="002C4CE1">
        <w:rPr>
          <w:rFonts w:cs="Times New Roman"/>
          <w:color w:val="000000" w:themeColor="text1"/>
          <w:szCs w:val="24"/>
        </w:rPr>
        <w:t>Сифат тизимларини текширишда  раҳбарий  кўрсатма</w:t>
      </w:r>
      <w:r w:rsidR="002819DD" w:rsidRPr="002C4CE1">
        <w:rPr>
          <w:rFonts w:cs="Times New Roman"/>
          <w:color w:val="000000" w:themeColor="text1"/>
          <w:szCs w:val="24"/>
          <w:lang w:val="uz-Cyrl-UZ"/>
        </w:rPr>
        <w:t>л</w:t>
      </w:r>
      <w:r w:rsidR="002819DD" w:rsidRPr="002C4CE1">
        <w:rPr>
          <w:rFonts w:cs="Times New Roman"/>
          <w:color w:val="000000" w:themeColor="text1"/>
          <w:szCs w:val="24"/>
        </w:rPr>
        <w:t>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E94DF2" w:rsidP="00F938FF">
      <w:pPr>
        <w:spacing w:after="0"/>
        <w:ind w:firstLine="851"/>
        <w:jc w:val="both"/>
        <w:rPr>
          <w:rFonts w:cs="Times New Roman"/>
          <w:color w:val="000000" w:themeColor="text1"/>
          <w:szCs w:val="24"/>
        </w:rPr>
      </w:pPr>
      <w:r w:rsidRPr="002C4CE1">
        <w:rPr>
          <w:rFonts w:cs="Times New Roman"/>
          <w:color w:val="000000" w:themeColor="text1"/>
          <w:szCs w:val="24"/>
        </w:rPr>
        <w:t>ИСО</w:t>
      </w:r>
      <w:r w:rsidR="002819DD" w:rsidRPr="002C4CE1">
        <w:rPr>
          <w:rFonts w:cs="Times New Roman"/>
          <w:color w:val="000000" w:themeColor="text1"/>
          <w:szCs w:val="24"/>
        </w:rPr>
        <w:t xml:space="preserve"> 10012 </w:t>
      </w:r>
      <w:r w:rsidR="002819DD" w:rsidRPr="002C4CE1">
        <w:rPr>
          <w:rFonts w:cs="Times New Roman"/>
          <w:color w:val="000000" w:themeColor="text1"/>
          <w:szCs w:val="24"/>
          <w:lang w:val="uz-Cyrl-UZ"/>
        </w:rPr>
        <w:t>“</w:t>
      </w:r>
      <w:r w:rsidR="002819DD" w:rsidRPr="002C4CE1">
        <w:rPr>
          <w:rFonts w:cs="Times New Roman"/>
          <w:color w:val="000000" w:themeColor="text1"/>
          <w:szCs w:val="24"/>
        </w:rPr>
        <w:t>Ўлчаш воситаларининг сифатини таъминлайдиган талаблар</w:t>
      </w:r>
      <w:r w:rsidR="002819DD" w:rsidRPr="002C4CE1">
        <w:rPr>
          <w:rFonts w:cs="Times New Roman"/>
          <w:color w:val="000000" w:themeColor="text1"/>
          <w:szCs w:val="24"/>
          <w:lang w:val="uz-Cyrl-UZ"/>
        </w:rPr>
        <w:t>”</w:t>
      </w:r>
      <w:r w:rsidR="002819DD" w:rsidRPr="002C4CE1">
        <w:rPr>
          <w:rFonts w:cs="Times New Roman"/>
          <w:color w:val="000000" w:themeColor="text1"/>
          <w:szCs w:val="24"/>
        </w:rPr>
        <w:t>.</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Булар билан бир қаторда Халқаро  стандартлаштириш  ташкилоти уч  тилда атамалар луғати яратган бўлиб, маҳсулот сифатини таъминлаш соҳасида уларнинг таърифларини ҳам ишлаб чиққан. Булардан ташқари </w:t>
      </w:r>
      <w:r w:rsidR="00E94DF2" w:rsidRPr="002C4CE1">
        <w:rPr>
          <w:rFonts w:cs="Times New Roman"/>
          <w:color w:val="000000" w:themeColor="text1"/>
          <w:szCs w:val="24"/>
        </w:rPr>
        <w:t>ИСО</w:t>
      </w:r>
      <w:r w:rsidRPr="002C4CE1">
        <w:rPr>
          <w:rFonts w:cs="Times New Roman"/>
          <w:color w:val="000000" w:themeColor="text1"/>
          <w:szCs w:val="24"/>
        </w:rPr>
        <w:t>/МЭК(Халқаро электротехника комиссияси) томонидан ҳам бир қанча меъёрий ҳужжатлар ишлаб чиқилган.</w:t>
      </w:r>
    </w:p>
    <w:p w:rsidR="002819DD" w:rsidRPr="002C4CE1" w:rsidRDefault="002819DD" w:rsidP="00F938FF">
      <w:pPr>
        <w:spacing w:after="0"/>
        <w:ind w:firstLine="851"/>
        <w:jc w:val="both"/>
        <w:rPr>
          <w:rFonts w:cs="Times New Roman"/>
          <w:color w:val="000000" w:themeColor="text1"/>
          <w:szCs w:val="24"/>
        </w:rPr>
      </w:pPr>
      <w:r w:rsidRPr="002C4CE1">
        <w:rPr>
          <w:rFonts w:cs="Times New Roman"/>
          <w:color w:val="000000" w:themeColor="text1"/>
          <w:szCs w:val="24"/>
        </w:rPr>
        <w:t xml:space="preserve">2002 йили мазкур стандартларнинг янги версиялари қабул қилинди. Бунга кўра стандартларда сезиларли </w:t>
      </w:r>
      <w:r w:rsidRPr="002C4CE1">
        <w:rPr>
          <w:rFonts w:cs="Times New Roman"/>
          <w:color w:val="000000" w:themeColor="text1"/>
          <w:szCs w:val="24"/>
          <w:lang w:val="uz-Cyrl-UZ"/>
        </w:rPr>
        <w:t xml:space="preserve">даражада </w:t>
      </w:r>
      <w:r w:rsidRPr="002C4CE1">
        <w:rPr>
          <w:rFonts w:cs="Times New Roman"/>
          <w:color w:val="000000" w:themeColor="text1"/>
          <w:szCs w:val="24"/>
        </w:rPr>
        <w:t>ҳам таркибий, ҳам  мазмунан ўзгаришлар киритилди. Стандартларни</w:t>
      </w:r>
      <w:r w:rsidRPr="002C4CE1">
        <w:rPr>
          <w:rFonts w:cs="Times New Roman"/>
          <w:color w:val="000000" w:themeColor="text1"/>
          <w:szCs w:val="24"/>
          <w:lang w:val="uz-Cyrl-UZ"/>
        </w:rPr>
        <w:t>нг</w:t>
      </w:r>
      <w:r w:rsidRPr="002C4CE1">
        <w:rPr>
          <w:rFonts w:cs="Times New Roman"/>
          <w:color w:val="000000" w:themeColor="text1"/>
          <w:szCs w:val="24"/>
        </w:rPr>
        <w:t xml:space="preserve"> сони ҳам 2 тага камайди. Агар олдинги стандарт (</w:t>
      </w:r>
      <w:r w:rsidR="00E94DF2" w:rsidRPr="00F24ED8">
        <w:rPr>
          <w:rFonts w:cs="Times New Roman"/>
          <w:color w:val="000000" w:themeColor="text1"/>
          <w:szCs w:val="24"/>
        </w:rPr>
        <w:t>ИСО</w:t>
      </w:r>
      <w:r w:rsidRPr="002C4CE1">
        <w:rPr>
          <w:rFonts w:cs="Times New Roman"/>
          <w:color w:val="000000" w:themeColor="text1"/>
          <w:szCs w:val="24"/>
        </w:rPr>
        <w:t xml:space="preserve"> 9001) бандлар 20 та бўлган бўлса, эндиликда улар 8 тага келтирилди. </w:t>
      </w:r>
    </w:p>
    <w:p w:rsidR="002819DD" w:rsidRPr="002C4CE1" w:rsidRDefault="002819DD" w:rsidP="00F938FF">
      <w:pPr>
        <w:spacing w:after="0"/>
        <w:ind w:firstLine="851"/>
        <w:jc w:val="both"/>
        <w:rPr>
          <w:rFonts w:cs="Times New Roman"/>
          <w:color w:val="000000" w:themeColor="text1"/>
          <w:szCs w:val="24"/>
          <w:lang w:val="uz-Cyrl-UZ"/>
        </w:rPr>
      </w:pPr>
      <w:r w:rsidRPr="002C4CE1">
        <w:rPr>
          <w:rFonts w:cs="Times New Roman"/>
          <w:color w:val="000000" w:themeColor="text1"/>
          <w:szCs w:val="24"/>
        </w:rPr>
        <w:t xml:space="preserve">Энг асосийси, бу стандартлар устивор сифатида сифатни доимий тарзда яхшилаб бориш сиёсатини қўллайди ва истеъмолчининг талаби бажарилган бўлишини талаб қилади. </w:t>
      </w:r>
    </w:p>
    <w:p w:rsidR="002819DD" w:rsidRPr="002C4CE1" w:rsidRDefault="002819DD" w:rsidP="00F938FF">
      <w:pPr>
        <w:ind w:firstLine="708"/>
        <w:jc w:val="both"/>
        <w:rPr>
          <w:rFonts w:cs="Times New Roman"/>
          <w:b/>
          <w:color w:val="000000" w:themeColor="text1"/>
          <w:szCs w:val="24"/>
          <w:lang w:val="uz-Cyrl-UZ"/>
        </w:rPr>
      </w:pPr>
    </w:p>
    <w:p w:rsidR="002819DD" w:rsidRPr="002C4CE1" w:rsidRDefault="002819DD" w:rsidP="00F938FF">
      <w:pPr>
        <w:jc w:val="both"/>
        <w:rPr>
          <w:rFonts w:cs="Times New Roman"/>
          <w:color w:val="000000" w:themeColor="text1"/>
          <w:szCs w:val="24"/>
          <w:lang w:val="uz-Cyrl-UZ"/>
        </w:rPr>
      </w:pPr>
      <w:r w:rsidRPr="002C4CE1">
        <w:rPr>
          <w:rFonts w:cs="Times New Roman"/>
          <w:color w:val="000000" w:themeColor="text1"/>
          <w:szCs w:val="24"/>
          <w:lang w:val="uz-Cyrl-UZ"/>
        </w:rPr>
        <w:br w:type="page"/>
      </w:r>
    </w:p>
    <w:p w:rsidR="002819DD" w:rsidRPr="002C4CE1" w:rsidRDefault="00EA76DC" w:rsidP="00F938FF">
      <w:pPr>
        <w:pStyle w:val="2"/>
        <w:rPr>
          <w:color w:val="000000" w:themeColor="text1"/>
        </w:rPr>
      </w:pPr>
      <w:bookmarkStart w:id="127" w:name="_Toc531936429"/>
      <w:r w:rsidRPr="002C4CE1">
        <w:rPr>
          <w:b/>
          <w:color w:val="000000" w:themeColor="text1"/>
        </w:rPr>
        <w:lastRenderedPageBreak/>
        <w:t xml:space="preserve">5-АМАЛИЙ МАШГУЛОТ. </w:t>
      </w:r>
      <w:r w:rsidR="002819DD" w:rsidRPr="002C4CE1">
        <w:rPr>
          <w:color w:val="000000" w:themeColor="text1"/>
        </w:rPr>
        <w:t>Маҳсулот сифати ва сифат бошқаруви.</w:t>
      </w:r>
      <w:bookmarkEnd w:id="127"/>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Белгиланган маҳсулотнинг сифат кўрсаткичларининг номенклатурасини танлаш, бу кўрсаткичларининг қийматларини аниқлаш ва уларни асос бўлувчи қийматлар билан таққослашни ўз ичига олувчи ишларнинг йиғиндиси маҳсулот сифатининг даражасини баҳолаш деб аталади. Маҳсулот сифатининг даражасини баҳолаш учун маҳсулотлар иккита туркумга бўлинади:</w:t>
      </w:r>
    </w:p>
    <w:p w:rsidR="002819DD" w:rsidRPr="002C4CE1" w:rsidRDefault="002819DD" w:rsidP="005E7C74">
      <w:pPr>
        <w:numPr>
          <w:ilvl w:val="0"/>
          <w:numId w:val="42"/>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фойдаланишда сарфланадиган маҳсулот;</w:t>
      </w:r>
    </w:p>
    <w:p w:rsidR="002819DD" w:rsidRPr="002C4CE1" w:rsidRDefault="002819DD" w:rsidP="005E7C74">
      <w:pPr>
        <w:numPr>
          <w:ilvl w:val="0"/>
          <w:numId w:val="42"/>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ўз ресурсини сарфлайдиган маҳсулот.</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Маҳсулот сифатининг кўрсаткичлар номенкулатурасини танлаб олишни асослаш қуйидагиларни инобатга олган ҳолда амалга оширилади: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маҳсулотни ишлатилишидаги шароитларини ва вазифасини;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истеъмолчилар талабларининг таҳлилини;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тавсифланувчи таркибини ва тузилишини;</w:t>
      </w:r>
    </w:p>
    <w:p w:rsidR="002819DD" w:rsidRPr="002C4CE1" w:rsidRDefault="002819DD" w:rsidP="005E7C74">
      <w:pPr>
        <w:numPr>
          <w:ilvl w:val="0"/>
          <w:numId w:val="43"/>
        </w:numPr>
        <w:tabs>
          <w:tab w:val="clear" w:pos="9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сифат кўрсаткичларига бўлган асосий талабларни.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 Маҳсулот сифатига таъсир этувчи омилларни тўрт тоифага бўлиш мумкин:</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техникавий;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ташкилий;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иқтисодий;</w:t>
      </w:r>
    </w:p>
    <w:p w:rsidR="002819DD" w:rsidRPr="002C4CE1" w:rsidRDefault="002819DD" w:rsidP="00F938FF">
      <w:pPr>
        <w:numPr>
          <w:ilvl w:val="0"/>
          <w:numId w:val="9"/>
        </w:numPr>
        <w:tabs>
          <w:tab w:val="left" w:pos="420"/>
        </w:tabs>
        <w:overflowPunct w:val="0"/>
        <w:autoSpaceDE w:val="0"/>
        <w:autoSpaceDN w:val="0"/>
        <w:adjustRightInd w:val="0"/>
        <w:spacing w:after="0"/>
        <w:ind w:left="1280" w:hanging="360"/>
        <w:jc w:val="both"/>
        <w:textAlignment w:val="baseline"/>
        <w:rPr>
          <w:rFonts w:cs="Times New Roman"/>
          <w:color w:val="000000" w:themeColor="text1"/>
          <w:szCs w:val="24"/>
        </w:rPr>
      </w:pPr>
      <w:r w:rsidRPr="002C4CE1">
        <w:rPr>
          <w:rFonts w:cs="Times New Roman"/>
          <w:color w:val="000000" w:themeColor="text1"/>
          <w:szCs w:val="24"/>
        </w:rPr>
        <w:t xml:space="preserve"> ижтимоий.</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Техникавий омилларга ускуналарнинг жиҳозланиш, асбобларнинг ҳамда назорат воситаларининг, техникавий ҳужжатларнинг ҳолати; дастлабки материаллар, яримфабрикат</w:t>
      </w:r>
      <w:r w:rsidRPr="002C4CE1">
        <w:rPr>
          <w:rFonts w:cs="Times New Roman"/>
          <w:color w:val="000000" w:themeColor="text1"/>
          <w:szCs w:val="24"/>
          <w:lang w:val="uz-Cyrl-UZ"/>
        </w:rPr>
        <w:t>-</w:t>
      </w:r>
      <w:r w:rsidRPr="002C4CE1">
        <w:rPr>
          <w:rFonts w:cs="Times New Roman"/>
          <w:color w:val="000000" w:themeColor="text1"/>
          <w:szCs w:val="24"/>
        </w:rPr>
        <w:t>ларнинг сифати ва шунга ўхшашлар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Ташкилий омилларга режалик, бир маромда ишлаш, техникавий хизмат ва ускуналарни таъмирлаш; материаллар, комплектланувчи буюмлар, жиҳозланиши, асбобларни техникавий ҳужжатлар ва назорат воситалари билан таъминланганлиги, ишлаб чиқариш маданияти; меҳнатни илмий асосда ташкил этиш; овқатланиш ва иш вақтида дам олишни ташкил этиш ва бошқалар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Иқтисодий омилларга меҳнатга пул тўлаш шакллари, ойлик маошнинг миқдори; юқори сифатли маҳсулотни ва ишни моддий рағбатлантириш; маҳсулотнинг яроқсизлиги учун ойлик маошидан ушлаб қолиш; унинг сифат даражаси; таннархи; маҳсулотнинг баҳоси ва шунга ўхшашлар киради.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Ижтимоий омилларга кадрларни танлаш, жой-жойига қўйиш; малака оширишни ташкил қилиш; илмий-техникавий ижодни, ижодкорлик ва ихтирочиликни ташкил этиш, турмуш шароитлари, ўзаро муносабатлар, жамоадаги психологик иқлим ва тарбиявий ишлар киради.</w:t>
      </w:r>
    </w:p>
    <w:p w:rsidR="002819DD" w:rsidRPr="002C4CE1" w:rsidRDefault="002819DD" w:rsidP="00F938FF">
      <w:pPr>
        <w:spacing w:after="0"/>
        <w:jc w:val="both"/>
        <w:rPr>
          <w:rFonts w:cs="Times New Roman"/>
          <w:color w:val="000000" w:themeColor="text1"/>
          <w:szCs w:val="24"/>
          <w:lang w:val="en-US"/>
        </w:rPr>
      </w:pPr>
      <w:r w:rsidRPr="002C4CE1">
        <w:rPr>
          <w:rFonts w:cs="Times New Roman"/>
          <w:noProof/>
          <w:color w:val="000000" w:themeColor="text1"/>
          <w:szCs w:val="24"/>
        </w:rPr>
        <w:drawing>
          <wp:inline distT="0" distB="0" distL="0" distR="0" wp14:anchorId="7F0B6E43" wp14:editId="74920230">
            <wp:extent cx="2061845" cy="2078990"/>
            <wp:effectExtent l="0" t="0" r="0" b="0"/>
            <wp:docPr id="244" name="Рисунок 24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1845" cy="2078990"/>
                    </a:xfrm>
                    <a:prstGeom prst="rect">
                      <a:avLst/>
                    </a:prstGeom>
                    <a:noFill/>
                    <a:ln>
                      <a:noFill/>
                    </a:ln>
                  </pic:spPr>
                </pic:pic>
              </a:graphicData>
            </a:graphic>
          </wp:inline>
        </w:drawing>
      </w:r>
    </w:p>
    <w:p w:rsidR="002819DD" w:rsidRPr="002C4CE1" w:rsidRDefault="002819DD" w:rsidP="00F938FF">
      <w:pPr>
        <w:spacing w:after="0"/>
        <w:jc w:val="both"/>
        <w:rPr>
          <w:rFonts w:cs="Times New Roman"/>
          <w:b/>
          <w:color w:val="000000" w:themeColor="text1"/>
          <w:szCs w:val="24"/>
        </w:rPr>
      </w:pPr>
    </w:p>
    <w:p w:rsidR="002819DD" w:rsidRPr="002C4CE1" w:rsidRDefault="002819DD" w:rsidP="00F938FF">
      <w:pPr>
        <w:spacing w:after="0"/>
        <w:jc w:val="both"/>
        <w:rPr>
          <w:rFonts w:cs="Times New Roman"/>
          <w:b/>
          <w:color w:val="000000" w:themeColor="text1"/>
          <w:szCs w:val="24"/>
        </w:rPr>
      </w:pPr>
      <w:r w:rsidRPr="002C4CE1">
        <w:rPr>
          <w:rFonts w:cs="Times New Roman"/>
          <w:b/>
          <w:color w:val="000000" w:themeColor="text1"/>
          <w:szCs w:val="24"/>
        </w:rPr>
        <w:t>Сифат халқаси модели</w:t>
      </w:r>
    </w:p>
    <w:p w:rsidR="002819DD" w:rsidRPr="002C4CE1" w:rsidRDefault="002819DD" w:rsidP="00F938FF">
      <w:pPr>
        <w:spacing w:after="0"/>
        <w:jc w:val="both"/>
        <w:rPr>
          <w:rFonts w:cs="Times New Roman"/>
          <w:color w:val="000000" w:themeColor="text1"/>
          <w:szCs w:val="24"/>
        </w:rPr>
      </w:pP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Маркетинг, ма</w:t>
      </w:r>
      <w:r w:rsidRPr="002C4CE1">
        <w:rPr>
          <w:rFonts w:cs="Times New Roman"/>
          <w:color w:val="000000" w:themeColor="text1"/>
          <w:szCs w:val="24"/>
          <w:lang w:val="uz-Cyrl-UZ"/>
        </w:rPr>
        <w:t>ҳ</w:t>
      </w:r>
      <w:r w:rsidRPr="002C4CE1">
        <w:rPr>
          <w:rFonts w:cs="Times New Roman"/>
          <w:color w:val="000000" w:themeColor="text1"/>
          <w:szCs w:val="24"/>
        </w:rPr>
        <w:t>сулотнинг бозоргирлигини ўрганиш, изланиш олиб бориш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Лойи</w:t>
      </w:r>
      <w:r w:rsidRPr="002C4CE1">
        <w:rPr>
          <w:rFonts w:cs="Times New Roman"/>
          <w:color w:val="000000" w:themeColor="text1"/>
          <w:szCs w:val="24"/>
          <w:lang w:val="uz-Cyrl-UZ"/>
        </w:rPr>
        <w:t>ҳ</w:t>
      </w:r>
      <w:r w:rsidRPr="002C4CE1">
        <w:rPr>
          <w:rFonts w:cs="Times New Roman"/>
          <w:color w:val="000000" w:themeColor="text1"/>
          <w:szCs w:val="24"/>
        </w:rPr>
        <w:t>алаш ва техник талабларни ишлаб чиқиш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lastRenderedPageBreak/>
        <w:t>Моддий техник таъминот</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Технологик жараённи тайёрлаш ва ишлаб чиқиш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ишлаб чиқариш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синаш ва назорат қилиш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қадоқлаш (упаковка) ва сақлаш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Ма</w:t>
      </w:r>
      <w:r w:rsidRPr="002C4CE1">
        <w:rPr>
          <w:rFonts w:cs="Times New Roman"/>
          <w:color w:val="000000" w:themeColor="text1"/>
          <w:szCs w:val="24"/>
          <w:lang w:val="uz-Cyrl-UZ"/>
        </w:rPr>
        <w:t>ҳ</w:t>
      </w:r>
      <w:r w:rsidRPr="002C4CE1">
        <w:rPr>
          <w:rFonts w:cs="Times New Roman"/>
          <w:color w:val="000000" w:themeColor="text1"/>
          <w:szCs w:val="24"/>
        </w:rPr>
        <w:t>сулотни тақсимлаш ва сотиш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Монтаж ва эксплуатация қилиш</w:t>
      </w:r>
    </w:p>
    <w:p w:rsidR="002819DD" w:rsidRPr="002C4CE1" w:rsidRDefault="002819DD" w:rsidP="005E7C74">
      <w:pPr>
        <w:numPr>
          <w:ilvl w:val="0"/>
          <w:numId w:val="41"/>
        </w:numPr>
        <w:tabs>
          <w:tab w:val="clear" w:pos="720"/>
          <w:tab w:val="left" w:pos="600"/>
        </w:tabs>
        <w:spacing w:after="0"/>
        <w:ind w:left="600" w:hanging="460"/>
        <w:jc w:val="both"/>
        <w:rPr>
          <w:rFonts w:cs="Times New Roman"/>
          <w:color w:val="000000" w:themeColor="text1"/>
          <w:szCs w:val="24"/>
        </w:rPr>
      </w:pPr>
      <w:r w:rsidRPr="002C4CE1">
        <w:rPr>
          <w:rFonts w:cs="Times New Roman"/>
          <w:color w:val="000000" w:themeColor="text1"/>
          <w:szCs w:val="24"/>
          <w:lang w:val="uz-Cyrl-UZ"/>
        </w:rPr>
        <w:t>Х</w:t>
      </w:r>
      <w:r w:rsidRPr="002C4CE1">
        <w:rPr>
          <w:rFonts w:cs="Times New Roman"/>
          <w:color w:val="000000" w:themeColor="text1"/>
          <w:szCs w:val="24"/>
        </w:rPr>
        <w:t>измат қилишда техник ёрдам кўрсатиш</w:t>
      </w:r>
    </w:p>
    <w:p w:rsidR="002819DD" w:rsidRPr="002C4CE1" w:rsidRDefault="002819DD" w:rsidP="005E7C74">
      <w:pPr>
        <w:numPr>
          <w:ilvl w:val="0"/>
          <w:numId w:val="41"/>
        </w:numPr>
        <w:tabs>
          <w:tab w:val="clear" w:pos="720"/>
        </w:tabs>
        <w:spacing w:after="0"/>
        <w:ind w:left="600" w:hanging="460"/>
        <w:jc w:val="both"/>
        <w:rPr>
          <w:rFonts w:cs="Times New Roman"/>
          <w:color w:val="000000" w:themeColor="text1"/>
          <w:szCs w:val="24"/>
        </w:rPr>
      </w:pPr>
      <w:r w:rsidRPr="002C4CE1">
        <w:rPr>
          <w:rFonts w:cs="Times New Roman"/>
          <w:color w:val="000000" w:themeColor="text1"/>
          <w:szCs w:val="24"/>
        </w:rPr>
        <w:t>Чиқиндиларни қайта ишлаш, утилизация қилиш</w:t>
      </w:r>
      <w:r w:rsidRPr="002C4CE1">
        <w:rPr>
          <w:rFonts w:cs="Times New Roman"/>
          <w:color w:val="000000" w:themeColor="text1"/>
          <w:szCs w:val="24"/>
          <w:lang w:val="uz-Cyrl-UZ"/>
        </w:rPr>
        <w:t>.</w:t>
      </w:r>
    </w:p>
    <w:p w:rsidR="002819DD" w:rsidRPr="002C4CE1" w:rsidRDefault="002819DD" w:rsidP="00F938FF">
      <w:pPr>
        <w:tabs>
          <w:tab w:val="left" w:pos="840"/>
        </w:tabs>
        <w:spacing w:after="0"/>
        <w:jc w:val="both"/>
        <w:rPr>
          <w:rFonts w:cs="Times New Roman"/>
          <w:color w:val="000000" w:themeColor="text1"/>
          <w:szCs w:val="24"/>
        </w:rPr>
      </w:pP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Маҳсулот сифатини</w:t>
      </w:r>
      <w:r w:rsidRPr="002C4CE1">
        <w:rPr>
          <w:rFonts w:cs="Times New Roman"/>
          <w:color w:val="000000" w:themeColor="text1"/>
          <w:szCs w:val="24"/>
          <w:lang w:val="uz-Cyrl-UZ"/>
        </w:rPr>
        <w:t>нг</w:t>
      </w:r>
      <w:r w:rsidRPr="002C4CE1">
        <w:rPr>
          <w:rFonts w:cs="Times New Roman"/>
          <w:color w:val="000000" w:themeColor="text1"/>
          <w:szCs w:val="24"/>
        </w:rPr>
        <w:t xml:space="preserve"> ташкил топиши, унинг ҳамма ҳаётий босқичларида: тадқиқот ва лойиҳалаш ишларида; ишлаб чиқаришда; муомалада;истеъмолда ёки ишлатишида намоён бўлади.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Тадқиқот ва лойиҳалаш ишлари маҳсулотнинг сифатини оширилишида белгиловчи ўринни эгаллайди. Бу босқич сифатни ташкил топишининг бошланиши ҳисобланиб, бунга илмий-техника тараққиётининг қўлланиши натижасида ҳамда меъёрий ҳужжатларни маҳсулот ишлаб чиқариш учун уни муомалада, истеъмолга ёки ишлатилишига белгиланган иқтисодий кўрсаткичларига риоя қилган ҳолда тайёрлаш натижасида эришилади.  Бу босқичда қуйидаги тадбирлар амалга оширилади:</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андозалар, сифат кўрсаткичларига эга бўлган намуналарга йўналтирилган илмий-тадқиқот, тажриба-конструкторлик ва бошқа ишларни бажариш;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меъёрий ҳужжатларни ишлаб чиқиш ва жорий қилиш;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стандартларга риоя қилинишида ўз-ўзини назорат қилишини</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амалга ошириш;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даражасини истиқболлаш ва меъёрлаш;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 режаланган даражасига эришиш,  турли усулларни тайёрлаш чораларини жорий қилиш, синаш ва назоратга йўналтирилган конструкторлик ва технологик тадбирларни ишлаб чиқиш;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бизда ва хорижда чиқарилаётган шу хилдаги маҳсулот сифати ҳақидаги ахборотни таҳлил қилиш;</w:t>
      </w:r>
    </w:p>
    <w:p w:rsidR="002819DD" w:rsidRPr="002C4CE1" w:rsidRDefault="002819DD" w:rsidP="005E7C74">
      <w:pPr>
        <w:numPr>
          <w:ilvl w:val="0"/>
          <w:numId w:val="45"/>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 сифатининг кўрсаткичларини ва шунингдек сифат даражасини баҳолашни таснифлаш ва аниқлаш.</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Маҳсулот сифатини бошқариш тизимлари ишлаб чиқиш босқичида техникавий даража</w:t>
      </w:r>
      <w:r w:rsidRPr="002C4CE1">
        <w:rPr>
          <w:rFonts w:cs="Times New Roman"/>
          <w:color w:val="000000" w:themeColor="text1"/>
          <w:szCs w:val="24"/>
          <w:lang w:val="uz-Cyrl-UZ"/>
        </w:rPr>
        <w:t>ни</w:t>
      </w:r>
      <w:r w:rsidRPr="002C4CE1">
        <w:rPr>
          <w:rFonts w:cs="Times New Roman"/>
          <w:color w:val="000000" w:themeColor="text1"/>
          <w:szCs w:val="24"/>
        </w:rPr>
        <w:t xml:space="preserve"> ривожланишини доимо юқори суръатларда бўлишини таъминлайди.</w:t>
      </w:r>
    </w:p>
    <w:p w:rsidR="002819DD" w:rsidRPr="002C4CE1" w:rsidRDefault="002819DD"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Мураккабва масъулиятли буюмлар учун ишлаб чиқишда сифатни бошқариш жараёнида махсус иш режалари тузилади.  Махсус конструкторлик илмий-тадқиқот ёки лойиҳалаш институтларида, саноат корхоналарида конструкторлик технологик бўлим (бюро)ларда янги маҳсулот намуналарини ишлаб чиқиш мумкин. Бунда асосий эътибор ушбу буюм намунаси ҳақиқатдан янги бўлишлигига ёки ишлаб чиқаришдаги буюмларни такомиллашганлигига қаратилади. </w:t>
      </w:r>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rPr>
        <w:t>Маҳсулотни ишлаб чиқаришга тайёрлаш босқичида оптимал технологик жараёнларни танлаш қийин ва у маъсулиятли вазифа, чунки бу босқичда доимий технологиянингқийинлашиши ҳамда ишлаб чиқаришнинг иқтисодий кўрсаткичларини яхшилаш зарурияти бўлади.</w:t>
      </w:r>
      <w:r w:rsidRPr="002C4CE1">
        <w:rPr>
          <w:rFonts w:cs="Times New Roman"/>
          <w:color w:val="000000" w:themeColor="text1"/>
          <w:szCs w:val="24"/>
          <w:lang w:val="uz-Cyrl-UZ"/>
        </w:rPr>
        <w:t xml:space="preserve"> Тайёрлаш босқичида маҳсулот сифатини ошириш корхонанинг асосий вазифаларидан бири ҳисобланади.</w:t>
      </w:r>
    </w:p>
    <w:p w:rsidR="002819DD" w:rsidRPr="002C4CE1" w:rsidRDefault="002819DD" w:rsidP="00F938FF">
      <w:pPr>
        <w:spacing w:after="0"/>
        <w:ind w:firstLine="720"/>
        <w:jc w:val="both"/>
        <w:rPr>
          <w:rFonts w:cs="Times New Roman"/>
          <w:color w:val="000000" w:themeColor="text1"/>
          <w:szCs w:val="24"/>
          <w:lang w:val="uz-Cyrl-UZ"/>
        </w:rPr>
      </w:pPr>
      <w:r w:rsidRPr="002C4CE1">
        <w:rPr>
          <w:rFonts w:cs="Times New Roman"/>
          <w:color w:val="000000" w:themeColor="text1"/>
          <w:szCs w:val="24"/>
          <w:lang w:val="uz-Cyrl-UZ"/>
        </w:rPr>
        <w:t xml:space="preserve"> Маҳсулотни ишлаб чиқариш босқичида эса қуйидаги тадбирлар амалга оширилиши мўлжалланади:</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маҳсулотни бевосита тайёрлаш;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ускуналарнинг, жиҳозларнинг, назорат ўлчаш техникасининг сифатини керакли даражада бўлишини таъминлаш ва назорат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lastRenderedPageBreak/>
        <w:t>маҳсулот сифатини ошириш, яроқсизликни олдини олиш, меъёрий ҳужжатларга мос келмайдиган маҳсулот ишлаб чиқариш сабабларини бартараф қилиш тадбирларини тайёрлаш ва амалга ошириш;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меъёрий ҳужжатларни жорий қилиш ва уларга қатъий риоя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корхонага тушаётган хом ашёнинг, материалларнинг, яримфабрикатларнинг комплектланувчи буюмларнинг киришдаги назоратини ўрнатиш;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lang w:val="uz-Cyrl-UZ"/>
        </w:rPr>
        <w:t>ч</w:t>
      </w:r>
      <w:r w:rsidRPr="002C4CE1">
        <w:rPr>
          <w:rFonts w:cs="Times New Roman"/>
          <w:color w:val="000000" w:themeColor="text1"/>
          <w:szCs w:val="24"/>
        </w:rPr>
        <w:t>иқарилаётган маҳсулотнинг иш бажаришдаги, қабулдаги ва синашдаги назоратини ўрнатиш;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текширувчан назоратга, меъёрий ҳужжатларга риоя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ишлатилиш босқичидаги маҳсулотнинг сифати ҳақидаги ахборотни йиғиш ва тўплаш, унинг яроқсизлигини, у ҳақидаги шикоятларни ҳисобга олиш ва таҳлил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хом ашё, материаллар, яримфабрикатлар, комплектланувчи буюмларни ва тайёр маҳсулотни омборларда, корхона ичидаги транспортларда меъёрий ҳужжатларнинг талабларига биноан олиб юрилишини таъминлаш ва назорат қилиш;</w:t>
      </w:r>
    </w:p>
    <w:p w:rsidR="002819DD" w:rsidRPr="002C4CE1" w:rsidRDefault="002819DD" w:rsidP="005E7C74">
      <w:pPr>
        <w:numPr>
          <w:ilvl w:val="0"/>
          <w:numId w:val="46"/>
        </w:numPr>
        <w:tabs>
          <w:tab w:val="clear" w:pos="720"/>
        </w:tabs>
        <w:overflowPunct w:val="0"/>
        <w:autoSpaceDE w:val="0"/>
        <w:autoSpaceDN w:val="0"/>
        <w:adjustRightInd w:val="0"/>
        <w:spacing w:after="0"/>
        <w:ind w:left="420"/>
        <w:jc w:val="both"/>
        <w:textAlignment w:val="baseline"/>
        <w:rPr>
          <w:rFonts w:cs="Times New Roman"/>
          <w:color w:val="000000" w:themeColor="text1"/>
          <w:szCs w:val="24"/>
        </w:rPr>
      </w:pPr>
      <w:r w:rsidRPr="002C4CE1">
        <w:rPr>
          <w:rFonts w:cs="Times New Roman"/>
          <w:color w:val="000000" w:themeColor="text1"/>
          <w:szCs w:val="24"/>
        </w:rPr>
        <w:t>белгиланган сифат даражасидаги маҳсулотни чиқазишда корхонанинг ходимларини моддий ва маънавий рағбатлантириш.</w:t>
      </w:r>
    </w:p>
    <w:p w:rsidR="002819DD" w:rsidRPr="002C4CE1" w:rsidRDefault="002819DD" w:rsidP="00F938FF">
      <w:pPr>
        <w:jc w:val="both"/>
        <w:rPr>
          <w:rFonts w:cs="Times New Roman"/>
          <w:b/>
          <w:color w:val="000000" w:themeColor="text1"/>
          <w:szCs w:val="24"/>
        </w:rPr>
      </w:pPr>
      <w:r w:rsidRPr="002C4CE1">
        <w:rPr>
          <w:rFonts w:cs="Times New Roman"/>
          <w:color w:val="000000" w:themeColor="text1"/>
          <w:szCs w:val="24"/>
        </w:rPr>
        <w:t>Ишлаб чиқариш бирлашмаларида, корхоналарда ишлаб чиқариш босқичида қўйилган мақсадларга ва вазифаларга эришишда маҳсулот сифатини бошқариш тизимлари таъминлайди.</w:t>
      </w:r>
    </w:p>
    <w:p w:rsidR="002819DD" w:rsidRPr="002C4CE1" w:rsidRDefault="002819DD" w:rsidP="00F938FF">
      <w:pPr>
        <w:jc w:val="both"/>
        <w:rPr>
          <w:rFonts w:cs="Times New Roman"/>
          <w:b/>
          <w:color w:val="000000" w:themeColor="text1"/>
          <w:szCs w:val="24"/>
        </w:rPr>
      </w:pPr>
    </w:p>
    <w:p w:rsidR="002819DD" w:rsidRPr="002C4CE1" w:rsidRDefault="002819DD" w:rsidP="00F938FF">
      <w:pPr>
        <w:spacing w:after="0"/>
        <w:jc w:val="both"/>
        <w:rPr>
          <w:rFonts w:cs="Times New Roman"/>
          <w:b/>
          <w:color w:val="000000" w:themeColor="text1"/>
          <w:szCs w:val="24"/>
        </w:rPr>
      </w:pPr>
    </w:p>
    <w:p w:rsidR="002819DD" w:rsidRPr="002C4CE1" w:rsidRDefault="002819DD" w:rsidP="00F938FF">
      <w:pPr>
        <w:jc w:val="both"/>
        <w:rPr>
          <w:rFonts w:cs="Times New Roman"/>
          <w:color w:val="000000" w:themeColor="text1"/>
          <w:szCs w:val="24"/>
        </w:rPr>
      </w:pPr>
      <w:r w:rsidRPr="002C4CE1">
        <w:rPr>
          <w:rFonts w:cs="Times New Roman"/>
          <w:color w:val="000000" w:themeColor="text1"/>
          <w:szCs w:val="24"/>
        </w:rPr>
        <w:br w:type="page"/>
      </w:r>
    </w:p>
    <w:p w:rsidR="002819DD" w:rsidRPr="002C4CE1" w:rsidRDefault="00EA76DC" w:rsidP="00F938FF">
      <w:pPr>
        <w:pStyle w:val="2"/>
        <w:rPr>
          <w:color w:val="000000" w:themeColor="text1"/>
        </w:rPr>
      </w:pPr>
      <w:bookmarkStart w:id="128" w:name="_Toc531936430"/>
      <w:r w:rsidRPr="002C4CE1">
        <w:rPr>
          <w:b/>
          <w:color w:val="000000" w:themeColor="text1"/>
        </w:rPr>
        <w:lastRenderedPageBreak/>
        <w:t xml:space="preserve">6-АМАЛИЙ МАШГУЛОТ.  </w:t>
      </w:r>
      <w:r w:rsidR="002819DD" w:rsidRPr="002C4CE1">
        <w:rPr>
          <w:color w:val="000000" w:themeColor="text1"/>
        </w:rPr>
        <w:t>Махсулот хақидаги маълумотларни стандартлаштириш ва кодлаш.</w:t>
      </w:r>
      <w:bookmarkEnd w:id="128"/>
    </w:p>
    <w:p w:rsidR="002819DD" w:rsidRPr="002C4CE1" w:rsidRDefault="002819DD" w:rsidP="00F938FF">
      <w:pPr>
        <w:spacing w:after="0"/>
        <w:ind w:firstLine="709"/>
        <w:jc w:val="both"/>
        <w:rPr>
          <w:rFonts w:cs="Times New Roman"/>
          <w:color w:val="000000" w:themeColor="text1"/>
          <w:szCs w:val="24"/>
          <w:lang w:val="uz-Cyrl-UZ"/>
        </w:rPr>
      </w:pPr>
    </w:p>
    <w:p w:rsidR="002819DD" w:rsidRPr="002C4CE1" w:rsidRDefault="002819DD" w:rsidP="00F938FF">
      <w:pPr>
        <w:spacing w:after="0"/>
        <w:ind w:firstLine="709"/>
        <w:jc w:val="both"/>
        <w:rPr>
          <w:rFonts w:cs="Times New Roman"/>
          <w:color w:val="000000" w:themeColor="text1"/>
          <w:szCs w:val="24"/>
        </w:rPr>
      </w:pPr>
      <w:r w:rsidRPr="002C4CE1">
        <w:rPr>
          <w:rFonts w:cs="Times New Roman"/>
          <w:color w:val="000000" w:themeColor="text1"/>
          <w:szCs w:val="24"/>
          <w:lang w:val="uz-Cyrl-UZ"/>
        </w:rPr>
        <w:t xml:space="preserve">Баъзан бирор маҳсулот харид қилганимизда унинг кўринарли жойида ёки этикеткасида ҳар хил қалинликдаги чизиқлар ва рақамлар билан белгиланган шаклларни кўришимиз мумкин. </w:t>
      </w:r>
      <w:r w:rsidRPr="002C4CE1">
        <w:rPr>
          <w:rFonts w:cs="Times New Roman"/>
          <w:color w:val="000000" w:themeColor="text1"/>
          <w:szCs w:val="24"/>
        </w:rPr>
        <w:t>Уларга штрих-код номи берилган. Хўш, штрих-кодлар нима ва қачон пайдо бўлган?</w:t>
      </w:r>
    </w:p>
    <w:p w:rsidR="002819DD" w:rsidRPr="002C4CE1" w:rsidRDefault="002819DD" w:rsidP="00F938FF">
      <w:pPr>
        <w:spacing w:after="0"/>
        <w:ind w:firstLine="709"/>
        <w:jc w:val="both"/>
        <w:rPr>
          <w:rFonts w:cs="Times New Roman"/>
          <w:color w:val="000000" w:themeColor="text1"/>
          <w:szCs w:val="24"/>
        </w:rPr>
      </w:pPr>
      <w:r w:rsidRPr="002C4CE1">
        <w:rPr>
          <w:rFonts w:cs="Times New Roman"/>
          <w:color w:val="000000" w:themeColor="text1"/>
          <w:szCs w:val="24"/>
        </w:rPr>
        <w:t>Штрих-кодлардан маҳсулотларга нисбатан тадбиқ этиш ғояси илк бора 30-йилларда АҚШнинг Гарвард бизнес мактабида яратилган бўлиб, ундан амалда фойдаланиш бир неча ўн йиллардан сўнггина, яъни, 60-йиллардан бошланган. Штрих-кодларни дастлабки қўлловчилар темир йўлчилар бўлиб, шу усул орқали темир йўл вагонларини идентификациялаштирилган. Микропроцессор техникасининг гуркираб ривожланиши 70-йиллардан бошлаб штрих-кодлардан кенг равишда фойдаланиш имконини яратди. 1973 йил АҚШда Маҳсулотнинг Универсаль Коди (</w:t>
      </w:r>
      <w:r w:rsidR="00E94DF2" w:rsidRPr="00F24ED8">
        <w:rPr>
          <w:rFonts w:cs="Times New Roman"/>
          <w:color w:val="000000" w:themeColor="text1"/>
          <w:szCs w:val="24"/>
        </w:rPr>
        <w:t>ИП</w:t>
      </w:r>
      <w:r w:rsidRPr="002C4CE1">
        <w:rPr>
          <w:rFonts w:cs="Times New Roman"/>
          <w:color w:val="000000" w:themeColor="text1"/>
          <w:szCs w:val="24"/>
          <w:lang w:val="en-US"/>
        </w:rPr>
        <w:t>C</w:t>
      </w:r>
      <w:r w:rsidRPr="002C4CE1">
        <w:rPr>
          <w:rFonts w:cs="Times New Roman"/>
          <w:color w:val="000000" w:themeColor="text1"/>
          <w:szCs w:val="24"/>
        </w:rPr>
        <w:t>) қабул қилиниб, 1977 йилдан бошлаб эса Европа Кодлаш Тизими ЕА</w:t>
      </w:r>
      <w:r w:rsidR="00E94DF2" w:rsidRPr="00F24ED8">
        <w:rPr>
          <w:rFonts w:cs="Times New Roman"/>
          <w:color w:val="000000" w:themeColor="text1"/>
          <w:szCs w:val="24"/>
        </w:rPr>
        <w:t>Н</w:t>
      </w:r>
      <w:r w:rsidRPr="002C4CE1">
        <w:rPr>
          <w:rFonts w:cs="Times New Roman"/>
          <w:color w:val="000000" w:themeColor="text1"/>
          <w:szCs w:val="24"/>
        </w:rPr>
        <w:t xml:space="preserve"> (</w:t>
      </w:r>
      <w:r w:rsidR="00E94DF2" w:rsidRPr="00F24ED8">
        <w:rPr>
          <w:rFonts w:cs="Times New Roman"/>
          <w:color w:val="000000" w:themeColor="text1"/>
          <w:szCs w:val="24"/>
        </w:rPr>
        <w:t>ЕуропеанАрти</w:t>
      </w:r>
      <w:r w:rsidRPr="002C4CE1">
        <w:rPr>
          <w:rFonts w:cs="Times New Roman"/>
          <w:color w:val="000000" w:themeColor="text1"/>
          <w:szCs w:val="24"/>
          <w:lang w:val="en-US"/>
        </w:rPr>
        <w:t>c</w:t>
      </w:r>
      <w:r w:rsidR="00E94DF2" w:rsidRPr="00F24ED8">
        <w:rPr>
          <w:rFonts w:cs="Times New Roman"/>
          <w:color w:val="000000" w:themeColor="text1"/>
          <w:szCs w:val="24"/>
        </w:rPr>
        <w:t>леНумберинг</w:t>
      </w:r>
      <w:r w:rsidRPr="002C4CE1">
        <w:rPr>
          <w:rFonts w:cs="Times New Roman"/>
          <w:color w:val="000000" w:themeColor="text1"/>
          <w:szCs w:val="24"/>
        </w:rPr>
        <w:t>)  таъсис этилди ва ҳозирда ундан нафақат Европада, балки бошқа минтақаларда ҳам кенг равишда фойдалани</w:t>
      </w:r>
      <w:r w:rsidRPr="002C4CE1">
        <w:rPr>
          <w:rFonts w:cs="Times New Roman"/>
          <w:color w:val="000000" w:themeColor="text1"/>
          <w:szCs w:val="24"/>
          <w:lang w:val="uz-Cyrl-UZ"/>
        </w:rPr>
        <w:t>л</w:t>
      </w:r>
      <w:r w:rsidRPr="002C4CE1">
        <w:rPr>
          <w:rFonts w:cs="Times New Roman"/>
          <w:color w:val="000000" w:themeColor="text1"/>
          <w:szCs w:val="24"/>
        </w:rPr>
        <w:t>моқда.</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Штрих-код кетма-кет алмашиниб келувчи қора (штрих) ва оқ (пробел) рангли, турли қалинликдаги чизиқлардан иборат бўлиб, бу чизиқларнинг ўлчамлари стандартлаштирилган. Штрих-кодлар махсус оптик қурилмалар - сканерлар ёрдамида ўқишга мўлжалланган. Унинг воситасида, микропроцессорлар орқали штрихлар рақамларга декодерланиб, маҳсулот ҳақидаги маълумотлар компьютерга узатилади.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Вазирлар Маҳкамасининг қарорига биноан давлатимизда Ўзбекистон Республикасида ишлаб чиқарилаётган товарларни штрихли кодлаш киритилмоқда. “</w:t>
      </w:r>
      <w:r w:rsidR="00E94DF2" w:rsidRPr="002C4CE1">
        <w:rPr>
          <w:rFonts w:cs="Times New Roman"/>
          <w:color w:val="000000" w:themeColor="text1"/>
          <w:szCs w:val="24"/>
          <w:lang w:val="uz-Cyrl-UZ"/>
        </w:rPr>
        <w:t>ГС</w:t>
      </w:r>
      <w:r w:rsidRPr="002C4CE1">
        <w:rPr>
          <w:rFonts w:cs="Times New Roman"/>
          <w:color w:val="000000" w:themeColor="text1"/>
          <w:szCs w:val="24"/>
          <w:lang w:val="uz-Cyrl-UZ"/>
        </w:rPr>
        <w:t xml:space="preserve">1 </w:t>
      </w:r>
      <w:r w:rsidR="00E94DF2" w:rsidRPr="002C4CE1">
        <w:rPr>
          <w:rFonts w:cs="Times New Roman"/>
          <w:color w:val="000000" w:themeColor="text1"/>
          <w:szCs w:val="24"/>
          <w:lang w:val="uz-Cyrl-UZ"/>
        </w:rPr>
        <w:t>Интернатионал</w:t>
      </w:r>
      <w:r w:rsidRPr="002C4CE1">
        <w:rPr>
          <w:rFonts w:cs="Times New Roman"/>
          <w:color w:val="000000" w:themeColor="text1"/>
          <w:szCs w:val="24"/>
          <w:lang w:val="uz-Cyrl-UZ"/>
        </w:rPr>
        <w:t>”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Узбекистан</w:t>
      </w:r>
      <w:r w:rsidRPr="002C4CE1">
        <w:rPr>
          <w:rFonts w:cs="Times New Roman"/>
          <w:color w:val="000000" w:themeColor="text1"/>
          <w:szCs w:val="24"/>
          <w:lang w:val="uz-Cyrl-UZ"/>
        </w:rPr>
        <w:t>) (Бельгия, Брюссель) халқаро ассоциацияси томонидан бизнинг мамлакатимизга 478 рақамли идентификатлаштириш коди берилди.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У бўйича бу товар қаерда ишлаб чиқарилганлигини аниқлаш мумкин. Мамлакат кодидан кейинги рақамлар товарни ишлаб чиқараётган ёки реализация қилаётган корхонани белгилайди. Кейинги бешта рақамлар билан маҳсулотнинг истеъмолчилик хоссалари ўлчами, массаси, таркиби, шакли, ўрамининг кўриниши ва бошқа маълумотлар шифрлаб қўйилган.</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Бу рақамлар қаторига мувофиқ компъютер ёрдамида штрихли код шакллантирилади. Охирги 13-рақам текшириш учун ва барча киритилган ахборотнинг штрихли кодини сканер билан ўқилиши тўғрилигини текшириш учун ишлатилади. Штрихли кодга ўзгариб турувчи, масалан, сифати ва баҳоси ҳақидаги кўрсаткичлар киритилмайди.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Ҳар бир товар ишлаб чиқарувчи бизда ташкил этилган “</w:t>
      </w:r>
      <w:r w:rsidR="00E94DF2" w:rsidRPr="002C4CE1">
        <w:rPr>
          <w:rFonts w:cs="Times New Roman"/>
          <w:color w:val="000000" w:themeColor="text1"/>
          <w:szCs w:val="24"/>
          <w:lang w:val="uz-Cyrl-UZ"/>
        </w:rPr>
        <w:t>ГС</w:t>
      </w:r>
      <w:r w:rsidRPr="002C4CE1">
        <w:rPr>
          <w:rFonts w:cs="Times New Roman"/>
          <w:color w:val="000000" w:themeColor="text1"/>
          <w:szCs w:val="24"/>
          <w:lang w:val="uz-Cyrl-UZ"/>
        </w:rPr>
        <w:t xml:space="preserve">1 </w:t>
      </w:r>
      <w:r w:rsidR="00E94DF2" w:rsidRPr="002C4CE1">
        <w:rPr>
          <w:rFonts w:cs="Times New Roman"/>
          <w:color w:val="000000" w:themeColor="text1"/>
          <w:szCs w:val="24"/>
          <w:lang w:val="uz-Cyrl-UZ"/>
        </w:rPr>
        <w:t>Интернатионал</w:t>
      </w:r>
      <w:r w:rsidRPr="002C4CE1">
        <w:rPr>
          <w:rFonts w:cs="Times New Roman"/>
          <w:color w:val="000000" w:themeColor="text1"/>
          <w:szCs w:val="24"/>
          <w:lang w:val="uz-Cyrl-UZ"/>
        </w:rPr>
        <w:t>”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Узбекистан</w:t>
      </w:r>
      <w:r w:rsidRPr="002C4CE1">
        <w:rPr>
          <w:rFonts w:cs="Times New Roman"/>
          <w:color w:val="000000" w:themeColor="text1"/>
          <w:szCs w:val="24"/>
          <w:lang w:val="uz-Cyrl-UZ"/>
        </w:rPr>
        <w:t>) товарлар ва хизматларни автоматик идентификатлаштириш Марказида рўйхатга олинади.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Дунёнинг кўпчилик мамлакати фойдаланадиган бу тизимнинг қулайлиги шундан иборат-ки, у сотиб олинаётган ва сотилаётган товарларни автоматлаштирилган ҳисобини юритишга имкон беради. Замонавий техника билан жиҳозланган магазинлардаги касса аппарати бу барча товарларни ва уларнинг нархлари хотирасига киритилган компьютердир. Уларни савдо корхонаси ўзи белгилайди, буюмларда бир хил штрихли код бўлса ҳам турли савдо жойларида улар фарқ қилиши мумкин. Магазин рахбарлари ихтиёрий пайтда қанча сўмга ва қандай буюмлар сотилганлиги, қайсиларига талаб борлиги ёки уларни туриб қолишини билиб олишлари мумкин. Тизим ишлаб чиқарилган маҳсулот миқдори ҳақида доимо тезкор тўпланадиган маълумотлар ишлаб чиқарувчи корхоналар учун ҳам, улгуржи ва чакана савдо учун ҳам қулайдир. Барча жараёнлар устидан назорат кучаяди, бухгалтерия ҳисоби, товар-транспорт ва бошқа ҳужжатларни расмийлаштириш автоматлаштирилади.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lastRenderedPageBreak/>
        <w:t>Штрихли кодлаш технологиясини жорий этишнинг иқтисодий самараси айланма маблағлар ҳаракатини тезлаштириш, товар заҳираларини бошқариш тезкорлигини таъминлаш, омборхоналарда сақлаш харажатларини камайтиришдан ташкил топади.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Штрихли кодни борлиги психологик аҳамиятга ҳам эга харидор албатта "зебра" белгили товарни танлайди. Лекин штрихли код шахсан истеъмолчи учун ахборотга эга эмаслигини таъкидлаш керак. Аммо ўз ҳурматини билган ишлаб чиқарувчи ўзининг обрўси учун ягона маълумотлар базасига маълумотлар бериб, албатта товарлар ва ўзи ҳақида умумий маълумотларини билдиради. Бу маълумотларни сохталаштириш мумкин эмас. Гарчи айримлар интилса ҳам, натижада улар бозорда акс рекламага эга бўладилар, бу эса чиқимларга олиб келади.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График тасвирни ва рақамли қаторни лойиқлигини таққослашини буюм хақидаги ахборотни тўғрилиги учун жавобгар бўлган ихтиёрий ЕА</w:t>
      </w:r>
      <w:r w:rsidR="00E94DF2" w:rsidRPr="002C4CE1">
        <w:rPr>
          <w:rFonts w:cs="Times New Roman"/>
          <w:color w:val="000000" w:themeColor="text1"/>
          <w:szCs w:val="24"/>
          <w:lang w:val="uz-Cyrl-UZ"/>
        </w:rPr>
        <w:t>Н</w:t>
      </w:r>
      <w:r w:rsidRPr="002C4CE1">
        <w:rPr>
          <w:rFonts w:cs="Times New Roman"/>
          <w:color w:val="000000" w:themeColor="text1"/>
          <w:szCs w:val="24"/>
          <w:lang w:val="uz-Cyrl-UZ"/>
        </w:rPr>
        <w:t xml:space="preserve"> миллий ёки халқаро маълумотлар банкида ўтказиш мумкин. Бу тизимдан ишлаб чиқарувчилар, етказиб берувчилар ва савдода муваффақиятли фойдаланилади. Савдо шериклари барча занжир бўйлаб идентификатлаштириш рақамига ҳавола қилишади бу қулайдир, чалкашлик ва ҳар хил тушунишни бартараф қилади.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Тизимни Ўзбекистонда жорий этиш республикани дунё бозорига фаол чиқиши билан боғлиқдир. Дунё бозорида рақобат кескиндир ва унда муваффақиятли қатнашиш учун тўғри бошқарув қарорларини қабул қилишда менежерга ёрдам берадиган ахборотга эга бўлиш керак. Энди бизнинг тижорат ташкилотларимизга бевосита Ўзбекистонда у ёки бу товарни ишлаб чиқарувчи хорижий корхоналар тўғрисида ишончли ахборотни олиш имконияти пайдо бўлмоқда. Хорижий тижоратчиларнинг сўрови бўйича ҳам Ўзбекистон корхоналари тўғрисидаги ўхшаш ахборотларни бериш мумкин. Яъни штрихли код ишчан шерикчиликни енгиллаштирадиган ташриф карточкасидир.</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Товарларнинг рақамлаш билан машғул бўлган қатор хорижий ташкилотлар билан келишилган ҳолда маълумотлар банкларини айирбошлаш режалаштирилмоқда, бу эса Ўзбекистон товарларини импорт қилишни мўлжаллаган мамлакатларда бизнинг корхоналар учун маҳсулотларини манзилли рекламасини таъминлайди. Бундай хизматлар дунё бозорида кенг қўлланилади.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Бу муҳим ишга “Ўзстандарт” бўлинмаларидан ташқари Ташқи Иқтисодий Алоқалар Вазирлиги (ТИАВ), республика товарлар ишлаб чиқарувчилари ва тадбиркорлари палатаси жалб қилинган. Натижада товарни божхонадан олиб ўтиш учун ТИАВ да контрактни рўйхатдан ўтказишда штрихли кодни борлиги талаб қилинадиган тартиб жорий қилинади. Ички бозорда ҳам кўп ишларни бажариш лозим бўлади. Хусусан штрихли кодларни ўқиб оладиган касса аппаратларини жорий қилиш бўйича, ҳозир бизда фақат иккита шундай супермаркетлар мавжуд. Вақт ўтиши билан савдо корхоналарини техник томондан жиҳозланиши билан фақат экспорт қилиш учун мўлжалланган товарларни эмас, балки ички бозор учун мўлжалланган товарларни ҳам штрихли кодлар билан маркалаш зарурати келиб чиқади. “Ўзстандарт” да Ўзбекистон Республикасининг қонун ҳужжатларига мувофиқ, штрихли кодлаш тизимини қўллаш тартибини аниқ белгилайдиган меъёрий ҳужжатлар ва усулиятли материаллар ишлаб чиқилди. Штрихли кодлаш бўйича учта асосий давлат стандартлари тасдиқланди, штрихли коднинг тўғри ишлатилиши устидан назорат йўлга қўйилмоқда. Бегона белгилашларни ўзлаштириш учун жиноий жазо берилади. Шундай қилиб штрихли кодни фойдаланувчиларини ва уни босмахонада нашр қилиш учун асл нусха макетини тайёрловчисининг жавобгарлиги ошади. Ҳозир ушбу тўлқинда ҳар хил “босмахоначилар” пайдо бўлиши мумкинлигини эслатиб қўйиш ўринли бўлади. Штрихли кодни асл нусха макети фақат “Ўзстандарт” нинг СМСИТИ да амал қилаётган штрихли кодлаш Марказида шаклланади, тайёрланади ва Давлат реестрининг компъютерида рўйхатга олинади. Шундай қилиб штрихли кодлаш лозим бўлган товарларни барча тавсифларини ҳисобга олиб боради. Бизнинг ва хорижий тадбиркорлар ўзларининг махсулотларини реализация қилинишини ҳақида тўла ахборот олиши ва уни сотиб олишда танлаш имкониятига эга бўлишади.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lastRenderedPageBreak/>
        <w:t>Ҳозирги пайтда республиканинг ўндан ортиқ корхоналари юздан ортиқ буюмларга асл нусха макетларини олишди. Штрих кодни аввал олиш анча қийин бўлди, чунки маслаҳатлашадиган ҳеч ким йўқ эди. Энди ҳаммаси техник томондан тўғриланди, икки кун ичида буюмнинг тавсифлари бўйича тузилган штрихли кодини олиш мумкин. Кўпчилик ишлаб чиқарувчилар ҳозирча бу “паспорт” маълумотларини аниқлашмоқда. Товарни бир турига ҳам, бир нечта ўнликларига ҳам буюртмачилар бор. Штрихли кодни туширишга жойи кам бўлган буюмлар ҳам учрайди. Бу ҳолда қисқартирилган саккиз рақамли асл нусха макети тайёрланади, лекин давлат коди қолдирилади.</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Штрихли код буйича меъёрий ҳужжатларни халқаро талаблар билан уйғунлаштириш бўйича тадқиқотлар олиб борилмоқда, ушбу муҳим соҳада мутахассислар тайёрлаш бўйича курслар амал қилмоқда.</w:t>
      </w:r>
    </w:p>
    <w:p w:rsidR="002819DD" w:rsidRPr="002C4CE1" w:rsidRDefault="002819DD" w:rsidP="00F938FF">
      <w:pPr>
        <w:shd w:val="clear" w:color="auto" w:fill="FFFFFF"/>
        <w:spacing w:after="0"/>
        <w:ind w:firstLine="709"/>
        <w:jc w:val="both"/>
        <w:rPr>
          <w:rFonts w:cs="Times New Roman"/>
          <w:color w:val="000000" w:themeColor="text1"/>
          <w:szCs w:val="24"/>
          <w:lang w:val="uz-Cyrl-UZ"/>
        </w:rPr>
      </w:pPr>
      <w:r w:rsidRPr="002C4CE1">
        <w:rPr>
          <w:rFonts w:cs="Times New Roman"/>
          <w:color w:val="000000" w:themeColor="text1"/>
          <w:szCs w:val="24"/>
          <w:lang w:val="uz-Cyrl-UZ"/>
        </w:rPr>
        <w:t>Хуллас, Ўзбекистон товарларининг рақобат қила олиш имконини ошириш, уларнинг товарларни рақамлаш халқаро тизимига кириши, истеъмолчилар ҳуқуқларини ҳимоя қилиш, “Ўзбекистонда тайёрланган” номли маркали маҳсулот ишлаб чиқаришнинг автоматлаштирилган ҳисобини таъминлаш учун мақсадга қаратилган иш олиб борилмоқда.</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Кўпгина иқтисодий ривожланган давлатларда маҳсулотнинг ўрамида (упаковкасида) штрих-коднинг бўлиши мажбурий саналади. Акс ҳолда савдо ташкилотлари маҳсулотдан воз кечишлари мумкин. Бу халқаро савдога ҳам тегишлидир. Ушбу тизимнинг иқтисодий жиҳатдан самаралилиги маҳсулотнинг 85 фоизидан кўпи кодлаштирилганда яққол намоён бўлади. Бундан ташқари, маҳсулотга нисбатан бўлган талаб ва эҳтиёжларни шакллантириш, жамлаш, ҳисобга олиш, маҳсулотни келиш-кетишини ҳисоб қилиб бориш, мухосиблик ҳисобларида ва ҳужжатларни расмийлаштиришда ҳамда маҳсулотларни сақлаш ва сотувидаги назоратларни амалга оширишда алоҳида ўрин тутади.</w:t>
      </w:r>
    </w:p>
    <w:p w:rsidR="002819DD" w:rsidRPr="002C4CE1" w:rsidRDefault="002819DD" w:rsidP="00F938FF">
      <w:pPr>
        <w:spacing w:after="0"/>
        <w:ind w:firstLine="700"/>
        <w:jc w:val="both"/>
        <w:rPr>
          <w:rFonts w:cs="Times New Roman"/>
          <w:color w:val="000000" w:themeColor="text1"/>
          <w:szCs w:val="24"/>
          <w:lang w:val="uz-Cyrl-UZ"/>
        </w:rPr>
      </w:pPr>
      <w:r w:rsidRPr="002C4CE1">
        <w:rPr>
          <w:rFonts w:cs="Times New Roman"/>
          <w:color w:val="000000" w:themeColor="text1"/>
          <w:szCs w:val="24"/>
          <w:lang w:val="uz-Cyrl-UZ"/>
        </w:rPr>
        <w:tab/>
      </w:r>
      <w:r w:rsidR="00E94DF2" w:rsidRPr="002C4CE1">
        <w:rPr>
          <w:rFonts w:cs="Times New Roman"/>
          <w:color w:val="000000" w:themeColor="text1"/>
          <w:szCs w:val="24"/>
          <w:lang w:val="uz-Cyrl-UZ"/>
        </w:rPr>
        <w:t>ЕАН</w:t>
      </w:r>
      <w:r w:rsidRPr="002C4CE1">
        <w:rPr>
          <w:rFonts w:cs="Times New Roman"/>
          <w:color w:val="000000" w:themeColor="text1"/>
          <w:szCs w:val="24"/>
          <w:lang w:val="uz-Cyrl-UZ"/>
        </w:rPr>
        <w:t xml:space="preserve"> ассоциацияси турли давлатлар учун кодлар ишлаб чиққан бўлиб, ушбу кодлардан фойдаланиш учун марказлашган тарзда лицензиялар тавсия этади. </w:t>
      </w:r>
      <w:r w:rsidRPr="002C4CE1">
        <w:rPr>
          <w:rFonts w:cs="Times New Roman"/>
          <w:color w:val="000000" w:themeColor="text1"/>
          <w:szCs w:val="24"/>
        </w:rPr>
        <w:t>Масалан, Франция учун давлат коди сифатида 30-37, Италия учун 80-87 оралиқлари тавсия этилган. Баъзи давлатларнинг кодлари уч хонали сондан иборат. Масалан, Греция -520, Россия - 460, Бразилия - 789. Қуйи</w:t>
      </w:r>
      <w:r w:rsidRPr="002C4CE1">
        <w:rPr>
          <w:rFonts w:cs="Times New Roman"/>
          <w:color w:val="000000" w:themeColor="text1"/>
          <w:szCs w:val="24"/>
          <w:lang w:val="uz-Cyrl-UZ"/>
        </w:rPr>
        <w:t>роқда келтирилган 18</w:t>
      </w:r>
      <w:r w:rsidRPr="002C4CE1">
        <w:rPr>
          <w:rFonts w:cs="Times New Roman"/>
          <w:color w:val="000000" w:themeColor="text1"/>
          <w:szCs w:val="24"/>
        </w:rPr>
        <w:t>.1</w:t>
      </w:r>
      <w:r w:rsidRPr="002C4CE1">
        <w:rPr>
          <w:rFonts w:cs="Times New Roman"/>
          <w:color w:val="000000" w:themeColor="text1"/>
          <w:szCs w:val="24"/>
          <w:lang w:val="uz-Cyrl-UZ"/>
        </w:rPr>
        <w:t>-</w:t>
      </w:r>
      <w:r w:rsidRPr="002C4CE1">
        <w:rPr>
          <w:rFonts w:cs="Times New Roman"/>
          <w:color w:val="000000" w:themeColor="text1"/>
          <w:szCs w:val="24"/>
        </w:rPr>
        <w:t>жадвалда баъзи бир давлатларнинг лицензия асосида олинган кодлари келтирилган.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Асосан</w:t>
      </w:r>
      <w:r w:rsidR="00E94DF2" w:rsidRPr="002C4CE1">
        <w:rPr>
          <w:rFonts w:cs="Times New Roman"/>
          <w:color w:val="000000" w:themeColor="text1"/>
          <w:szCs w:val="24"/>
        </w:rPr>
        <w:t xml:space="preserve"> э</w:t>
      </w:r>
      <w:r w:rsidR="00E94DF2" w:rsidRPr="00F24ED8">
        <w:rPr>
          <w:rFonts w:cs="Times New Roman"/>
          <w:color w:val="000000" w:themeColor="text1"/>
          <w:szCs w:val="24"/>
        </w:rPr>
        <w:t>АН</w:t>
      </w:r>
      <w:r w:rsidRPr="002C4CE1">
        <w:rPr>
          <w:rFonts w:cs="Times New Roman"/>
          <w:color w:val="000000" w:themeColor="text1"/>
          <w:szCs w:val="24"/>
        </w:rPr>
        <w:t>нинг икки кодидан кўпроқ фойдаланилади: 13 разрядли ва 8 разрядли рақамли кодлар. Бунда энг ингичка штрих бирлик сифатида олинади. Ҳар бир рақам (ёки разряд) икки штрих ва икки пробелдан иборат бўлади (</w:t>
      </w:r>
      <w:r w:rsidRPr="002C4CE1">
        <w:rPr>
          <w:rFonts w:cs="Times New Roman"/>
          <w:color w:val="000000" w:themeColor="text1"/>
          <w:szCs w:val="24"/>
          <w:lang w:val="uz-Cyrl-UZ"/>
        </w:rPr>
        <w:t>18.</w:t>
      </w:r>
      <w:r w:rsidRPr="002C4CE1">
        <w:rPr>
          <w:rFonts w:cs="Times New Roman"/>
          <w:color w:val="000000" w:themeColor="text1"/>
          <w:szCs w:val="24"/>
        </w:rPr>
        <w:t xml:space="preserve">1 ва </w:t>
      </w:r>
      <w:r w:rsidRPr="002C4CE1">
        <w:rPr>
          <w:rFonts w:cs="Times New Roman"/>
          <w:color w:val="000000" w:themeColor="text1"/>
          <w:szCs w:val="24"/>
          <w:lang w:val="uz-Cyrl-UZ"/>
        </w:rPr>
        <w:t>18.</w:t>
      </w:r>
      <w:r w:rsidRPr="002C4CE1">
        <w:rPr>
          <w:rFonts w:cs="Times New Roman"/>
          <w:color w:val="000000" w:themeColor="text1"/>
          <w:szCs w:val="24"/>
        </w:rPr>
        <w:t>2- расмлар). 13 разрядли коднинг таркибида қуйидаги кодлар кўрсатилади: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давлат коди ("давлат байроғи");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корхона (фирма) - тайёрловчи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маҳсулотнинг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назорат сони.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ab/>
        <w:t>Тайёрловчи кор</w:t>
      </w:r>
      <w:r w:rsidRPr="002C4CE1">
        <w:rPr>
          <w:rFonts w:cs="Times New Roman"/>
          <w:color w:val="000000" w:themeColor="text1"/>
          <w:szCs w:val="24"/>
          <w:lang w:val="uz-Cyrl-UZ"/>
        </w:rPr>
        <w:t>х</w:t>
      </w:r>
      <w:r w:rsidRPr="002C4CE1">
        <w:rPr>
          <w:rFonts w:cs="Times New Roman"/>
          <w:color w:val="000000" w:themeColor="text1"/>
          <w:szCs w:val="24"/>
        </w:rPr>
        <w:t>онанинг коди ҳар бир давлатда тегишли органлар томонидан тузилади. Одатда, бу код бешта рақамдан иборат бўлиб, давлат кодидан кейин келади.</w: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rPr>
        <w:tab/>
        <w:t>Маҳсулот коди тайёрловчи томонидан тузилади ва у ҳам бешта рақамдан иборат бўлади. Бу коднинг расшифровкаси стандарт эмас, у маҳсулотга тааллуқли бўлган муайян ҳусусиятларни (белгиларни) ёки фақат тайёрловчининг ўзигагина маълум бўлган ва шу маҳсулотнинг қайд этиш тартиб рақамини ифодалаши ҳам мумкин.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ab/>
      </w:r>
      <w:r w:rsidR="00E94DF2" w:rsidRPr="00F24ED8">
        <w:rPr>
          <w:rFonts w:cs="Times New Roman"/>
          <w:color w:val="000000" w:themeColor="text1"/>
          <w:szCs w:val="24"/>
        </w:rPr>
        <w:t>ЕАН</w:t>
      </w:r>
      <w:r w:rsidRPr="002C4CE1">
        <w:rPr>
          <w:rFonts w:cs="Times New Roman"/>
          <w:color w:val="000000" w:themeColor="text1"/>
          <w:szCs w:val="24"/>
        </w:rPr>
        <w:t>-8 коди узун кодларни белгилаб бўлмайдиган кичик ўрамлар (упаковкалар) учун мўлжалланган</w:t>
      </w:r>
      <w:r w:rsidR="00E94DF2" w:rsidRPr="002C4CE1">
        <w:rPr>
          <w:rFonts w:cs="Times New Roman"/>
          <w:color w:val="000000" w:themeColor="text1"/>
          <w:szCs w:val="24"/>
        </w:rPr>
        <w:t>. Э</w:t>
      </w:r>
      <w:r w:rsidR="00E94DF2" w:rsidRPr="002C4CE1">
        <w:rPr>
          <w:rFonts w:cs="Times New Roman"/>
          <w:color w:val="000000" w:themeColor="text1"/>
          <w:szCs w:val="24"/>
          <w:lang w:val="en-US"/>
        </w:rPr>
        <w:t>АН</w:t>
      </w:r>
      <w:r w:rsidRPr="002C4CE1">
        <w:rPr>
          <w:rFonts w:cs="Times New Roman"/>
          <w:color w:val="000000" w:themeColor="text1"/>
          <w:szCs w:val="24"/>
        </w:rPr>
        <w:t>-8 коди қуйидаги кодлар тартибидан иборат:</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давлат коди (</w:t>
      </w:r>
      <w:r w:rsidRPr="002C4CE1">
        <w:rPr>
          <w:rFonts w:cs="Times New Roman"/>
          <w:color w:val="000000" w:themeColor="text1"/>
          <w:szCs w:val="24"/>
          <w:lang w:val="uz-Cyrl-UZ"/>
        </w:rPr>
        <w:t>“</w:t>
      </w:r>
      <w:r w:rsidRPr="002C4CE1">
        <w:rPr>
          <w:rFonts w:cs="Times New Roman"/>
          <w:color w:val="000000" w:themeColor="text1"/>
          <w:szCs w:val="24"/>
        </w:rPr>
        <w:t>давлат байроғи</w:t>
      </w:r>
      <w:r w:rsidRPr="002C4CE1">
        <w:rPr>
          <w:rFonts w:cs="Times New Roman"/>
          <w:color w:val="000000" w:themeColor="text1"/>
          <w:szCs w:val="24"/>
          <w:lang w:val="uz-Cyrl-UZ"/>
        </w:rPr>
        <w:t>”</w:t>
      </w:r>
      <w:r w:rsidRPr="002C4CE1">
        <w:rPr>
          <w:rFonts w:cs="Times New Roman"/>
          <w:color w:val="000000" w:themeColor="text1"/>
          <w:szCs w:val="24"/>
        </w:rPr>
        <w:t>);</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корхона (фирма) - тайёрловчи коди;</w:t>
      </w:r>
    </w:p>
    <w:p w:rsidR="002819DD" w:rsidRPr="002C4CE1" w:rsidRDefault="002819DD" w:rsidP="00F938FF">
      <w:pPr>
        <w:numPr>
          <w:ilvl w:val="0"/>
          <w:numId w:val="3"/>
        </w:numPr>
        <w:overflowPunct w:val="0"/>
        <w:autoSpaceDE w:val="0"/>
        <w:autoSpaceDN w:val="0"/>
        <w:adjustRightInd w:val="0"/>
        <w:spacing w:after="0"/>
        <w:jc w:val="both"/>
        <w:textAlignment w:val="baseline"/>
        <w:rPr>
          <w:rFonts w:cs="Times New Roman"/>
          <w:color w:val="000000" w:themeColor="text1"/>
          <w:szCs w:val="24"/>
        </w:rPr>
      </w:pPr>
      <w:r w:rsidRPr="002C4CE1">
        <w:rPr>
          <w:rFonts w:cs="Times New Roman"/>
          <w:color w:val="000000" w:themeColor="text1"/>
          <w:szCs w:val="24"/>
        </w:rPr>
        <w:t>назорат сони.</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t>Баъзан, тайёрловчи корҳона кодининг ўрнига маҳсулотнинг қайд этиш тартиб рақами келтирилиши ҳам мумкин.</w:t>
      </w:r>
    </w:p>
    <w:p w:rsidR="002819DD" w:rsidRPr="002C4CE1" w:rsidRDefault="002819DD" w:rsidP="00F938FF">
      <w:pPr>
        <w:spacing w:after="0"/>
        <w:ind w:firstLine="700"/>
        <w:jc w:val="both"/>
        <w:rPr>
          <w:rFonts w:cs="Times New Roman"/>
          <w:color w:val="000000" w:themeColor="text1"/>
          <w:szCs w:val="24"/>
        </w:rPr>
      </w:pPr>
      <w:r w:rsidRPr="002C4CE1">
        <w:rPr>
          <w:rFonts w:cs="Times New Roman"/>
          <w:color w:val="000000" w:themeColor="text1"/>
          <w:szCs w:val="24"/>
        </w:rPr>
        <w:lastRenderedPageBreak/>
        <w:tab/>
        <w:t>Рақамлар қатори сканер учун эмас, балки харидорлар учун мўлжалланган. Талабгор (харидор) учун маълумот фақат маҳсулот тайёрланган давлатни билдириш билан чегараланади, чунки давлат коди махсус нашрларда ва маълумотномаларда келтирилиб туради ёки маълумот базаларида ва банкларида сақланиши мумкин. Тўлиқ штрихли код ташқи савдо ташкилотларига ёки савдо объектларига маҳсулотнинг аниқ келиб чиқиш реквизитларини билиш ва керак бўлса маҳсулотнинг контракт (шартнома) талабларига мос келмайдиган параметрлари ва кўрсаткичлари борасида аниқ манзилга раддия ёки норозилик билдириш имкониятини яратади.</w:t>
      </w:r>
    </w:p>
    <w:p w:rsidR="002819DD" w:rsidRPr="002C4CE1" w:rsidRDefault="002819DD" w:rsidP="00F938FF">
      <w:pPr>
        <w:spacing w:after="0"/>
        <w:jc w:val="both"/>
        <w:rPr>
          <w:rFonts w:cs="Times New Roman"/>
          <w:color w:val="000000" w:themeColor="text1"/>
          <w:szCs w:val="24"/>
          <w:lang w:val="uz-Cyrl-UZ"/>
        </w:rPr>
      </w:pPr>
      <w:r w:rsidRPr="002C4CE1">
        <w:rPr>
          <w:rFonts w:cs="Times New Roman"/>
          <w:color w:val="000000" w:themeColor="text1"/>
          <w:szCs w:val="24"/>
        </w:rPr>
        <w:tab/>
        <w:t>Назорат сони</w:t>
      </w:r>
      <w:r w:rsidR="00E94DF2" w:rsidRPr="002C4CE1">
        <w:rPr>
          <w:rFonts w:cs="Times New Roman"/>
          <w:color w:val="000000" w:themeColor="text1"/>
          <w:szCs w:val="24"/>
        </w:rPr>
        <w:t xml:space="preserve"> э</w:t>
      </w:r>
      <w:r w:rsidR="00E94DF2" w:rsidRPr="00F24ED8">
        <w:rPr>
          <w:rFonts w:cs="Times New Roman"/>
          <w:color w:val="000000" w:themeColor="text1"/>
          <w:szCs w:val="24"/>
        </w:rPr>
        <w:t>АН</w:t>
      </w:r>
      <w:r w:rsidRPr="002C4CE1">
        <w:rPr>
          <w:rFonts w:cs="Times New Roman"/>
          <w:color w:val="000000" w:themeColor="text1"/>
          <w:szCs w:val="24"/>
        </w:rPr>
        <w:t xml:space="preserve"> алгоритми бўйича кодни сканер воситасида тўғри ўқилганлигини текшириш учун хизмат қилади.</w:t>
      </w:r>
    </w:p>
    <w:p w:rsidR="002819DD" w:rsidRPr="002C4CE1" w:rsidRDefault="002819DD" w:rsidP="00F938FF">
      <w:pPr>
        <w:spacing w:after="0"/>
        <w:jc w:val="both"/>
        <w:rPr>
          <w:rFonts w:cs="Times New Roman"/>
          <w:color w:val="000000" w:themeColor="text1"/>
          <w:szCs w:val="24"/>
          <w:lang w:val="uz-Cyrl-UZ"/>
        </w:rPr>
      </w:pPr>
    </w:p>
    <w:p w:rsidR="002819DD" w:rsidRPr="002C4CE1" w:rsidRDefault="00D307E0" w:rsidP="00F938FF">
      <w:pPr>
        <w:spacing w:after="0"/>
        <w:jc w:val="both"/>
        <w:rPr>
          <w:rFonts w:cs="Times New Roman"/>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284" o:spid="_x0000_s1264" style="width:315pt;height:266pt;mso-position-horizontal-relative:char;mso-position-vertical-relative:line" coordorigin="2327,2770" coordsize="721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">
            <v:line id="Line 152" o:spid="_x0000_s1265" style="position:absolute;visibility:visible" from="2865,4016" to="6766,4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">
              <v:stroke startarrow="block" startarrowwidth="narrow" startarrowlength="short" endarrow="block" endarrowwidth="narrow" endarrowlength="short"/>
            </v:line>
            <v:line id="Line 153" o:spid="_x0000_s1266" style="position:absolute;visibility:visible" from="2596,3959" to="259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">
              <v:stroke startarrow="block" startarrowwidth="narrow" startarrowlength="short" endarrow="block" endarrowwidth="narrow" endarrowlength="short"/>
            </v:line>
            <v:line id="Line 154" o:spid="_x0000_s1267" style="position:absolute;visibility:visible" from="2999,3959" to="3000,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" strokeweight="2pt">
              <v:stroke startarrowwidth="narrow" startarrowlength="short" endarrowwidth="narrow" endarrowlength="short"/>
            </v:line>
            <v:line id="Line 155" o:spid="_x0000_s1268" style="position:absolute;visibility:visible" from="3134,3959" to="3135,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" strokeweight="2pt">
              <v:stroke startarrowwidth="narrow" startarrowlength="short" endarrowwidth="narrow" endarrowlength="short"/>
            </v:line>
            <v:line id="Line 156" o:spid="_x0000_s1269" style="position:absolute;visibility:visible" from="3268,3959" to="326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" strokeweight="2pt">
              <v:stroke startarrowwidth="narrow" startarrowlength="short" endarrowwidth="narrow" endarrowlength="short"/>
            </v:line>
            <v:line id="Line 157" o:spid="_x0000_s1270" style="position:absolute;visibility:visible" from="3941,3959" to="394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" strokeweight="6pt">
              <v:stroke startarrowwidth="narrow" startarrowlength="short" endarrowwidth="narrow" endarrowlength="short"/>
            </v:line>
            <v:line id="Line 158" o:spid="_x0000_s1271" style="position:absolute;visibility:visible" from="4882,3959" to="488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" strokeweight="6pt">
              <v:stroke startarrowwidth="narrow" startarrowlength="short" endarrowwidth="narrow" endarrowlength="short"/>
            </v:line>
            <v:line id="Line 159" o:spid="_x0000_s1272" style="position:absolute;visibility:visible" from="3403,3959" to="340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" strokeweight="6pt">
              <v:stroke startarrowwidth="narrow" startarrowlength="short" endarrowwidth="narrow" endarrowlength="short"/>
            </v:line>
            <v:line id="Line 160" o:spid="_x0000_s1273" style="position:absolute;visibility:visible" from="3537,3959" to="353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" strokeweight="2pt">
              <v:stroke startarrowwidth="narrow" startarrowlength="short" endarrowwidth="narrow" endarrowlength="short"/>
            </v:line>
            <v:line id="Line 161" o:spid="_x0000_s1274" style="position:absolute;visibility:visible" from="3672,3959" to="367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" strokeweight="2pt">
              <v:stroke startarrowwidth="narrow" startarrowlength="short" endarrowwidth="narrow" endarrowlength="short"/>
            </v:line>
            <v:line id="Line 162" o:spid="_x0000_s1275" style="position:absolute;visibility:visible" from="4075,3959" to="4076,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" strokeweight="2pt">
              <v:stroke startarrowwidth="narrow" startarrowlength="short" endarrowwidth="narrow" endarrowlength="short"/>
            </v:line>
            <v:line id="Line 163" o:spid="_x0000_s1276" style="position:absolute;visibility:visible" from="3806,3959" to="380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" strokeweight="2pt">
              <v:stroke startarrowwidth="narrow" startarrowlength="short" endarrowwidth="narrow" endarrowlength="short"/>
            </v:line>
            <v:line id="Line 164" o:spid="_x0000_s1277" style="position:absolute;visibility:visible" from="4210,3959" to="421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" strokeweight="2pt">
              <v:stroke startarrowwidth="narrow" startarrowlength="short" endarrowwidth="narrow" endarrowlength="short"/>
            </v:line>
            <v:line id="Line 165" o:spid="_x0000_s1278" style="position:absolute;visibility:visible" from="4344,3959" to="4345,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" strokeweight="2pt">
              <v:stroke startarrowwidth="narrow" startarrowlength="short" endarrowwidth="narrow" endarrowlength="short"/>
            </v:line>
            <v:line id="Line 166" o:spid="_x0000_s1279" style="position:absolute;visibility:visible" from="4479,3959" to="4480,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" strokeweight="2pt">
              <v:stroke startarrowwidth="narrow" startarrowlength="short" endarrowwidth="narrow" endarrowlength="short"/>
            </v:line>
            <v:line id="Line 167" o:spid="_x0000_s1280" style="position:absolute;visibility:visible" from="4613,3959" to="461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" strokeweight="2pt">
              <v:stroke startarrowwidth="narrow" startarrowlength="short" endarrowwidth="narrow" endarrowlength="short"/>
            </v:line>
            <v:line id="Line 168" o:spid="_x0000_s1281" style="position:absolute;visibility:visible" from="4748,3959" to="474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" strokeweight="1.5pt">
              <v:stroke startarrowwidth="narrow" startarrowlength="short" endarrowwidth="narrow" endarrowlength="short"/>
            </v:line>
            <v:line id="Line 169" o:spid="_x0000_s1282" style="position:absolute;visibility:visible" from="4748,4195" to="4749,6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" strokeweight="1.5pt">
              <v:stroke startarrowwidth="narrow" startarrowlength="short" endarrowwidth="narrow" endarrowlength="short"/>
            </v:line>
            <v:line id="Line 170" o:spid="_x0000_s1283" style="position:absolute;visibility:visible" from="5017,3959" to="501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" strokeweight="1.5pt">
              <v:stroke startarrowwidth="narrow" startarrowlength="short" endarrowwidth="narrow" endarrowlength="short"/>
            </v:line>
            <v:line id="Line 171" o:spid="_x0000_s1284" style="position:absolute;visibility:visible" from="5151,3959" to="515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" strokeweight="1.5pt">
              <v:stroke startarrowwidth="narrow" startarrowlength="short" endarrowwidth="narrow" endarrowlength="short"/>
            </v:line>
            <v:line id="Line 172" o:spid="_x0000_s1285" style="position:absolute;visibility:visible" from="5286,3959" to="5287,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" strokeweight="1.5pt">
              <v:stroke startarrowwidth="narrow" startarrowlength="short" endarrowwidth="narrow" endarrowlength="short"/>
            </v:line>
            <v:line id="Line 173" o:spid="_x0000_s1286" style="position:absolute;visibility:visible" from="5420,3959" to="5421,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" strokeweight="1.5pt">
              <v:stroke startarrowwidth="narrow" startarrowlength="short" endarrowwidth="narrow" endarrowlength="short"/>
            </v:line>
            <v:line id="Line 174" o:spid="_x0000_s1287" style="position:absolute;visibility:visible" from="5555,3959" to="5555,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" strokeweight="2pt">
              <v:stroke startarrowwidth="narrow" startarrowlength="short" endarrowwidth="narrow" endarrowlength="short"/>
            </v:line>
            <v:line id="Line 175" o:spid="_x0000_s1288" style="position:absolute;visibility:visible" from="5689,3959" to="5690,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" strokeweight="2pt">
              <v:stroke startarrowwidth="narrow" startarrowlength="short" endarrowwidth="narrow" endarrowlength="short"/>
            </v:line>
            <v:line id="Line 176" o:spid="_x0000_s1289" style="position:absolute;visibility:visible" from="5823,3959" to="5824,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" strokeweight="2pt">
              <v:stroke startarrowwidth="narrow" startarrowlength="short" endarrowwidth="narrow" endarrowlength="short"/>
            </v:line>
            <v:line id="Line 177" o:spid="_x0000_s1290" style="position:absolute;visibility:visible" from="5958,3959" to="5959,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" strokeweight="4pt">
              <v:stroke startarrowwidth="narrow" startarrowlength="short" endarrowwidth="narrow" endarrowlength="short"/>
            </v:line>
            <v:line id="Line 178" o:spid="_x0000_s1291" style="position:absolute;visibility:visible" from="6092,3959" to="6093,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" strokeweight="4pt">
              <v:stroke startarrowwidth="narrow" startarrowlength="short" endarrowwidth="narrow" endarrowlength="short"/>
            </v:line>
            <v:line id="Line 179" o:spid="_x0000_s1292" style="position:absolute;visibility:visible" from="6227,3959" to="6228,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" strokeweight="2pt">
              <v:stroke startarrowwidth="narrow" startarrowlength="short" endarrowwidth="narrow" endarrowlength="short"/>
            </v:line>
            <v:line id="Line 180" o:spid="_x0000_s1293" style="position:absolute;visibility:visible" from="6361,3959" to="6362,6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" strokeweight="2pt">
              <v:stroke startarrowwidth="narrow" startarrowlength="short" endarrowwidth="narrow" endarrowlength="short"/>
            </v:line>
            <v:line id="Line 181" o:spid="_x0000_s1294" style="position:absolute;visibility:visible" from="6496,3959" to="6497,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" strokeweight="2pt">
              <v:stroke startarrowwidth="narrow" startarrowlength="short" endarrowwidth="narrow" endarrowlength="short"/>
            </v:line>
            <v:line id="Line 182" o:spid="_x0000_s1295" style="position:absolute;visibility:visible" from="6630,3959" to="6631,7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" strokeweight="2pt">
              <v:stroke startarrowwidth="narrow" startarrowlength="short" endarrowwidth="narrow" endarrowlength="short"/>
            </v:line>
            <v:shape id="AutoShape 183" o:spid="_x0000_s1296" type="#_x0000_t43" style="position:absolute;left:2327;top:8029;width:1471;height: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" adj="13744,-14479,27899,3545,27899,15701,23347,15701" filled="f" strokeweight="2pt">
              <v:stroke startarrowwidth="narrow" startarrowlength="short" endarrowwidth="narrow" endarrowlength="short"/>
              <v:textbox style="mso-next-textbox:#AutoShape 183" inset="1pt,1pt,1pt,1pt">
                <w:txbxContent>
                  <w:p w:rsidR="001F3BBE" w:rsidRPr="009B2C8F" w:rsidRDefault="001F3BBE" w:rsidP="002819DD">
                    <w:pPr>
                      <w:rPr>
                        <w:sz w:val="20"/>
                      </w:rPr>
                    </w:pPr>
                    <w:r w:rsidRPr="009B2C8F">
                      <w:rPr>
                        <w:sz w:val="20"/>
                      </w:rPr>
                      <w:t>Давлат</w:t>
                    </w:r>
                  </w:p>
                  <w:p w:rsidR="001F3BBE" w:rsidRPr="009B2C8F" w:rsidRDefault="001F3BBE" w:rsidP="002819DD">
                    <w:pPr>
                      <w:rPr>
                        <w:sz w:val="20"/>
                      </w:rPr>
                    </w:pPr>
                    <w:r w:rsidRPr="009B2C8F">
                      <w:rPr>
                        <w:sz w:val="20"/>
                      </w:rPr>
                      <w:t>коди</w:t>
                    </w:r>
                  </w:p>
                </w:txbxContent>
              </v:textbox>
            </v:shape>
            <v:shape id="AutoShape 184" o:spid="_x0000_s1297" type="#_x0000_t43" style="position:absolute;left:4368;top:8259;width:1452;height: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" adj="-387,-19540,26033,3878,26033,15602,23370,15602" filled="f" strokeweight="2pt">
              <v:stroke startarrowwidth="narrow" startarrowlength="short" endarrowwidth="narrow" endarrowlength="short"/>
              <v:textbox style="mso-next-textbox:#AutoShape 184" inset="1pt,1pt,1pt,1pt">
                <w:txbxContent>
                  <w:p w:rsidR="001F3BBE" w:rsidRPr="009B2C8F" w:rsidRDefault="001F3BBE" w:rsidP="002819DD">
                    <w:pPr>
                      <w:rPr>
                        <w:sz w:val="20"/>
                      </w:rPr>
                    </w:pPr>
                    <w:r w:rsidRPr="009B2C8F">
                      <w:rPr>
                        <w:sz w:val="20"/>
                      </w:rPr>
                      <w:t>Тайёрловчи</w:t>
                    </w:r>
                  </w:p>
                  <w:p w:rsidR="001F3BBE" w:rsidRPr="009B2C8F" w:rsidRDefault="001F3BBE" w:rsidP="002819DD">
                    <w:pPr>
                      <w:rPr>
                        <w:sz w:val="20"/>
                      </w:rPr>
                    </w:pPr>
                    <w:r w:rsidRPr="009B2C8F">
                      <w:rPr>
                        <w:sz w:val="20"/>
                      </w:rPr>
                      <w:t>коди</w:t>
                    </w:r>
                  </w:p>
                </w:txbxContent>
              </v:textbox>
            </v:shape>
            <v:shape id="AutoShape 185" o:spid="_x0000_s1298" type="#_x0000_t42" style="position:absolute;left:7365;top:8268;width:1308;height: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" adj="-30319,-18835,-15226,4933,-1965,4933" filled="f" strokeweight="2pt">
              <v:stroke startarrowwidth="narrow" startarrowlength="short" endarrowwidth="narrow" endarrowlength="short"/>
              <v:textbox style="mso-next-textbox:#AutoShape 185" inset="1pt,1pt,1pt,1pt">
                <w:txbxContent>
                  <w:p w:rsidR="001F3BBE" w:rsidRPr="009B2C8F" w:rsidRDefault="001F3BBE" w:rsidP="002819DD">
                    <w:pPr>
                      <w:rPr>
                        <w:sz w:val="20"/>
                      </w:rPr>
                    </w:pPr>
                    <w:r w:rsidRPr="009B2C8F">
                      <w:rPr>
                        <w:sz w:val="20"/>
                      </w:rPr>
                      <w:t>Маҳсулот</w:t>
                    </w:r>
                  </w:p>
                  <w:p w:rsidR="001F3BBE" w:rsidRPr="009B2C8F" w:rsidRDefault="001F3BBE" w:rsidP="002819DD">
                    <w:pPr>
                      <w:rPr>
                        <w:sz w:val="20"/>
                      </w:rPr>
                    </w:pPr>
                    <w:r w:rsidRPr="009B2C8F">
                      <w:rPr>
                        <w:sz w:val="20"/>
                      </w:rPr>
                      <w:t>коди</w:t>
                    </w:r>
                  </w:p>
                </w:txbxContent>
              </v:textbox>
            </v:shape>
            <v:shape id="AutoShape 186" o:spid="_x0000_s1299" type="#_x0000_t42" style="position:absolute;left:7998;top:7689;width:1540;height: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" adj="-19959,-7358,-10814,6253,-1669,6253" filled="f" strokeweight="2pt">
              <v:stroke startarrowwidth="narrow" startarrowlength="short" endarrowwidth="narrow" endarrowlength="short"/>
              <v:textbox style="mso-next-textbox:#AutoShape 186" inset="1pt,1pt,1pt,1pt">
                <w:txbxContent>
                  <w:p w:rsidR="001F3BBE" w:rsidRPr="009B2C8F" w:rsidRDefault="001F3BBE" w:rsidP="002819DD">
                    <w:pPr>
                      <w:rPr>
                        <w:sz w:val="20"/>
                      </w:rPr>
                    </w:pPr>
                    <w:r w:rsidRPr="009B2C8F">
                      <w:rPr>
                        <w:sz w:val="20"/>
                      </w:rPr>
                      <w:t>Назорат сони</w:t>
                    </w:r>
                  </w:p>
                </w:txbxContent>
              </v:textbox>
            </v:shape>
            <v:shape id="Freeform 187" o:spid="_x0000_s1300" style="position:absolute;left:2999;top:3042;width:3632;height:61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" path="m,17753l9627,,19995,19972e" filled="f" strokeweight="1pt">
              <v:stroke startarrowwidth="narrow" startarrowlength="short" endarrowwidth="narrow" endarrowlength="short"/>
              <v:path arrowok="t" o:connecttype="custom" o:connectlocs="0,547;1748,0;3631,615" o:connectangles="0,0,0"/>
            </v:shape>
            <v:shape id="Freeform 188" o:spid="_x0000_s1301" style="position:absolute;left:4882;top:3371;width:3767;height:37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" path="m,l7855,19954r12140,e" filled="f" strokeweight="1pt">
              <v:stroke startarrowwidth="narrow" startarrowlength="short" endarrowwidth="narrow" endarrowlength="short"/>
              <v:path arrowok="t" o:connecttype="custom" o:connectlocs="0,0;1479,369;3766,369" o:connectangles="0,0,0"/>
            </v:shape>
            <v:shape id="Arc 189" o:spid="_x0000_s1302" style="position:absolute;left:2865;top:3550;width:270;height:37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270,370;0,370" o:connectangles="0,0,0"/>
            </v:shape>
            <v:shape id="Arc 190" o:spid="_x0000_s1303" style="position:absolute;left:2999;top:3550;width:1;height:124;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1,124;0,124" o:connectangles="0,0,0"/>
            </v:shape>
            <v:shape id="Arc 191" o:spid="_x0000_s1304" style="position:absolute;left:2865;top:3550;width:270;height:37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270,370;0,370" o:connectangles="0,0,0"/>
            </v:shape>
            <v:shape id="Arc 192" o:spid="_x0000_s1305" style="position:absolute;left:4748;top:3371;width:135;height:370;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135,370;0,370" o:connectangles="0,0,0"/>
            </v:shape>
            <v:shape id="Arc 193" o:spid="_x0000_s1306" style="position:absolute;left:4882;top:3371;width:136;height:370;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" adj="0,,0" path="m-1,nfc11929,,21600,9670,21600,21600em-1,nsc11929,,21600,9670,21600,21600l,21600,-1,xe" filled="f" strokeweight="1pt">
              <v:stroke joinstyle="round"/>
              <v:formulas/>
              <v:path arrowok="t" o:extrusionok="f" o:connecttype="custom" o:connectlocs="0,0;136,370;0,370" o:connectangles="0,0,0"/>
            </v:shape>
            <v:shape id="Arc 194" o:spid="_x0000_s1307" style="position:absolute;left:6496;top:3673;width:135;height:247;flip:x;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135,247;0,247" o:connectangles="0,0,0"/>
            </v:shape>
            <v:shape id="Arc 195" o:spid="_x0000_s1308" style="position:absolute;left:6630;top:3673;width:136;height:247;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136,247;0,247" o:connectangles="0,0,0"/>
            </v:shape>
            <v:shape id="Arc 196" o:spid="_x0000_s1309" style="position:absolute;left:3069;top:7339;width:309;height:247;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" adj="0,,0" path="m,18295nfc1630,7767,10692,,21346,,31598,,40438,7206,42503,17248em,18295nsc1630,7767,10692,,21346,,31598,,40438,7206,42503,17248l21346,21600,,18295xe" filled="f" strokeweight="1pt">
              <v:stroke joinstyle="round"/>
              <v:formulas/>
              <v:path arrowok="t" o:extrusionok="f" o:connecttype="custom" o:connectlocs="0,209;309,197;155,247" o:connectangles="0,0,0"/>
            </v:shape>
            <v:shape id="Arc 197" o:spid="_x0000_s1310" style="position:absolute;left:3563;top:7375;width:674;height:247;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674,247;0,247" o:connectangles="0,0,0"/>
            </v:shape>
            <v:shape id="Arc 198" o:spid="_x0000_s1311" style="position:absolute;left:4236;top:7375;width:539;height:247;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539,247;0,247" o:connectangles="0,0,0"/>
            </v:shape>
            <v:shape id="Arc 199" o:spid="_x0000_s1312" style="position:absolute;left:4908;top:7375;width:539;height:124;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539,124;0,124" o:connectangles="0,0,0"/>
            </v:shape>
            <v:shape id="Arc 200" o:spid="_x0000_s1313" style="position:absolute;left:5177;top:7375;width:943;height:124;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943,124;0,124" o:connectangles="0,0,0"/>
            </v:shape>
            <v:shape id="Text Box 201" o:spid="_x0000_s1314" type="#_x0000_t202" style="position:absolute;left:7007;top:5402;width:1831;height:8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style="mso-next-textbox:#Text Box 201" inset="0,0,0,0">
                <w:txbxContent>
                  <w:p w:rsidR="001F3BBE" w:rsidRPr="009B2C8F" w:rsidRDefault="001F3BBE" w:rsidP="002819DD">
                    <w:pPr>
                      <w:rPr>
                        <w:sz w:val="20"/>
                        <w:lang w:val="uz-Cyrl-UZ"/>
                      </w:rPr>
                    </w:pPr>
                    <w:r w:rsidRPr="009B2C8F">
                      <w:rPr>
                        <w:sz w:val="20"/>
                      </w:rPr>
                      <w:t>1</w:t>
                    </w:r>
                    <w:r w:rsidRPr="009B2C8F">
                      <w:rPr>
                        <w:sz w:val="20"/>
                        <w:lang w:val="uz-Cyrl-UZ"/>
                      </w:rPr>
                      <w:t>8</w:t>
                    </w:r>
                    <w:r w:rsidRPr="009B2C8F">
                      <w:rPr>
                        <w:sz w:val="20"/>
                      </w:rPr>
                      <w:t>.1-расм.</w:t>
                    </w:r>
                  </w:p>
                  <w:p w:rsidR="001F3BBE" w:rsidRPr="009B2C8F" w:rsidRDefault="001F3BBE" w:rsidP="002819DD">
                    <w:pPr>
                      <w:rPr>
                        <w:sz w:val="20"/>
                      </w:rPr>
                    </w:pPr>
                    <w:r w:rsidRPr="009B2C8F">
                      <w:rPr>
                        <w:sz w:val="20"/>
                      </w:rPr>
                      <w:t xml:space="preserve">13 разрядли </w:t>
                    </w:r>
                    <w:r w:rsidRPr="009B2C8F">
                      <w:rPr>
                        <w:sz w:val="20"/>
                        <w:lang w:val="en-US"/>
                      </w:rPr>
                      <w:t>EAN</w:t>
                    </w:r>
                    <w:r w:rsidRPr="009B2C8F">
                      <w:rPr>
                        <w:sz w:val="20"/>
                      </w:rPr>
                      <w:t xml:space="preserve"> коди</w:t>
                    </w:r>
                  </w:p>
                </w:txbxContent>
              </v:textbox>
            </v:shape>
            <v:shape id="Text Box 202" o:spid="_x0000_s1315" type="#_x0000_t202" style="position:absolute;left:7224;top:3447;width:1943;height:6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style="mso-next-textbox:#Text Box 202" inset="0,0,0,0">
                <w:txbxContent>
                  <w:p w:rsidR="001F3BBE" w:rsidRPr="009B2C8F" w:rsidRDefault="001F3BBE" w:rsidP="002819DD">
                    <w:pPr>
                      <w:rPr>
                        <w:sz w:val="20"/>
                      </w:rPr>
                    </w:pPr>
                    <w:r w:rsidRPr="009B2C8F">
                      <w:rPr>
                        <w:sz w:val="20"/>
                      </w:rPr>
                      <w:t>Марказий штрихлар</w:t>
                    </w:r>
                  </w:p>
                </w:txbxContent>
              </v:textbox>
            </v:shape>
            <v:shape id="Text Box 203" o:spid="_x0000_s1316" type="#_x0000_t202" style="position:absolute;left:3956;top:2770;width:1737;height:3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style="mso-next-textbox:#Text Box 203" inset="0,0,0,0">
                <w:txbxContent>
                  <w:p w:rsidR="001F3BBE" w:rsidRPr="009B2C8F" w:rsidRDefault="001F3BBE" w:rsidP="002819DD">
                    <w:pPr>
                      <w:rPr>
                        <w:sz w:val="20"/>
                      </w:rPr>
                    </w:pPr>
                    <w:r w:rsidRPr="009B2C8F">
                      <w:rPr>
                        <w:sz w:val="20"/>
                      </w:rPr>
                      <w:t>Четки штрихлар</w:t>
                    </w:r>
                  </w:p>
                </w:txbxContent>
              </v:textbox>
            </v:shape>
            <v:shape id="Text Box 204" o:spid="_x0000_s1317" type="#_x0000_t202" style="position:absolute;left:2962;top:7159;width:3523;height: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style="mso-next-textbox:#Text Box 204" inset="0,0,0,0">
                <w:txbxContent>
                  <w:p w:rsidR="001F3BBE" w:rsidRPr="009B2C8F" w:rsidRDefault="001F3BBE" w:rsidP="002819DD">
                    <w:pPr>
                      <w:rPr>
                        <w:sz w:val="20"/>
                      </w:rPr>
                    </w:pPr>
                    <w:r w:rsidRPr="009B2C8F">
                      <w:rPr>
                        <w:sz w:val="20"/>
                      </w:rPr>
                      <w:t>5 0  1 2  3 4 5 6  7 8  9 0 0</w:t>
                    </w:r>
                  </w:p>
                </w:txbxContent>
              </v:textbox>
            </v:shape>
            <v:shape id="Arc 205" o:spid="_x0000_s1318" style="position:absolute;left:6205;top:7343;width:275;height:326;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" adj="0,,0" path="m-1,19900nfc886,8665,10262,,21533,,33462,,43133,9670,43133,21600em-1,19900nsc886,8665,10262,,21533,,33462,,43133,9670,43133,21600r-21600,l-1,19900xe" filled="f" strokeweight="1pt">
              <v:stroke joinstyle="round"/>
              <v:formulas/>
              <v:path arrowok="t" o:extrusionok="f" o:connecttype="custom" o:connectlocs="0,300;275,326;137,326" o:connectangles="0,0,0"/>
            </v:shape>
            <w10:wrap type="none"/>
            <w10:anchorlock/>
          </v:group>
        </w:pict>
      </w:r>
    </w:p>
    <w:p w:rsidR="002819DD" w:rsidRPr="002C4CE1" w:rsidRDefault="002819DD" w:rsidP="00F938FF">
      <w:pPr>
        <w:spacing w:after="0"/>
        <w:ind w:left="720"/>
        <w:jc w:val="both"/>
        <w:rPr>
          <w:rFonts w:cs="Times New Roman"/>
          <w:color w:val="000000" w:themeColor="text1"/>
          <w:szCs w:val="24"/>
        </w:rPr>
      </w:pPr>
    </w:p>
    <w:p w:rsidR="002819DD" w:rsidRPr="002C4CE1" w:rsidRDefault="002819DD" w:rsidP="00F938FF">
      <w:pPr>
        <w:spacing w:after="0"/>
        <w:jc w:val="both"/>
        <w:rPr>
          <w:rFonts w:cs="Times New Roman"/>
          <w:color w:val="000000" w:themeColor="text1"/>
          <w:szCs w:val="24"/>
          <w:lang w:val="uz-Cyrl-UZ"/>
        </w:rPr>
      </w:pPr>
    </w:p>
    <w:p w:rsidR="002819DD" w:rsidRPr="002C4CE1" w:rsidRDefault="00D307E0" w:rsidP="00F938FF">
      <w:pPr>
        <w:spacing w:after="0"/>
        <w:jc w:val="both"/>
        <w:rPr>
          <w:rFonts w:cs="Times New Roman"/>
          <w:color w:val="000000" w:themeColor="text1"/>
          <w:szCs w:val="24"/>
          <w:lang w:val="uz-Cyrl-UZ"/>
        </w:rPr>
      </w:pPr>
      <w:r>
        <w:rPr>
          <w:rFonts w:cs="Times New Roman"/>
          <w:noProof/>
          <w:color w:val="000000" w:themeColor="text1"/>
          <w:szCs w:val="24"/>
        </w:rPr>
      </w:r>
      <w:r>
        <w:rPr>
          <w:rFonts w:cs="Times New Roman"/>
          <w:noProof/>
          <w:color w:val="000000" w:themeColor="text1"/>
          <w:szCs w:val="24"/>
        </w:rPr>
        <w:pict>
          <v:group id="Группа 245" o:spid="_x0000_s1319" style="width:294pt;height:207.2pt;mso-position-horizontal-relative:char;mso-position-vertical-relative:line" coordorigin="1375,9433" coordsize="7819,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">
            <v:group id="Group 113" o:spid="_x0000_s1320" style="position:absolute;left:1375;top:9433;width:7582;height:5929" coordorigin="1375,9433" coordsize="7582,5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line id="Line 114" o:spid="_x0000_s1321" style="position:absolute;visibility:visible" from="1926,9499" to="5527,9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">
                <v:stroke startarrow="block" startarrowwidth="narrow" startarrowlength="short" endarrow="block" endarrowwidth="narrow" endarrowlength="short"/>
              </v:line>
              <v:line id="Line 115" o:spid="_x0000_s1322" style="position:absolute;visibility:visible" from="1638,9498" to="1639,12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">
                <v:stroke startarrow="block" startarrowwidth="narrow" startarrowlength="short" endarrow="block" endarrowwidth="narrow" endarrowlength="short"/>
              </v:line>
              <v:line id="Line 116" o:spid="_x0000_s1323" style="position:absolute;visibility:visible" from="2070,9433" to="2071,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" strokeweight="2pt">
                <v:stroke startarrowwidth="narrow" startarrowlength="short" endarrowwidth="narrow" endarrowlength="short"/>
              </v:line>
              <v:line id="Line 117" o:spid="_x0000_s1324" style="position:absolute;visibility:visible" from="2214,9433" to="2215,13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" strokeweight="2pt">
                <v:stroke startarrowwidth="narrow" startarrowlength="short" endarrowwidth="narrow" endarrowlength="short"/>
              </v:line>
              <v:line id="Line 118" o:spid="_x0000_s1325" style="position:absolute;visibility:visible" from="2358,9433" to="235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" strokeweight="2pt">
                <v:stroke startarrowwidth="narrow" startarrowlength="short" endarrowwidth="narrow" endarrowlength="short"/>
              </v:line>
              <v:line id="Line 119" o:spid="_x0000_s1326" style="position:absolute;visibility:visible" from="3078,9433" to="307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" strokeweight="6pt">
                <v:stroke startarrowwidth="narrow" startarrowlength="short" endarrowwidth="narrow" endarrowlength="short"/>
              </v:line>
              <v:line id="Line 120" o:spid="_x0000_s1327" style="position:absolute;visibility:visible" from="4086,9433" to="408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" strokeweight="6pt">
                <v:stroke startarrowwidth="narrow" startarrowlength="short" endarrowwidth="narrow" endarrowlength="short"/>
              </v:line>
              <v:line id="Line 121" o:spid="_x0000_s1328" style="position:absolute;visibility:visible" from="2502,9433" to="250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" strokeweight="6pt">
                <v:stroke startarrowwidth="narrow" startarrowlength="short" endarrowwidth="narrow" endarrowlength="short"/>
              </v:line>
              <v:line id="Line 122" o:spid="_x0000_s1329" style="position:absolute;visibility:visible" from="2646,9433" to="264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" strokeweight="2pt">
                <v:stroke startarrowwidth="narrow" startarrowlength="short" endarrowwidth="narrow" endarrowlength="short"/>
              </v:line>
              <v:line id="Line 123" o:spid="_x0000_s1330" style="position:absolute;visibility:visible" from="2790,9433" to="279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" strokeweight="2pt">
                <v:stroke startarrowwidth="narrow" startarrowlength="short" endarrowwidth="narrow" endarrowlength="short"/>
              </v:line>
              <v:line id="Line 124" o:spid="_x0000_s1331" style="position:absolute;visibility:visible" from="3222,9433" to="322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" strokeweight="2pt">
                <v:stroke startarrowwidth="narrow" startarrowlength="short" endarrowwidth="narrow" endarrowlength="short"/>
              </v:line>
              <v:line id="Line 125" o:spid="_x0000_s1332" style="position:absolute;visibility:visible" from="2934,9433" to="293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" strokeweight="2pt">
                <v:stroke startarrowwidth="narrow" startarrowlength="short" endarrowwidth="narrow" endarrowlength="short"/>
              </v:line>
              <v:line id="Line 126" o:spid="_x0000_s1333" style="position:absolute;visibility:visible" from="3366,9433" to="3367,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" strokeweight="2pt">
                <v:stroke startarrowwidth="narrow" startarrowlength="short" endarrowwidth="narrow" endarrowlength="short"/>
              </v:line>
              <v:line id="Line 127" o:spid="_x0000_s1334" style="position:absolute;visibility:visible" from="3510,9433" to="351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" strokeweight="2pt">
                <v:stroke startarrowwidth="narrow" startarrowlength="short" endarrowwidth="narrow" endarrowlength="short"/>
              </v:line>
              <v:line id="Line 128" o:spid="_x0000_s1335" style="position:absolute;visibility:visible" from="3654,9433" to="365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" strokeweight="2pt">
                <v:stroke startarrowwidth="narrow" startarrowlength="short" endarrowwidth="narrow" endarrowlength="short"/>
              </v:line>
              <v:line id="Line 129" o:spid="_x0000_s1336" style="position:absolute;visibility:visible" from="3798,9433" to="379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" strokeweight="2pt">
                <v:stroke startarrowwidth="narrow" startarrowlength="short" endarrowwidth="narrow" endarrowlength="short"/>
              </v:line>
              <v:line id="Line 130" o:spid="_x0000_s1337" style="position:absolute;visibility:visible" from="3942,9433" to="394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" strokeweight="1.5pt">
                <v:stroke startarrowwidth="narrow" startarrowlength="short" endarrowwidth="narrow" endarrowlength="short"/>
              </v:line>
              <v:line id="Line 131" o:spid="_x0000_s1338" style="position:absolute;visibility:visible" from="3942,9709" to="3943,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" strokeweight="1.5pt">
                <v:stroke startarrowwidth="narrow" startarrowlength="short" endarrowwidth="narrow" endarrowlength="short"/>
              </v:line>
              <v:line id="Line 132" o:spid="_x0000_s1339" style="position:absolute;visibility:visible" from="4230,9433" to="4231,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" strokeweight="1.5pt">
                <v:stroke startarrowwidth="narrow" startarrowlength="short" endarrowwidth="narrow" endarrowlength="short"/>
              </v:line>
              <v:line id="Line 133" o:spid="_x0000_s1340" style="position:absolute;visibility:visible" from="4374,9433" to="4375,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" strokeweight="1.5pt">
                <v:stroke startarrowwidth="narrow" startarrowlength="short" endarrowwidth="narrow" endarrowlength="short"/>
              </v:line>
              <v:line id="Line 134" o:spid="_x0000_s1341" style="position:absolute;visibility:visible" from="4518,9433" to="4519,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" strokeweight="1.5pt">
                <v:stroke startarrowwidth="narrow" startarrowlength="short" endarrowwidth="narrow" endarrowlength="short"/>
              </v:line>
              <v:line id="Line 135" o:spid="_x0000_s1342" style="position:absolute;visibility:visible" from="4662,9433" to="4663,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" strokeweight="1.5pt">
                <v:stroke startarrowwidth="narrow" startarrowlength="short" endarrowwidth="narrow" endarrowlength="short"/>
              </v:line>
              <v:line id="Line 136" o:spid="_x0000_s1343" style="position:absolute;visibility:visible" from="4806,9506" to="4807,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" strokeweight="4pt">
                <v:stroke startarrowwidth="narrow" startarrowlength="short" endarrowwidth="narrow" endarrowlength="short"/>
              </v:line>
              <v:line id="Line 137" o:spid="_x0000_s1344" style="position:absolute;visibility:visible" from="4950,9506" to="4951,12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" strokeweight="4pt">
                <v:stroke startarrowwidth="narrow" startarrowlength="short" endarrowwidth="narrow" endarrowlength="short"/>
              </v:line>
              <v:line id="Line 138" o:spid="_x0000_s1345" style="position:absolute;visibility:visible" from="5094,9506" to="5095,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" strokeweight="2pt">
                <v:stroke startarrowwidth="narrow" startarrowlength="short" endarrowwidth="narrow" endarrowlength="short"/>
              </v:line>
              <v:line id="Line 139" o:spid="_x0000_s1346" style="position:absolute;visibility:visible" from="5238,9506" to="5239,13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" strokeweight="2pt">
                <v:stroke startarrowwidth="narrow" startarrowlength="short" endarrowwidth="narrow" endarrowlength="short"/>
              </v:line>
              <v:shape id="AutoShape 140" o:spid="_x0000_s1347" type="#_x0000_t43" style="position:absolute;left:1375;top:13922;width:1440;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" adj="19065,1350,34185,9990,34185,18630,23385,18630" filled="f" strokeweight="2pt">
                <v:stroke startarrowwidth="narrow" startarrowlength="short" endarrowwidth="narrow" endarrowlength="short"/>
                <v:textbox style="mso-next-textbox:#AutoShape 140" inset="1pt,1pt,1pt,1pt">
                  <w:txbxContent>
                    <w:p w:rsidR="001F3BBE" w:rsidRPr="009B2C8F" w:rsidRDefault="001F3BBE" w:rsidP="002819DD"/>
                    <w:p w:rsidR="001F3BBE" w:rsidRPr="009B2C8F" w:rsidRDefault="001F3BBE" w:rsidP="002819DD"/>
                    <w:p w:rsidR="001F3BBE" w:rsidRPr="009B2C8F" w:rsidRDefault="001F3BBE" w:rsidP="002819DD">
                      <w:r w:rsidRPr="009B2C8F">
                        <w:t xml:space="preserve">   Давлат</w:t>
                      </w:r>
                    </w:p>
                    <w:p w:rsidR="001F3BBE" w:rsidRPr="009B2C8F" w:rsidRDefault="001F3BBE" w:rsidP="002819DD">
                      <w:r w:rsidRPr="009B2C8F">
                        <w:t xml:space="preserve">     коди</w:t>
                      </w:r>
                    </w:p>
                  </w:txbxContent>
                </v:textbox>
              </v:shape>
              <v:shape id="AutoShape 141" o:spid="_x0000_s1348" type="#_x0000_t43" style="position:absolute;left:3823;top:13856;width:1635;height:14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" adj="-330,1350,26977,12150,26977,18630,23172,18630" filled="f" strokeweight="2pt">
                <v:stroke startarrowwidth="narrow" startarrowlength="short" endarrowwidth="narrow" endarrowlength="short"/>
                <v:textbox style="mso-next-textbox:#AutoShape 141" inset="1pt,1pt,1pt,1pt">
                  <w:txbxContent>
                    <w:p w:rsidR="001F3BBE" w:rsidRPr="00F748AF" w:rsidRDefault="001F3BBE" w:rsidP="002819DD">
                      <w:pPr>
                        <w:rPr>
                          <w:sz w:val="20"/>
                        </w:rPr>
                      </w:pPr>
                    </w:p>
                    <w:p w:rsidR="001F3BBE" w:rsidRPr="00F748AF" w:rsidRDefault="001F3BBE" w:rsidP="002819DD">
                      <w:pPr>
                        <w:rPr>
                          <w:sz w:val="20"/>
                        </w:rPr>
                      </w:pPr>
                    </w:p>
                    <w:p w:rsidR="001F3BBE" w:rsidRPr="00F748AF" w:rsidRDefault="001F3BBE" w:rsidP="002819DD">
                      <w:pPr>
                        <w:rPr>
                          <w:sz w:val="20"/>
                        </w:rPr>
                      </w:pPr>
                      <w:r w:rsidRPr="00F748AF">
                        <w:rPr>
                          <w:sz w:val="20"/>
                        </w:rPr>
                        <w:t>Тайёрловчи</w:t>
                      </w:r>
                    </w:p>
                    <w:p w:rsidR="001F3BBE" w:rsidRPr="00F748AF" w:rsidRDefault="001F3BBE" w:rsidP="002819DD">
                      <w:pPr>
                        <w:rPr>
                          <w:sz w:val="20"/>
                        </w:rPr>
                      </w:pPr>
                      <w:r w:rsidRPr="00F748AF">
                        <w:rPr>
                          <w:sz w:val="20"/>
                        </w:rPr>
                        <w:t>коди</w:t>
                      </w:r>
                    </w:p>
                  </w:txbxContent>
                </v:textbox>
              </v:shape>
              <v:shape id="AutoShape 142" o:spid="_x0000_s1349" type="#_x0000_t42" style="position:absolute;left:7517;top:14390;width:1440;height:81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" adj="-40665,-10030,-25545,5254,-1785,5254" filled="f" strokeweight="2pt">
                <v:stroke startarrowwidth="narrow" startarrowlength="short" endarrowwidth="narrow" endarrowlength="short"/>
                <v:textbox style="mso-next-textbox:#AutoShape 142" inset="1pt,1pt,1pt,1pt">
                  <w:txbxContent>
                    <w:p w:rsidR="001F3BBE" w:rsidRPr="009B2C8F" w:rsidRDefault="001F3BBE" w:rsidP="002819DD">
                      <w:r w:rsidRPr="009B2C8F">
                        <w:t>Назорат сони</w:t>
                      </w:r>
                    </w:p>
                  </w:txbxContent>
                </v:textbox>
              </v:shape>
              <v:shape id="Arc 143" o:spid="_x0000_s1350" style="position:absolute;left:2358;top:13426;width:289;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" adj="0,,0" path="m-1,nfc11929,,21600,9670,21600,21600em-1,nsc11929,,21600,9670,21600,21600l,21600,-1,xe" filled="f" strokeweight="1pt">
                <v:stroke joinstyle="round"/>
                <v:formulas/>
                <v:path arrowok="t" o:extrusionok="f" o:connecttype="custom" o:connectlocs="0,0;289,433;0,433" o:connectangles="0,0,0"/>
              </v:shape>
              <v:shape id="Arc 144" o:spid="_x0000_s1351" style="position:absolute;left:2502;top:13426;width:289;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289,433;0,433" o:connectangles="0,0,0"/>
              </v:shape>
              <v:shape id="Arc 145" o:spid="_x0000_s1352" style="position:absolute;left:2934;top:13426;width:865;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865,433;0,433" o:connectangles="0,0,0"/>
              </v:shape>
              <v:shape id="Arc 146" o:spid="_x0000_s1353" style="position:absolute;left:3798;top:13426;width:865;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" adj="0,,0" path="m-1,nfc11929,,21600,9670,21600,21600em-1,nsc11929,,21600,9670,21600,21600l,21600,-1,xe" filled="f" strokeweight="1pt">
                <v:stroke joinstyle="round"/>
                <v:formulas/>
                <v:path arrowok="t" o:extrusionok="f" o:connecttype="custom" o:connectlocs="0,0;865,433;0,433" o:connectangles="0,0,0"/>
              </v:shape>
              <v:shape id="Arc 147" o:spid="_x0000_s1354" style="position:absolute;left:4662;top:13426;width:145;height:433;flip:x 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145,433;0,433" o:connectangles="0,0,0"/>
              </v:shape>
              <v:shape id="Arc 148" o:spid="_x0000_s1355" style="position:absolute;left:4806;top:13426;width:145;height:433;flip:y;visibility:visib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" adj="0,,0" path="m-1,nfc11929,,21600,9670,21600,21600em-1,nsc11929,,21600,9670,21600,21600l,21600,-1,xe" filled="f" strokeweight="1pt">
                <v:stroke joinstyle="round"/>
                <v:formulas/>
                <v:path arrowok="t" o:extrusionok="f" o:connecttype="custom" o:connectlocs="0,0;145,433;0,433" o:connectangles="0,0,0"/>
              </v:shape>
            </v:group>
            <v:shape id="Text Box 149" o:spid="_x0000_s1356" type="#_x0000_t202" style="position:absolute;left:6314;top:10816;width:257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style="mso-next-textbox:#Text Box 149" inset="0,0,0,0">
                <w:txbxContent>
                  <w:p w:rsidR="001F3BBE" w:rsidRPr="009B2C8F" w:rsidRDefault="001F3BBE" w:rsidP="002819DD">
                    <w:r w:rsidRPr="009B2C8F">
                      <w:t>1</w:t>
                    </w:r>
                    <w:r w:rsidRPr="009B2C8F">
                      <w:rPr>
                        <w:lang w:val="uz-Cyrl-UZ"/>
                      </w:rPr>
                      <w:t>8</w:t>
                    </w:r>
                    <w:r w:rsidRPr="009B2C8F">
                      <w:t>.2-расм</w:t>
                    </w:r>
                  </w:p>
                  <w:p w:rsidR="001F3BBE" w:rsidRPr="009B2C8F" w:rsidRDefault="001F3BBE" w:rsidP="002819DD">
                    <w:r w:rsidRPr="009B2C8F">
                      <w:t xml:space="preserve">8 разрядли </w:t>
                    </w:r>
                    <w:r w:rsidRPr="009B2C8F">
                      <w:rPr>
                        <w:lang w:val="en-US"/>
                      </w:rPr>
                      <w:t>EAN</w:t>
                    </w:r>
                    <w:r w:rsidRPr="009B2C8F">
                      <w:t xml:space="preserve"> коди</w:t>
                    </w:r>
                  </w:p>
                  <w:p w:rsidR="001F3BBE" w:rsidRPr="009B2C8F" w:rsidRDefault="001F3BBE" w:rsidP="002819DD"/>
                </w:txbxContent>
              </v:textbox>
            </v:shape>
            <v:shape id="Text Box 150" o:spid="_x0000_s1357" type="#_x0000_t202" style="position:absolute;left:2114;top:13043;width:3360;height:7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style="mso-next-textbox:#Text Box 150" inset="0,0,0,0">
                <w:txbxContent>
                  <w:p w:rsidR="001F3BBE" w:rsidRPr="009B2C8F" w:rsidRDefault="001F3BBE" w:rsidP="002819DD">
                    <w:r w:rsidRPr="009B2C8F">
                      <w:t>5  0  1  2    3 4 5 2</w:t>
                    </w:r>
                  </w:p>
                </w:txbxContent>
              </v:textbox>
            </v:shape>
            <w10:wrap type="none"/>
            <w10:anchorlock/>
          </v:group>
        </w:pict>
      </w:r>
    </w:p>
    <w:p w:rsidR="002819DD" w:rsidRPr="002C4CE1" w:rsidRDefault="002819DD" w:rsidP="00F938FF">
      <w:pPr>
        <w:spacing w:after="0"/>
        <w:jc w:val="both"/>
        <w:rPr>
          <w:rFonts w:cs="Times New Roman"/>
          <w:color w:val="000000" w:themeColor="text1"/>
          <w:szCs w:val="24"/>
        </w:rPr>
      </w:pPr>
      <w:r w:rsidRPr="002C4CE1">
        <w:rPr>
          <w:rFonts w:cs="Times New Roman"/>
          <w:color w:val="000000" w:themeColor="text1"/>
          <w:szCs w:val="24"/>
          <w:lang w:val="uz-Cyrl-UZ"/>
        </w:rPr>
        <w:t>18.</w:t>
      </w:r>
      <w:r w:rsidRPr="002C4CE1">
        <w:rPr>
          <w:rFonts w:cs="Times New Roman"/>
          <w:color w:val="000000" w:themeColor="text1"/>
          <w:szCs w:val="24"/>
        </w:rPr>
        <w:t>1-жадвал</w:t>
      </w:r>
    </w:p>
    <w:p w:rsidR="002819DD" w:rsidRPr="002C4CE1" w:rsidRDefault="002819DD"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Маҳсулотни штрихли кодланиши учун айрим</w:t>
      </w:r>
    </w:p>
    <w:p w:rsidR="002819DD" w:rsidRPr="002C4CE1" w:rsidRDefault="002819DD" w:rsidP="00F938FF">
      <w:pPr>
        <w:spacing w:after="0"/>
        <w:jc w:val="both"/>
        <w:rPr>
          <w:rFonts w:cs="Times New Roman"/>
          <w:b/>
          <w:color w:val="000000" w:themeColor="text1"/>
          <w:szCs w:val="24"/>
          <w:lang w:val="uz-Cyrl-UZ"/>
        </w:rPr>
      </w:pPr>
      <w:r w:rsidRPr="002C4CE1">
        <w:rPr>
          <w:rFonts w:cs="Times New Roman"/>
          <w:b/>
          <w:color w:val="000000" w:themeColor="text1"/>
          <w:szCs w:val="24"/>
          <w:lang w:val="uz-Cyrl-UZ"/>
        </w:rPr>
        <w:t xml:space="preserve"> давлатларнинг</w:t>
      </w:r>
      <w:r w:rsidR="00E94DF2" w:rsidRPr="002C4CE1">
        <w:rPr>
          <w:rFonts w:cs="Times New Roman"/>
          <w:b/>
          <w:color w:val="000000" w:themeColor="text1"/>
          <w:szCs w:val="24"/>
          <w:lang w:val="uz-Cyrl-UZ"/>
        </w:rPr>
        <w:t xml:space="preserve"> эАН</w:t>
      </w:r>
      <w:r w:rsidRPr="002C4CE1">
        <w:rPr>
          <w:rFonts w:cs="Times New Roman"/>
          <w:b/>
          <w:color w:val="000000" w:themeColor="text1"/>
          <w:szCs w:val="24"/>
          <w:lang w:val="uz-Cyrl-UZ"/>
        </w:rPr>
        <w:t xml:space="preserve"> коди</w:t>
      </w:r>
    </w:p>
    <w:tbl>
      <w:tblPr>
        <w:tblW w:w="6720" w:type="dxa"/>
        <w:tblInd w:w="108" w:type="dxa"/>
        <w:tblLayout w:type="fixed"/>
        <w:tblLook w:val="00B7" w:firstRow="1" w:lastRow="0" w:firstColumn="1" w:lastColumn="0" w:noHBand="0" w:noVBand="0"/>
      </w:tblPr>
      <w:tblGrid>
        <w:gridCol w:w="700"/>
        <w:gridCol w:w="1540"/>
        <w:gridCol w:w="840"/>
        <w:gridCol w:w="1540"/>
        <w:gridCol w:w="840"/>
        <w:gridCol w:w="1260"/>
      </w:tblGrid>
      <w:tr w:rsidR="002819DD" w:rsidRPr="002C4CE1" w:rsidTr="000E09A2">
        <w:trPr>
          <w:trHeight w:val="665"/>
        </w:trPr>
        <w:tc>
          <w:tcPr>
            <w:tcW w:w="700" w:type="dxa"/>
            <w:tcBorders>
              <w:top w:val="single" w:sz="6" w:space="0" w:color="000000"/>
              <w:left w:val="single" w:sz="12" w:space="0" w:color="000000"/>
              <w:bottom w:val="single" w:sz="6" w:space="0" w:color="000000"/>
              <w:right w:val="single" w:sz="6"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lastRenderedPageBreak/>
              <w:t>Давлат</w:t>
            </w:r>
          </w:p>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коди</w:t>
            </w:r>
          </w:p>
        </w:tc>
        <w:tc>
          <w:tcPr>
            <w:tcW w:w="15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Давлат</w:t>
            </w:r>
          </w:p>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номи</w:t>
            </w:r>
          </w:p>
        </w:tc>
        <w:tc>
          <w:tcPr>
            <w:tcW w:w="8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Давлат коди</w:t>
            </w:r>
          </w:p>
        </w:tc>
        <w:tc>
          <w:tcPr>
            <w:tcW w:w="15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Давлат</w:t>
            </w:r>
          </w:p>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номи</w:t>
            </w:r>
          </w:p>
        </w:tc>
        <w:tc>
          <w:tcPr>
            <w:tcW w:w="840" w:type="dxa"/>
            <w:tcBorders>
              <w:top w:val="single" w:sz="6" w:space="0" w:color="000000"/>
              <w:left w:val="single" w:sz="6" w:space="0" w:color="000000"/>
              <w:bottom w:val="single" w:sz="6" w:space="0" w:color="000000"/>
              <w:right w:val="single" w:sz="6"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Давлат коди</w:t>
            </w:r>
          </w:p>
        </w:tc>
        <w:tc>
          <w:tcPr>
            <w:tcW w:w="1260" w:type="dxa"/>
            <w:tcBorders>
              <w:top w:val="single" w:sz="6" w:space="0" w:color="000000"/>
              <w:left w:val="single" w:sz="6" w:space="0" w:color="000000"/>
              <w:bottom w:val="single" w:sz="6" w:space="0" w:color="000000"/>
              <w:right w:val="single" w:sz="12" w:space="0" w:color="000000"/>
            </w:tcBorders>
            <w:shd w:val="pct30" w:color="C0C0C0" w:fill="FFFFFF"/>
          </w:tcPr>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Давлат</w:t>
            </w:r>
          </w:p>
          <w:p w:rsidR="002819DD" w:rsidRPr="002C4CE1" w:rsidRDefault="002819DD" w:rsidP="00F938FF">
            <w:pPr>
              <w:spacing w:after="0"/>
              <w:ind w:left="-108" w:right="-111"/>
              <w:jc w:val="both"/>
              <w:rPr>
                <w:rFonts w:cs="Times New Roman"/>
                <w:b/>
                <w:i/>
                <w:color w:val="000000" w:themeColor="text1"/>
                <w:szCs w:val="24"/>
              </w:rPr>
            </w:pPr>
            <w:r w:rsidRPr="002C4CE1">
              <w:rPr>
                <w:rFonts w:cs="Times New Roman"/>
                <w:b/>
                <w:i/>
                <w:color w:val="000000" w:themeColor="text1"/>
                <w:szCs w:val="24"/>
              </w:rPr>
              <w:t>номи</w:t>
            </w:r>
          </w:p>
        </w:tc>
      </w:tr>
      <w:tr w:rsidR="002819DD" w:rsidRPr="002C4CE1" w:rsidTr="000E09A2">
        <w:trPr>
          <w:trHeight w:val="1126"/>
        </w:trPr>
        <w:tc>
          <w:tcPr>
            <w:tcW w:w="700" w:type="dxa"/>
            <w:tcBorders>
              <w:left w:val="single" w:sz="12" w:space="0" w:color="000000"/>
              <w:bottom w:val="single" w:sz="6" w:space="0" w:color="000000"/>
              <w:right w:val="single" w:sz="6"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93</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90-91</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779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54</w:t>
            </w:r>
          </w:p>
          <w:p w:rsidR="002819DD" w:rsidRPr="002C4CE1" w:rsidRDefault="002819DD" w:rsidP="00F938FF">
            <w:pPr>
              <w:spacing w:after="0" w:line="216" w:lineRule="auto"/>
              <w:ind w:right="-108"/>
              <w:jc w:val="both"/>
              <w:rPr>
                <w:rFonts w:cs="Times New Roman"/>
                <w:color w:val="000000" w:themeColor="text1"/>
                <w:szCs w:val="24"/>
              </w:rPr>
            </w:pP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380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789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599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759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400-440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489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520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57</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729</w:t>
            </w:r>
          </w:p>
        </w:tc>
        <w:tc>
          <w:tcPr>
            <w:tcW w:w="1540" w:type="dxa"/>
            <w:tcBorders>
              <w:left w:val="single" w:sz="6" w:space="0" w:color="000000"/>
              <w:bottom w:val="single" w:sz="6" w:space="0" w:color="000000"/>
              <w:right w:val="single" w:sz="6"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Австралия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Австрия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Аргентина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Бельгия ва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Люксембург</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Болгария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Бразилия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Буюк Британия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Венгрия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Венесуэла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Германия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Гонконг</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Греция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Дания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Исроил</w:t>
            </w:r>
          </w:p>
        </w:tc>
        <w:tc>
          <w:tcPr>
            <w:tcW w:w="840" w:type="dxa"/>
            <w:tcBorders>
              <w:left w:val="single" w:sz="6" w:space="0" w:color="000000"/>
              <w:bottom w:val="single" w:sz="6" w:space="0" w:color="000000"/>
              <w:right w:val="single" w:sz="6"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539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569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84</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80-83</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529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690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850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750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87</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94</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590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560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460-469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888</w:t>
            </w:r>
          </w:p>
        </w:tc>
        <w:tc>
          <w:tcPr>
            <w:tcW w:w="1540" w:type="dxa"/>
            <w:tcBorders>
              <w:left w:val="single" w:sz="6" w:space="0" w:color="000000"/>
              <w:bottom w:val="single" w:sz="6" w:space="0" w:color="000000"/>
              <w:right w:val="single" w:sz="6"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Ирландия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Исландия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Испания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Италия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Кипр</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Хитой</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Куба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Мексика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Нидерландия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Янги-Зеландия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Норвегия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Польша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Португалия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Россия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Сингапур</w:t>
            </w:r>
          </w:p>
        </w:tc>
        <w:tc>
          <w:tcPr>
            <w:tcW w:w="840" w:type="dxa"/>
            <w:tcBorders>
              <w:left w:val="single" w:sz="6" w:space="0" w:color="000000"/>
              <w:bottom w:val="single" w:sz="6" w:space="0" w:color="000000"/>
              <w:right w:val="single" w:sz="6"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383</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00-09</w:t>
            </w:r>
          </w:p>
          <w:p w:rsidR="002819DD" w:rsidRPr="002C4CE1" w:rsidRDefault="002819DD" w:rsidP="00F938FF">
            <w:pPr>
              <w:spacing w:after="0" w:line="216" w:lineRule="auto"/>
              <w:ind w:right="-108"/>
              <w:jc w:val="both"/>
              <w:rPr>
                <w:rFonts w:cs="Times New Roman"/>
                <w:color w:val="000000" w:themeColor="text1"/>
                <w:szCs w:val="24"/>
              </w:rPr>
            </w:pP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869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64</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30-37</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859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780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73</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76</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860</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880</w:t>
            </w:r>
          </w:p>
          <w:p w:rsidR="002819DD" w:rsidRPr="002C4CE1" w:rsidRDefault="002819DD" w:rsidP="00F938FF">
            <w:pPr>
              <w:spacing w:after="0" w:line="216" w:lineRule="auto"/>
              <w:ind w:right="-108"/>
              <w:jc w:val="both"/>
              <w:rPr>
                <w:rFonts w:cs="Times New Roman"/>
                <w:color w:val="000000" w:themeColor="text1"/>
                <w:szCs w:val="24"/>
              </w:rPr>
            </w:pP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45-49</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478</w:t>
            </w:r>
          </w:p>
        </w:tc>
        <w:tc>
          <w:tcPr>
            <w:tcW w:w="1260" w:type="dxa"/>
            <w:tcBorders>
              <w:left w:val="single" w:sz="6" w:space="0" w:color="000000"/>
              <w:bottom w:val="single" w:sz="6" w:space="0" w:color="000000"/>
              <w:right w:val="single" w:sz="12" w:space="0" w:color="000000"/>
            </w:tcBorders>
          </w:tcPr>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Словения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АҚШ ва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Канада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Туркия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Финляндия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Франция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Чехия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Чили</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Швеция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Швейцария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Югославия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Жанубий</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Кореа</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Япония</w:t>
            </w:r>
          </w:p>
          <w:p w:rsidR="002819DD" w:rsidRPr="002C4CE1" w:rsidRDefault="002819DD" w:rsidP="00F938FF">
            <w:pPr>
              <w:spacing w:after="0" w:line="216" w:lineRule="auto"/>
              <w:ind w:right="-108"/>
              <w:jc w:val="both"/>
              <w:rPr>
                <w:rFonts w:cs="Times New Roman"/>
                <w:color w:val="000000" w:themeColor="text1"/>
                <w:szCs w:val="24"/>
              </w:rPr>
            </w:pPr>
            <w:r w:rsidRPr="002C4CE1">
              <w:rPr>
                <w:rFonts w:cs="Times New Roman"/>
                <w:color w:val="000000" w:themeColor="text1"/>
                <w:szCs w:val="24"/>
              </w:rPr>
              <w:t>Ўзбекистон</w:t>
            </w:r>
          </w:p>
        </w:tc>
      </w:tr>
    </w:tbl>
    <w:p w:rsidR="002819DD" w:rsidRPr="002C4CE1" w:rsidRDefault="002819DD" w:rsidP="00F938FF">
      <w:pPr>
        <w:spacing w:after="0"/>
        <w:ind w:firstLine="700"/>
        <w:jc w:val="both"/>
        <w:rPr>
          <w:rFonts w:cs="Times New Roman"/>
          <w:color w:val="000000" w:themeColor="text1"/>
          <w:szCs w:val="24"/>
          <w:lang w:val="uz-Cyrl-UZ"/>
        </w:rPr>
      </w:pPr>
    </w:p>
    <w:p w:rsidR="002819DD" w:rsidRPr="002C4CE1" w:rsidRDefault="002819DD" w:rsidP="00F938FF">
      <w:pPr>
        <w:spacing w:after="0" w:line="216" w:lineRule="auto"/>
        <w:ind w:firstLine="708"/>
        <w:jc w:val="both"/>
        <w:rPr>
          <w:rFonts w:cs="Times New Roman"/>
          <w:color w:val="000000" w:themeColor="text1"/>
          <w:szCs w:val="24"/>
        </w:rPr>
      </w:pPr>
      <w:r w:rsidRPr="002C4CE1">
        <w:rPr>
          <w:rFonts w:cs="Times New Roman"/>
          <w:color w:val="000000" w:themeColor="text1"/>
          <w:szCs w:val="24"/>
        </w:rPr>
        <w:t>Ўзбекистон Республикасида штрих-кодлар тобора кенг тадбиқ этилиб бормоқда. 1999 йили Ўзстандарт қошидаги метрология, стандартлаштириш ва сертификатлаштириш соҳасидаги мутахассисларни тайёрлаш ва малака ошириш институтида штрих-кодла</w:t>
      </w:r>
      <w:r w:rsidRPr="002C4CE1">
        <w:rPr>
          <w:rFonts w:cs="Times New Roman"/>
          <w:color w:val="000000" w:themeColor="text1"/>
          <w:szCs w:val="24"/>
          <w:lang w:val="uz-Cyrl-UZ"/>
        </w:rPr>
        <w:t>ш</w:t>
      </w:r>
      <w:r w:rsidRPr="002C4CE1">
        <w:rPr>
          <w:rFonts w:cs="Times New Roman"/>
          <w:color w:val="000000" w:themeColor="text1"/>
          <w:szCs w:val="24"/>
        </w:rPr>
        <w:t xml:space="preserve"> масалалари билан шуғулланувчи марказ ташкил этилди</w:t>
      </w:r>
      <w:r w:rsidRPr="002C4CE1">
        <w:rPr>
          <w:rFonts w:cs="Times New Roman"/>
          <w:color w:val="000000" w:themeColor="text1"/>
          <w:szCs w:val="24"/>
          <w:lang w:val="uz-Cyrl-UZ"/>
        </w:rPr>
        <w:t>.</w:t>
      </w:r>
      <w:r w:rsidRPr="002C4CE1">
        <w:rPr>
          <w:rFonts w:cs="Times New Roman"/>
          <w:color w:val="000000" w:themeColor="text1"/>
          <w:szCs w:val="24"/>
        </w:rPr>
        <w:t xml:space="preserve"> Ушбу марказнинг таъсис этилишидан мақсад маҳсулотларни автоматлаштирилган тарзда идентификациялаш борасидаги муаммоларни ҳал этиш ва бу фаолиятни кенг равишда тарғиб этишдир Албатта, бунда халқаро меъёрий ҳужжатларни ҳисобга олган ҳолда кодлашнинг стандартлаштирилиши алоҳида аҳамиятга эгадир.</w:t>
      </w:r>
    </w:p>
    <w:p w:rsidR="002819DD" w:rsidRPr="002C4CE1" w:rsidRDefault="002819DD" w:rsidP="00F938FF">
      <w:pPr>
        <w:spacing w:after="0" w:line="216" w:lineRule="auto"/>
        <w:ind w:firstLine="708"/>
        <w:jc w:val="both"/>
        <w:rPr>
          <w:rFonts w:cs="Times New Roman"/>
          <w:color w:val="000000" w:themeColor="text1"/>
          <w:szCs w:val="24"/>
          <w:lang w:val="uz-Cyrl-UZ"/>
        </w:rPr>
      </w:pPr>
      <w:r w:rsidRPr="002C4CE1">
        <w:rPr>
          <w:rFonts w:cs="Times New Roman"/>
          <w:color w:val="000000" w:themeColor="text1"/>
          <w:szCs w:val="24"/>
          <w:lang w:val="uz-Cyrl-UZ"/>
        </w:rPr>
        <w:t>Ўзбекистон Республикасида штрихли кодлашнинг тадбиқ этилиши энг аввало, 1996 йилнинг 26 апрелида қабул қилинган "Истеъмолчиларнинг ҳуқуқларини ҳимоя қилиш тўғрисида" номли қонуннинг 4-моддасида кўрсатилган истеъмолчининг харид қилинаётган маҳсулот ҳақида зарур ва ишончли маълумот олиш ҳуқуқини амалга оширишда янги замин яратади.</w:t>
      </w:r>
    </w:p>
    <w:p w:rsidR="002819DD" w:rsidRPr="002C4CE1" w:rsidRDefault="002819DD" w:rsidP="00F938FF">
      <w:pPr>
        <w:spacing w:after="0" w:line="216" w:lineRule="auto"/>
        <w:ind w:firstLine="708"/>
        <w:jc w:val="both"/>
        <w:rPr>
          <w:rFonts w:cs="Times New Roman"/>
          <w:color w:val="000000" w:themeColor="text1"/>
          <w:szCs w:val="24"/>
          <w:lang w:val="uz-Cyrl-UZ"/>
        </w:rPr>
      </w:pPr>
      <w:r w:rsidRPr="002C4CE1">
        <w:rPr>
          <w:rFonts w:cs="Times New Roman"/>
          <w:color w:val="000000" w:themeColor="text1"/>
          <w:szCs w:val="24"/>
          <w:lang w:val="uz-Cyrl-UZ"/>
        </w:rPr>
        <w:t>Штрихли кодлаш ишлаб чиқариш корхоналари учун қуйидаги имкониятларни яратади: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lang w:val="uz-Cyrl-UZ"/>
        </w:rPr>
      </w:pPr>
      <w:r w:rsidRPr="002C4CE1">
        <w:rPr>
          <w:rFonts w:cs="Times New Roman"/>
          <w:color w:val="000000" w:themeColor="text1"/>
          <w:szCs w:val="24"/>
          <w:lang w:val="uz-Cyrl-UZ"/>
        </w:rPr>
        <w:t>автоматлаштирилган бошқарув тизимларининг тадбиқ этилишини осонлаштиради;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lang w:val="uz-Cyrl-UZ"/>
        </w:rPr>
      </w:pPr>
      <w:r w:rsidRPr="002C4CE1">
        <w:rPr>
          <w:rFonts w:cs="Times New Roman"/>
          <w:color w:val="000000" w:themeColor="text1"/>
          <w:szCs w:val="24"/>
          <w:lang w:val="uz-Cyrl-UZ"/>
        </w:rPr>
        <w:t>ишлаб чиқариш, маҳсулотни сақлаш ва реализация қилиш каби фаолиятлардаги ҳисоб-китоб ишларининг самарадорлигини оширади;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ресурсларни чуқур таҳлил қилиш имкониятини беради;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ҳужжатлар айланишини қисқартиради;</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маҳсулотни реализация қилиш ва ҳаракати ҳақидаги ишончли маълумотларни мунтазам равишда йиғишни йўлга қўйиш мумкин;</w:t>
      </w:r>
    </w:p>
    <w:p w:rsidR="002819DD" w:rsidRPr="002C4CE1" w:rsidRDefault="002819DD" w:rsidP="00F938FF">
      <w:pPr>
        <w:numPr>
          <w:ilvl w:val="0"/>
          <w:numId w:val="3"/>
        </w:numPr>
        <w:overflowPunct w:val="0"/>
        <w:autoSpaceDE w:val="0"/>
        <w:autoSpaceDN w:val="0"/>
        <w:adjustRightInd w:val="0"/>
        <w:spacing w:after="0" w:line="216" w:lineRule="auto"/>
        <w:jc w:val="both"/>
        <w:textAlignment w:val="baseline"/>
        <w:rPr>
          <w:rFonts w:cs="Times New Roman"/>
          <w:color w:val="000000" w:themeColor="text1"/>
          <w:szCs w:val="24"/>
        </w:rPr>
      </w:pPr>
      <w:r w:rsidRPr="002C4CE1">
        <w:rPr>
          <w:rFonts w:cs="Times New Roman"/>
          <w:color w:val="000000" w:themeColor="text1"/>
          <w:szCs w:val="24"/>
        </w:rPr>
        <w:t>бошқарув ва назорат органларига тезкор равишда маҳсулот хусусидаги маълумотларни тавсия этиш.</w:t>
      </w:r>
    </w:p>
    <w:p w:rsidR="002819DD" w:rsidRPr="002C4CE1" w:rsidRDefault="002819DD" w:rsidP="00F938FF">
      <w:pPr>
        <w:spacing w:after="0" w:line="216" w:lineRule="auto"/>
        <w:jc w:val="both"/>
        <w:rPr>
          <w:rFonts w:cs="Times New Roman"/>
          <w:color w:val="000000" w:themeColor="text1"/>
          <w:szCs w:val="24"/>
        </w:rPr>
      </w:pPr>
      <w:r w:rsidRPr="002C4CE1">
        <w:rPr>
          <w:rFonts w:cs="Times New Roman"/>
          <w:color w:val="000000" w:themeColor="text1"/>
          <w:szCs w:val="24"/>
        </w:rPr>
        <w:tab/>
        <w:t xml:space="preserve">Бироқ харидор сотиб олаётган маҳсулотининг фақат тайёрланган давлати борасидаги маълумотнигина эмас, балки тегишли барча маълумотларни ҳам билишни истайди. Бу муаммо ҳам вақти келиб стандартлаштириш </w:t>
      </w:r>
      <w:r w:rsidRPr="002C4CE1">
        <w:rPr>
          <w:rFonts w:cs="Times New Roman"/>
          <w:color w:val="000000" w:themeColor="text1"/>
          <w:szCs w:val="24"/>
          <w:lang w:val="uz-Cyrl-UZ"/>
        </w:rPr>
        <w:t>ёрдамида</w:t>
      </w:r>
      <w:r w:rsidRPr="002C4CE1">
        <w:rPr>
          <w:rFonts w:cs="Times New Roman"/>
          <w:color w:val="000000" w:themeColor="text1"/>
          <w:szCs w:val="24"/>
        </w:rPr>
        <w:t xml:space="preserve"> ҳал этилиши мумкин. Бунинг учун сертификатлаштириш йўли билан тасдиқланувчи, стандартларнинг мажбурий талаблари рўйхатини кенгайтириш лозим бўлади.</w:t>
      </w:r>
    </w:p>
    <w:p w:rsidR="002819DD" w:rsidRPr="002C4CE1" w:rsidRDefault="002819DD" w:rsidP="00F938FF">
      <w:pPr>
        <w:spacing w:after="0"/>
        <w:jc w:val="both"/>
        <w:rPr>
          <w:rFonts w:cs="Times New Roman"/>
          <w:color w:val="000000" w:themeColor="text1"/>
          <w:szCs w:val="24"/>
        </w:rPr>
      </w:pPr>
    </w:p>
    <w:p w:rsidR="002819DD" w:rsidRPr="002C4CE1" w:rsidRDefault="002819DD" w:rsidP="00F938FF">
      <w:pPr>
        <w:jc w:val="both"/>
        <w:rPr>
          <w:rFonts w:cs="Times New Roman"/>
          <w:color w:val="000000" w:themeColor="text1"/>
          <w:szCs w:val="24"/>
        </w:rPr>
      </w:pPr>
      <w:r w:rsidRPr="002C4CE1">
        <w:rPr>
          <w:rFonts w:cs="Times New Roman"/>
          <w:color w:val="000000" w:themeColor="text1"/>
          <w:szCs w:val="24"/>
        </w:rPr>
        <w:br w:type="page"/>
      </w:r>
    </w:p>
    <w:p w:rsidR="002819DD" w:rsidRPr="002C4CE1" w:rsidRDefault="00EA76DC" w:rsidP="00F938FF">
      <w:pPr>
        <w:pStyle w:val="2"/>
        <w:rPr>
          <w:color w:val="000000" w:themeColor="text1"/>
          <w:lang w:val="uz-Cyrl-UZ"/>
        </w:rPr>
      </w:pPr>
      <w:bookmarkStart w:id="129" w:name="_Toc531936431"/>
      <w:r w:rsidRPr="002C4CE1">
        <w:rPr>
          <w:b/>
          <w:color w:val="000000" w:themeColor="text1"/>
        </w:rPr>
        <w:lastRenderedPageBreak/>
        <w:t xml:space="preserve">7-АМАЛИЙ МАШГУЛОТ. </w:t>
      </w:r>
      <w:r w:rsidR="00C84902" w:rsidRPr="002C4CE1">
        <w:rPr>
          <w:color w:val="000000" w:themeColor="text1"/>
          <w:lang w:val="uz-Cyrl-UZ"/>
        </w:rPr>
        <w:t>Техник регламентни ишлаб чиқишнинг асосий вазифалари. Техник регламентларни ишлаб чиқиш дастури.</w:t>
      </w:r>
      <w:bookmarkEnd w:id="129"/>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шартларни ишлаб чиқиш ЎзРСТ 12-92 асосида амалга оширилиб қуйидаги босқичларни ўз ичига олади:</w:t>
      </w:r>
    </w:p>
    <w:p w:rsidR="002819DD" w:rsidRPr="002C4CE1" w:rsidRDefault="002819DD" w:rsidP="00F938FF">
      <w:pPr>
        <w:pStyle w:val="Style129"/>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1-босқич. Техникавий шартларнннг лойиҳаларини ишлаб чиқиш;</w:t>
      </w:r>
    </w:p>
    <w:p w:rsidR="002819DD" w:rsidRPr="002C4CE1" w:rsidRDefault="002819DD" w:rsidP="00F938FF">
      <w:pPr>
        <w:pStyle w:val="Style129"/>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2-босқич. Техникавий шартларнинг лойиҳаларини келишиб олиш;</w:t>
      </w:r>
    </w:p>
    <w:p w:rsidR="002819DD" w:rsidRPr="002C4CE1" w:rsidRDefault="002819DD" w:rsidP="00F938FF">
      <w:pPr>
        <w:pStyle w:val="Style129"/>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3-босқич. Техникавий шартларнинг лойиҳасини тасдиқлаш;</w:t>
      </w:r>
    </w:p>
    <w:p w:rsidR="002819DD" w:rsidRPr="002C4CE1" w:rsidRDefault="002819DD" w:rsidP="00F938FF">
      <w:pPr>
        <w:pStyle w:val="Style129"/>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 xml:space="preserve"> 4-босқич. Техникавий шартларни давлат рўйхатидан ўтказиш;</w:t>
      </w:r>
    </w:p>
    <w:p w:rsidR="002819DD" w:rsidRPr="002C4CE1" w:rsidRDefault="002819DD" w:rsidP="00F938FF">
      <w:pPr>
        <w:pStyle w:val="Style129"/>
        <w:widowControl/>
        <w:spacing w:line="240" w:lineRule="auto"/>
        <w:rPr>
          <w:rStyle w:val="FontStyle231"/>
          <w:b/>
          <w:color w:val="000000" w:themeColor="text1"/>
          <w:sz w:val="24"/>
          <w:szCs w:val="24"/>
          <w:u w:val="single"/>
          <w:lang w:eastAsia="en-US"/>
        </w:rPr>
      </w:pPr>
      <w:r w:rsidRPr="002C4CE1">
        <w:rPr>
          <w:rStyle w:val="FontStyle231"/>
          <w:b/>
          <w:color w:val="000000" w:themeColor="text1"/>
          <w:sz w:val="24"/>
          <w:szCs w:val="24"/>
          <w:u w:val="single"/>
          <w:lang w:eastAsia="en-US"/>
        </w:rPr>
        <w:t>Техникавий шартларнинг лойиҳаларини ишлаб чиқиш</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Ўзбекистон Республикасида техникавий шартларнинг лойиҳалари ва уларга киритиладиган ўзгартиришлар (бундан кейин - техникавий шартлар) стандартлаштириш техника қўмиталари (бундан кейин - ТҚ) томонидан ишлаб чиқилади. Асосланган ҳолларда техникавий шартлар лойиҳаларини вазирликлар, маҳкамалар, уюшмалар, концернлар ёки стандартлаштириш бўйича таянч ташкилотлари, давлат, кооператив, ижара, аксионерлик корхоналари, қўшма корхоналар, муассасалар ва ташкилотлар тегишли ТҚлар билан келишиб ишлаб чиқадилар.</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Мазкур маҳсулотга дахлдор МДҲнинг давлатлараро стандартлари республика стандартлари ва техникавий шартлари мавжуд бўлмаган тақдирда ҳамда бошқа меъёрий ҳужжатларда белгилаб қўйилган талабларни кучайтириш зарур бўлганда мазкур тармоқнинг иккита ва ундан кўпроқ корхонаси ишлаб чиқарадиган маҳсулотга техникавий шартлар ишлаб чиқилади.</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Техникавий шартларда бедгилаб қўйилган талаблар мазкур маҳсулотга дахлдор бўлган амалдаги стандартлар талабидан паст бўлмаслиги ҳамда маҳсулот (буюмлар, ашёлар, моддалар) стандартлари ва техникавий шартлари талабларига зид келмаслиги керак.</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Мабода талабларнинг катта қисми мазкур маҳсулотга таълуқли стандартларда белгиланган бўлса, у ҳолда бу талаблар техникавий шартларда такрорланмайди, балки техникавий шартларнинг тегишли бўлимларида мазкур стандартларга ёки уларнинг бўлимларига ҳавола этилади.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Бу ҳолда стандартнинг айрим бандларига ҳавола қилишга йўл қўйилмайди, ана шу бандларнинг мазмуни эса техникавий шартларда манбага ҳавола этилмай бевосита баён қилинади.</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Техникавий шартларда мазкур маҳсулотга доир конструкторлик ва бошқа техникавий ҳужжатларга ҳамда маҳсулот таркибий қисмларининг техникавий шартларига, шунингдек умумтехникавий ҳужжатларга ҳам ҳавола қилишга йўл қўйилади.</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Техникавий шартларнинг тузилиши, баён этилиши ва расмийлаштирилиши ГОСТ 2.114-70 талабларига мос бўлмоғи керак.</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шартларнинг амал қилиш муддатини узайтириш, чеклаш ва чекловни бекор қилиш ҳақидаги қарор техникавий шартларни тасдиқлаган идора томонидан мазкур техникавий шартларнинг амал қилиш муддати тугашидан камида 3 ой муқаддам қабул қилиниши керак.</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 мазкур техникавий шартлар ўрнига бошқа меъёрий ҳужжат ишлаб чиқилаётганда ёки уни қўлланиши бундан буён мақсадга мувофиқ бўлмай қолганда, ёки маҳсулотни ишлаб чиқариш тўхтатилганда бекор қилинади. Техникавий шартларни тасдиқлаган идора уларни бекор қилади.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Агар маҳсулотни буюртмачи (истеъмолчи)нинг розилиги билан ишлаб чиқариш мумкин бўлса, қуйидаги ҳолларда техникавий шартлар ишлаб чиқилмаслигига йўл қўйилади:</w:t>
      </w:r>
    </w:p>
    <w:p w:rsidR="002819DD" w:rsidRPr="002C4CE1" w:rsidRDefault="002819DD" w:rsidP="005E7C74">
      <w:pPr>
        <w:pStyle w:val="Style163"/>
        <w:widowControl/>
        <w:numPr>
          <w:ilvl w:val="0"/>
          <w:numId w:val="50"/>
        </w:numPr>
        <w:tabs>
          <w:tab w:val="left" w:pos="898"/>
        </w:tabs>
        <w:spacing w:line="240" w:lineRule="auto"/>
        <w:ind w:left="283" w:hanging="283"/>
        <w:rPr>
          <w:rStyle w:val="FontStyle231"/>
          <w:color w:val="000000" w:themeColor="text1"/>
          <w:sz w:val="24"/>
          <w:szCs w:val="24"/>
        </w:rPr>
      </w:pPr>
      <w:r w:rsidRPr="002C4CE1">
        <w:rPr>
          <w:rStyle w:val="FontStyle231"/>
          <w:color w:val="000000" w:themeColor="text1"/>
          <w:sz w:val="24"/>
          <w:szCs w:val="24"/>
        </w:rPr>
        <w:t xml:space="preserve"> техникавий топшириққа биноан - бир дона ишлаб чиқариладиган маҳсулот учун;</w:t>
      </w:r>
    </w:p>
    <w:p w:rsidR="002819DD" w:rsidRPr="002C4CE1" w:rsidRDefault="002819DD" w:rsidP="005E7C74">
      <w:pPr>
        <w:pStyle w:val="Style163"/>
        <w:widowControl/>
        <w:numPr>
          <w:ilvl w:val="0"/>
          <w:numId w:val="50"/>
        </w:numPr>
        <w:tabs>
          <w:tab w:val="left" w:pos="734"/>
        </w:tabs>
        <w:spacing w:line="240" w:lineRule="auto"/>
        <w:ind w:left="283" w:hanging="283"/>
        <w:rPr>
          <w:rStyle w:val="FontStyle231"/>
          <w:color w:val="000000" w:themeColor="text1"/>
          <w:sz w:val="24"/>
          <w:szCs w:val="24"/>
        </w:rPr>
      </w:pPr>
      <w:r w:rsidRPr="002C4CE1">
        <w:rPr>
          <w:rStyle w:val="FontStyle231"/>
          <w:color w:val="000000" w:themeColor="text1"/>
          <w:sz w:val="24"/>
          <w:szCs w:val="24"/>
        </w:rPr>
        <w:t xml:space="preserve"> буюмнинг ҳужжатлари жумласига кирадиган конструкторлик ҳужжатларига биноан ушбу буюмнинг таркибий қисмлари учун;</w:t>
      </w:r>
    </w:p>
    <w:p w:rsidR="002819DD" w:rsidRPr="002C4CE1" w:rsidRDefault="002819DD" w:rsidP="005E7C74">
      <w:pPr>
        <w:pStyle w:val="Style163"/>
        <w:widowControl/>
        <w:numPr>
          <w:ilvl w:val="0"/>
          <w:numId w:val="50"/>
        </w:numPr>
        <w:tabs>
          <w:tab w:val="left" w:pos="734"/>
        </w:tabs>
        <w:spacing w:line="240" w:lineRule="auto"/>
        <w:ind w:left="283" w:hanging="283"/>
        <w:rPr>
          <w:rStyle w:val="FontStyle231"/>
          <w:color w:val="000000" w:themeColor="text1"/>
          <w:sz w:val="24"/>
          <w:szCs w:val="24"/>
        </w:rPr>
      </w:pPr>
      <w:r w:rsidRPr="002C4CE1">
        <w:rPr>
          <w:rStyle w:val="FontStyle231"/>
          <w:color w:val="000000" w:themeColor="text1"/>
          <w:sz w:val="24"/>
          <w:szCs w:val="24"/>
        </w:rPr>
        <w:lastRenderedPageBreak/>
        <w:t xml:space="preserve"> техникавий ҳужжатлар бўйича - битта корхона тўғридан-тўғри берган буюртма бўйича тайёрланадиган, яна ишлов бериладиган моддалар, ашёлар, ярим фабрикатлар учун;</w:t>
      </w:r>
    </w:p>
    <w:p w:rsidR="002819DD" w:rsidRPr="002C4CE1" w:rsidRDefault="002819DD" w:rsidP="005E7C74">
      <w:pPr>
        <w:pStyle w:val="Style163"/>
        <w:widowControl/>
        <w:numPr>
          <w:ilvl w:val="0"/>
          <w:numId w:val="50"/>
        </w:numPr>
        <w:tabs>
          <w:tab w:val="left" w:pos="734"/>
        </w:tabs>
        <w:spacing w:line="240" w:lineRule="auto"/>
        <w:ind w:left="283" w:hanging="283"/>
        <w:rPr>
          <w:rStyle w:val="FontStyle231"/>
          <w:color w:val="000000" w:themeColor="text1"/>
          <w:sz w:val="24"/>
          <w:szCs w:val="24"/>
        </w:rPr>
      </w:pPr>
      <w:r w:rsidRPr="002C4CE1">
        <w:rPr>
          <w:rStyle w:val="FontStyle231"/>
          <w:color w:val="000000" w:themeColor="text1"/>
          <w:sz w:val="24"/>
          <w:szCs w:val="24"/>
        </w:rPr>
        <w:t>эталон-намуна ва унинг техникавий баёни бўйича — истеъмол хусусиятлари маҳсулот сифатига хос кўрсаткичларнинг миқдор қийматини белгиламай бевосита мол намунаси билан аниқланадиган ёки бу кўрсаткичлар қиймати бир турдаги маҳсулотлар гуруҳи учун Россия Федерацияси стандартлари билан белгиланган ашёвий халқ истеъмол буюмлари (мураккаб рўзғорбоп техника ва маиший кимё маҳсулотидан ташқари) учун;</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45"/>
          <w:color w:val="000000" w:themeColor="text1"/>
          <w:sz w:val="24"/>
          <w:szCs w:val="24"/>
        </w:rPr>
        <w:t xml:space="preserve">5) </w:t>
      </w:r>
      <w:r w:rsidRPr="002C4CE1">
        <w:rPr>
          <w:rStyle w:val="FontStyle231"/>
          <w:color w:val="000000" w:themeColor="text1"/>
          <w:sz w:val="24"/>
          <w:szCs w:val="24"/>
        </w:rPr>
        <w:t>шартнома бўйича - фақат чет элга мўлжалланган маҳсулот</w:t>
      </w:r>
    </w:p>
    <w:p w:rsidR="002819DD" w:rsidRPr="002C4CE1" w:rsidRDefault="002819DD" w:rsidP="00F938FF">
      <w:pPr>
        <w:pStyle w:val="Style129"/>
        <w:widowControl/>
        <w:spacing w:line="240" w:lineRule="auto"/>
        <w:rPr>
          <w:rStyle w:val="FontStyle231"/>
          <w:color w:val="000000" w:themeColor="text1"/>
          <w:sz w:val="24"/>
          <w:szCs w:val="24"/>
        </w:rPr>
      </w:pPr>
      <w:r w:rsidRPr="002C4CE1">
        <w:rPr>
          <w:rStyle w:val="FontStyle231"/>
          <w:color w:val="000000" w:themeColor="text1"/>
          <w:sz w:val="24"/>
          <w:szCs w:val="24"/>
        </w:rPr>
        <w:t>учун.</w:t>
      </w:r>
    </w:p>
    <w:p w:rsidR="002819DD" w:rsidRPr="002C4CE1" w:rsidRDefault="002819DD" w:rsidP="00F938FF">
      <w:pPr>
        <w:pStyle w:val="Style129"/>
        <w:widowControl/>
        <w:spacing w:line="240" w:lineRule="auto"/>
        <w:rPr>
          <w:rStyle w:val="FontStyle231"/>
          <w:b/>
          <w:color w:val="000000" w:themeColor="text1"/>
          <w:sz w:val="24"/>
          <w:szCs w:val="24"/>
          <w:u w:val="single"/>
        </w:rPr>
      </w:pPr>
      <w:r w:rsidRPr="002C4CE1">
        <w:rPr>
          <w:rStyle w:val="FontStyle231"/>
          <w:b/>
          <w:color w:val="000000" w:themeColor="text1"/>
          <w:sz w:val="24"/>
          <w:szCs w:val="24"/>
          <w:u w:val="single"/>
        </w:rPr>
        <w:t>Техникавий шартларнинг лойиҳаларини келишиб олиш</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Янги ишлаб чиқилаётган, қайта кўриб чиқилаётган техникавий шартлар ва уларга доир ўзгартиришлар келишиб олиниши лозим.</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Агар маҳсулотни ишлаб чиқаришга қўйиш ҳақидаги қарорни қабул комиссияси қабул қилган бўлса, техникавий шартлар лойиҳаларини мазкур комиссияда келишиб олиш лозим бўлади.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Маҳсулотни ишлаб чиқувчи техникавий шартларни буюртмачи (истемолчи) билан келишиб олади ҳамда қабул комиссиясида келишиб олиниши лозим бўлган бошқа ҳужжатлар билан бирга уни қабул комиссияси иш бошлашидан камида бир ой аввал қабул комиссияси таркибига вакиллари киритилган ташкилот (корхона)га юборади.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Техникавий шартлар лойиҳасини келишиб олиш учун давлат назорати идораларига ва хулоса бериши учун бошқа манфаатдор ташкилотларга юбориш зарур ёки зарур эмаслигини (агар улар қабул комиссиясининг аъзоси бўлмасалар) лойиҳани ишлаб чиқувчи белгилайди.Маҳсулотнинг тажриба намунасини (тажриба туркумини) қабул этиш ҳақидаги баённома қабул комиссияси аъзолари томонидан имзоланиши техникавий шартлар лойиҳаси келишиб олинганини билдиради.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Агар маҳсулотни ишлаб чиқаришга қўйиш ҳақидаги қарор қабул комиссияси иштирокисиз қабул қилинса, техникавий шартлар лойиҳаси келишиб олиш учун буюртмачига (истеъмолчига) юборилади.</w:t>
      </w:r>
    </w:p>
    <w:p w:rsidR="002819DD" w:rsidRPr="002C4CE1" w:rsidRDefault="002819DD" w:rsidP="00F938FF">
      <w:pPr>
        <w:pStyle w:val="Style104"/>
        <w:widowControl/>
        <w:spacing w:line="240" w:lineRule="auto"/>
        <w:rPr>
          <w:rStyle w:val="FontStyle231"/>
          <w:color w:val="000000" w:themeColor="text1"/>
          <w:sz w:val="24"/>
          <w:szCs w:val="24"/>
        </w:rPr>
      </w:pPr>
      <w:r w:rsidRPr="002C4CE1">
        <w:rPr>
          <w:rStyle w:val="FontStyle231"/>
          <w:color w:val="000000" w:themeColor="text1"/>
          <w:sz w:val="24"/>
          <w:szCs w:val="24"/>
        </w:rPr>
        <w:t>Касаба уюшмалари идоралари, давлат назорати, соғлиқни сақлаш вазирлиги, Табиатни муҳофаза қилиш давлат қўминтаси, Қурилиш Давлат Қўмитаси, ёнғиндан муҳофаза қилиш идораларининг, транспорт ташкилотлари ва бошқаларнинг ихтиёрига даҳлдор талаблардан иборат бўлган техникавий шартлар лойиҳалари улар билан келишиб олиниши керак.</w:t>
      </w:r>
    </w:p>
    <w:p w:rsidR="002819DD" w:rsidRPr="002C4CE1" w:rsidRDefault="002819DD" w:rsidP="00F938FF">
      <w:pPr>
        <w:pStyle w:val="Style104"/>
        <w:widowControl/>
        <w:spacing w:line="240" w:lineRule="auto"/>
        <w:rPr>
          <w:rStyle w:val="FontStyle231"/>
          <w:color w:val="000000" w:themeColor="text1"/>
          <w:sz w:val="24"/>
          <w:szCs w:val="24"/>
        </w:rPr>
      </w:pPr>
      <w:r w:rsidRPr="002C4CE1">
        <w:rPr>
          <w:rStyle w:val="FontStyle231"/>
          <w:color w:val="000000" w:themeColor="text1"/>
          <w:sz w:val="24"/>
          <w:szCs w:val="24"/>
        </w:rPr>
        <w:t>Техникавий шартлар лойиҳасини бошқа манфаатдор ташкилотларга юбориш зарур ёки зарур эмаслигини техникавий шартлар лойиҳасида ўша ташкилотларга таълуқли талаблар бўлган тақдирда лойиҳани ишлаб чиқувчи белгилайди.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 лойиҳаси келишиб олиниши лозим бўлган барча ташкилотларга айни бир вақтда юборилиши лозим.</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Маҳсулотга унинг одамлар ҳаёти, саломатлиги ва аҳоли мол-мулкининг хавфсизлигини, атроф-муҳит муҳофазасини таъминлайдиган ҳамда давлат назорати идоралари билан келишилган талабларни ўз ичига олган давлатлараро стандартлардан ва Ўзбекистан республикаси стандартларидан олинган кўчирмалар (ёки) уларга ҳаволалар бўлган, ёки улар белгилаган қоидалар ва меъёрларга ҳаволалар бўлган техникавий шартлар лойиҳаси мазкур идоралар билан келишилмаслиги мумкин.</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Келишиб олиш ёки хулоса учун тақдим этилган техникавий шартлар лойиҳаси ташкилотга берилганидан кейин кўпи билан 15 кун ичида кўриб чиқилиши керак. Техникавий шартлар лойиҳаси келишиб олингани келишувчи ташкилот раҳбари (раҳбар ўринбосари)нинг «келишилди» ёзуви ёки алоҳида ҳужжат (қабул комиссиясининг баённомаси, хат ва х- к.) остига қўядиган имзоси билан расмийлаштирилади, шу билан бирга «келишилди» грифи остига сана ва ҳужжат рақами ёзиб қўйилади.</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Техникавий шартларга ўзгартиришлар киритиш, шунингдек уларни бекор қилиш белгиланган тартибда амалга оширилади.</w:t>
      </w:r>
    </w:p>
    <w:p w:rsidR="002819DD" w:rsidRPr="002C4CE1" w:rsidRDefault="002819DD" w:rsidP="00F938FF">
      <w:pPr>
        <w:pStyle w:val="Style104"/>
        <w:widowControl/>
        <w:spacing w:line="240" w:lineRule="auto"/>
        <w:ind w:firstLine="566"/>
        <w:rPr>
          <w:rStyle w:val="FontStyle231"/>
          <w:color w:val="000000" w:themeColor="text1"/>
          <w:sz w:val="24"/>
          <w:szCs w:val="24"/>
        </w:rPr>
      </w:pPr>
      <w:r w:rsidRPr="002C4CE1">
        <w:rPr>
          <w:rStyle w:val="FontStyle231"/>
          <w:color w:val="000000" w:themeColor="text1"/>
          <w:sz w:val="24"/>
          <w:szCs w:val="24"/>
        </w:rPr>
        <w:lastRenderedPageBreak/>
        <w:t>Техникавий шартларга доир ўзгартиришларни, агар бу ўзгартиришлар техникавий шартларни келишиб олган ташкилотларнинг манфаатларига даҳл қилмаса, фақат буюртмачи (истеъмолчи) билан келишилади.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Техникавий шартларнинг амал қилиш муддати чекланишини бекор қилиш муддати тугашидан камида 6 ой муқаддам тасдиқланмоғи керак.</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Ишлаб чиқарилиши тўхтатилган маҳсулотнинг техникавий шартларини бекор қилмасликка, балки улардан ишлатилаётган маҳсулотнинг эхтиёт қисмларини тайёрлаш ва тузатиш учун фойдаланишга йўл қўйилади. Шу билан бирга техникавий шартлар номи ёзилган варақда «Тузатиш мақсадлари учун» деб ёзиб, амал қилиш муддати чеклови бекор қилинади.</w:t>
      </w:r>
    </w:p>
    <w:p w:rsidR="002819DD" w:rsidRPr="002C4CE1" w:rsidRDefault="002819DD" w:rsidP="00F938FF">
      <w:pPr>
        <w:pStyle w:val="Style129"/>
        <w:widowControl/>
        <w:spacing w:line="240" w:lineRule="auto"/>
        <w:rPr>
          <w:rStyle w:val="FontStyle231"/>
          <w:b/>
          <w:color w:val="000000" w:themeColor="text1"/>
          <w:sz w:val="24"/>
          <w:szCs w:val="24"/>
          <w:u w:val="single"/>
        </w:rPr>
      </w:pPr>
    </w:p>
    <w:p w:rsidR="002819DD" w:rsidRPr="002C4CE1" w:rsidRDefault="002819DD" w:rsidP="00F938FF">
      <w:pPr>
        <w:pStyle w:val="Style129"/>
        <w:widowControl/>
        <w:spacing w:line="240" w:lineRule="auto"/>
        <w:rPr>
          <w:rStyle w:val="FontStyle231"/>
          <w:b/>
          <w:color w:val="000000" w:themeColor="text1"/>
          <w:sz w:val="24"/>
          <w:szCs w:val="24"/>
          <w:u w:val="single"/>
        </w:rPr>
      </w:pPr>
      <w:r w:rsidRPr="002C4CE1">
        <w:rPr>
          <w:rStyle w:val="FontStyle231"/>
          <w:b/>
          <w:color w:val="000000" w:themeColor="text1"/>
          <w:sz w:val="24"/>
          <w:szCs w:val="24"/>
          <w:u w:val="single"/>
        </w:rPr>
        <w:t>Техникавий шартлар лойиҳасини тасдиқлаш</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 ишлаб чиқарувчи (тайёрловчи)нинг буюртмачи билан келишувига мувофиқ, ёки ишлаб чиқарувчи (тайёрловчи) томонидан буюртмачи билан биргаликда, ёки буюртмачи томонидан тасдиқланади.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Тасдиқлаш учун ушбу техникавий шартларнинг 4-бўлимига мувофиқ манфаатдор ташкилотлар билан келишилган техникавий шартлар тақдим қилиниши керак.</w:t>
      </w:r>
    </w:p>
    <w:p w:rsidR="002819DD" w:rsidRPr="002C4CE1" w:rsidRDefault="002819DD" w:rsidP="00F938FF">
      <w:pPr>
        <w:pStyle w:val="Style104"/>
        <w:widowControl/>
        <w:spacing w:line="240" w:lineRule="auto"/>
        <w:ind w:firstLine="494"/>
        <w:rPr>
          <w:rStyle w:val="FontStyle231"/>
          <w:color w:val="000000" w:themeColor="text1"/>
          <w:sz w:val="24"/>
          <w:szCs w:val="24"/>
        </w:rPr>
      </w:pPr>
      <w:r w:rsidRPr="002C4CE1">
        <w:rPr>
          <w:rStyle w:val="FontStyle231"/>
          <w:color w:val="000000" w:themeColor="text1"/>
          <w:sz w:val="24"/>
          <w:szCs w:val="24"/>
        </w:rPr>
        <w:t>Техникавий шартлар техника қўмитаси раиси ёки ишлаб чиқувчи раҳбарияти имзолаган илова хати, техникавий шартлар келишилганини тасдиқловчи ҳужжатлар, қабул комиссияси, давлат синовлари ва бошқа синов баённомалари, технология йўриқномаси ёки ишлаб чиқариш қоидалари (озиқ-овқат ва кимё саноати маҳсулотларига) билан бирга тақдим этилади.</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Техникавий шартларни (техникавий шартларга доир ўзгартиришларни) тасдиқлаш ҳужжатнинг титул варағидаги «Тасдиқлайман» грифи остига корхона раҳбари (раҳбар ўринбосари) қўядиган имзо билан расмийлаштирилади.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шартларга доир ўзгартишларни (техникавий ҳужжатлар комплектини топшириш ҳақида шартномада бошқа шарт қўйилмаган бўлса) техникавий шартлар асл нусхасини сақловчи тасдиқлайди.</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Техникавий шартлар буюртмачи (асосий истемолчи) билан келишиб, амал қилиш муддати кўпи билан 5 йилга тасдиқланади. Асосланилган тақдирда амал қилиш муддати чекланмайди.</w:t>
      </w:r>
    </w:p>
    <w:p w:rsidR="002819DD" w:rsidRPr="002C4CE1" w:rsidRDefault="002819DD" w:rsidP="00F938FF">
      <w:pPr>
        <w:pStyle w:val="Style104"/>
        <w:widowControl/>
        <w:spacing w:line="240" w:lineRule="auto"/>
        <w:ind w:firstLine="499"/>
        <w:rPr>
          <w:rStyle w:val="FontStyle231"/>
          <w:color w:val="000000" w:themeColor="text1"/>
          <w:sz w:val="24"/>
          <w:szCs w:val="24"/>
        </w:rPr>
      </w:pPr>
      <w:r w:rsidRPr="002C4CE1">
        <w:rPr>
          <w:rStyle w:val="FontStyle231"/>
          <w:color w:val="000000" w:themeColor="text1"/>
          <w:sz w:val="24"/>
          <w:szCs w:val="24"/>
        </w:rPr>
        <w:t>Техникавий шартлар ТС индексидан, Ўзбекистон Республикасининг қисқартирилган номи Ўз дан, техникавий шартларни тасдиқлайдиган ташкилотнинг шартли рақамли ифодасидан, техникавий шартлар тартиб рақамидан ва тасдиқланиш йилининг 2 охирги рақамларидан иборат бўлади.</w:t>
      </w:r>
    </w:p>
    <w:p w:rsidR="002819DD" w:rsidRPr="002C4CE1" w:rsidRDefault="002819DD" w:rsidP="00F938FF">
      <w:pPr>
        <w:pStyle w:val="Style104"/>
        <w:widowControl/>
        <w:spacing w:line="240" w:lineRule="auto"/>
        <w:ind w:left="533" w:firstLine="0"/>
        <w:rPr>
          <w:rStyle w:val="FontStyle231"/>
          <w:color w:val="000000" w:themeColor="text1"/>
          <w:sz w:val="24"/>
          <w:szCs w:val="24"/>
        </w:rPr>
      </w:pPr>
      <w:r w:rsidRPr="002C4CE1">
        <w:rPr>
          <w:rStyle w:val="FontStyle231"/>
          <w:color w:val="000000" w:themeColor="text1"/>
          <w:sz w:val="24"/>
          <w:szCs w:val="24"/>
        </w:rPr>
        <w:t>Масалан: ЎзТШ 205-150-92</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Бу ерда: 205-ОКПО бўйича «Маҳаллий саноат» бирлашмасининг шартли рақамли ифодаси,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150-Техникавий шартлар тартиб рақами, 92 – Тасдиқланган йили.</w:t>
      </w:r>
    </w:p>
    <w:p w:rsidR="002819DD" w:rsidRPr="002C4CE1" w:rsidRDefault="002819DD" w:rsidP="00F938FF">
      <w:pPr>
        <w:pStyle w:val="Style104"/>
        <w:widowControl/>
        <w:spacing w:line="240" w:lineRule="auto"/>
        <w:ind w:left="499" w:firstLine="0"/>
        <w:rPr>
          <w:rStyle w:val="FontStyle231"/>
          <w:b/>
          <w:color w:val="000000" w:themeColor="text1"/>
          <w:sz w:val="24"/>
          <w:szCs w:val="24"/>
          <w:u w:val="single"/>
        </w:rPr>
      </w:pPr>
    </w:p>
    <w:p w:rsidR="002819DD" w:rsidRPr="002C4CE1" w:rsidRDefault="002819DD" w:rsidP="00F938FF">
      <w:pPr>
        <w:pStyle w:val="Style104"/>
        <w:widowControl/>
        <w:spacing w:line="240" w:lineRule="auto"/>
        <w:ind w:left="499" w:firstLine="0"/>
        <w:rPr>
          <w:rStyle w:val="FontStyle231"/>
          <w:b/>
          <w:color w:val="000000" w:themeColor="text1"/>
          <w:sz w:val="24"/>
          <w:szCs w:val="24"/>
          <w:u w:val="single"/>
        </w:rPr>
      </w:pPr>
      <w:r w:rsidRPr="002C4CE1">
        <w:rPr>
          <w:rStyle w:val="FontStyle231"/>
          <w:b/>
          <w:color w:val="000000" w:themeColor="text1"/>
          <w:sz w:val="24"/>
          <w:szCs w:val="24"/>
          <w:u w:val="single"/>
        </w:rPr>
        <w:t>Техникавий шартларни давлат рўйхатидан ўтказиш</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Мазкур стандарга мувофик келишиб олинган ва тасдиқланган техникавий шартлар давлат рўйхатидан ўтказиш учун техникавий шартларни тасдиқлаган корхона жойлашган ҳудуд бўйича техникавий шартлар давлатлараро стандартларнинг ва Ўзбекистон Республикаси стандартлаштириш мажбурий талабларига мувофик ёки мувофик эмаслигини назорат қилиш мақсадида ҳамда техникавий шартлар хусусида марказлашган ахборот вужудга келтириш мақсадида Стандартлаштириш, метрология ва сертификатлаштириш Ўзбекистон давлат маркази (Ўздавстандарт)га тақдим этилади.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Техникавий шартларга доир ўзгартиришлар Ўздавстандарт идораларида техникавий ҳужжатлар асл нусхасини сақловчи корхона жойлашган ҳудуд бўйича рўйхатга олинади.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lastRenderedPageBreak/>
        <w:t>Техникавий шартларга доир ўзгартиришларни давлат рўйхатидан ўтказиш учун техникавий шартлардан кўчирма ўнта бундан аввал киритилган ўзгартиришлар билан тақдим этилади.</w:t>
      </w:r>
    </w:p>
    <w:p w:rsidR="002819DD" w:rsidRPr="002C4CE1" w:rsidRDefault="002819DD" w:rsidP="00F938FF">
      <w:pPr>
        <w:pStyle w:val="Style104"/>
        <w:widowControl/>
        <w:spacing w:line="240" w:lineRule="auto"/>
        <w:rPr>
          <w:rStyle w:val="FontStyle231"/>
          <w:color w:val="000000" w:themeColor="text1"/>
          <w:sz w:val="24"/>
          <w:szCs w:val="24"/>
        </w:rPr>
      </w:pPr>
      <w:r w:rsidRPr="002C4CE1">
        <w:rPr>
          <w:rStyle w:val="FontStyle231"/>
          <w:color w:val="000000" w:themeColor="text1"/>
          <w:sz w:val="24"/>
          <w:szCs w:val="24"/>
        </w:rPr>
        <w:t>Ишлаб чиқувчи корхоналар техникавий шартларни (уларга доир ўзгартиришларни) тасдиқланган пайтидан кечи билан бир ой ичида давлат рўйхатидан ўтказиш учун:</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 (уларга доир ўзгартиришлар) нинг асл нусхаси, 2-нусхаси ва кўчирмасини;</w:t>
      </w:r>
    </w:p>
    <w:p w:rsidR="002819DD" w:rsidRPr="002C4CE1" w:rsidRDefault="002819DD" w:rsidP="00F938FF">
      <w:pPr>
        <w:pStyle w:val="Style104"/>
        <w:widowControl/>
        <w:spacing w:line="240" w:lineRule="auto"/>
        <w:ind w:left="542" w:firstLine="0"/>
        <w:rPr>
          <w:rStyle w:val="FontStyle231"/>
          <w:color w:val="000000" w:themeColor="text1"/>
          <w:sz w:val="24"/>
          <w:szCs w:val="24"/>
        </w:rPr>
      </w:pPr>
      <w:r w:rsidRPr="002C4CE1">
        <w:rPr>
          <w:rStyle w:val="FontStyle231"/>
          <w:color w:val="000000" w:themeColor="text1"/>
          <w:sz w:val="24"/>
          <w:szCs w:val="24"/>
        </w:rPr>
        <w:t>«А» иловасига мувофиқ каталог варағини;</w:t>
      </w:r>
    </w:p>
    <w:p w:rsidR="002819DD" w:rsidRPr="002C4CE1" w:rsidRDefault="002819DD" w:rsidP="00F938FF">
      <w:pPr>
        <w:pStyle w:val="Style104"/>
        <w:widowControl/>
        <w:spacing w:line="240" w:lineRule="auto"/>
        <w:ind w:firstLine="504"/>
        <w:rPr>
          <w:rStyle w:val="FontStyle231"/>
          <w:color w:val="000000" w:themeColor="text1"/>
          <w:sz w:val="24"/>
          <w:szCs w:val="24"/>
        </w:rPr>
      </w:pPr>
      <w:r w:rsidRPr="002C4CE1">
        <w:rPr>
          <w:rStyle w:val="FontStyle231"/>
          <w:color w:val="000000" w:themeColor="text1"/>
          <w:sz w:val="24"/>
          <w:szCs w:val="24"/>
        </w:rPr>
        <w:t>техникавий шартлар (ўзгартиришлар) келишилганини тасдиқловчи ҳужжатлар нусхасини тақдим этади.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Мабода каталог варағи мазмуни ўзгарадиган бўлса маҳсулотнинг каталог варағи техникавий шартларга доир ўзгартиришлар билан тақдим этилади.</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Техникавий шартларни давлат рўйхатидан ўтказиш учун уни тикилган ҳолда тақдим қилинади, муқовада маҳсулот номи ва техникавий шартлар белгиси кўрсатилади.</w:t>
      </w:r>
    </w:p>
    <w:p w:rsidR="002819DD" w:rsidRPr="002C4CE1" w:rsidRDefault="002819DD" w:rsidP="00F938FF">
      <w:pPr>
        <w:pStyle w:val="Style104"/>
        <w:widowControl/>
        <w:spacing w:line="240" w:lineRule="auto"/>
        <w:rPr>
          <w:rStyle w:val="FontStyle231"/>
          <w:color w:val="000000" w:themeColor="text1"/>
          <w:sz w:val="24"/>
          <w:szCs w:val="24"/>
        </w:rPr>
      </w:pPr>
      <w:r w:rsidRPr="002C4CE1">
        <w:rPr>
          <w:rStyle w:val="FontStyle231"/>
          <w:color w:val="000000" w:themeColor="text1"/>
          <w:sz w:val="24"/>
          <w:szCs w:val="24"/>
        </w:rPr>
        <w:t>Ўздавстандарт идоралари техникавий шартларни (уларга доир ўзгартиришларни) улар олинган пайтдан бошлаб 15 кун ичида Ўздавстандарт белгилаган тартибда давлат рўйхатидан ўтказади ҳамда техникавий шартлар (уларга доир ўзгартиришлар) кўчирмасини рўйхатга олган идора номи, давлат рўйхатига олинган сана ва тартиб рақамини кўрсатган ҳолда корхонага қайтаради.</w:t>
      </w:r>
    </w:p>
    <w:p w:rsidR="002819DD" w:rsidRPr="002C4CE1" w:rsidRDefault="002819DD" w:rsidP="00F938FF">
      <w:pPr>
        <w:pStyle w:val="Style104"/>
        <w:widowControl/>
        <w:spacing w:line="240" w:lineRule="auto"/>
        <w:ind w:firstLine="509"/>
        <w:rPr>
          <w:rStyle w:val="FontStyle231"/>
          <w:color w:val="000000" w:themeColor="text1"/>
          <w:sz w:val="24"/>
          <w:szCs w:val="24"/>
        </w:rPr>
      </w:pPr>
      <w:r w:rsidRPr="002C4CE1">
        <w:rPr>
          <w:rStyle w:val="FontStyle231"/>
          <w:color w:val="000000" w:themeColor="text1"/>
          <w:sz w:val="24"/>
          <w:szCs w:val="24"/>
        </w:rPr>
        <w:t>Техникавий шартлар (уларга доир ўзгартиришлар), маҳсулотнинг каталог варағи рўйхатга олган идорада қолади.</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Техникавий шартларни ишлаб чиқувчи ёки асл нусхасини сақловчи корхона давлат рўйхатидан ўтказилгани ҳақидаги маълумотларни асл нусха варағига ўтказади.</w:t>
      </w:r>
    </w:p>
    <w:p w:rsidR="002819DD" w:rsidRPr="002C4CE1" w:rsidRDefault="002819DD" w:rsidP="00F938FF">
      <w:pPr>
        <w:pStyle w:val="Style104"/>
        <w:widowControl/>
        <w:spacing w:line="240" w:lineRule="auto"/>
        <w:ind w:firstLine="514"/>
        <w:rPr>
          <w:rStyle w:val="FontStyle231"/>
          <w:color w:val="000000" w:themeColor="text1"/>
          <w:sz w:val="24"/>
          <w:szCs w:val="24"/>
        </w:rPr>
      </w:pPr>
      <w:r w:rsidRPr="002C4CE1">
        <w:rPr>
          <w:rStyle w:val="FontStyle231"/>
          <w:color w:val="000000" w:themeColor="text1"/>
          <w:sz w:val="24"/>
          <w:szCs w:val="24"/>
        </w:rPr>
        <w:t>Қуйидаги маҳсулотларнинг техникавий шартлари давлат рўйхатидан ўтказилмайди:</w:t>
      </w:r>
    </w:p>
    <w:p w:rsidR="002819DD" w:rsidRPr="002C4CE1" w:rsidRDefault="002819DD" w:rsidP="003D622A">
      <w:pPr>
        <w:pStyle w:val="a4"/>
        <w:numPr>
          <w:ilvl w:val="0"/>
          <w:numId w:val="65"/>
        </w:numPr>
        <w:jc w:val="both"/>
        <w:rPr>
          <w:color w:val="000000" w:themeColor="text1"/>
        </w:rPr>
      </w:pPr>
      <w:r w:rsidRPr="002C4CE1">
        <w:rPr>
          <w:color w:val="000000" w:themeColor="text1"/>
        </w:rPr>
        <w:t>тажриба намуналари (тажриба туркумлари);</w:t>
      </w:r>
    </w:p>
    <w:p w:rsidR="002819DD" w:rsidRPr="002C4CE1" w:rsidRDefault="002819DD" w:rsidP="003D622A">
      <w:pPr>
        <w:pStyle w:val="a4"/>
        <w:numPr>
          <w:ilvl w:val="0"/>
          <w:numId w:val="65"/>
        </w:numPr>
        <w:jc w:val="both"/>
        <w:rPr>
          <w:color w:val="000000" w:themeColor="text1"/>
        </w:rPr>
      </w:pPr>
      <w:r w:rsidRPr="002C4CE1">
        <w:rPr>
          <w:color w:val="000000" w:themeColor="text1"/>
        </w:rPr>
        <w:t>эсдалик совғалари ва халқ бадиий ҳунармандчилиги буюмлари (қимматбаҳо металлар ва тошлардан ясалган буюмлар бундан мустасно);</w:t>
      </w:r>
    </w:p>
    <w:p w:rsidR="002819DD" w:rsidRPr="002C4CE1" w:rsidRDefault="002819DD" w:rsidP="003D622A">
      <w:pPr>
        <w:pStyle w:val="a4"/>
        <w:numPr>
          <w:ilvl w:val="0"/>
          <w:numId w:val="65"/>
        </w:numPr>
        <w:jc w:val="both"/>
        <w:rPr>
          <w:color w:val="000000" w:themeColor="text1"/>
        </w:rPr>
      </w:pPr>
      <w:r w:rsidRPr="002C4CE1">
        <w:rPr>
          <w:color w:val="000000" w:themeColor="text1"/>
        </w:rPr>
        <w:t>хом ашё, материаллар, ярим фабрикатларнинг технология саноат чиқитлари, мустақил равишда етказиб берилиши мўлжалланмаган ёки битта корхонанинг бевосита буюртмаси бўйича тайёрланадиган буюмлар, ярим фабрикатлар, моддалар ва ашёларнинг таркибий қисмлари;</w:t>
      </w:r>
    </w:p>
    <w:p w:rsidR="002819DD" w:rsidRPr="002C4CE1" w:rsidRDefault="002819DD" w:rsidP="003D622A">
      <w:pPr>
        <w:pStyle w:val="a4"/>
        <w:numPr>
          <w:ilvl w:val="0"/>
          <w:numId w:val="65"/>
        </w:numPr>
        <w:jc w:val="both"/>
        <w:rPr>
          <w:rStyle w:val="FontStyle231"/>
          <w:rFonts w:eastAsiaTheme="minorEastAsia"/>
          <w:color w:val="000000" w:themeColor="text1"/>
          <w:sz w:val="24"/>
          <w:szCs w:val="24"/>
        </w:rPr>
      </w:pPr>
      <w:r w:rsidRPr="002C4CE1">
        <w:rPr>
          <w:color w:val="000000" w:themeColor="text1"/>
        </w:rPr>
        <w:t>алоҳида бирлик ёки арзимаган бир тўп тарзида ҳар замонда эҳтиёж туғилганда ишлаб чиқариладиган технологик жиҳатдан қуролланиш воситалари (ўлчаш воситалари билан</w:t>
      </w:r>
      <w:r w:rsidRPr="002C4CE1">
        <w:rPr>
          <w:rStyle w:val="FontStyle231"/>
          <w:rFonts w:eastAsiaTheme="minorEastAsia"/>
          <w:color w:val="000000" w:themeColor="text1"/>
          <w:sz w:val="24"/>
          <w:szCs w:val="24"/>
        </w:rPr>
        <w:t xml:space="preserve"> синаш воситалари бундан мустаснодир).</w:t>
      </w:r>
    </w:p>
    <w:p w:rsidR="002819DD" w:rsidRPr="002C4CE1" w:rsidRDefault="002819DD" w:rsidP="00F938FF">
      <w:pPr>
        <w:spacing w:after="0"/>
        <w:jc w:val="both"/>
        <w:rPr>
          <w:rFonts w:cs="Times New Roman"/>
          <w:b/>
          <w:color w:val="000000" w:themeColor="text1"/>
          <w:szCs w:val="24"/>
          <w:lang w:val="uz-Cyrl-UZ"/>
        </w:rPr>
      </w:pPr>
    </w:p>
    <w:p w:rsidR="002819DD" w:rsidRPr="00F24ED8" w:rsidRDefault="002819DD" w:rsidP="00F938FF">
      <w:pPr>
        <w:pStyle w:val="2"/>
        <w:rPr>
          <w:b/>
          <w:color w:val="000000" w:themeColor="text1"/>
          <w:lang w:val="uz-Cyrl-UZ"/>
        </w:rPr>
      </w:pPr>
      <w:r w:rsidRPr="002C4CE1">
        <w:rPr>
          <w:b/>
          <w:color w:val="000000" w:themeColor="text1"/>
          <w:lang w:val="uz-Cyrl-UZ"/>
        </w:rPr>
        <w:br w:type="page"/>
      </w:r>
      <w:bookmarkStart w:id="130" w:name="_Toc492275206"/>
      <w:bookmarkStart w:id="131" w:name="_Toc510105219"/>
      <w:bookmarkStart w:id="132" w:name="_Toc531936432"/>
      <w:r w:rsidRPr="00F24ED8">
        <w:rPr>
          <w:b/>
          <w:color w:val="000000" w:themeColor="text1"/>
          <w:lang w:val="uz-Cyrl-UZ"/>
        </w:rPr>
        <w:lastRenderedPageBreak/>
        <w:t>ТАЖРИБА МАШҒУЛОТЛАРИ</w:t>
      </w:r>
      <w:bookmarkEnd w:id="130"/>
      <w:bookmarkEnd w:id="131"/>
      <w:bookmarkEnd w:id="132"/>
    </w:p>
    <w:p w:rsidR="002819DD" w:rsidRPr="00F24ED8" w:rsidRDefault="002819DD" w:rsidP="00F938FF">
      <w:pPr>
        <w:pStyle w:val="2"/>
        <w:rPr>
          <w:color w:val="000000" w:themeColor="text1"/>
          <w:lang w:val="uz-Cyrl-UZ"/>
        </w:rPr>
      </w:pPr>
      <w:bookmarkStart w:id="133" w:name="_Toc492275207"/>
      <w:bookmarkStart w:id="134" w:name="_Toc510105220"/>
      <w:bookmarkStart w:id="135" w:name="_Toc531936433"/>
      <w:r w:rsidRPr="00F24ED8">
        <w:rPr>
          <w:b/>
          <w:color w:val="000000" w:themeColor="text1"/>
          <w:lang w:val="uz-Cyrl-UZ"/>
        </w:rPr>
        <w:t>1</w:t>
      </w:r>
      <w:r w:rsidR="001E29C6" w:rsidRPr="00D346CD">
        <w:rPr>
          <w:b/>
          <w:color w:val="000000" w:themeColor="text1"/>
          <w:lang w:val="uz-Cyrl-UZ"/>
        </w:rPr>
        <w:t xml:space="preserve"> </w:t>
      </w:r>
      <w:r w:rsidRPr="00F24ED8">
        <w:rPr>
          <w:b/>
          <w:color w:val="000000" w:themeColor="text1"/>
          <w:lang w:val="uz-Cyrl-UZ"/>
        </w:rPr>
        <w:t>ТАЖРИБА ИШИ.</w:t>
      </w:r>
      <w:r w:rsidR="00C84902" w:rsidRPr="00F24ED8">
        <w:rPr>
          <w:color w:val="000000" w:themeColor="text1"/>
          <w:lang w:val="uz-Cyrl-UZ"/>
        </w:rPr>
        <w:t>Ҳар хил тизимдаги аналогли асбобларни текшириш. ўлчаш хатоликларининг турлари ва ўлчаш аниқлигининг эҳтимолий баҳоланиши. ўзгармас ток кўприклари.</w:t>
      </w:r>
      <w:bookmarkEnd w:id="133"/>
      <w:bookmarkEnd w:id="134"/>
      <w:bookmarkEnd w:id="135"/>
    </w:p>
    <w:p w:rsidR="002819DD" w:rsidRPr="002C4CE1" w:rsidRDefault="002819DD" w:rsidP="00F938FF">
      <w:pPr>
        <w:jc w:val="both"/>
        <w:rPr>
          <w:rFonts w:eastAsia="Times New Roman"/>
          <w:iCs/>
          <w:color w:val="000000" w:themeColor="text1"/>
          <w:w w:val="150"/>
          <w:lang w:val="uz-Cyrl-UZ"/>
        </w:rPr>
      </w:pPr>
      <w:r w:rsidRPr="002C4CE1">
        <w:rPr>
          <w:rFonts w:eastAsia="Times New Roman"/>
          <w:iCs/>
          <w:color w:val="000000" w:themeColor="text1"/>
          <w:lang w:val="uz-Cyrl-UZ"/>
        </w:rPr>
        <w:t xml:space="preserve">1.  </w:t>
      </w:r>
      <w:r w:rsidRPr="002C4CE1">
        <w:rPr>
          <w:rFonts w:eastAsia="Times New Roman"/>
          <w:iCs/>
          <w:color w:val="000000" w:themeColor="text1"/>
          <w:w w:val="150"/>
          <w:lang w:val="uz-Cyrl-UZ"/>
        </w:rPr>
        <w:t>Ишдан  кўзда  тутилган  мақсад.</w:t>
      </w:r>
    </w:p>
    <w:p w:rsidR="002819DD" w:rsidRPr="002C4CE1" w:rsidRDefault="002819DD" w:rsidP="005E7C74">
      <w:pPr>
        <w:numPr>
          <w:ilvl w:val="0"/>
          <w:numId w:val="51"/>
        </w:numPr>
        <w:spacing w:after="0"/>
        <w:ind w:left="0" w:right="-99" w:firstLine="0"/>
        <w:jc w:val="both"/>
        <w:rPr>
          <w:rFonts w:eastAsia="Times New Roman" w:cs="Times New Roman"/>
          <w:color w:val="000000" w:themeColor="text1"/>
          <w:szCs w:val="24"/>
        </w:rPr>
      </w:pPr>
      <w:r w:rsidRPr="002C4CE1">
        <w:rPr>
          <w:rFonts w:eastAsia="Times New Roman" w:cs="Times New Roman"/>
          <w:color w:val="000000" w:themeColor="text1"/>
          <w:szCs w:val="24"/>
          <w:lang w:val="uz-Cyrl-UZ"/>
        </w:rPr>
        <w:t xml:space="preserve"> </w:t>
      </w:r>
      <w:r w:rsidRPr="002C4CE1">
        <w:rPr>
          <w:rFonts w:eastAsia="Times New Roman" w:cs="Times New Roman"/>
          <w:color w:val="000000" w:themeColor="text1"/>
          <w:szCs w:val="24"/>
        </w:rPr>
        <w:t>Амперметр, вольтметр ва ваттметрнинг тузилиши билан  танишиш.</w:t>
      </w:r>
    </w:p>
    <w:p w:rsidR="002819DD" w:rsidRPr="002C4CE1" w:rsidRDefault="002819DD" w:rsidP="005E7C74">
      <w:pPr>
        <w:numPr>
          <w:ilvl w:val="0"/>
          <w:numId w:val="51"/>
        </w:numPr>
        <w:spacing w:after="0"/>
        <w:ind w:left="0" w:right="-99" w:firstLine="0"/>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Ваттметр шкаласининг бўлиниш даражасин аниқлаш.</w:t>
      </w:r>
    </w:p>
    <w:p w:rsidR="002819DD" w:rsidRPr="002C4CE1" w:rsidRDefault="002819DD" w:rsidP="005E7C74">
      <w:pPr>
        <w:numPr>
          <w:ilvl w:val="0"/>
          <w:numId w:val="51"/>
        </w:numPr>
        <w:spacing w:after="0"/>
        <w:ind w:left="0" w:right="-99" w:firstLine="0"/>
        <w:jc w:val="both"/>
        <w:rPr>
          <w:rFonts w:eastAsia="Times New Roman" w:cs="Times New Roman"/>
          <w:color w:val="000000" w:themeColor="text1"/>
          <w:szCs w:val="24"/>
        </w:rPr>
      </w:pPr>
      <w:r w:rsidRPr="002C4CE1">
        <w:rPr>
          <w:rFonts w:eastAsia="Times New Roman" w:cs="Times New Roman"/>
          <w:color w:val="000000" w:themeColor="text1"/>
          <w:szCs w:val="24"/>
        </w:rPr>
        <w:t xml:space="preserve"> Ўзгарувчан ток занжирида қувватни ўлчашни ўрганиш.</w:t>
      </w:r>
    </w:p>
    <w:p w:rsidR="002819DD" w:rsidRPr="002C4CE1" w:rsidRDefault="002819DD" w:rsidP="005E7C74">
      <w:pPr>
        <w:numPr>
          <w:ilvl w:val="0"/>
          <w:numId w:val="51"/>
        </w:numPr>
        <w:spacing w:after="0"/>
        <w:ind w:left="0" w:right="-99" w:firstLine="0"/>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Амперметр ва вольметр ёрдамида ваттметр кўрсатишининг  аниқлигини бащолаш.</w:t>
      </w:r>
    </w:p>
    <w:p w:rsidR="002819DD" w:rsidRPr="002C4CE1" w:rsidRDefault="002819DD" w:rsidP="00F938FF">
      <w:pPr>
        <w:spacing w:after="0"/>
        <w:ind w:right="-99"/>
        <w:jc w:val="both"/>
        <w:rPr>
          <w:rFonts w:eastAsia="Times New Roman" w:cs="Times New Roman"/>
          <w:iCs/>
          <w:color w:val="000000" w:themeColor="text1"/>
          <w:w w:val="150"/>
          <w:szCs w:val="24"/>
        </w:rPr>
      </w:pPr>
      <w:r w:rsidRPr="002C4CE1">
        <w:rPr>
          <w:rFonts w:eastAsia="Times New Roman" w:cs="Times New Roman"/>
          <w:iCs/>
          <w:color w:val="000000" w:themeColor="text1"/>
          <w:w w:val="150"/>
          <w:szCs w:val="24"/>
        </w:rPr>
        <w:t>2. Тажриба ишига тушунтириш.</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    Электродинамик системадаги ваттметр ёрдамида ўзгарувчан ва  ўзгармас ток занжиридаги қувват ўлчанади. Ўзгарувчан ток  занжирида электродинамик ваттметр билан актив қувват ўлчанади. Ваттметр кўрсатаётган қувватни аниқлаш учун, ваттметр стрелкаси кўрсатаётган шкаланинг бўлинмалари сонини унинг бўлиниш даражасига купайтириш керак. Одатда щар бир ваттметрнинг  шкаласида, кетма-кет чўлғам токининг ва параллел чўлғам  кучланишининг номинал қийматлари кўрсатилади (масалан 5А, 220В). Бу белгиланганлар буйича ваттметр шкаласининг бўлиниш даражаси  аниқланади.                                   </w:t>
      </w:r>
      <w:r w:rsidRPr="002C4CE1">
        <w:rPr>
          <w:rFonts w:eastAsia="Times New Roman" w:cs="Times New Roman"/>
          <w:noProof/>
          <w:color w:val="000000" w:themeColor="text1"/>
          <w:position w:val="-24"/>
          <w:szCs w:val="24"/>
        </w:rPr>
        <w:drawing>
          <wp:inline distT="0" distB="0" distL="0" distR="0" wp14:anchorId="206AE366" wp14:editId="3FA2928D">
            <wp:extent cx="750570" cy="405130"/>
            <wp:effectExtent l="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0570" cy="405130"/>
                    </a:xfrm>
                    <a:prstGeom prst="rect">
                      <a:avLst/>
                    </a:prstGeom>
                    <a:noFill/>
                    <a:ln>
                      <a:noFill/>
                    </a:ln>
                  </pic:spPr>
                </pic:pic>
              </a:graphicData>
            </a:graphic>
          </wp:inline>
        </w:drawing>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бу  ерда </w:t>
      </w:r>
      <w:r w:rsidR="00E94DF2" w:rsidRPr="00F24ED8">
        <w:rPr>
          <w:rFonts w:eastAsia="Times New Roman" w:cs="Times New Roman"/>
          <w:i/>
          <w:iCs/>
          <w:color w:val="000000" w:themeColor="text1"/>
          <w:szCs w:val="24"/>
        </w:rPr>
        <w:t>И</w:t>
      </w:r>
      <w:r w:rsidRPr="002C4CE1">
        <w:rPr>
          <w:rFonts w:eastAsia="Times New Roman" w:cs="Times New Roman"/>
          <w:i/>
          <w:iCs/>
          <w:color w:val="000000" w:themeColor="text1"/>
          <w:szCs w:val="24"/>
          <w:vertAlign w:val="subscript"/>
        </w:rPr>
        <w:t>н</w:t>
      </w:r>
      <w:r w:rsidRPr="002C4CE1">
        <w:rPr>
          <w:rFonts w:eastAsia="Times New Roman" w:cs="Times New Roman"/>
          <w:i/>
          <w:iCs/>
          <w:color w:val="000000" w:themeColor="text1"/>
          <w:szCs w:val="24"/>
        </w:rPr>
        <w:t>,</w:t>
      </w:r>
      <w:r w:rsidR="00E94DF2" w:rsidRPr="00F24ED8">
        <w:rPr>
          <w:rFonts w:eastAsia="Times New Roman" w:cs="Times New Roman"/>
          <w:i/>
          <w:iCs/>
          <w:color w:val="000000" w:themeColor="text1"/>
          <w:szCs w:val="24"/>
        </w:rPr>
        <w:t>У</w:t>
      </w:r>
      <w:r w:rsidRPr="002C4CE1">
        <w:rPr>
          <w:rFonts w:eastAsia="Times New Roman" w:cs="Times New Roman"/>
          <w:i/>
          <w:iCs/>
          <w:color w:val="000000" w:themeColor="text1"/>
          <w:szCs w:val="24"/>
          <w:vertAlign w:val="subscript"/>
        </w:rPr>
        <w:t>н</w:t>
      </w:r>
      <w:r w:rsidRPr="002C4CE1">
        <w:rPr>
          <w:rFonts w:eastAsia="Times New Roman" w:cs="Times New Roman"/>
          <w:color w:val="000000" w:themeColor="text1"/>
          <w:szCs w:val="24"/>
        </w:rPr>
        <w:t xml:space="preserve">-ток ва кучланишнинг номинал қийматлари, </w:t>
      </w:r>
      <w:r w:rsidR="00E94DF2" w:rsidRPr="00F24ED8">
        <w:rPr>
          <w:rFonts w:eastAsia="Times New Roman" w:cs="Times New Roman"/>
          <w:color w:val="000000" w:themeColor="text1"/>
          <w:szCs w:val="24"/>
        </w:rPr>
        <w:t>н</w:t>
      </w:r>
      <w:r w:rsidRPr="002C4CE1">
        <w:rPr>
          <w:rFonts w:eastAsia="Times New Roman" w:cs="Times New Roman"/>
          <w:color w:val="000000" w:themeColor="text1"/>
          <w:szCs w:val="24"/>
        </w:rPr>
        <w:t>-шкаланинг бўлинмалари сони.</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Ваттметр стрелкасининг бурилиши унинг кетма-кет  ва параллел   чўлғамларидан ўтаётган токларнинг ўзаро йўналишига боғлик. Ваттметрни занжирга тўғри ўлаш учун кетма-кет чўлғамнинг бир  учи ва параллел  чўлғамнинг бир учи алощида белги *(юлдузча) билан   белгиланади. Булар генератор учлари деб аталади. Ана шу иккала  учни (қисмани) генераторнинг бир қутбига ўлаганда, ваттметр  стрелкасининг бурилиши  тўғри бўлади. Барча ўлчаш асбоблари  каби  ваттметр щам хатоликка эга ва бу хатоликлар ваттметрнинг  кўрсатишини, амперметр ва вольтметр кўрсатишлари билан  солиштириб аниқланади.</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Бу мақсад учун қулланган амперметр ва вольтметрнинг  аниқлик  синфи, ваттметрнинг аниқлик синфидан юқори бўлиши лозим. Амперметр ва вольтметрнинг кўрсатиши бўйича щисобланган қувват  щақиқий қувват деб қабул қилинади:</w:t>
      </w:r>
    </w:p>
    <w:p w:rsidR="002819DD" w:rsidRPr="002C4CE1" w:rsidRDefault="00E94DF2" w:rsidP="00F938FF">
      <w:pPr>
        <w:spacing w:after="0"/>
        <w:ind w:right="-99"/>
        <w:jc w:val="both"/>
        <w:rPr>
          <w:rFonts w:eastAsia="Times New Roman" w:cs="Times New Roman"/>
          <w:i/>
          <w:iCs/>
          <w:color w:val="000000" w:themeColor="text1"/>
          <w:szCs w:val="24"/>
        </w:rPr>
      </w:pPr>
      <w:r w:rsidRPr="00F24ED8">
        <w:rPr>
          <w:rFonts w:eastAsia="Times New Roman" w:cs="Times New Roman"/>
          <w:i/>
          <w:iCs/>
          <w:color w:val="000000" w:themeColor="text1"/>
          <w:szCs w:val="24"/>
        </w:rPr>
        <w:t>П</w:t>
      </w:r>
      <w:r w:rsidR="002819DD" w:rsidRPr="002C4CE1">
        <w:rPr>
          <w:rFonts w:eastAsia="Times New Roman" w:cs="Times New Roman"/>
          <w:i/>
          <w:iCs/>
          <w:color w:val="000000" w:themeColor="text1"/>
          <w:szCs w:val="24"/>
          <w:vertAlign w:val="subscript"/>
        </w:rPr>
        <w:t xml:space="preserve">щ </w:t>
      </w:r>
      <w:r w:rsidR="002819DD" w:rsidRPr="002C4CE1">
        <w:rPr>
          <w:rFonts w:eastAsia="Times New Roman" w:cs="Times New Roman"/>
          <w:i/>
          <w:iCs/>
          <w:color w:val="000000" w:themeColor="text1"/>
          <w:szCs w:val="24"/>
        </w:rPr>
        <w:t xml:space="preserve">= </w:t>
      </w:r>
      <w:r w:rsidRPr="00F24ED8">
        <w:rPr>
          <w:rFonts w:eastAsia="Times New Roman" w:cs="Times New Roman"/>
          <w:i/>
          <w:iCs/>
          <w:color w:val="000000" w:themeColor="text1"/>
          <w:szCs w:val="24"/>
        </w:rPr>
        <w:t>УИ</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бу ерда </w:t>
      </w:r>
      <w:r w:rsidR="00E94DF2" w:rsidRPr="00F24ED8">
        <w:rPr>
          <w:rFonts w:eastAsia="Times New Roman" w:cs="Times New Roman"/>
          <w:i/>
          <w:iCs/>
          <w:color w:val="000000" w:themeColor="text1"/>
          <w:szCs w:val="24"/>
        </w:rPr>
        <w:t>У</w:t>
      </w:r>
      <w:r w:rsidRPr="002C4CE1">
        <w:rPr>
          <w:rFonts w:eastAsia="Times New Roman" w:cs="Times New Roman"/>
          <w:color w:val="000000" w:themeColor="text1"/>
          <w:szCs w:val="24"/>
        </w:rPr>
        <w:t xml:space="preserve"> ва </w:t>
      </w:r>
      <w:r w:rsidR="00E94DF2" w:rsidRPr="00F24ED8">
        <w:rPr>
          <w:rFonts w:eastAsia="Times New Roman" w:cs="Times New Roman"/>
          <w:i/>
          <w:iCs/>
          <w:color w:val="000000" w:themeColor="text1"/>
          <w:szCs w:val="24"/>
        </w:rPr>
        <w:t>И</w:t>
      </w:r>
      <w:r w:rsidRPr="002C4CE1">
        <w:rPr>
          <w:rFonts w:eastAsia="Times New Roman" w:cs="Times New Roman"/>
          <w:color w:val="000000" w:themeColor="text1"/>
          <w:szCs w:val="24"/>
        </w:rPr>
        <w:t xml:space="preserve"> -вольтметр ва амперметр ёрдамида ўлчанган  кучланиш щамда токнинг ўртача қиймати. Ваттметр кўрсатишига   тузатиш киритиш лозим. Щар қандай текширилаётган ваттметрнинг  ишлаб чиқариш шароитидаги ишини енгиллаштириш  учун, тузатиш  эгри чизиғига эга бўлиши лозим.</w:t>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color w:val="000000" w:themeColor="text1"/>
          <w:szCs w:val="24"/>
        </w:rPr>
        <w:t>Тўзатиш эгри чизиғи қуйидагича ифодаланади:</w:t>
      </w:r>
    </w:p>
    <w:p w:rsidR="002819DD" w:rsidRPr="002C4CE1" w:rsidRDefault="002819DD" w:rsidP="00F938FF">
      <w:pPr>
        <w:spacing w:after="0"/>
        <w:ind w:right="-99"/>
        <w:jc w:val="both"/>
        <w:rPr>
          <w:rFonts w:eastAsia="Times New Roman" w:cs="Times New Roman"/>
          <w:i/>
          <w:iCs/>
          <w:color w:val="000000" w:themeColor="text1"/>
          <w:szCs w:val="24"/>
        </w:rPr>
      </w:pPr>
      <w:r w:rsidRPr="002C4CE1">
        <w:rPr>
          <w:rFonts w:eastAsia="Times New Roman" w:cs="Times New Roman"/>
          <w:i/>
          <w:iCs/>
          <w:color w:val="000000" w:themeColor="text1"/>
          <w:szCs w:val="24"/>
          <w:lang w:val="en-US"/>
        </w:rPr>
        <w:sym w:font="Symbol" w:char="F073"/>
      </w:r>
      <w:r w:rsidRPr="002C4CE1">
        <w:rPr>
          <w:rFonts w:eastAsia="Times New Roman" w:cs="Times New Roman"/>
          <w:i/>
          <w:iCs/>
          <w:color w:val="000000" w:themeColor="text1"/>
          <w:szCs w:val="24"/>
        </w:rPr>
        <w:t xml:space="preserve"> = </w:t>
      </w:r>
      <w:r w:rsidRPr="002C4CE1">
        <w:rPr>
          <w:rFonts w:eastAsia="Times New Roman" w:cs="Times New Roman"/>
          <w:i/>
          <w:iCs/>
          <w:color w:val="000000" w:themeColor="text1"/>
          <w:szCs w:val="24"/>
          <w:lang w:val="en-US"/>
        </w:rPr>
        <w:sym w:font="Symbol" w:char="F0A6"/>
      </w:r>
      <w:r w:rsidRPr="002C4CE1">
        <w:rPr>
          <w:rFonts w:eastAsia="Times New Roman" w:cs="Times New Roman"/>
          <w:i/>
          <w:iCs/>
          <w:color w:val="000000" w:themeColor="text1"/>
          <w:szCs w:val="24"/>
        </w:rPr>
        <w:t xml:space="preserve"> ( </w:t>
      </w:r>
      <w:r w:rsidR="00E94DF2" w:rsidRPr="00F24ED8">
        <w:rPr>
          <w:rFonts w:eastAsia="Times New Roman" w:cs="Times New Roman"/>
          <w:i/>
          <w:iCs/>
          <w:color w:val="000000" w:themeColor="text1"/>
          <w:szCs w:val="24"/>
        </w:rPr>
        <w:t>П</w:t>
      </w:r>
      <w:r w:rsidRPr="002C4CE1">
        <w:rPr>
          <w:rFonts w:eastAsia="Times New Roman" w:cs="Times New Roman"/>
          <w:i/>
          <w:iCs/>
          <w:color w:val="000000" w:themeColor="text1"/>
          <w:szCs w:val="24"/>
        </w:rPr>
        <w:t xml:space="preserve"> ) </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бу ерда </w:t>
      </w:r>
      <w:r w:rsidRPr="002C4CE1">
        <w:rPr>
          <w:rFonts w:eastAsia="Times New Roman" w:cs="Times New Roman"/>
          <w:color w:val="000000" w:themeColor="text1"/>
          <w:szCs w:val="24"/>
          <w:lang w:val="en-US"/>
        </w:rPr>
        <w:sym w:font="Symbol" w:char="F073"/>
      </w:r>
      <w:r w:rsidRPr="002C4CE1">
        <w:rPr>
          <w:rFonts w:eastAsia="Times New Roman" w:cs="Times New Roman"/>
          <w:color w:val="000000" w:themeColor="text1"/>
          <w:szCs w:val="24"/>
        </w:rPr>
        <w:t xml:space="preserve">-тескари ишора билан олиниб, сон жищатдан абсолют  хатоликка тенг булган тузатиш, вт </w:t>
      </w:r>
    </w:p>
    <w:p w:rsidR="002819DD" w:rsidRPr="002C4CE1" w:rsidRDefault="002819DD" w:rsidP="00F938FF">
      <w:pPr>
        <w:spacing w:after="0"/>
        <w:ind w:right="-99"/>
        <w:jc w:val="both"/>
        <w:rPr>
          <w:rFonts w:eastAsia="Times New Roman" w:cs="Times New Roman"/>
          <w:i/>
          <w:iCs/>
          <w:color w:val="000000" w:themeColor="text1"/>
          <w:szCs w:val="24"/>
        </w:rPr>
      </w:pPr>
      <w:r w:rsidRPr="002C4CE1">
        <w:rPr>
          <w:rFonts w:eastAsia="Times New Roman" w:cs="Times New Roman"/>
          <w:i/>
          <w:iCs/>
          <w:color w:val="000000" w:themeColor="text1"/>
          <w:szCs w:val="24"/>
          <w:lang w:val="en-US"/>
        </w:rPr>
        <w:sym w:font="Symbol" w:char="F073"/>
      </w:r>
      <w:r w:rsidRPr="002C4CE1">
        <w:rPr>
          <w:rFonts w:eastAsia="Times New Roman" w:cs="Times New Roman"/>
          <w:i/>
          <w:iCs/>
          <w:color w:val="000000" w:themeColor="text1"/>
          <w:szCs w:val="24"/>
        </w:rPr>
        <w:t xml:space="preserve">  = </w:t>
      </w:r>
      <w:r w:rsidRPr="002C4CE1">
        <w:rPr>
          <w:rFonts w:eastAsia="Times New Roman" w:cs="Times New Roman"/>
          <w:i/>
          <w:iCs/>
          <w:color w:val="000000" w:themeColor="text1"/>
          <w:szCs w:val="24"/>
          <w:lang w:val="en-US"/>
        </w:rPr>
        <w:sym w:font="Symbol" w:char="F02D"/>
      </w:r>
      <w:r w:rsidRPr="002C4CE1">
        <w:rPr>
          <w:rFonts w:eastAsia="Times New Roman" w:cs="Times New Roman"/>
          <w:i/>
          <w:iCs/>
          <w:color w:val="000000" w:themeColor="text1"/>
          <w:szCs w:val="24"/>
          <w:lang w:val="en-US"/>
        </w:rPr>
        <w:sym w:font="Symbol" w:char="F044"/>
      </w:r>
      <w:r w:rsidR="00E94DF2" w:rsidRPr="00F24ED8">
        <w:rPr>
          <w:rFonts w:eastAsia="Times New Roman" w:cs="Times New Roman"/>
          <w:i/>
          <w:iCs/>
          <w:color w:val="000000" w:themeColor="text1"/>
          <w:szCs w:val="24"/>
        </w:rPr>
        <w:t>П</w:t>
      </w:r>
      <w:r w:rsidRPr="002C4CE1">
        <w:rPr>
          <w:rFonts w:eastAsia="Times New Roman" w:cs="Times New Roman"/>
          <w:i/>
          <w:iCs/>
          <w:color w:val="000000" w:themeColor="text1"/>
          <w:szCs w:val="24"/>
        </w:rPr>
        <w:t xml:space="preserve"> =( </w:t>
      </w:r>
      <w:r w:rsidR="00E94DF2" w:rsidRPr="00F24ED8">
        <w:rPr>
          <w:rFonts w:eastAsia="Times New Roman" w:cs="Times New Roman"/>
          <w:i/>
          <w:iCs/>
          <w:color w:val="000000" w:themeColor="text1"/>
          <w:szCs w:val="24"/>
        </w:rPr>
        <w:t>П</w:t>
      </w:r>
      <w:r w:rsidRPr="002C4CE1">
        <w:rPr>
          <w:rFonts w:eastAsia="Times New Roman" w:cs="Times New Roman"/>
          <w:i/>
          <w:iCs/>
          <w:color w:val="000000" w:themeColor="text1"/>
          <w:szCs w:val="24"/>
        </w:rPr>
        <w:t xml:space="preserve"> - </w:t>
      </w:r>
      <w:r w:rsidR="00E94DF2" w:rsidRPr="00F24ED8">
        <w:rPr>
          <w:rFonts w:eastAsia="Times New Roman" w:cs="Times New Roman"/>
          <w:i/>
          <w:iCs/>
          <w:color w:val="000000" w:themeColor="text1"/>
          <w:szCs w:val="24"/>
        </w:rPr>
        <w:t>П</w:t>
      </w:r>
      <w:r w:rsidRPr="002C4CE1">
        <w:rPr>
          <w:rFonts w:eastAsia="Times New Roman" w:cs="Times New Roman"/>
          <w:i/>
          <w:iCs/>
          <w:color w:val="000000" w:themeColor="text1"/>
          <w:szCs w:val="24"/>
          <w:vertAlign w:val="subscript"/>
        </w:rPr>
        <w:t>х</w:t>
      </w:r>
      <w:r w:rsidRPr="002C4CE1">
        <w:rPr>
          <w:rFonts w:eastAsia="Times New Roman" w:cs="Times New Roman"/>
          <w:i/>
          <w:iCs/>
          <w:color w:val="000000" w:themeColor="text1"/>
          <w:szCs w:val="24"/>
        </w:rPr>
        <w:t xml:space="preserve"> ) ,</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бу ерда </w:t>
      </w:r>
      <w:r w:rsidRPr="002C4CE1">
        <w:rPr>
          <w:rFonts w:eastAsia="Times New Roman" w:cs="Times New Roman"/>
          <w:i/>
          <w:iCs/>
          <w:color w:val="000000" w:themeColor="text1"/>
          <w:szCs w:val="24"/>
          <w:lang w:val="en-US"/>
        </w:rPr>
        <w:sym w:font="Symbol" w:char="F044"/>
      </w:r>
      <w:r w:rsidR="00E94DF2" w:rsidRPr="00F24ED8">
        <w:rPr>
          <w:rFonts w:eastAsia="Times New Roman" w:cs="Times New Roman"/>
          <w:i/>
          <w:iCs/>
          <w:color w:val="000000" w:themeColor="text1"/>
          <w:szCs w:val="24"/>
        </w:rPr>
        <w:t>П</w:t>
      </w:r>
      <w:r w:rsidRPr="002C4CE1">
        <w:rPr>
          <w:rFonts w:eastAsia="Times New Roman" w:cs="Times New Roman"/>
          <w:color w:val="000000" w:themeColor="text1"/>
          <w:szCs w:val="24"/>
        </w:rPr>
        <w:t xml:space="preserve">-абсолют хатолик, вт. </w:t>
      </w:r>
      <w:r w:rsidR="00E94DF2" w:rsidRPr="00F24ED8">
        <w:rPr>
          <w:rFonts w:eastAsia="Times New Roman" w:cs="Times New Roman"/>
          <w:color w:val="000000" w:themeColor="text1"/>
          <w:szCs w:val="24"/>
        </w:rPr>
        <w:t>П</w:t>
      </w:r>
      <w:r w:rsidRPr="002C4CE1">
        <w:rPr>
          <w:rFonts w:eastAsia="Times New Roman" w:cs="Times New Roman"/>
          <w:color w:val="000000" w:themeColor="text1"/>
          <w:szCs w:val="24"/>
        </w:rPr>
        <w:t xml:space="preserve">-текширилаётган ваттметрнинг  кўрсатиши, вт </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Аниқ ўлчашларда абсолют хатолик тузатиш киритиш йўли билан  щисобланади. Ўлчанаётган миқдорнинг щақиқий қийматини олиш  учун, асбобнинг кўрсатишига қўшилиши керак бўлган миқдорга  тузатиш дейилади:</w:t>
      </w:r>
    </w:p>
    <w:p w:rsidR="002819DD" w:rsidRPr="002C4CE1" w:rsidRDefault="00E94DF2" w:rsidP="00F938FF">
      <w:pPr>
        <w:spacing w:after="0"/>
        <w:ind w:right="-99"/>
        <w:jc w:val="both"/>
        <w:rPr>
          <w:rFonts w:eastAsia="Times New Roman" w:cs="Times New Roman"/>
          <w:i/>
          <w:iCs/>
          <w:color w:val="000000" w:themeColor="text1"/>
          <w:szCs w:val="24"/>
        </w:rPr>
      </w:pPr>
      <w:r w:rsidRPr="00F24ED8">
        <w:rPr>
          <w:rFonts w:eastAsia="Times New Roman" w:cs="Times New Roman"/>
          <w:i/>
          <w:iCs/>
          <w:color w:val="000000" w:themeColor="text1"/>
          <w:szCs w:val="24"/>
        </w:rPr>
        <w:t>П</w:t>
      </w:r>
      <w:r w:rsidR="002819DD" w:rsidRPr="002C4CE1">
        <w:rPr>
          <w:rFonts w:eastAsia="Times New Roman" w:cs="Times New Roman"/>
          <w:i/>
          <w:iCs/>
          <w:color w:val="000000" w:themeColor="text1"/>
          <w:szCs w:val="24"/>
          <w:vertAlign w:val="subscript"/>
        </w:rPr>
        <w:t xml:space="preserve">х </w:t>
      </w:r>
      <w:r w:rsidR="002819DD" w:rsidRPr="002C4CE1">
        <w:rPr>
          <w:rFonts w:eastAsia="Times New Roman" w:cs="Times New Roman"/>
          <w:i/>
          <w:iCs/>
          <w:color w:val="000000" w:themeColor="text1"/>
          <w:szCs w:val="24"/>
        </w:rPr>
        <w:t xml:space="preserve">= </w:t>
      </w:r>
      <w:r w:rsidRPr="00F24ED8">
        <w:rPr>
          <w:rFonts w:eastAsia="Times New Roman" w:cs="Times New Roman"/>
          <w:i/>
          <w:iCs/>
          <w:color w:val="000000" w:themeColor="text1"/>
          <w:szCs w:val="24"/>
        </w:rPr>
        <w:t>П</w:t>
      </w:r>
      <w:r w:rsidR="002819DD" w:rsidRPr="002C4CE1">
        <w:rPr>
          <w:rFonts w:eastAsia="Times New Roman" w:cs="Times New Roman"/>
          <w:i/>
          <w:iCs/>
          <w:color w:val="000000" w:themeColor="text1"/>
          <w:szCs w:val="24"/>
        </w:rPr>
        <w:t xml:space="preserve"> + </w:t>
      </w:r>
      <w:r w:rsidR="002819DD" w:rsidRPr="002C4CE1">
        <w:rPr>
          <w:rFonts w:eastAsia="Times New Roman" w:cs="Times New Roman"/>
          <w:i/>
          <w:iCs/>
          <w:color w:val="000000" w:themeColor="text1"/>
          <w:szCs w:val="24"/>
          <w:lang w:val="en-US"/>
        </w:rPr>
        <w:sym w:font="Symbol" w:char="F073"/>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color w:val="000000" w:themeColor="text1"/>
          <w:szCs w:val="24"/>
        </w:rPr>
        <w:t xml:space="preserve"> Асбобнинг нисбий хатолиги, унинг абсолют хатолиги билан   ўлчанаётган миқдор щақиқий қийматининг нисбатига тенг бўлиб, фоизларда ифодаланади :</w:t>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noProof/>
          <w:color w:val="000000" w:themeColor="text1"/>
          <w:position w:val="-24"/>
          <w:szCs w:val="24"/>
        </w:rPr>
        <w:lastRenderedPageBreak/>
        <w:drawing>
          <wp:inline distT="0" distB="0" distL="0" distR="0" wp14:anchorId="5ADD0489" wp14:editId="6C03E963">
            <wp:extent cx="1155700" cy="405130"/>
            <wp:effectExtent l="0" t="0" r="635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55700" cy="405130"/>
                    </a:xfrm>
                    <a:prstGeom prst="rect">
                      <a:avLst/>
                    </a:prstGeom>
                    <a:noFill/>
                    <a:ln>
                      <a:noFill/>
                    </a:ln>
                  </pic:spPr>
                </pic:pic>
              </a:graphicData>
            </a:graphic>
          </wp:inline>
        </w:drawing>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color w:val="000000" w:themeColor="text1"/>
          <w:szCs w:val="24"/>
        </w:rPr>
        <w:t>Ўлчаш асбобининг келтирилган хатолиги, унинг абсолют  хатолиги билан асбоб шкаласи номинал қийматининг нисбатига тенг  бўлиб, фоизларда ифодаланади:</w:t>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noProof/>
          <w:color w:val="000000" w:themeColor="text1"/>
          <w:position w:val="-24"/>
          <w:szCs w:val="24"/>
        </w:rPr>
        <w:drawing>
          <wp:inline distT="0" distB="0" distL="0" distR="0" wp14:anchorId="6D1D7133" wp14:editId="1D8CA37F">
            <wp:extent cx="1242060" cy="387985"/>
            <wp:effectExtent l="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42060" cy="387985"/>
                    </a:xfrm>
                    <a:prstGeom prst="rect">
                      <a:avLst/>
                    </a:prstGeom>
                    <a:noFill/>
                    <a:ln>
                      <a:noFill/>
                    </a:ln>
                  </pic:spPr>
                </pic:pic>
              </a:graphicData>
            </a:graphic>
          </wp:inline>
        </w:drawing>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бу ерда </w:t>
      </w:r>
      <w:r w:rsidR="00E94DF2" w:rsidRPr="00F24ED8">
        <w:rPr>
          <w:rFonts w:eastAsia="Times New Roman" w:cs="Times New Roman"/>
          <w:color w:val="000000" w:themeColor="text1"/>
          <w:szCs w:val="24"/>
        </w:rPr>
        <w:t>П</w:t>
      </w:r>
      <w:r w:rsidRPr="002C4CE1">
        <w:rPr>
          <w:rFonts w:eastAsia="Times New Roman" w:cs="Times New Roman"/>
          <w:color w:val="000000" w:themeColor="text1"/>
          <w:szCs w:val="24"/>
          <w:vertAlign w:val="subscript"/>
        </w:rPr>
        <w:t>н</w:t>
      </w:r>
      <w:r w:rsidRPr="002C4CE1">
        <w:rPr>
          <w:rFonts w:eastAsia="Times New Roman" w:cs="Times New Roman"/>
          <w:color w:val="000000" w:themeColor="text1"/>
          <w:szCs w:val="24"/>
        </w:rPr>
        <w:t>-асбоб шкаласининг номинал қиймати, вт .</w:t>
      </w:r>
    </w:p>
    <w:p w:rsidR="002819DD" w:rsidRPr="002C4CE1" w:rsidRDefault="002819DD" w:rsidP="00F938FF">
      <w:pPr>
        <w:spacing w:after="0"/>
        <w:ind w:right="-99" w:firstLine="720"/>
        <w:jc w:val="both"/>
        <w:rPr>
          <w:rFonts w:eastAsia="Times New Roman" w:cs="Times New Roman"/>
          <w:color w:val="000000" w:themeColor="text1"/>
          <w:szCs w:val="24"/>
        </w:rPr>
      </w:pPr>
      <w:r w:rsidRPr="002C4CE1">
        <w:rPr>
          <w:rFonts w:eastAsia="Times New Roman" w:cs="Times New Roman"/>
          <w:color w:val="000000" w:themeColor="text1"/>
          <w:szCs w:val="24"/>
        </w:rPr>
        <w:t>Нормал иш шароитида аниқланган энг катта асосий  келтирилган хатолик асбобнинг аниқлик синфи дейилади. Нормал  иш шароити-бу атроф мущитнинг температураси 20</w:t>
      </w:r>
      <w:r w:rsidRPr="002C4CE1">
        <w:rPr>
          <w:rFonts w:eastAsia="Times New Roman" w:cs="Times New Roman"/>
          <w:color w:val="000000" w:themeColor="text1"/>
          <w:szCs w:val="24"/>
          <w:vertAlign w:val="superscript"/>
        </w:rPr>
        <w:t>0</w:t>
      </w:r>
      <w:r w:rsidRPr="002C4CE1">
        <w:rPr>
          <w:rFonts w:eastAsia="Times New Roman" w:cs="Times New Roman"/>
          <w:color w:val="000000" w:themeColor="text1"/>
          <w:szCs w:val="24"/>
        </w:rPr>
        <w:t xml:space="preserve"> С, асбобнинг  нормал иш щолати, унинг яқинида ферромагнит массаларнинг ва  ташқи магнит майдонининг (Ерникидан ташқари ) бўлмаслигидир.</w:t>
      </w:r>
    </w:p>
    <w:p w:rsidR="002819DD" w:rsidRPr="002C4CE1" w:rsidRDefault="002819DD" w:rsidP="00F938FF">
      <w:pPr>
        <w:spacing w:after="0"/>
        <w:ind w:left="1230" w:right="-99"/>
        <w:jc w:val="both"/>
        <w:rPr>
          <w:rFonts w:eastAsia="Times New Roman" w:cs="Times New Roman"/>
          <w:iCs/>
          <w:color w:val="000000" w:themeColor="text1"/>
          <w:w w:val="150"/>
          <w:szCs w:val="24"/>
        </w:rPr>
      </w:pPr>
      <w:r w:rsidRPr="002C4CE1">
        <w:rPr>
          <w:rFonts w:eastAsia="Times New Roman" w:cs="Times New Roman"/>
          <w:iCs/>
          <w:color w:val="000000" w:themeColor="text1"/>
          <w:w w:val="150"/>
          <w:szCs w:val="24"/>
        </w:rPr>
        <w:t>3. Ишни  бажариш  тартиби.</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1. 2.1-расмдаги схема йиғилади.</w:t>
      </w:r>
    </w:p>
    <w:p w:rsidR="002819DD" w:rsidRPr="002C4CE1" w:rsidRDefault="00D307E0" w:rsidP="00F938FF">
      <w:pPr>
        <w:spacing w:after="0"/>
        <w:ind w:right="-99"/>
        <w:jc w:val="both"/>
        <w:rPr>
          <w:rFonts w:eastAsia="Times New Roman" w:cs="Times New Roman"/>
          <w:color w:val="000000" w:themeColor="text1"/>
          <w:szCs w:val="24"/>
        </w:rPr>
      </w:pPr>
      <w:r>
        <w:rPr>
          <w:rFonts w:eastAsia="Times New Roman" w:cs="Times New Roman"/>
          <w:noProof/>
          <w:color w:val="000000" w:themeColor="text1"/>
          <w:szCs w:val="24"/>
        </w:rPr>
        <w:pict>
          <v:group id="Группа 342" o:spid="_x0000_s1358" style="position:absolute;left:0;text-align:left;margin-left:79.8pt;margin-top:5.4pt;width:324.1pt;height:153.75pt;z-index:251659264" coordorigin="2781,414" coordsize="6482,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">
            <v:group id="Group 207" o:spid="_x0000_s1359" style="position:absolute;left:2781;top:414;width:6482;height:3075" coordorigin="2061,5259" coordsize="6482,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group id="Group 208" o:spid="_x0000_s1360" style="position:absolute;left:2061;top:5814;width:2025;height:1620" coordorigin="981,2034" coordsize="2025,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group id="Group 209" o:spid="_x0000_s1361" style="position:absolute;left:981;top:2214;width:2022;height:1260" coordorigin="2380,3565" coordsize="2022,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rect id="Rectangle 210" o:spid="_x0000_s1362" style="position:absolute;left:3681;top:3834;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line id="Line 211" o:spid="_x0000_s1363" style="position:absolute;visibility:visible" from="3013,3617" to="3495,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LxwAAANwAAAAPAAAAZHJzL2Rvd25yZXYueG1sRI9Ba8JA&#10;FITvBf/D8gq91U1rS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CK+T4vHAAAA3AAA&#10;AA8AAAAAAAAAAAAAAAAABwIAAGRycy9kb3ducmV2LnhtbFBLBQYAAAAAAwADALcAAAD7AgAAAAA=&#10;"/>
                  <v:line id="Line 212" o:spid="_x0000_s1364" style="position:absolute;flip:x;visibility:visible" from="2380,3910" to="2920,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"/>
                  <v:oval id="Oval 213" o:spid="_x0000_s1365" style="position:absolute;left:2876;top:3873;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"/>
                  <v:line id="Line 214" o:spid="_x0000_s1366" style="position:absolute;visibility:visible" from="3501,3925" to="4401,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"/>
                  <v:group id="Group 215" o:spid="_x0000_s1367" style="position:absolute;left:2380;top:4157;width:2021;height:397" coordorigin="2380,3617" coordsize="202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ect id="Rectangle 216" o:spid="_x0000_s1368" style="position:absolute;left:3681;top:3834;width:540;height:1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"/>
                    <v:line id="Line 217" o:spid="_x0000_s1369" style="position:absolute;visibility:visible" from="3013,3617" to="3495,3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"/>
                    <v:line id="Line 218" o:spid="_x0000_s1370" style="position:absolute;flip:x;visibility:visible" from="2380,3910" to="2920,3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"/>
                    <v:oval id="Oval 219" o:spid="_x0000_s1371" style="position:absolute;left:2876;top:3873;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"/>
                    <v:line id="Line 220" o:spid="_x0000_s1372" style="position:absolute;visibility:visible" from="3501,3925" to="4401,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3zNxwAAANwAAAAPAAAAZHJzL2Rvd25yZXYueG1sRI9Pa8JA&#10;FMTvgt9heUJvurHSIK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MgrfM3HAAAA3AAA&#10;AA8AAAAAAAAAAAAAAAAABwIAAGRycy9kb3ducmV2LnhtbFBLBQYAAAAAAwADALcAAAD7AgAAAAA=&#10;"/>
                  </v:group>
                  <v:line id="Line 221" o:spid="_x0000_s1373" style="position:absolute;visibility:visible" from="3141,3693" to="3142,4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"/>
                  <v:line id="Line 222" o:spid="_x0000_s1374" style="position:absolute;visibility:visible" from="3217,3756" to="3218,4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"/>
                  <v:line id="Line 223" o:spid="_x0000_s1375" style="position:absolute;flip:y;visibility:visible" from="4401,3565" to="4402,3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nA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r+wSuZ9IRkLMLAAAA//8DAFBLAQItABQABgAIAAAAIQDb4fbL7gAAAIUBAAATAAAAAAAA&#10;AAAAAAAAAAAAAABbQ29udGVudF9UeXBlc10ueG1sUEsBAi0AFAAGAAgAAAAhAFr0LFu/AAAAFQEA&#10;AAsAAAAAAAAAAAAAAAAAHwEAAF9yZWxzLy5yZWxzUEsBAi0AFAAGAAgAAAAhAGCQacDHAAAA3AAA&#10;AA8AAAAAAAAAAAAAAAAABwIAAGRycy9kb3ducmV2LnhtbFBLBQYAAAAAAwADALcAAAD7AgAAAAA=&#10;"/>
                  <v:line id="Line 224" o:spid="_x0000_s1376" style="position:absolute;flip:y;visibility:visible" from="4401,4465" to="4402,4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"/>
                </v:group>
                <v:line id="Line 225" o:spid="_x0000_s1377" style="position:absolute;visibility:visible" from="3006,2034" to="3006,2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"/>
                <v:line id="Line 226" o:spid="_x0000_s1378" style="position:absolute;visibility:visible" from="3006,3114" to="3006,3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"/>
              </v:group>
              <v:group id="Group 227" o:spid="_x0000_s1379" style="position:absolute;left:4797;top:5547;width:750;height:792" coordorigin="6561,5247" coordsize="75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oval id="Oval 228" o:spid="_x0000_s1380" style="position:absolute;left:6561;top:5247;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"/>
                <v:shape id="Text Box 229" o:spid="_x0000_s1381" type="#_x0000_t202" style="position:absolute;left:6591;top:5319;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style="mso-next-textbox:#Text Box 229">
                    <w:txbxContent>
                      <w:p w:rsidR="001F3BBE" w:rsidRDefault="001F3BBE" w:rsidP="002819DD">
                        <w:pPr>
                          <w:rPr>
                            <w:szCs w:val="28"/>
                          </w:rPr>
                        </w:pPr>
                        <w:r>
                          <w:rPr>
                            <w:szCs w:val="28"/>
                            <w:lang w:val="en-US"/>
                          </w:rPr>
                          <w:t>W</w:t>
                        </w:r>
                      </w:p>
                    </w:txbxContent>
                  </v:textbox>
                </v:shape>
              </v:group>
              <v:line id="Line 230" o:spid="_x0000_s1382" style="position:absolute;visibility:visible" from="4086,5814" to="4806,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"/>
              <v:line id="Line 231" o:spid="_x0000_s1383" style="position:absolute;visibility:visible" from="5361,5829" to="5721,5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xPr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9An+z8QjIJd/AAAA//8DAFBLAQItABQABgAIAAAAIQDb4fbL7gAAAIUBAAATAAAAAAAA&#10;AAAAAAAAAAAAAABbQ29udGVudF9UeXBlc10ueG1sUEsBAi0AFAAGAAgAAAAhAFr0LFu/AAAAFQEA&#10;AAsAAAAAAAAAAAAAAAAAHwEAAF9yZWxzLy5yZWxzUEsBAi0AFAAGAAgAAAAhAGkLE+vHAAAA3AAA&#10;AA8AAAAAAAAAAAAAAAAABwIAAGRycy9kb3ducmV2LnhtbFBLBQYAAAAAAwADALcAAAD7AgAAAAA=&#10;"/>
              <v:line id="Line 232" o:spid="_x0000_s1384" style="position:absolute;visibility:visible" from="4701,5259" to="4702,5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"/>
              <v:line id="Line 233" o:spid="_x0000_s1385" style="position:absolute;visibility:visible" from="4707,5259" to="5067,5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"/>
              <v:line id="Line 234" o:spid="_x0000_s1386" style="position:absolute;visibility:visible" from="5082,5259" to="5083,5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"/>
              <v:group id="Group 235" o:spid="_x0000_s1387" style="position:absolute;left:4583;top:5709;width:79;height:68" coordorigin="8676,7614"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">
                <v:line id="Line 236" o:spid="_x0000_s1388" style="position:absolute;visibility:visible" from="8681,7614" to="8749,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Sau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B5GcP/mXgE5PwPAAD//wMAUEsBAi0AFAAGAAgAAAAhANvh9svuAAAAhQEAABMAAAAAAAAA&#10;AAAAAAAAAAAAAFtDb250ZW50X1R5cGVzXS54bWxQSwECLQAUAAYACAAAACEAWvQsW78AAAAVAQAA&#10;CwAAAAAAAAAAAAAAAAAfAQAAX3JlbHMvLnJlbHNQSwECLQAUAAYACAAAACEA/KUmrsYAAADcAAAA&#10;DwAAAAAAAAAAAAAAAAAHAgAAZHJzL2Rvd25yZXYueG1sUEsFBgAAAAADAAMAtwAAAPoCAAAAAA==&#10;"/>
                <v:line id="Line 237" o:spid="_x0000_s1389" style="position:absolute;flip:x;visibility:visible" from="8676,7614" to="8744,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"/>
                <v:line id="Line 238" o:spid="_x0000_s1390" style="position:absolute;visibility:visible" from="8676,7659" to="8755,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"/>
              </v:group>
              <v:group id="Group 239" o:spid="_x0000_s1391" style="position:absolute;left:5138;top:5454;width:79;height:68" coordorigin="8676,7614" coordsize="7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">
                <v:line id="Line 240" o:spid="_x0000_s1392" style="position:absolute;visibility:visible" from="8681,7614" to="8749,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"/>
                <v:line id="Line 241" o:spid="_x0000_s1393" style="position:absolute;flip:x;visibility:visible" from="8676,7614" to="8744,7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"/>
                <v:line id="Line 242" o:spid="_x0000_s1394" style="position:absolute;visibility:visible" from="8676,7659" to="8755,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"/>
              </v:group>
              <v:group id="Group 243" o:spid="_x0000_s1395" style="position:absolute;left:6276;top:5529;width:579;height:605" coordorigin="7641,4374" coordsize="579,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oval id="Oval 244" o:spid="_x0000_s1396" style="position:absolute;left:7641;top:4374;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"/>
                <v:shape id="Text Box 245" o:spid="_x0000_s1397" type="#_x0000_t202" style="position:absolute;left:7680;top:4439;width:540;height: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style="mso-next-textbox:#Text Box 245">
                    <w:txbxContent>
                      <w:p w:rsidR="001F3BBE" w:rsidRDefault="001F3BBE" w:rsidP="002819DD">
                        <w:pPr>
                          <w:rPr>
                            <w:szCs w:val="28"/>
                            <w:lang w:val="en-US"/>
                          </w:rPr>
                        </w:pPr>
                        <w:r>
                          <w:rPr>
                            <w:szCs w:val="28"/>
                            <w:lang w:val="en-US"/>
                          </w:rPr>
                          <w:t>A</w:t>
                        </w:r>
                      </w:p>
                    </w:txbxContent>
                  </v:textbox>
                </v:shape>
              </v:group>
              <v:group id="Group 246" o:spid="_x0000_s1398" style="position:absolute;left:5451;top:6342;width:750;height:792" coordorigin="6561,5247" coordsize="75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oval id="Oval 247" o:spid="_x0000_s1399" style="position:absolute;left:6561;top:5247;width:567;height:5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"/>
                <v:shape id="Text Box 248" o:spid="_x0000_s1400" type="#_x0000_t202" style="position:absolute;left:6591;top:5319;width:72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" filled="f" stroked="f">
                  <v:textbox style="mso-next-textbox:#Text Box 248">
                    <w:txbxContent>
                      <w:p w:rsidR="001F3BBE" w:rsidRDefault="001F3BBE" w:rsidP="002819DD">
                        <w:pPr>
                          <w:rPr>
                            <w:szCs w:val="28"/>
                            <w:lang w:val="en-US"/>
                          </w:rPr>
                        </w:pPr>
                        <w:r>
                          <w:rPr>
                            <w:szCs w:val="28"/>
                            <w:lang w:val="en-US"/>
                          </w:rPr>
                          <w:t>V</w:t>
                        </w:r>
                      </w:p>
                    </w:txbxContent>
                  </v:textbox>
                </v:shape>
              </v:group>
              <v:line id="Line 249" o:spid="_x0000_s1401" style="position:absolute;visibility:visible" from="4086,7431" to="8089,7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"/>
              <v:line id="Line 250" o:spid="_x0000_s1402" style="position:absolute;visibility:visible" from="5361,5829" to="626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"/>
              <v:line id="Line 251" o:spid="_x0000_s1403" style="position:absolute;flip:y;visibility:visible" from="5736,5829" to="5736,6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"/>
              <v:line id="Line 252" o:spid="_x0000_s1404" style="position:absolute;flip:y;visibility:visible" from="5736,6922" to="5736,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"/>
              <v:line id="Line 253" o:spid="_x0000_s1405" style="position:absolute;visibility:visible" from="6846,5829" to="8042,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"/>
              <v:group id="Group 254" o:spid="_x0000_s1406" style="position:absolute;left:7986;top:5829;width:557;height:1605" coordorigin="7986,5829" coordsize="557,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255" o:spid="_x0000_s1407" style="position:absolute;left:7438;top:6377;width:1290;height:193;rotation:-90" coordorigin="5121,5274" coordsize="1290,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">
                  <v:rect id="Rectangle 256" o:spid="_x0000_s1408" style="position:absolute;left:5481;top:5274;width:567;height:1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line id="Line 257" o:spid="_x0000_s1409" style="position:absolute;visibility:visible" from="5121,5364" to="5481,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"/>
                  <v:line id="Line 258" o:spid="_x0000_s1410" style="position:absolute;visibility:visible" from="6051,5349" to="6411,5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P27xwAAANwAAAAPAAAAZHJzL2Rvd25yZXYueG1sRI9Ba8JA&#10;FITvBf/D8gq91U1rC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KwM/bvHAAAA3AAA&#10;AA8AAAAAAAAAAAAAAAAABwIAAGRycy9kb3ducmV2LnhtbFBLBQYAAAAAAwADALcAAAD7AgAAAAA=&#10;"/>
                </v:group>
                <v:line id="Line 259" o:spid="_x0000_s1411" style="position:absolute;visibility:visible" from="8076,6894" to="8076,7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"/>
                <v:line id="Line 260" o:spid="_x0000_s1412" style="position:absolute;flip:x;visibility:visible" from="8181,6534" to="8541,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">
                  <v:stroke endarrow="block"/>
                </v:line>
                <v:line id="Line 261" o:spid="_x0000_s1413" style="position:absolute;visibility:visible" from="8541,6534" to="8541,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"/>
                <v:line id="Line 262" o:spid="_x0000_s1414" style="position:absolute;flip:x;visibility:visible" from="8061,7074" to="8543,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"/>
                <v:oval id="Oval 263" o:spid="_x0000_s1415" style="position:absolute;left:8038;top:7044;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" fillcolor="black"/>
              </v:group>
              <v:oval id="Oval 264" o:spid="_x0000_s1416" style="position:absolute;left:5706;top:5799;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" fillcolor="black"/>
              <v:oval id="Oval 265" o:spid="_x0000_s1417" style="position:absolute;left:5706;top:7396;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" fillcolor="black"/>
              <v:shape id="Text Box 266" o:spid="_x0000_s1418" type="#_x0000_t202" style="position:absolute;left:5301;top:7614;width:1800;height:7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" filled="f" stroked="f">
                <v:textbox style="mso-next-textbox:#Text Box 266">
                  <w:txbxContent>
                    <w:p w:rsidR="001F3BBE" w:rsidRDefault="001F3BBE" w:rsidP="002819DD">
                      <w:pPr>
                        <w:rPr>
                          <w:szCs w:val="28"/>
                        </w:rPr>
                      </w:pPr>
                      <w:proofErr w:type="gramStart"/>
                      <w:r>
                        <w:rPr>
                          <w:szCs w:val="28"/>
                          <w:lang w:val="en-US"/>
                        </w:rPr>
                        <w:t>1-</w:t>
                      </w:r>
                      <w:r>
                        <w:rPr>
                          <w:szCs w:val="28"/>
                        </w:rPr>
                        <w:t>расм.</w:t>
                      </w:r>
                      <w:proofErr w:type="gramEnd"/>
                    </w:p>
                  </w:txbxContent>
                </v:textbox>
              </v:shape>
            </v:group>
            <v:line id="Line 267" o:spid="_x0000_s1419" style="position:absolute;visibility:visible" from="5811,1269" to="5811,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0t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AtFPS3HAAAA3AAA&#10;AA8AAAAAAAAAAAAAAAAABwIAAGRycy9kb3ducmV2LnhtbFBLBQYAAAAAAwADALcAAAD7AgAAAAA=&#10;"/>
            <v:oval id="Oval 268" o:spid="_x0000_s1420" style="position:absolute;left:5773;top:2544;width:68;height: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" fillcolor="black"/>
            <v:shape id="Text Box 269" o:spid="_x0000_s1421" type="#_x0000_t202" style="position:absolute;left:8226;top:1434;width:540;height: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style="mso-next-textbox:#Text Box 269">
                <w:txbxContent>
                  <w:p w:rsidR="001F3BBE" w:rsidRDefault="001F3BBE" w:rsidP="002819DD">
                    <w:pPr>
                      <w:rPr>
                        <w:lang w:val="en-US"/>
                      </w:rPr>
                    </w:pPr>
                    <w:r>
                      <w:rPr>
                        <w:lang w:val="en-US"/>
                      </w:rPr>
                      <w:t>R</w:t>
                    </w:r>
                  </w:p>
                </w:txbxContent>
              </v:textbox>
            </v:shape>
          </v:group>
        </w:pict>
      </w: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2. Ваттметр шкаласининг бўлиниш даражаси аниқланади .</w:t>
      </w:r>
    </w:p>
    <w:p w:rsidR="002819DD" w:rsidRPr="002C4CE1" w:rsidRDefault="002819DD" w:rsidP="00F938FF">
      <w:pPr>
        <w:spacing w:after="0"/>
        <w:ind w:left="7410" w:right="-99"/>
        <w:jc w:val="both"/>
        <w:rPr>
          <w:rFonts w:eastAsia="Times New Roman" w:cs="Times New Roman"/>
          <w:color w:val="000000" w:themeColor="text1"/>
          <w:szCs w:val="24"/>
        </w:rPr>
      </w:pPr>
      <w:r w:rsidRPr="002C4CE1">
        <w:rPr>
          <w:rFonts w:eastAsia="Times New Roman" w:cs="Times New Roman"/>
          <w:i/>
          <w:iCs/>
          <w:color w:val="000000" w:themeColor="text1"/>
          <w:szCs w:val="24"/>
        </w:rPr>
        <w:t xml:space="preserve">     1–жадвал</w:t>
      </w:r>
    </w:p>
    <w:tbl>
      <w:tblPr>
        <w:tblW w:w="9809" w:type="dxa"/>
        <w:tblInd w:w="-5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25"/>
        <w:gridCol w:w="796"/>
        <w:gridCol w:w="852"/>
        <w:gridCol w:w="853"/>
        <w:gridCol w:w="852"/>
        <w:gridCol w:w="855"/>
        <w:gridCol w:w="995"/>
        <w:gridCol w:w="995"/>
        <w:gridCol w:w="996"/>
        <w:gridCol w:w="995"/>
        <w:gridCol w:w="995"/>
      </w:tblGrid>
      <w:tr w:rsidR="002819DD" w:rsidRPr="002C4CE1" w:rsidTr="002819DD">
        <w:trPr>
          <w:cantSplit/>
          <w:trHeight w:val="305"/>
        </w:trPr>
        <w:tc>
          <w:tcPr>
            <w:tcW w:w="4833" w:type="dxa"/>
            <w:gridSpan w:val="6"/>
            <w:tcBorders>
              <w:bottom w:val="nil"/>
            </w:tcBorders>
          </w:tcPr>
          <w:p w:rsidR="002819DD" w:rsidRPr="002C4CE1" w:rsidRDefault="002819DD" w:rsidP="00F938FF">
            <w:pPr>
              <w:spacing w:after="0"/>
              <w:jc w:val="both"/>
              <w:rPr>
                <w:rFonts w:eastAsia="Times New Roman" w:cs="Times New Roman"/>
                <w:color w:val="000000" w:themeColor="text1"/>
                <w:szCs w:val="24"/>
              </w:rPr>
            </w:pPr>
            <w:r w:rsidRPr="002C4CE1">
              <w:rPr>
                <w:rFonts w:eastAsia="Times New Roman" w:cs="Times New Roman"/>
                <w:color w:val="000000" w:themeColor="text1"/>
                <w:szCs w:val="24"/>
              </w:rPr>
              <w:t>Ўлчашлар</w:t>
            </w:r>
          </w:p>
        </w:tc>
        <w:tc>
          <w:tcPr>
            <w:tcW w:w="4976" w:type="dxa"/>
            <w:gridSpan w:val="5"/>
          </w:tcPr>
          <w:p w:rsidR="002819DD" w:rsidRPr="002C4CE1" w:rsidRDefault="002819DD" w:rsidP="00F938FF">
            <w:pPr>
              <w:jc w:val="both"/>
              <w:rPr>
                <w:rFonts w:eastAsia="Times New Roman" w:cs="Times New Roman"/>
                <w:color w:val="000000" w:themeColor="text1"/>
                <w:szCs w:val="24"/>
              </w:rPr>
            </w:pPr>
            <w:r w:rsidRPr="002C4CE1">
              <w:rPr>
                <w:rFonts w:eastAsia="Times New Roman" w:cs="Times New Roman"/>
                <w:color w:val="000000" w:themeColor="text1"/>
                <w:szCs w:val="24"/>
              </w:rPr>
              <w:t>Хисоблашлар</w:t>
            </w:r>
          </w:p>
        </w:tc>
      </w:tr>
      <w:tr w:rsidR="002819DD" w:rsidRPr="002C4CE1" w:rsidTr="002819DD">
        <w:trPr>
          <w:cantSplit/>
          <w:trHeight w:val="527"/>
        </w:trPr>
        <w:tc>
          <w:tcPr>
            <w:tcW w:w="625" w:type="dxa"/>
            <w:vMerge w:val="restart"/>
            <w:tcBorders>
              <w:bottom w:val="nil"/>
            </w:tcBorders>
          </w:tcPr>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t>№</w:t>
            </w:r>
          </w:p>
        </w:tc>
        <w:tc>
          <w:tcPr>
            <w:tcW w:w="796"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AD"/>
            </w:r>
            <w:r w:rsidRPr="002C4CE1">
              <w:rPr>
                <w:rFonts w:eastAsia="Times New Roman" w:cs="Times New Roman"/>
                <w:color w:val="000000" w:themeColor="text1"/>
                <w:szCs w:val="24"/>
                <w:lang w:val="en-US"/>
              </w:rPr>
              <w:t xml:space="preserve"> </w:t>
            </w:r>
            <w:r w:rsidR="00E94DF2" w:rsidRPr="002C4CE1">
              <w:rPr>
                <w:rFonts w:eastAsia="Times New Roman" w:cs="Times New Roman"/>
                <w:color w:val="000000" w:themeColor="text1"/>
                <w:szCs w:val="24"/>
                <w:lang w:val="en-US"/>
              </w:rPr>
              <w:t>И</w:t>
            </w:r>
          </w:p>
        </w:tc>
        <w:tc>
          <w:tcPr>
            <w:tcW w:w="852" w:type="dxa"/>
            <w:tcBorders>
              <w:right w:val="single" w:sz="4" w:space="0" w:color="auto"/>
            </w:tcBorders>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AD"/>
            </w:r>
            <w:r w:rsidRPr="002C4CE1">
              <w:rPr>
                <w:rFonts w:eastAsia="Times New Roman" w:cs="Times New Roman"/>
                <w:color w:val="000000" w:themeColor="text1"/>
                <w:szCs w:val="24"/>
                <w:lang w:val="en-US"/>
              </w:rPr>
              <w:t xml:space="preserve"> </w:t>
            </w:r>
            <w:r w:rsidR="00E94DF2" w:rsidRPr="002C4CE1">
              <w:rPr>
                <w:rFonts w:eastAsia="Times New Roman" w:cs="Times New Roman"/>
                <w:color w:val="000000" w:themeColor="text1"/>
                <w:szCs w:val="24"/>
                <w:lang w:val="en-US"/>
              </w:rPr>
              <w:t>У</w:t>
            </w:r>
          </w:p>
        </w:tc>
        <w:tc>
          <w:tcPr>
            <w:tcW w:w="853" w:type="dxa"/>
            <w:tcBorders>
              <w:left w:val="single" w:sz="4" w:space="0" w:color="auto"/>
            </w:tcBorders>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E94DF2" w:rsidP="00F938FF">
            <w:pPr>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t>П</w:t>
            </w:r>
          </w:p>
        </w:tc>
        <w:tc>
          <w:tcPr>
            <w:tcW w:w="852" w:type="dxa"/>
            <w:tcBorders>
              <w:top w:val="single" w:sz="4" w:space="0" w:color="auto"/>
            </w:tcBorders>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AF"/>
            </w:r>
            <w:r w:rsidRPr="002C4CE1">
              <w:rPr>
                <w:rFonts w:eastAsia="Times New Roman" w:cs="Times New Roman"/>
                <w:color w:val="000000" w:themeColor="text1"/>
                <w:szCs w:val="24"/>
                <w:lang w:val="en-US"/>
              </w:rPr>
              <w:t xml:space="preserve"> </w:t>
            </w:r>
            <w:r w:rsidR="00E94DF2" w:rsidRPr="002C4CE1">
              <w:rPr>
                <w:rFonts w:eastAsia="Times New Roman" w:cs="Times New Roman"/>
                <w:color w:val="000000" w:themeColor="text1"/>
                <w:szCs w:val="24"/>
                <w:lang w:val="en-US"/>
              </w:rPr>
              <w:t>И</w:t>
            </w:r>
          </w:p>
        </w:tc>
        <w:tc>
          <w:tcPr>
            <w:tcW w:w="855"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AF"/>
            </w:r>
            <w:r w:rsidRPr="002C4CE1">
              <w:rPr>
                <w:rFonts w:eastAsia="Times New Roman" w:cs="Times New Roman"/>
                <w:color w:val="000000" w:themeColor="text1"/>
                <w:szCs w:val="24"/>
                <w:lang w:val="en-US"/>
              </w:rPr>
              <w:t xml:space="preserve"> </w:t>
            </w:r>
            <w:r w:rsidR="00E94DF2" w:rsidRPr="002C4CE1">
              <w:rPr>
                <w:rFonts w:eastAsia="Times New Roman" w:cs="Times New Roman"/>
                <w:color w:val="000000" w:themeColor="text1"/>
                <w:szCs w:val="24"/>
                <w:lang w:val="en-US"/>
              </w:rPr>
              <w:t>У</w:t>
            </w:r>
          </w:p>
        </w:tc>
        <w:tc>
          <w:tcPr>
            <w:tcW w:w="995"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E94DF2" w:rsidP="00F938FF">
            <w:pPr>
              <w:spacing w:after="0"/>
              <w:ind w:right="-99"/>
              <w:jc w:val="both"/>
              <w:rPr>
                <w:rFonts w:eastAsia="Times New Roman" w:cs="Times New Roman"/>
                <w:color w:val="000000" w:themeColor="text1"/>
                <w:szCs w:val="24"/>
                <w:vertAlign w:val="subscript"/>
                <w:lang w:val="en-US"/>
              </w:rPr>
            </w:pPr>
            <w:r w:rsidRPr="002C4CE1">
              <w:rPr>
                <w:rFonts w:eastAsia="Times New Roman" w:cs="Times New Roman"/>
                <w:color w:val="000000" w:themeColor="text1"/>
                <w:szCs w:val="24"/>
                <w:lang w:val="en-US"/>
              </w:rPr>
              <w:t>П</w:t>
            </w:r>
            <w:r w:rsidRPr="002C4CE1">
              <w:rPr>
                <w:rFonts w:eastAsia="Times New Roman" w:cs="Times New Roman"/>
                <w:color w:val="000000" w:themeColor="text1"/>
                <w:szCs w:val="24"/>
                <w:vertAlign w:val="subscript"/>
                <w:lang w:val="en-US"/>
              </w:rPr>
              <w:t>Х</w:t>
            </w:r>
          </w:p>
        </w:tc>
        <w:tc>
          <w:tcPr>
            <w:tcW w:w="995"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44"/>
            </w:r>
            <w:r w:rsidR="00E94DF2" w:rsidRPr="002C4CE1">
              <w:rPr>
                <w:rFonts w:eastAsia="Times New Roman" w:cs="Times New Roman"/>
                <w:color w:val="000000" w:themeColor="text1"/>
                <w:szCs w:val="24"/>
                <w:lang w:val="en-US"/>
              </w:rPr>
              <w:t>П</w:t>
            </w:r>
          </w:p>
        </w:tc>
        <w:tc>
          <w:tcPr>
            <w:tcW w:w="996"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lang w:val="en-US"/>
              </w:rPr>
              <w:sym w:font="Symbol" w:char="F073"/>
            </w:r>
          </w:p>
        </w:tc>
        <w:tc>
          <w:tcPr>
            <w:tcW w:w="995" w:type="dxa"/>
          </w:tcPr>
          <w:p w:rsidR="002819DD" w:rsidRPr="002C4CE1" w:rsidRDefault="002819DD" w:rsidP="00F938FF">
            <w:pPr>
              <w:spacing w:after="0"/>
              <w:ind w:right="-99"/>
              <w:jc w:val="both"/>
              <w:rPr>
                <w:rFonts w:eastAsia="Times New Roman" w:cs="Times New Roman"/>
                <w:color w:val="000000" w:themeColor="text1"/>
                <w:szCs w:val="24"/>
                <w:lang w:val="en-US"/>
              </w:rPr>
            </w:pPr>
          </w:p>
          <w:p w:rsidR="002819DD" w:rsidRPr="002C4CE1" w:rsidRDefault="002819DD" w:rsidP="00F938FF">
            <w:pPr>
              <w:spacing w:after="0"/>
              <w:ind w:right="-99"/>
              <w:jc w:val="both"/>
              <w:rPr>
                <w:rFonts w:eastAsia="Times New Roman" w:cs="Times New Roman"/>
                <w:color w:val="000000" w:themeColor="text1"/>
                <w:szCs w:val="24"/>
                <w:vertAlign w:val="subscript"/>
              </w:rPr>
            </w:pPr>
            <w:r w:rsidRPr="002C4CE1">
              <w:rPr>
                <w:rFonts w:eastAsia="Times New Roman" w:cs="Times New Roman"/>
                <w:color w:val="000000" w:themeColor="text1"/>
                <w:szCs w:val="24"/>
              </w:rPr>
              <w:sym w:font="Symbol" w:char="F067"/>
            </w:r>
            <w:r w:rsidRPr="002C4CE1">
              <w:rPr>
                <w:rFonts w:eastAsia="Times New Roman" w:cs="Times New Roman"/>
                <w:color w:val="000000" w:themeColor="text1"/>
                <w:szCs w:val="24"/>
                <w:vertAlign w:val="subscript"/>
              </w:rPr>
              <w:t>Н</w:t>
            </w: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vertAlign w:val="subscript"/>
              </w:rPr>
            </w:pPr>
            <w:r w:rsidRPr="002C4CE1">
              <w:rPr>
                <w:rFonts w:eastAsia="Times New Roman" w:cs="Times New Roman"/>
                <w:color w:val="000000" w:themeColor="text1"/>
                <w:szCs w:val="24"/>
              </w:rPr>
              <w:sym w:font="Symbol" w:char="F067"/>
            </w:r>
            <w:r w:rsidRPr="002C4CE1">
              <w:rPr>
                <w:rFonts w:eastAsia="Times New Roman" w:cs="Times New Roman"/>
                <w:color w:val="000000" w:themeColor="text1"/>
                <w:szCs w:val="24"/>
                <w:vertAlign w:val="subscript"/>
              </w:rPr>
              <w:t>КЕЛ</w:t>
            </w:r>
          </w:p>
        </w:tc>
      </w:tr>
      <w:tr w:rsidR="002819DD" w:rsidRPr="002C4CE1" w:rsidTr="002819DD">
        <w:trPr>
          <w:cantSplit/>
          <w:trHeight w:val="127"/>
        </w:trPr>
        <w:tc>
          <w:tcPr>
            <w:tcW w:w="625" w:type="dxa"/>
            <w:vMerge/>
            <w:tcBorders>
              <w:top w:val="nil"/>
            </w:tcBorders>
          </w:tcPr>
          <w:p w:rsidR="002819DD" w:rsidRPr="002C4CE1" w:rsidRDefault="002819DD" w:rsidP="00F938FF">
            <w:pPr>
              <w:spacing w:after="0"/>
              <w:ind w:right="-99"/>
              <w:jc w:val="both"/>
              <w:rPr>
                <w:rFonts w:eastAsia="Times New Roman" w:cs="Times New Roman"/>
                <w:color w:val="000000" w:themeColor="text1"/>
                <w:szCs w:val="24"/>
              </w:rPr>
            </w:pP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i/>
                <w:color w:val="000000" w:themeColor="text1"/>
                <w:szCs w:val="24"/>
              </w:rPr>
              <w:t>а</w:t>
            </w:r>
          </w:p>
        </w:tc>
        <w:tc>
          <w:tcPr>
            <w:tcW w:w="852"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w:t>
            </w:r>
          </w:p>
        </w:tc>
        <w:tc>
          <w:tcPr>
            <w:tcW w:w="853"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вт</w:t>
            </w:r>
          </w:p>
        </w:tc>
        <w:tc>
          <w:tcPr>
            <w:tcW w:w="852"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а</w:t>
            </w:r>
          </w:p>
        </w:tc>
        <w:tc>
          <w:tcPr>
            <w:tcW w:w="855"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w:t>
            </w:r>
          </w:p>
        </w:tc>
        <w:tc>
          <w:tcPr>
            <w:tcW w:w="995"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вт</w:t>
            </w:r>
          </w:p>
        </w:tc>
        <w:tc>
          <w:tcPr>
            <w:tcW w:w="995"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вт</w:t>
            </w:r>
          </w:p>
        </w:tc>
        <w:tc>
          <w:tcPr>
            <w:tcW w:w="996"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вт</w:t>
            </w:r>
          </w:p>
        </w:tc>
        <w:tc>
          <w:tcPr>
            <w:tcW w:w="995"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w:t>
            </w:r>
          </w:p>
        </w:tc>
        <w:tc>
          <w:tcPr>
            <w:tcW w:w="995" w:type="dxa"/>
          </w:tcPr>
          <w:p w:rsidR="002819DD" w:rsidRPr="002C4CE1" w:rsidRDefault="002819DD" w:rsidP="00F938FF">
            <w:pPr>
              <w:spacing w:after="0"/>
              <w:ind w:right="-99"/>
              <w:jc w:val="both"/>
              <w:rPr>
                <w:rFonts w:eastAsia="Times New Roman" w:cs="Times New Roman"/>
                <w:i/>
                <w:color w:val="000000" w:themeColor="text1"/>
                <w:szCs w:val="24"/>
              </w:rPr>
            </w:pPr>
            <w:r w:rsidRPr="002C4CE1">
              <w:rPr>
                <w:rFonts w:eastAsia="Times New Roman" w:cs="Times New Roman"/>
                <w:i/>
                <w:color w:val="000000" w:themeColor="text1"/>
                <w:szCs w:val="24"/>
              </w:rPr>
              <w:t>%</w:t>
            </w:r>
          </w:p>
        </w:tc>
      </w:tr>
      <w:tr w:rsidR="002819DD" w:rsidRPr="002C4CE1" w:rsidTr="002819DD">
        <w:trPr>
          <w:trHeight w:val="342"/>
        </w:trPr>
        <w:tc>
          <w:tcPr>
            <w:tcW w:w="625" w:type="dxa"/>
          </w:tcPr>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1.</w:t>
            </w: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3"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6"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r>
      <w:tr w:rsidR="002819DD" w:rsidRPr="002C4CE1" w:rsidTr="002819DD">
        <w:trPr>
          <w:trHeight w:val="333"/>
        </w:trPr>
        <w:tc>
          <w:tcPr>
            <w:tcW w:w="625" w:type="dxa"/>
          </w:tcPr>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2.</w:t>
            </w: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3"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6"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r>
      <w:tr w:rsidR="002819DD" w:rsidRPr="002C4CE1" w:rsidTr="002819DD">
        <w:trPr>
          <w:trHeight w:val="342"/>
        </w:trPr>
        <w:tc>
          <w:tcPr>
            <w:tcW w:w="625" w:type="dxa"/>
          </w:tcPr>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3.</w:t>
            </w: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3"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6"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r>
      <w:tr w:rsidR="002819DD" w:rsidRPr="002C4CE1" w:rsidTr="002819DD">
        <w:trPr>
          <w:trHeight w:val="333"/>
        </w:trPr>
        <w:tc>
          <w:tcPr>
            <w:tcW w:w="625" w:type="dxa"/>
          </w:tcPr>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w:t>
            </w: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3"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6"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r>
      <w:tr w:rsidR="002819DD" w:rsidRPr="002C4CE1" w:rsidTr="002819DD">
        <w:trPr>
          <w:trHeight w:val="40"/>
        </w:trPr>
        <w:tc>
          <w:tcPr>
            <w:tcW w:w="625" w:type="dxa"/>
          </w:tcPr>
          <w:p w:rsidR="002819DD" w:rsidRPr="002C4CE1" w:rsidRDefault="00E94DF2"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lang w:val="en-US"/>
              </w:rPr>
              <w:t>н</w:t>
            </w:r>
            <w:r w:rsidR="002819DD" w:rsidRPr="002C4CE1">
              <w:rPr>
                <w:rFonts w:eastAsia="Times New Roman" w:cs="Times New Roman"/>
                <w:color w:val="000000" w:themeColor="text1"/>
                <w:szCs w:val="24"/>
              </w:rPr>
              <w:t>.</w:t>
            </w:r>
          </w:p>
        </w:tc>
        <w:tc>
          <w:tcPr>
            <w:tcW w:w="796"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3" w:type="dxa"/>
          </w:tcPr>
          <w:p w:rsidR="002819DD" w:rsidRPr="002C4CE1" w:rsidRDefault="002819DD" w:rsidP="00F938FF">
            <w:pPr>
              <w:spacing w:after="0"/>
              <w:ind w:right="-99"/>
              <w:jc w:val="both"/>
              <w:rPr>
                <w:rFonts w:eastAsia="Times New Roman" w:cs="Times New Roman"/>
                <w:color w:val="000000" w:themeColor="text1"/>
                <w:szCs w:val="24"/>
              </w:rPr>
            </w:pPr>
          </w:p>
        </w:tc>
        <w:tc>
          <w:tcPr>
            <w:tcW w:w="852" w:type="dxa"/>
          </w:tcPr>
          <w:p w:rsidR="002819DD" w:rsidRPr="002C4CE1" w:rsidRDefault="002819DD" w:rsidP="00F938FF">
            <w:pPr>
              <w:spacing w:after="0"/>
              <w:ind w:right="-99"/>
              <w:jc w:val="both"/>
              <w:rPr>
                <w:rFonts w:eastAsia="Times New Roman" w:cs="Times New Roman"/>
                <w:color w:val="000000" w:themeColor="text1"/>
                <w:szCs w:val="24"/>
              </w:rPr>
            </w:pPr>
          </w:p>
        </w:tc>
        <w:tc>
          <w:tcPr>
            <w:tcW w:w="85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6"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c>
          <w:tcPr>
            <w:tcW w:w="995" w:type="dxa"/>
          </w:tcPr>
          <w:p w:rsidR="002819DD" w:rsidRPr="002C4CE1" w:rsidRDefault="002819DD" w:rsidP="00F938FF">
            <w:pPr>
              <w:spacing w:after="0"/>
              <w:ind w:right="-99"/>
              <w:jc w:val="both"/>
              <w:rPr>
                <w:rFonts w:eastAsia="Times New Roman" w:cs="Times New Roman"/>
                <w:color w:val="000000" w:themeColor="text1"/>
                <w:szCs w:val="24"/>
              </w:rPr>
            </w:pPr>
          </w:p>
        </w:tc>
      </w:tr>
    </w:tbl>
    <w:p w:rsidR="002819DD" w:rsidRPr="002C4CE1" w:rsidRDefault="002819DD" w:rsidP="00F938FF">
      <w:pPr>
        <w:spacing w:after="0"/>
        <w:ind w:right="-99"/>
        <w:jc w:val="both"/>
        <w:rPr>
          <w:rFonts w:eastAsia="Times New Roman" w:cs="Times New Roman"/>
          <w:color w:val="000000" w:themeColor="text1"/>
          <w:szCs w:val="24"/>
        </w:rPr>
      </w:pP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 xml:space="preserve">3. </w:t>
      </w:r>
      <w:r w:rsidR="00E94DF2" w:rsidRPr="00F24ED8">
        <w:rPr>
          <w:rFonts w:eastAsia="Times New Roman" w:cs="Times New Roman"/>
          <w:color w:val="000000" w:themeColor="text1"/>
          <w:szCs w:val="24"/>
        </w:rPr>
        <w:t>Р</w:t>
      </w:r>
      <w:r w:rsidRPr="002C4CE1">
        <w:rPr>
          <w:rFonts w:eastAsia="Times New Roman" w:cs="Times New Roman"/>
          <w:color w:val="000000" w:themeColor="text1"/>
          <w:szCs w:val="24"/>
        </w:rPr>
        <w:t xml:space="preserve"> реостатнинг қаршилигини аста-секин камайтира бориб, ваттметр стрелкаси шкаланинг энг кичик бўлинмасига эщтиётлик  билан келтирилади (10 мартача): амперметр ва вольтметр  кўрсатишлари ёзиб олинади. Навбатдаги ёзишларини, занжирдаги  токни реостат билан аста-секин купайтириб, шкаланинг щар 10  бўлинмасида бажарилади. Шу тартибда ваттметр шкаласининг  охиригача бўлган барча нуқталар олинади. Сўнгра тажрибани  тескари тартибда бажариб, ўлчаш натижалари 2.1-жадвалга ёзилади. </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4.  Тузатиш эгри чизиғи чизилади .</w:t>
      </w:r>
    </w:p>
    <w:p w:rsidR="002819DD" w:rsidRPr="002C4CE1" w:rsidRDefault="002819DD" w:rsidP="00F938FF">
      <w:p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Текширилаётган ваттметрни қайси аниқлик синфига киритиш  мумкинлиги тўғрисида хулоса чиқарилади.</w:t>
      </w:r>
    </w:p>
    <w:p w:rsidR="002819DD" w:rsidRPr="002C4CE1" w:rsidRDefault="002819DD" w:rsidP="00F938FF">
      <w:pPr>
        <w:spacing w:after="0"/>
        <w:ind w:right="-99"/>
        <w:jc w:val="both"/>
        <w:rPr>
          <w:rFonts w:eastAsia="Times New Roman" w:cs="Times New Roman"/>
          <w:iCs/>
          <w:color w:val="000000" w:themeColor="text1"/>
          <w:w w:val="150"/>
          <w:szCs w:val="24"/>
        </w:rPr>
      </w:pPr>
      <w:r w:rsidRPr="002C4CE1">
        <w:rPr>
          <w:rFonts w:eastAsia="Times New Roman" w:cs="Times New Roman"/>
          <w:iCs/>
          <w:color w:val="000000" w:themeColor="text1"/>
          <w:w w:val="150"/>
          <w:szCs w:val="24"/>
        </w:rPr>
        <w:t>4. Синов  саволлари.</w:t>
      </w:r>
    </w:p>
    <w:p w:rsidR="002819DD" w:rsidRPr="002C4CE1" w:rsidRDefault="002819DD" w:rsidP="005E7C74">
      <w:pPr>
        <w:numPr>
          <w:ilvl w:val="0"/>
          <w:numId w:val="52"/>
        </w:num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Электродинамик системадаги ваттметрнинг тузилиши ва ишлаш  қоидаси нимадан иборат?</w:t>
      </w:r>
    </w:p>
    <w:p w:rsidR="002819DD" w:rsidRPr="002C4CE1" w:rsidRDefault="002819DD" w:rsidP="005E7C74">
      <w:pPr>
        <w:numPr>
          <w:ilvl w:val="0"/>
          <w:numId w:val="52"/>
        </w:num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Ваттметр шкаласининг бўлиниш даражаси қандай аниқланди?</w:t>
      </w:r>
    </w:p>
    <w:p w:rsidR="002819DD" w:rsidRPr="002C4CE1" w:rsidRDefault="002819DD" w:rsidP="005E7C74">
      <w:pPr>
        <w:numPr>
          <w:ilvl w:val="0"/>
          <w:numId w:val="52"/>
        </w:num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Асбобнинг абсолют хатолиги деб нимага айтилади?</w:t>
      </w:r>
    </w:p>
    <w:p w:rsidR="002819DD" w:rsidRPr="002C4CE1" w:rsidRDefault="002819DD" w:rsidP="005E7C74">
      <w:pPr>
        <w:numPr>
          <w:ilvl w:val="0"/>
          <w:numId w:val="52"/>
        </w:num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lastRenderedPageBreak/>
        <w:t>Асбобнинг нисбий хатолиг деб нимага айтилади?</w:t>
      </w:r>
    </w:p>
    <w:p w:rsidR="002819DD" w:rsidRPr="002C4CE1" w:rsidRDefault="002819DD" w:rsidP="005E7C74">
      <w:pPr>
        <w:numPr>
          <w:ilvl w:val="0"/>
          <w:numId w:val="52"/>
        </w:numPr>
        <w:spacing w:after="0"/>
        <w:ind w:right="-99"/>
        <w:jc w:val="both"/>
        <w:rPr>
          <w:rFonts w:eastAsia="Times New Roman" w:cs="Times New Roman"/>
          <w:color w:val="000000" w:themeColor="text1"/>
          <w:szCs w:val="24"/>
        </w:rPr>
      </w:pPr>
      <w:r w:rsidRPr="002C4CE1">
        <w:rPr>
          <w:rFonts w:eastAsia="Times New Roman" w:cs="Times New Roman"/>
          <w:color w:val="000000" w:themeColor="text1"/>
          <w:szCs w:val="24"/>
        </w:rPr>
        <w:t>Асбобнинг келтирилган хатолиги деб нимага айтилади?</w:t>
      </w:r>
    </w:p>
    <w:p w:rsidR="00EA60E4" w:rsidRPr="002C4CE1" w:rsidRDefault="002819DD" w:rsidP="005E7C74">
      <w:pPr>
        <w:numPr>
          <w:ilvl w:val="0"/>
          <w:numId w:val="52"/>
        </w:numPr>
        <w:spacing w:after="0"/>
        <w:ind w:right="-99"/>
        <w:jc w:val="both"/>
        <w:rPr>
          <w:rFonts w:eastAsia="Times New Roman" w:cs="Times New Roman"/>
          <w:color w:val="000000" w:themeColor="text1"/>
          <w:szCs w:val="24"/>
          <w:lang w:val="en-US"/>
        </w:rPr>
      </w:pPr>
      <w:r w:rsidRPr="002C4CE1">
        <w:rPr>
          <w:rFonts w:eastAsia="Times New Roman" w:cs="Times New Roman"/>
          <w:color w:val="000000" w:themeColor="text1"/>
          <w:szCs w:val="24"/>
        </w:rPr>
        <w:t>Тузатиш эгри чизиғи нима?</w:t>
      </w:r>
    </w:p>
    <w:p w:rsidR="00BF7695" w:rsidRPr="002C4CE1" w:rsidRDefault="00EA60E4" w:rsidP="00F938FF">
      <w:pPr>
        <w:pStyle w:val="2"/>
        <w:rPr>
          <w:color w:val="000000" w:themeColor="text1"/>
          <w:szCs w:val="24"/>
        </w:rPr>
      </w:pPr>
      <w:r w:rsidRPr="002C4CE1">
        <w:rPr>
          <w:color w:val="000000" w:themeColor="text1"/>
          <w:szCs w:val="24"/>
        </w:rPr>
        <w:br w:type="page"/>
      </w:r>
      <w:bookmarkStart w:id="136" w:name="_Toc531936434"/>
      <w:r w:rsidR="00BF7695" w:rsidRPr="002C4CE1">
        <w:rPr>
          <w:b/>
          <w:color w:val="000000" w:themeColor="text1"/>
          <w:szCs w:val="24"/>
        </w:rPr>
        <w:lastRenderedPageBreak/>
        <w:t>2 ТАЖРИБА ИШИ.</w:t>
      </w:r>
      <w:r w:rsidR="00BF7695" w:rsidRPr="002C4CE1">
        <w:rPr>
          <w:color w:val="000000" w:themeColor="text1"/>
          <w:szCs w:val="24"/>
        </w:rPr>
        <w:t xml:space="preserve"> Автоматик куприкни градировка характеристикасини ўрганиш.</w:t>
      </w:r>
      <w:bookmarkEnd w:id="136"/>
    </w:p>
    <w:p w:rsidR="00BF7695" w:rsidRPr="00F24ED8" w:rsidRDefault="00BF7695" w:rsidP="00F938FF">
      <w:pPr>
        <w:spacing w:after="0"/>
        <w:ind w:left="525"/>
        <w:jc w:val="both"/>
        <w:rPr>
          <w:rFonts w:cs="Times New Roman"/>
          <w:color w:val="000000" w:themeColor="text1"/>
          <w:szCs w:val="24"/>
        </w:rPr>
      </w:pPr>
      <w:r w:rsidRPr="00F24ED8">
        <w:rPr>
          <w:rFonts w:cs="Times New Roman"/>
          <w:b/>
          <w:color w:val="000000" w:themeColor="text1"/>
          <w:szCs w:val="24"/>
        </w:rPr>
        <w:t>1.</w:t>
      </w:r>
      <w:r w:rsidRPr="002C4CE1">
        <w:rPr>
          <w:rFonts w:cs="Times New Roman"/>
          <w:b/>
          <w:color w:val="000000" w:themeColor="text1"/>
          <w:szCs w:val="24"/>
        </w:rPr>
        <w:t>Ишнинг</w:t>
      </w:r>
      <w:r w:rsidRPr="00F24ED8">
        <w:rPr>
          <w:rFonts w:cs="Times New Roman"/>
          <w:b/>
          <w:color w:val="000000" w:themeColor="text1"/>
          <w:szCs w:val="24"/>
        </w:rPr>
        <w:t xml:space="preserve"> </w:t>
      </w:r>
      <w:r w:rsidRPr="002C4CE1">
        <w:rPr>
          <w:rFonts w:cs="Times New Roman"/>
          <w:b/>
          <w:color w:val="000000" w:themeColor="text1"/>
          <w:szCs w:val="24"/>
        </w:rPr>
        <w:t>максади</w:t>
      </w:r>
    </w:p>
    <w:p w:rsidR="00BF7695" w:rsidRPr="00F24ED8" w:rsidRDefault="00BF7695" w:rsidP="00F938FF">
      <w:pPr>
        <w:pStyle w:val="af1"/>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Кўприкнинг</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тузилиши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иш</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принципи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ўлчаш</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схемасини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ўрганиш</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ва</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унинг</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характеристикаларини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аниқлаш</w:t>
      </w:r>
      <w:r w:rsidRPr="00F24ED8">
        <w:rPr>
          <w:rFonts w:ascii="Times New Roman" w:hAnsi="Times New Roman"/>
          <w:color w:val="000000" w:themeColor="text1"/>
          <w:sz w:val="24"/>
          <w:szCs w:val="24"/>
        </w:rPr>
        <w:t>.</w:t>
      </w:r>
    </w:p>
    <w:p w:rsidR="00BF7695" w:rsidRPr="00F24ED8" w:rsidRDefault="00E94DF2" w:rsidP="00F938FF">
      <w:pPr>
        <w:jc w:val="both"/>
        <w:rPr>
          <w:b/>
          <w:color w:val="000000" w:themeColor="text1"/>
        </w:rPr>
      </w:pPr>
      <w:r w:rsidRPr="00F24ED8">
        <w:rPr>
          <w:b/>
          <w:color w:val="000000" w:themeColor="text1"/>
        </w:rPr>
        <w:t>ИИ</w:t>
      </w:r>
      <w:r w:rsidR="00BF7695" w:rsidRPr="00F24ED8">
        <w:rPr>
          <w:b/>
          <w:color w:val="000000" w:themeColor="text1"/>
        </w:rPr>
        <w:t>.</w:t>
      </w:r>
      <w:r w:rsidR="00BF7695" w:rsidRPr="002C4CE1">
        <w:rPr>
          <w:b/>
          <w:color w:val="000000" w:themeColor="text1"/>
        </w:rPr>
        <w:t>Ишнинг</w:t>
      </w:r>
      <w:r w:rsidR="00BF7695" w:rsidRPr="00F24ED8">
        <w:rPr>
          <w:b/>
          <w:color w:val="000000" w:themeColor="text1"/>
        </w:rPr>
        <w:t xml:space="preserve"> </w:t>
      </w:r>
      <w:r w:rsidR="00BF7695" w:rsidRPr="002C4CE1">
        <w:rPr>
          <w:b/>
          <w:color w:val="000000" w:themeColor="text1"/>
        </w:rPr>
        <w:t>назарий</w:t>
      </w:r>
      <w:r w:rsidR="00BF7695" w:rsidRPr="00F24ED8">
        <w:rPr>
          <w:b/>
          <w:color w:val="000000" w:themeColor="text1"/>
        </w:rPr>
        <w:t xml:space="preserve"> </w:t>
      </w:r>
      <w:r w:rsidR="00BF7695" w:rsidRPr="002C4CE1">
        <w:rPr>
          <w:b/>
          <w:color w:val="000000" w:themeColor="text1"/>
        </w:rPr>
        <w:t>қисми</w:t>
      </w:r>
      <w:r w:rsidR="00BF7695" w:rsidRPr="00F24ED8">
        <w:rPr>
          <w:b/>
          <w:color w:val="000000" w:themeColor="text1"/>
        </w:rPr>
        <w:t>.</w:t>
      </w:r>
    </w:p>
    <w:p w:rsidR="00BF7695" w:rsidRPr="00F24ED8" w:rsidRDefault="00BF7695" w:rsidP="00F938FF">
      <w:pPr>
        <w:spacing w:after="0"/>
        <w:ind w:firstLine="525"/>
        <w:jc w:val="both"/>
        <w:rPr>
          <w:rFonts w:cs="Times New Roman"/>
          <w:color w:val="000000" w:themeColor="text1"/>
          <w:szCs w:val="24"/>
        </w:rPr>
      </w:pPr>
      <w:r w:rsidRPr="002C4CE1">
        <w:rPr>
          <w:rFonts w:cs="Times New Roman"/>
          <w:color w:val="000000" w:themeColor="text1"/>
          <w:szCs w:val="24"/>
        </w:rPr>
        <w:t>Мувозанатга</w:t>
      </w:r>
      <w:r w:rsidRPr="00F24ED8">
        <w:rPr>
          <w:rFonts w:cs="Times New Roman"/>
          <w:color w:val="000000" w:themeColor="text1"/>
          <w:szCs w:val="24"/>
        </w:rPr>
        <w:t xml:space="preserve"> </w:t>
      </w:r>
      <w:r w:rsidRPr="002C4CE1">
        <w:rPr>
          <w:rFonts w:cs="Times New Roman"/>
          <w:color w:val="000000" w:themeColor="text1"/>
          <w:szCs w:val="24"/>
        </w:rPr>
        <w:t>келтириш</w:t>
      </w:r>
      <w:r w:rsidRPr="00F24ED8">
        <w:rPr>
          <w:rFonts w:cs="Times New Roman"/>
          <w:color w:val="000000" w:themeColor="text1"/>
          <w:szCs w:val="24"/>
        </w:rPr>
        <w:t xml:space="preserve"> </w:t>
      </w:r>
      <w:r w:rsidRPr="002C4CE1">
        <w:rPr>
          <w:rFonts w:cs="Times New Roman"/>
          <w:color w:val="000000" w:themeColor="text1"/>
          <w:szCs w:val="24"/>
        </w:rPr>
        <w:t>жараёни</w:t>
      </w:r>
      <w:r w:rsidRPr="00F24ED8">
        <w:rPr>
          <w:rFonts w:cs="Times New Roman"/>
          <w:color w:val="000000" w:themeColor="text1"/>
          <w:szCs w:val="24"/>
        </w:rPr>
        <w:t xml:space="preserve"> </w:t>
      </w:r>
      <w:r w:rsidRPr="002C4CE1">
        <w:rPr>
          <w:rFonts w:cs="Times New Roman"/>
          <w:color w:val="000000" w:themeColor="text1"/>
          <w:szCs w:val="24"/>
        </w:rPr>
        <w:t>бутунлай</w:t>
      </w:r>
      <w:r w:rsidRPr="00F24ED8">
        <w:rPr>
          <w:rFonts w:cs="Times New Roman"/>
          <w:color w:val="000000" w:themeColor="text1"/>
          <w:szCs w:val="24"/>
        </w:rPr>
        <w:t xml:space="preserve"> </w:t>
      </w:r>
      <w:r w:rsidRPr="002C4CE1">
        <w:rPr>
          <w:rFonts w:cs="Times New Roman"/>
          <w:color w:val="000000" w:themeColor="text1"/>
          <w:szCs w:val="24"/>
        </w:rPr>
        <w:t>автоматлаштирилган</w:t>
      </w:r>
      <w:r w:rsidRPr="00F24ED8">
        <w:rPr>
          <w:rFonts w:cs="Times New Roman"/>
          <w:color w:val="000000" w:themeColor="text1"/>
          <w:szCs w:val="24"/>
        </w:rPr>
        <w:t xml:space="preserve">   </w:t>
      </w:r>
      <w:r w:rsidRPr="002C4CE1">
        <w:rPr>
          <w:rFonts w:cs="Times New Roman"/>
          <w:color w:val="000000" w:themeColor="text1"/>
          <w:szCs w:val="24"/>
        </w:rPr>
        <w:t>Кўприк</w:t>
      </w:r>
      <w:r w:rsidRPr="00F24ED8">
        <w:rPr>
          <w:rFonts w:cs="Times New Roman"/>
          <w:color w:val="000000" w:themeColor="text1"/>
          <w:szCs w:val="24"/>
        </w:rPr>
        <w:t xml:space="preserve"> </w:t>
      </w:r>
      <w:r w:rsidRPr="002C4CE1">
        <w:rPr>
          <w:rFonts w:cs="Times New Roman"/>
          <w:color w:val="000000" w:themeColor="text1"/>
          <w:szCs w:val="24"/>
        </w:rPr>
        <w:t>автоматик</w:t>
      </w:r>
      <w:r w:rsidRPr="00F24ED8">
        <w:rPr>
          <w:rFonts w:cs="Times New Roman"/>
          <w:color w:val="000000" w:themeColor="text1"/>
          <w:szCs w:val="24"/>
        </w:rPr>
        <w:t xml:space="preserve">   </w:t>
      </w:r>
      <w:r w:rsidRPr="002C4CE1">
        <w:rPr>
          <w:rFonts w:cs="Times New Roman"/>
          <w:color w:val="000000" w:themeColor="text1"/>
          <w:szCs w:val="24"/>
        </w:rPr>
        <w:t>Кўприк</w:t>
      </w:r>
      <w:r w:rsidRPr="00F24ED8">
        <w:rPr>
          <w:rFonts w:cs="Times New Roman"/>
          <w:color w:val="000000" w:themeColor="text1"/>
          <w:szCs w:val="24"/>
        </w:rPr>
        <w:t xml:space="preserve"> </w:t>
      </w:r>
      <w:r w:rsidRPr="002C4CE1">
        <w:rPr>
          <w:rFonts w:cs="Times New Roman"/>
          <w:color w:val="000000" w:themeColor="text1"/>
          <w:szCs w:val="24"/>
        </w:rPr>
        <w:t>деб</w:t>
      </w:r>
      <w:r w:rsidRPr="00F24ED8">
        <w:rPr>
          <w:rFonts w:cs="Times New Roman"/>
          <w:color w:val="000000" w:themeColor="text1"/>
          <w:szCs w:val="24"/>
        </w:rPr>
        <w:t xml:space="preserve"> </w:t>
      </w:r>
      <w:r w:rsidRPr="002C4CE1">
        <w:rPr>
          <w:rFonts w:cs="Times New Roman"/>
          <w:color w:val="000000" w:themeColor="text1"/>
          <w:szCs w:val="24"/>
        </w:rPr>
        <w:t>аталади</w:t>
      </w:r>
      <w:r w:rsidRPr="00F24ED8">
        <w:rPr>
          <w:rFonts w:cs="Times New Roman"/>
          <w:color w:val="000000" w:themeColor="text1"/>
          <w:szCs w:val="24"/>
        </w:rPr>
        <w:t>.</w:t>
      </w:r>
    </w:p>
    <w:p w:rsidR="00BF7695" w:rsidRPr="00F24ED8" w:rsidRDefault="00D307E0" w:rsidP="00F938FF">
      <w:pPr>
        <w:spacing w:after="0"/>
        <w:ind w:firstLine="525"/>
        <w:jc w:val="both"/>
        <w:rPr>
          <w:rFonts w:cs="Times New Roman"/>
          <w:color w:val="000000" w:themeColor="text1"/>
          <w:szCs w:val="24"/>
        </w:rPr>
      </w:pPr>
      <w:r>
        <w:rPr>
          <w:rFonts w:cs="Times New Roman"/>
          <w:noProof/>
          <w:color w:val="000000" w:themeColor="text1"/>
          <w:szCs w:val="24"/>
        </w:rPr>
        <w:pict>
          <v:shape id="_x0000_s1690" type="#_x0000_t75" style="position:absolute;left:0;text-align:left;margin-left:43.8pt;margin-top:92.6pt;width:381.6pt;height:220.3pt;z-index:251668480;visibility:visible;mso-wrap-edited:f" o:allowincell="f">
            <v:imagedata r:id="rId49" o:title=""/>
            <w10:wrap type="topAndBottom"/>
          </v:shape>
          <o:OLEObject Type="Embed" ProgID="Word.Picture.8" ShapeID="_x0000_s1690" DrawAspect="Content" ObjectID="_1605678526" r:id="rId50"/>
        </w:pict>
      </w:r>
      <w:r w:rsidR="00BF7695" w:rsidRPr="002C4CE1">
        <w:rPr>
          <w:rFonts w:cs="Times New Roman"/>
          <w:color w:val="000000" w:themeColor="text1"/>
          <w:szCs w:val="24"/>
        </w:rPr>
        <w:t>Автоматик</w:t>
      </w:r>
      <w:r w:rsidR="00BF7695" w:rsidRPr="00F24ED8">
        <w:rPr>
          <w:rFonts w:cs="Times New Roman"/>
          <w:color w:val="000000" w:themeColor="text1"/>
          <w:szCs w:val="24"/>
        </w:rPr>
        <w:t xml:space="preserve">   </w:t>
      </w:r>
      <w:r w:rsidR="00BF7695" w:rsidRPr="002C4CE1">
        <w:rPr>
          <w:rFonts w:cs="Times New Roman"/>
          <w:color w:val="000000" w:themeColor="text1"/>
          <w:szCs w:val="24"/>
        </w:rPr>
        <w:t>Кўприк</w:t>
      </w:r>
      <w:r w:rsidR="00BF7695" w:rsidRPr="00F24ED8">
        <w:rPr>
          <w:rFonts w:cs="Times New Roman"/>
          <w:color w:val="000000" w:themeColor="text1"/>
          <w:szCs w:val="24"/>
        </w:rPr>
        <w:t xml:space="preserve">   </w:t>
      </w:r>
      <w:r w:rsidR="00BF7695" w:rsidRPr="002C4CE1">
        <w:rPr>
          <w:rFonts w:cs="Times New Roman"/>
          <w:color w:val="000000" w:themeColor="text1"/>
          <w:szCs w:val="24"/>
        </w:rPr>
        <w:t>ўлчанувчи</w:t>
      </w:r>
      <w:r w:rsidR="00BF7695" w:rsidRPr="00F24ED8">
        <w:rPr>
          <w:rFonts w:cs="Times New Roman"/>
          <w:color w:val="000000" w:themeColor="text1"/>
          <w:szCs w:val="24"/>
        </w:rPr>
        <w:t xml:space="preserve">,   </w:t>
      </w:r>
      <w:r w:rsidR="00BF7695" w:rsidRPr="002C4CE1">
        <w:rPr>
          <w:rFonts w:cs="Times New Roman"/>
          <w:color w:val="000000" w:themeColor="text1"/>
          <w:szCs w:val="24"/>
        </w:rPr>
        <w:t>кўпгинча</w:t>
      </w:r>
      <w:r w:rsidR="00BF7695" w:rsidRPr="00F24ED8">
        <w:rPr>
          <w:rFonts w:cs="Times New Roman"/>
          <w:color w:val="000000" w:themeColor="text1"/>
          <w:szCs w:val="24"/>
        </w:rPr>
        <w:t xml:space="preserve"> </w:t>
      </w:r>
      <w:r w:rsidR="00BF7695" w:rsidRPr="002C4CE1">
        <w:rPr>
          <w:rFonts w:cs="Times New Roman"/>
          <w:color w:val="000000" w:themeColor="text1"/>
          <w:szCs w:val="24"/>
        </w:rPr>
        <w:t>ноэлектр</w:t>
      </w:r>
      <w:r w:rsidR="00BF7695" w:rsidRPr="00F24ED8">
        <w:rPr>
          <w:rFonts w:cs="Times New Roman"/>
          <w:color w:val="000000" w:themeColor="text1"/>
          <w:szCs w:val="24"/>
        </w:rPr>
        <w:t xml:space="preserve"> </w:t>
      </w:r>
      <w:r w:rsidR="00BF7695" w:rsidRPr="002C4CE1">
        <w:rPr>
          <w:rFonts w:cs="Times New Roman"/>
          <w:color w:val="000000" w:themeColor="text1"/>
          <w:szCs w:val="24"/>
        </w:rPr>
        <w:t>қийматларни</w:t>
      </w:r>
      <w:r w:rsidR="00BF7695" w:rsidRPr="00F24ED8">
        <w:rPr>
          <w:rFonts w:cs="Times New Roman"/>
          <w:color w:val="000000" w:themeColor="text1"/>
          <w:szCs w:val="24"/>
        </w:rPr>
        <w:t xml:space="preserve"> </w:t>
      </w:r>
      <w:r w:rsidR="00BF7695" w:rsidRPr="002C4CE1">
        <w:rPr>
          <w:rFonts w:cs="Times New Roman"/>
          <w:color w:val="000000" w:themeColor="text1"/>
          <w:szCs w:val="24"/>
        </w:rPr>
        <w:t>миқдорини</w:t>
      </w:r>
      <w:r w:rsidR="00BF7695" w:rsidRPr="00F24ED8">
        <w:rPr>
          <w:rFonts w:cs="Times New Roman"/>
          <w:color w:val="000000" w:themeColor="text1"/>
          <w:szCs w:val="24"/>
        </w:rPr>
        <w:t xml:space="preserve"> </w:t>
      </w:r>
      <w:r w:rsidR="00BF7695" w:rsidRPr="002C4CE1">
        <w:rPr>
          <w:rFonts w:cs="Times New Roman"/>
          <w:color w:val="000000" w:themeColor="text1"/>
          <w:szCs w:val="24"/>
        </w:rPr>
        <w:t>узлуксиз</w:t>
      </w:r>
      <w:r w:rsidR="00BF7695" w:rsidRPr="00F24ED8">
        <w:rPr>
          <w:rFonts w:cs="Times New Roman"/>
          <w:color w:val="000000" w:themeColor="text1"/>
          <w:szCs w:val="24"/>
        </w:rPr>
        <w:t xml:space="preserve"> </w:t>
      </w:r>
      <w:r w:rsidR="00BF7695" w:rsidRPr="002C4CE1">
        <w:rPr>
          <w:rFonts w:cs="Times New Roman"/>
          <w:color w:val="000000" w:themeColor="text1"/>
          <w:szCs w:val="24"/>
        </w:rPr>
        <w:t>равишда</w:t>
      </w:r>
      <w:r w:rsidR="00BF7695" w:rsidRPr="00F24ED8">
        <w:rPr>
          <w:rFonts w:cs="Times New Roman"/>
          <w:color w:val="000000" w:themeColor="text1"/>
          <w:szCs w:val="24"/>
        </w:rPr>
        <w:t xml:space="preserve">  </w:t>
      </w:r>
      <w:r w:rsidR="00BF7695" w:rsidRPr="002C4CE1">
        <w:rPr>
          <w:rFonts w:cs="Times New Roman"/>
          <w:color w:val="000000" w:themeColor="text1"/>
          <w:szCs w:val="24"/>
        </w:rPr>
        <w:t>кўрсатиб</w:t>
      </w:r>
      <w:r w:rsidR="00BF7695" w:rsidRPr="00F24ED8">
        <w:rPr>
          <w:rFonts w:cs="Times New Roman"/>
          <w:color w:val="000000" w:themeColor="text1"/>
          <w:szCs w:val="24"/>
        </w:rPr>
        <w:t xml:space="preserve"> </w:t>
      </w:r>
      <w:r w:rsidR="00BF7695" w:rsidRPr="002C4CE1">
        <w:rPr>
          <w:rFonts w:cs="Times New Roman"/>
          <w:color w:val="000000" w:themeColor="text1"/>
          <w:szCs w:val="24"/>
        </w:rPr>
        <w:t>туриш</w:t>
      </w:r>
      <w:r w:rsidR="00BF7695" w:rsidRPr="00F24ED8">
        <w:rPr>
          <w:rFonts w:cs="Times New Roman"/>
          <w:color w:val="000000" w:themeColor="text1"/>
          <w:szCs w:val="24"/>
        </w:rPr>
        <w:t xml:space="preserve"> </w:t>
      </w:r>
      <w:r w:rsidR="00BF7695" w:rsidRPr="002C4CE1">
        <w:rPr>
          <w:rFonts w:cs="Times New Roman"/>
          <w:color w:val="000000" w:themeColor="text1"/>
          <w:szCs w:val="24"/>
        </w:rPr>
        <w:t>керак</w:t>
      </w:r>
      <w:r w:rsidR="00BF7695" w:rsidRPr="00F24ED8">
        <w:rPr>
          <w:rFonts w:cs="Times New Roman"/>
          <w:color w:val="000000" w:themeColor="text1"/>
          <w:szCs w:val="24"/>
        </w:rPr>
        <w:t xml:space="preserve"> </w:t>
      </w:r>
      <w:r w:rsidR="00BF7695" w:rsidRPr="002C4CE1">
        <w:rPr>
          <w:rFonts w:cs="Times New Roman"/>
          <w:color w:val="000000" w:themeColor="text1"/>
          <w:szCs w:val="24"/>
        </w:rPr>
        <w:t>бўлган</w:t>
      </w:r>
      <w:r w:rsidR="00BF7695" w:rsidRPr="00F24ED8">
        <w:rPr>
          <w:rFonts w:cs="Times New Roman"/>
          <w:color w:val="000000" w:themeColor="text1"/>
          <w:szCs w:val="24"/>
        </w:rPr>
        <w:t xml:space="preserve"> </w:t>
      </w:r>
      <w:r w:rsidR="00BF7695" w:rsidRPr="002C4CE1">
        <w:rPr>
          <w:rFonts w:cs="Times New Roman"/>
          <w:color w:val="000000" w:themeColor="text1"/>
          <w:szCs w:val="24"/>
        </w:rPr>
        <w:t>ҳолларда</w:t>
      </w:r>
      <w:r w:rsidR="00BF7695" w:rsidRPr="00F24ED8">
        <w:rPr>
          <w:rFonts w:cs="Times New Roman"/>
          <w:color w:val="000000" w:themeColor="text1"/>
          <w:szCs w:val="24"/>
        </w:rPr>
        <w:t xml:space="preserve">,   </w:t>
      </w:r>
      <w:r w:rsidR="00BF7695" w:rsidRPr="002C4CE1">
        <w:rPr>
          <w:rFonts w:cs="Times New Roman"/>
          <w:color w:val="000000" w:themeColor="text1"/>
          <w:szCs w:val="24"/>
        </w:rPr>
        <w:t>ўлчанувчи</w:t>
      </w:r>
      <w:r w:rsidR="00BF7695" w:rsidRPr="00F24ED8">
        <w:rPr>
          <w:rFonts w:cs="Times New Roman"/>
          <w:color w:val="000000" w:themeColor="text1"/>
          <w:szCs w:val="24"/>
        </w:rPr>
        <w:t xml:space="preserve"> </w:t>
      </w:r>
      <w:r w:rsidR="00BF7695" w:rsidRPr="002C4CE1">
        <w:rPr>
          <w:rFonts w:cs="Times New Roman"/>
          <w:color w:val="000000" w:themeColor="text1"/>
          <w:szCs w:val="24"/>
        </w:rPr>
        <w:t>қийматни</w:t>
      </w:r>
      <w:r w:rsidR="00BF7695" w:rsidRPr="00F24ED8">
        <w:rPr>
          <w:rFonts w:cs="Times New Roman"/>
          <w:color w:val="000000" w:themeColor="text1"/>
          <w:szCs w:val="24"/>
        </w:rPr>
        <w:t xml:space="preserve"> </w:t>
      </w:r>
      <w:r w:rsidR="00BF7695" w:rsidRPr="002C4CE1">
        <w:rPr>
          <w:rFonts w:cs="Times New Roman"/>
          <w:color w:val="000000" w:themeColor="text1"/>
          <w:szCs w:val="24"/>
        </w:rPr>
        <w:t>вақт</w:t>
      </w:r>
      <w:r w:rsidR="00BF7695" w:rsidRPr="00F24ED8">
        <w:rPr>
          <w:rFonts w:cs="Times New Roman"/>
          <w:color w:val="000000" w:themeColor="text1"/>
          <w:szCs w:val="24"/>
        </w:rPr>
        <w:t xml:space="preserve"> </w:t>
      </w:r>
      <w:r w:rsidR="00BF7695" w:rsidRPr="002C4CE1">
        <w:rPr>
          <w:rFonts w:cs="Times New Roman"/>
          <w:color w:val="000000" w:themeColor="text1"/>
          <w:szCs w:val="24"/>
        </w:rPr>
        <w:t>бўйича</w:t>
      </w:r>
      <w:r w:rsidR="00BF7695" w:rsidRPr="00F24ED8">
        <w:rPr>
          <w:rFonts w:cs="Times New Roman"/>
          <w:color w:val="000000" w:themeColor="text1"/>
          <w:szCs w:val="24"/>
        </w:rPr>
        <w:t xml:space="preserve">   </w:t>
      </w:r>
      <w:r w:rsidR="00BF7695" w:rsidRPr="002C4CE1">
        <w:rPr>
          <w:rFonts w:cs="Times New Roman"/>
          <w:color w:val="000000" w:themeColor="text1"/>
          <w:szCs w:val="24"/>
        </w:rPr>
        <w:t>ўзгаришини</w:t>
      </w:r>
      <w:r w:rsidR="00BF7695" w:rsidRPr="00F24ED8">
        <w:rPr>
          <w:rFonts w:cs="Times New Roman"/>
          <w:color w:val="000000" w:themeColor="text1"/>
          <w:szCs w:val="24"/>
        </w:rPr>
        <w:t xml:space="preserve">   </w:t>
      </w:r>
      <w:r w:rsidR="00BF7695" w:rsidRPr="002C4CE1">
        <w:rPr>
          <w:rFonts w:cs="Times New Roman"/>
          <w:color w:val="000000" w:themeColor="text1"/>
          <w:szCs w:val="24"/>
        </w:rPr>
        <w:t>ўзи</w:t>
      </w:r>
      <w:r w:rsidR="00BF7695" w:rsidRPr="00F24ED8">
        <w:rPr>
          <w:rFonts w:cs="Times New Roman"/>
          <w:color w:val="000000" w:themeColor="text1"/>
          <w:szCs w:val="24"/>
        </w:rPr>
        <w:t xml:space="preserve"> </w:t>
      </w:r>
      <w:r w:rsidR="00BF7695" w:rsidRPr="002C4CE1">
        <w:rPr>
          <w:rFonts w:cs="Times New Roman"/>
          <w:color w:val="000000" w:themeColor="text1"/>
          <w:szCs w:val="24"/>
        </w:rPr>
        <w:t>ёзар</w:t>
      </w:r>
      <w:r w:rsidR="00BF7695" w:rsidRPr="00F24ED8">
        <w:rPr>
          <w:rFonts w:cs="Times New Roman"/>
          <w:color w:val="000000" w:themeColor="text1"/>
          <w:szCs w:val="24"/>
        </w:rPr>
        <w:t xml:space="preserve"> </w:t>
      </w:r>
      <w:r w:rsidR="00BF7695" w:rsidRPr="002C4CE1">
        <w:rPr>
          <w:rFonts w:cs="Times New Roman"/>
          <w:color w:val="000000" w:themeColor="text1"/>
          <w:szCs w:val="24"/>
        </w:rPr>
        <w:t>механизм</w:t>
      </w:r>
      <w:r w:rsidR="00BF7695" w:rsidRPr="00F24ED8">
        <w:rPr>
          <w:rFonts w:cs="Times New Roman"/>
          <w:color w:val="000000" w:themeColor="text1"/>
          <w:szCs w:val="24"/>
        </w:rPr>
        <w:t xml:space="preserve"> </w:t>
      </w:r>
      <w:r w:rsidR="00BF7695" w:rsidRPr="002C4CE1">
        <w:rPr>
          <w:rFonts w:cs="Times New Roman"/>
          <w:color w:val="000000" w:themeColor="text1"/>
          <w:szCs w:val="24"/>
        </w:rPr>
        <w:t>ёрдамида</w:t>
      </w:r>
      <w:r w:rsidR="00BF7695" w:rsidRPr="00F24ED8">
        <w:rPr>
          <w:rFonts w:cs="Times New Roman"/>
          <w:color w:val="000000" w:themeColor="text1"/>
          <w:szCs w:val="24"/>
        </w:rPr>
        <w:t xml:space="preserve"> </w:t>
      </w:r>
      <w:r w:rsidR="00BF7695" w:rsidRPr="002C4CE1">
        <w:rPr>
          <w:rFonts w:cs="Times New Roman"/>
          <w:color w:val="000000" w:themeColor="text1"/>
          <w:szCs w:val="24"/>
        </w:rPr>
        <w:t>ёзиб</w:t>
      </w:r>
      <w:r w:rsidR="00BF7695" w:rsidRPr="00F24ED8">
        <w:rPr>
          <w:rFonts w:cs="Times New Roman"/>
          <w:color w:val="000000" w:themeColor="text1"/>
          <w:szCs w:val="24"/>
        </w:rPr>
        <w:t xml:space="preserve"> </w:t>
      </w:r>
      <w:r w:rsidR="00BF7695" w:rsidRPr="002C4CE1">
        <w:rPr>
          <w:rFonts w:cs="Times New Roman"/>
          <w:color w:val="000000" w:themeColor="text1"/>
          <w:szCs w:val="24"/>
        </w:rPr>
        <w:t>олиш</w:t>
      </w:r>
      <w:r w:rsidR="00BF7695" w:rsidRPr="00F24ED8">
        <w:rPr>
          <w:rFonts w:cs="Times New Roman"/>
          <w:color w:val="000000" w:themeColor="text1"/>
          <w:szCs w:val="24"/>
        </w:rPr>
        <w:t xml:space="preserve">, </w:t>
      </w:r>
      <w:r w:rsidR="00BF7695" w:rsidRPr="002C4CE1">
        <w:rPr>
          <w:rFonts w:cs="Times New Roman"/>
          <w:color w:val="000000" w:themeColor="text1"/>
          <w:szCs w:val="24"/>
        </w:rPr>
        <w:t>ҳамда</w:t>
      </w:r>
      <w:r w:rsidR="00BF7695" w:rsidRPr="00F24ED8">
        <w:rPr>
          <w:rFonts w:cs="Times New Roman"/>
          <w:color w:val="000000" w:themeColor="text1"/>
          <w:szCs w:val="24"/>
        </w:rPr>
        <w:t xml:space="preserve"> </w:t>
      </w:r>
      <w:r w:rsidR="00BF7695" w:rsidRPr="002C4CE1">
        <w:rPr>
          <w:rFonts w:cs="Times New Roman"/>
          <w:color w:val="000000" w:themeColor="text1"/>
          <w:szCs w:val="24"/>
        </w:rPr>
        <w:t>технологик</w:t>
      </w:r>
      <w:r w:rsidR="00BF7695" w:rsidRPr="00F24ED8">
        <w:rPr>
          <w:rFonts w:cs="Times New Roman"/>
          <w:color w:val="000000" w:themeColor="text1"/>
          <w:szCs w:val="24"/>
        </w:rPr>
        <w:t xml:space="preserve"> </w:t>
      </w:r>
      <w:r w:rsidR="00BF7695" w:rsidRPr="002C4CE1">
        <w:rPr>
          <w:rFonts w:cs="Times New Roman"/>
          <w:color w:val="000000" w:themeColor="text1"/>
          <w:szCs w:val="24"/>
        </w:rPr>
        <w:t>жараёнларни</w:t>
      </w:r>
      <w:r w:rsidR="00BF7695" w:rsidRPr="00F24ED8">
        <w:rPr>
          <w:rFonts w:cs="Times New Roman"/>
          <w:color w:val="000000" w:themeColor="text1"/>
          <w:szCs w:val="24"/>
        </w:rPr>
        <w:t xml:space="preserve"> </w:t>
      </w:r>
      <w:r w:rsidR="00BF7695" w:rsidRPr="002C4CE1">
        <w:rPr>
          <w:rFonts w:cs="Times New Roman"/>
          <w:color w:val="000000" w:themeColor="text1"/>
          <w:szCs w:val="24"/>
        </w:rPr>
        <w:t>автоматик</w:t>
      </w:r>
      <w:r w:rsidR="00BF7695" w:rsidRPr="00F24ED8">
        <w:rPr>
          <w:rFonts w:cs="Times New Roman"/>
          <w:color w:val="000000" w:themeColor="text1"/>
          <w:szCs w:val="24"/>
        </w:rPr>
        <w:t xml:space="preserve"> </w:t>
      </w:r>
      <w:r w:rsidR="00BF7695" w:rsidRPr="002C4CE1">
        <w:rPr>
          <w:rFonts w:cs="Times New Roman"/>
          <w:color w:val="000000" w:themeColor="text1"/>
          <w:szCs w:val="24"/>
        </w:rPr>
        <w:t>равишда</w:t>
      </w:r>
      <w:r w:rsidR="00BF7695" w:rsidRPr="00F24ED8">
        <w:rPr>
          <w:rFonts w:cs="Times New Roman"/>
          <w:color w:val="000000" w:themeColor="text1"/>
          <w:szCs w:val="24"/>
        </w:rPr>
        <w:t xml:space="preserve"> </w:t>
      </w:r>
      <w:r w:rsidR="00BF7695" w:rsidRPr="002C4CE1">
        <w:rPr>
          <w:rFonts w:cs="Times New Roman"/>
          <w:color w:val="000000" w:themeColor="text1"/>
          <w:szCs w:val="24"/>
        </w:rPr>
        <w:t>ростлаш</w:t>
      </w:r>
      <w:r w:rsidR="00BF7695" w:rsidRPr="00F24ED8">
        <w:rPr>
          <w:rFonts w:cs="Times New Roman"/>
          <w:color w:val="000000" w:themeColor="text1"/>
          <w:szCs w:val="24"/>
        </w:rPr>
        <w:t xml:space="preserve"> </w:t>
      </w:r>
      <w:r w:rsidR="00BF7695" w:rsidRPr="002C4CE1">
        <w:rPr>
          <w:rFonts w:cs="Times New Roman"/>
          <w:color w:val="000000" w:themeColor="text1"/>
          <w:szCs w:val="24"/>
        </w:rPr>
        <w:t>ва</w:t>
      </w:r>
      <w:r w:rsidR="00BF7695" w:rsidRPr="00F24ED8">
        <w:rPr>
          <w:rFonts w:cs="Times New Roman"/>
          <w:color w:val="000000" w:themeColor="text1"/>
          <w:szCs w:val="24"/>
        </w:rPr>
        <w:t xml:space="preserve"> </w:t>
      </w:r>
      <w:r w:rsidR="00BF7695" w:rsidRPr="002C4CE1">
        <w:rPr>
          <w:rFonts w:cs="Times New Roman"/>
          <w:color w:val="000000" w:themeColor="text1"/>
          <w:szCs w:val="24"/>
        </w:rPr>
        <w:t>бошқариш</w:t>
      </w:r>
      <w:r w:rsidR="00BF7695" w:rsidRPr="00F24ED8">
        <w:rPr>
          <w:rFonts w:cs="Times New Roman"/>
          <w:color w:val="000000" w:themeColor="text1"/>
          <w:szCs w:val="24"/>
        </w:rPr>
        <w:t xml:space="preserve"> </w:t>
      </w:r>
      <w:r w:rsidR="00BF7695" w:rsidRPr="002C4CE1">
        <w:rPr>
          <w:rFonts w:cs="Times New Roman"/>
          <w:color w:val="000000" w:themeColor="text1"/>
          <w:szCs w:val="24"/>
        </w:rPr>
        <w:t>учун</w:t>
      </w:r>
      <w:r w:rsidR="00BF7695" w:rsidRPr="00F24ED8">
        <w:rPr>
          <w:rFonts w:cs="Times New Roman"/>
          <w:color w:val="000000" w:themeColor="text1"/>
          <w:szCs w:val="24"/>
        </w:rPr>
        <w:t xml:space="preserve"> </w:t>
      </w:r>
      <w:r w:rsidR="00BF7695" w:rsidRPr="002C4CE1">
        <w:rPr>
          <w:rFonts w:cs="Times New Roman"/>
          <w:color w:val="000000" w:themeColor="text1"/>
          <w:szCs w:val="24"/>
        </w:rPr>
        <w:t>кенг</w:t>
      </w:r>
      <w:r w:rsidR="00BF7695" w:rsidRPr="00F24ED8">
        <w:rPr>
          <w:rFonts w:cs="Times New Roman"/>
          <w:color w:val="000000" w:themeColor="text1"/>
          <w:szCs w:val="24"/>
        </w:rPr>
        <w:t xml:space="preserve"> </w:t>
      </w:r>
      <w:r w:rsidR="00BF7695" w:rsidRPr="002C4CE1">
        <w:rPr>
          <w:rFonts w:cs="Times New Roman"/>
          <w:color w:val="000000" w:themeColor="text1"/>
          <w:szCs w:val="24"/>
        </w:rPr>
        <w:t>миқёсда</w:t>
      </w:r>
      <w:r w:rsidR="00BF7695" w:rsidRPr="00F24ED8">
        <w:rPr>
          <w:rFonts w:cs="Times New Roman"/>
          <w:color w:val="000000" w:themeColor="text1"/>
          <w:szCs w:val="24"/>
        </w:rPr>
        <w:t xml:space="preserve">  </w:t>
      </w:r>
      <w:r w:rsidR="00BF7695" w:rsidRPr="002C4CE1">
        <w:rPr>
          <w:rFonts w:cs="Times New Roman"/>
          <w:color w:val="000000" w:themeColor="text1"/>
          <w:szCs w:val="24"/>
        </w:rPr>
        <w:t>қўлланилади</w:t>
      </w:r>
      <w:r w:rsidR="00BF7695" w:rsidRPr="00F24ED8">
        <w:rPr>
          <w:rFonts w:cs="Times New Roman"/>
          <w:color w:val="000000" w:themeColor="text1"/>
          <w:szCs w:val="24"/>
        </w:rPr>
        <w:t>.</w: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8.1-расмда автоматик   Кўприкнинг принципиал схемаси  кўрсатилган.</w: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ab/>
        <w:t xml:space="preserve">Расмда қуйидаги белгилардан фойдаланилган: РД- реверсив двигатель; КЛ- қођоз лента; КК- қувват кучайтиргичи; КК кучланиш кучайтиргичи; </w:t>
      </w:r>
      <w:r w:rsidR="00E94DF2" w:rsidRPr="00F24ED8">
        <w:rPr>
          <w:rFonts w:cs="Times New Roman"/>
          <w:color w:val="000000" w:themeColor="text1"/>
          <w:szCs w:val="24"/>
        </w:rPr>
        <w:t>Р</w:t>
      </w:r>
      <w:r w:rsidRPr="002C4CE1">
        <w:rPr>
          <w:rFonts w:cs="Times New Roman"/>
          <w:color w:val="000000" w:themeColor="text1"/>
          <w:szCs w:val="24"/>
        </w:rPr>
        <w:t xml:space="preserve">2, </w:t>
      </w:r>
      <w:r w:rsidR="00E94DF2" w:rsidRPr="00F24ED8">
        <w:rPr>
          <w:rFonts w:cs="Times New Roman"/>
          <w:color w:val="000000" w:themeColor="text1"/>
          <w:szCs w:val="24"/>
        </w:rPr>
        <w:t>Р</w:t>
      </w:r>
      <w:r w:rsidRPr="002C4CE1">
        <w:rPr>
          <w:rFonts w:cs="Times New Roman"/>
          <w:color w:val="000000" w:themeColor="text1"/>
          <w:szCs w:val="24"/>
        </w:rPr>
        <w:t xml:space="preserve">3, </w:t>
      </w:r>
      <w:r w:rsidR="00E94DF2" w:rsidRPr="00F24ED8">
        <w:rPr>
          <w:rFonts w:cs="Times New Roman"/>
          <w:color w:val="000000" w:themeColor="text1"/>
          <w:szCs w:val="24"/>
        </w:rPr>
        <w:t>Р</w:t>
      </w:r>
      <w:r w:rsidRPr="002C4CE1">
        <w:rPr>
          <w:rFonts w:cs="Times New Roman"/>
          <w:color w:val="000000" w:themeColor="text1"/>
          <w:szCs w:val="24"/>
        </w:rPr>
        <w:t xml:space="preserve">4 –   кўприкнинг елка қаршиликлари; </w:t>
      </w:r>
      <w:r w:rsidR="00E94DF2" w:rsidRPr="00F24ED8">
        <w:rPr>
          <w:rFonts w:cs="Times New Roman"/>
          <w:color w:val="000000" w:themeColor="text1"/>
          <w:szCs w:val="24"/>
        </w:rPr>
        <w:t>Р</w:t>
      </w:r>
      <w:r w:rsidRPr="002C4CE1">
        <w:rPr>
          <w:rFonts w:cs="Times New Roman"/>
          <w:color w:val="000000" w:themeColor="text1"/>
          <w:szCs w:val="24"/>
          <w:vertAlign w:val="subscript"/>
        </w:rPr>
        <w:t xml:space="preserve">Т </w:t>
      </w:r>
      <w:r w:rsidRPr="002C4CE1">
        <w:rPr>
          <w:rFonts w:cs="Times New Roman"/>
          <w:color w:val="000000" w:themeColor="text1"/>
          <w:szCs w:val="24"/>
        </w:rPr>
        <w:t>–  қаршилиги ҳароратга бођлик бўлган қаршилик термометри (</w:t>
      </w:r>
      <w:r w:rsidR="00E94DF2" w:rsidRPr="00F24ED8">
        <w:rPr>
          <w:rFonts w:cs="Times New Roman"/>
          <w:color w:val="000000" w:themeColor="text1"/>
          <w:szCs w:val="24"/>
        </w:rPr>
        <w:t>Р</w:t>
      </w:r>
      <w:r w:rsidRPr="002C4CE1">
        <w:rPr>
          <w:rFonts w:cs="Times New Roman"/>
          <w:color w:val="000000" w:themeColor="text1"/>
          <w:szCs w:val="24"/>
          <w:vertAlign w:val="subscript"/>
        </w:rPr>
        <w:t>1</w:t>
      </w:r>
      <w:r w:rsidRPr="002C4CE1">
        <w:rPr>
          <w:rFonts w:cs="Times New Roman"/>
          <w:color w:val="000000" w:themeColor="text1"/>
          <w:szCs w:val="24"/>
        </w:rPr>
        <w:t xml:space="preserve">  ўрнига уланган); </w:t>
      </w:r>
      <w:r w:rsidR="00E94DF2" w:rsidRPr="00F24ED8">
        <w:rPr>
          <w:rFonts w:cs="Times New Roman"/>
          <w:color w:val="000000" w:themeColor="text1"/>
          <w:szCs w:val="24"/>
        </w:rPr>
        <w:t>р</w:t>
      </w:r>
      <w:r w:rsidRPr="002C4CE1">
        <w:rPr>
          <w:rFonts w:cs="Times New Roman"/>
          <w:color w:val="000000" w:themeColor="text1"/>
          <w:szCs w:val="24"/>
          <w:vertAlign w:val="subscript"/>
          <w:lang w:val="en-US"/>
        </w:rPr>
        <w:sym w:font="Symbol" w:char="F06C"/>
      </w:r>
      <w:r w:rsidRPr="002C4CE1">
        <w:rPr>
          <w:rFonts w:cs="Times New Roman"/>
          <w:color w:val="000000" w:themeColor="text1"/>
          <w:szCs w:val="24"/>
          <w:vertAlign w:val="subscript"/>
        </w:rPr>
        <w:t>1</w:t>
      </w:r>
      <w:r w:rsidRPr="002C4CE1">
        <w:rPr>
          <w:rFonts w:cs="Times New Roman"/>
          <w:color w:val="000000" w:themeColor="text1"/>
          <w:szCs w:val="24"/>
        </w:rPr>
        <w:t xml:space="preserve">, </w:t>
      </w:r>
      <w:r w:rsidR="00E94DF2" w:rsidRPr="00F24ED8">
        <w:rPr>
          <w:rFonts w:cs="Times New Roman"/>
          <w:color w:val="000000" w:themeColor="text1"/>
          <w:szCs w:val="24"/>
        </w:rPr>
        <w:t>р</w:t>
      </w:r>
      <w:r w:rsidRPr="002C4CE1">
        <w:rPr>
          <w:rFonts w:cs="Times New Roman"/>
          <w:color w:val="000000" w:themeColor="text1"/>
          <w:szCs w:val="24"/>
          <w:vertAlign w:val="subscript"/>
          <w:lang w:val="en-US"/>
        </w:rPr>
        <w:sym w:font="Symbol" w:char="F06C"/>
      </w:r>
      <w:r w:rsidRPr="002C4CE1">
        <w:rPr>
          <w:rFonts w:cs="Times New Roman"/>
          <w:color w:val="000000" w:themeColor="text1"/>
          <w:szCs w:val="24"/>
          <w:vertAlign w:val="subscript"/>
        </w:rPr>
        <w:t>2</w:t>
      </w:r>
      <w:r w:rsidRPr="002C4CE1">
        <w:rPr>
          <w:rFonts w:cs="Times New Roman"/>
          <w:color w:val="000000" w:themeColor="text1"/>
          <w:szCs w:val="24"/>
        </w:rPr>
        <w:t xml:space="preserve"> ,</w:t>
      </w:r>
      <w:r w:rsidR="00E94DF2" w:rsidRPr="00F24ED8">
        <w:rPr>
          <w:rFonts w:cs="Times New Roman"/>
          <w:color w:val="000000" w:themeColor="text1"/>
          <w:szCs w:val="24"/>
        </w:rPr>
        <w:t>р</w:t>
      </w:r>
      <w:r w:rsidRPr="002C4CE1">
        <w:rPr>
          <w:rFonts w:cs="Times New Roman"/>
          <w:color w:val="000000" w:themeColor="text1"/>
          <w:szCs w:val="24"/>
          <w:vertAlign w:val="subscript"/>
          <w:lang w:val="en-US"/>
        </w:rPr>
        <w:sym w:font="Symbol" w:char="F06C"/>
      </w:r>
      <w:r w:rsidRPr="002C4CE1">
        <w:rPr>
          <w:rFonts w:cs="Times New Roman"/>
          <w:color w:val="000000" w:themeColor="text1"/>
          <w:szCs w:val="24"/>
          <w:vertAlign w:val="subscript"/>
        </w:rPr>
        <w:t>3</w:t>
      </w:r>
      <w:r w:rsidRPr="002C4CE1">
        <w:rPr>
          <w:rFonts w:cs="Times New Roman"/>
          <w:color w:val="000000" w:themeColor="text1"/>
          <w:szCs w:val="24"/>
        </w:rPr>
        <w:t xml:space="preserve"> линия            ñèìëàðèíèíã қàðøèëèêëàðè; </w:t>
      </w:r>
      <w:r w:rsidR="00E94DF2" w:rsidRPr="00F24ED8">
        <w:rPr>
          <w:rFonts w:cs="Times New Roman"/>
          <w:color w:val="000000" w:themeColor="text1"/>
          <w:szCs w:val="24"/>
        </w:rPr>
        <w:t>р</w:t>
      </w:r>
      <w:r w:rsidRPr="002C4CE1">
        <w:rPr>
          <w:rFonts w:cs="Times New Roman"/>
          <w:color w:val="000000" w:themeColor="text1"/>
          <w:szCs w:val="24"/>
        </w:rPr>
        <w:t>- реохорд.</w:t>
      </w:r>
    </w:p>
    <w:p w:rsidR="00BF7695" w:rsidRPr="00F24ED8" w:rsidRDefault="00BF7695" w:rsidP="00F938FF">
      <w:pPr>
        <w:spacing w:after="0" w:line="259" w:lineRule="auto"/>
        <w:jc w:val="both"/>
        <w:rPr>
          <w:rFonts w:cs="Times New Roman"/>
          <w:color w:val="000000" w:themeColor="text1"/>
          <w:szCs w:val="24"/>
        </w:rPr>
      </w:pPr>
      <w:r w:rsidRPr="002C4CE1">
        <w:rPr>
          <w:rFonts w:cs="Times New Roman"/>
          <w:color w:val="000000" w:themeColor="text1"/>
          <w:szCs w:val="24"/>
        </w:rPr>
        <w:tab/>
        <w:t xml:space="preserve">Автоматик   Кўприк мувазонат ҳолатида бўлганда кучланиш </w:t>
      </w:r>
      <w:r w:rsidR="00E94DF2" w:rsidRPr="00F24ED8">
        <w:rPr>
          <w:rFonts w:cs="Times New Roman"/>
          <w:color w:val="000000" w:themeColor="text1"/>
          <w:szCs w:val="24"/>
        </w:rPr>
        <w:t>У</w:t>
      </w:r>
      <w:r w:rsidRPr="002C4CE1">
        <w:rPr>
          <w:rFonts w:cs="Times New Roman"/>
          <w:color w:val="000000" w:themeColor="text1"/>
          <w:szCs w:val="24"/>
          <w:vertAlign w:val="subscript"/>
          <w:lang w:val="en-US"/>
        </w:rPr>
        <w:t>c</w:t>
      </w:r>
      <w:r w:rsidR="00E94DF2" w:rsidRPr="00F24ED8">
        <w:rPr>
          <w:rFonts w:cs="Times New Roman"/>
          <w:color w:val="000000" w:themeColor="text1"/>
          <w:szCs w:val="24"/>
          <w:vertAlign w:val="subscript"/>
        </w:rPr>
        <w:t>д</w:t>
      </w:r>
      <w:r w:rsidRPr="002C4CE1">
        <w:rPr>
          <w:rFonts w:cs="Times New Roman"/>
          <w:color w:val="000000" w:themeColor="text1"/>
          <w:szCs w:val="24"/>
        </w:rPr>
        <w:t>=0 ва двигателнинг ротори айланмайди.  Куприк мувозонат ҳолатидан чиқарилганда  (</w:t>
      </w:r>
      <w:r w:rsidR="00E94DF2" w:rsidRPr="00F24ED8">
        <w:rPr>
          <w:rFonts w:cs="Times New Roman"/>
          <w:color w:val="000000" w:themeColor="text1"/>
          <w:szCs w:val="24"/>
        </w:rPr>
        <w:t>Р</w:t>
      </w:r>
      <w:r w:rsidRPr="002C4CE1">
        <w:rPr>
          <w:rFonts w:cs="Times New Roman"/>
          <w:color w:val="000000" w:themeColor="text1"/>
          <w:szCs w:val="24"/>
          <w:vertAlign w:val="subscript"/>
        </w:rPr>
        <w:t>т</w:t>
      </w:r>
      <w:r w:rsidRPr="002C4CE1">
        <w:rPr>
          <w:rFonts w:cs="Times New Roman"/>
          <w:color w:val="000000" w:themeColor="text1"/>
          <w:szCs w:val="24"/>
        </w:rPr>
        <w:t xml:space="preserve"> ни   ўзгартириб), чиқиш </w:t>
      </w:r>
      <w:r w:rsidRPr="002C4CE1">
        <w:rPr>
          <w:rFonts w:cs="Times New Roman"/>
          <w:color w:val="000000" w:themeColor="text1"/>
          <w:szCs w:val="24"/>
          <w:lang w:val="en-US"/>
        </w:rPr>
        <w:t>c</w:t>
      </w:r>
      <w:r w:rsidR="00E94DF2" w:rsidRPr="00F24ED8">
        <w:rPr>
          <w:rFonts w:cs="Times New Roman"/>
          <w:color w:val="000000" w:themeColor="text1"/>
          <w:szCs w:val="24"/>
        </w:rPr>
        <w:t>д</w:t>
      </w:r>
      <w:r w:rsidRPr="002C4CE1">
        <w:rPr>
          <w:rFonts w:cs="Times New Roman"/>
          <w:color w:val="000000" w:themeColor="text1"/>
          <w:szCs w:val="24"/>
        </w:rPr>
        <w:t xml:space="preserve"> диагоналида</w:t>
      </w:r>
      <w:proofErr w:type="gramStart"/>
      <w:r w:rsidRPr="002C4CE1">
        <w:rPr>
          <w:rFonts w:cs="Times New Roman"/>
          <w:color w:val="000000" w:themeColor="text1"/>
          <w:szCs w:val="24"/>
        </w:rPr>
        <w:t xml:space="preserve"> </w:t>
      </w:r>
      <w:r w:rsidRPr="002C4CE1">
        <w:rPr>
          <w:rFonts w:cs="Times New Roman"/>
          <w:color w:val="000000" w:themeColor="text1"/>
          <w:position w:val="-4"/>
          <w:szCs w:val="24"/>
          <w:lang w:val="en-US"/>
        </w:rPr>
        <w:object w:dxaOrig="220" w:dyaOrig="260">
          <v:shape id="_x0000_i1334" type="#_x0000_t75" style="width:10.75pt;height:12.9pt" o:ole="" fillcolor="window">
            <v:imagedata r:id="rId51" o:title=""/>
          </v:shape>
          <o:OLEObject Type="Embed" ProgID="Equation.3" ShapeID="_x0000_i1334" DrawAspect="Content" ObjectID="_1605678495" r:id="rId52"/>
        </w:object>
      </w:r>
      <w:r w:rsidR="00E94DF2" w:rsidRPr="00F24ED8">
        <w:rPr>
          <w:rFonts w:cs="Times New Roman"/>
          <w:color w:val="000000" w:themeColor="text1"/>
          <w:szCs w:val="24"/>
        </w:rPr>
        <w:t>У</w:t>
      </w:r>
      <w:proofErr w:type="gramEnd"/>
      <w:r w:rsidRPr="002C4CE1">
        <w:rPr>
          <w:rFonts w:cs="Times New Roman"/>
          <w:color w:val="000000" w:themeColor="text1"/>
          <w:szCs w:val="24"/>
        </w:rPr>
        <w:t xml:space="preserve"> кучланиш ҳосил бўлади. Бу кучланишнинг қиймати ва ишораси </w:t>
      </w:r>
      <w:r w:rsidR="00E94DF2" w:rsidRPr="00F24ED8">
        <w:rPr>
          <w:rFonts w:cs="Times New Roman"/>
          <w:color w:val="000000" w:themeColor="text1"/>
          <w:szCs w:val="24"/>
        </w:rPr>
        <w:t>Р</w:t>
      </w:r>
      <w:r w:rsidRPr="002C4CE1">
        <w:rPr>
          <w:rFonts w:cs="Times New Roman"/>
          <w:color w:val="000000" w:themeColor="text1"/>
          <w:szCs w:val="24"/>
          <w:vertAlign w:val="subscript"/>
        </w:rPr>
        <w:t>т</w:t>
      </w:r>
      <w:r w:rsidRPr="002C4CE1">
        <w:rPr>
          <w:rFonts w:cs="Times New Roman"/>
          <w:color w:val="000000" w:themeColor="text1"/>
          <w:szCs w:val="24"/>
        </w:rPr>
        <w:t xml:space="preserve"> нинг   ўзгаришига бођлиқ</w:t>
      </w:r>
    </w:p>
    <w:p w:rsidR="00BF7695" w:rsidRPr="002C4CE1" w:rsidRDefault="00BF7695" w:rsidP="00F938FF">
      <w:pPr>
        <w:pStyle w:val="af3"/>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кўприкларнинг</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аниқлиги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қўл</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билан</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мувозанатга</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келтирилувчи</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кўприкларнинг</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аниқлигига</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нисбатан</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анча</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паст</w:t>
      </w:r>
      <w:r w:rsidRPr="00F24ED8">
        <w:rPr>
          <w:rFonts w:ascii="Times New Roman" w:hAnsi="Times New Roman"/>
          <w:color w:val="000000" w:themeColor="text1"/>
          <w:sz w:val="24"/>
          <w:szCs w:val="24"/>
        </w:rPr>
        <w:t xml:space="preserve">. </w:t>
      </w:r>
      <w:r w:rsidRPr="002C4CE1">
        <w:rPr>
          <w:rFonts w:ascii="Times New Roman" w:hAnsi="Times New Roman"/>
          <w:color w:val="000000" w:themeColor="text1"/>
          <w:sz w:val="24"/>
          <w:szCs w:val="24"/>
        </w:rPr>
        <w:t>Уларнинг хатоликлари ҳақидаги маълумотлар ГОСТ 7164-66 да келтирилган.</w:t>
      </w:r>
    </w:p>
    <w:p w:rsidR="00BF7695" w:rsidRPr="002C4CE1" w:rsidRDefault="00E94DF2" w:rsidP="00F938FF">
      <w:pPr>
        <w:jc w:val="both"/>
        <w:rPr>
          <w:b/>
          <w:color w:val="000000" w:themeColor="text1"/>
        </w:rPr>
      </w:pPr>
      <w:r w:rsidRPr="002C4CE1">
        <w:rPr>
          <w:b/>
          <w:color w:val="000000" w:themeColor="text1"/>
          <w:lang w:val="en-US"/>
        </w:rPr>
        <w:t>ИИИ</w:t>
      </w:r>
      <w:r w:rsidR="00BF7695" w:rsidRPr="002C4CE1">
        <w:rPr>
          <w:b/>
          <w:color w:val="000000" w:themeColor="text1"/>
        </w:rPr>
        <w:t>. Ишнинг мазмуни</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МСР – 1 типдаги автоматик кўприкнинг электр ва кинематик схемаси билан танишиш.</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Электрон автоматик кўприк ЭАК нинг чиқиш қисқичларина қаршилик термометри ёки  қаршилик магазини ҚМ ни улаб, кўприкнинг тармоққа улаш.</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 кўприкнинг статик характеристикасини тажриба йўли билан олиш (ўлчаш натижаларини 1-жадвалга ёзинг).</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 кўприкнинг асосий хатоликларини ва вариациясини аниқлаш.</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Кўприк кўрсаткичининг бутун шкалани босиб ўтиш вақтини аниқлаш.</w:t>
      </w:r>
    </w:p>
    <w:p w:rsidR="00BF7695" w:rsidRPr="002C4CE1" w:rsidRDefault="00BF7695" w:rsidP="003D622A">
      <w:pPr>
        <w:pStyle w:val="22"/>
        <w:numPr>
          <w:ilvl w:val="0"/>
          <w:numId w:val="62"/>
        </w:numPr>
        <w:tabs>
          <w:tab w:val="clear" w:pos="1140"/>
        </w:tabs>
        <w:ind w:left="0" w:firstLine="0"/>
        <w:jc w:val="both"/>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 кўприкнинг сезгирлик остонасини аниқлаш.</w:t>
      </w:r>
    </w:p>
    <w:p w:rsidR="00BF7695" w:rsidRPr="002C4CE1" w:rsidRDefault="00E94DF2" w:rsidP="00F938FF">
      <w:pPr>
        <w:jc w:val="both"/>
        <w:rPr>
          <w:b/>
          <w:color w:val="000000" w:themeColor="text1"/>
        </w:rPr>
      </w:pPr>
      <w:r w:rsidRPr="00F24ED8">
        <w:rPr>
          <w:b/>
          <w:color w:val="000000" w:themeColor="text1"/>
        </w:rPr>
        <w:lastRenderedPageBreak/>
        <w:t>ИВ</w:t>
      </w:r>
      <w:r w:rsidR="00BF7695" w:rsidRPr="002C4CE1">
        <w:rPr>
          <w:b/>
          <w:color w:val="000000" w:themeColor="text1"/>
        </w:rPr>
        <w:t>. Иш буйича тушунтириш ва кўрсатмалар</w:t>
      </w:r>
    </w:p>
    <w:p w:rsidR="00BF7695" w:rsidRPr="002C4CE1" w:rsidRDefault="00BF7695" w:rsidP="00F938FF">
      <w:pPr>
        <w:pStyle w:val="af3"/>
        <w:rPr>
          <w:rFonts w:ascii="Times New Roman" w:hAnsi="Times New Roman"/>
          <w:color w:val="000000" w:themeColor="text1"/>
          <w:sz w:val="24"/>
          <w:szCs w:val="24"/>
        </w:rPr>
      </w:pPr>
      <w:r w:rsidRPr="002C4CE1">
        <w:rPr>
          <w:rFonts w:ascii="Times New Roman" w:hAnsi="Times New Roman"/>
          <w:color w:val="000000" w:themeColor="text1"/>
          <w:sz w:val="24"/>
          <w:szCs w:val="24"/>
        </w:rPr>
        <w:t>Қаршилик термометри сифатида мис термоқаршилик қўлланилади. Унинг қаршилигининг градуировка жадвали қуйида келтирилган.</w:t>
      </w:r>
    </w:p>
    <w:p w:rsidR="00BF7695" w:rsidRPr="002C4CE1" w:rsidRDefault="00BF7695" w:rsidP="00F938FF">
      <w:pPr>
        <w:pStyle w:val="af3"/>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985"/>
        <w:gridCol w:w="985"/>
        <w:gridCol w:w="985"/>
        <w:gridCol w:w="985"/>
        <w:gridCol w:w="985"/>
        <w:gridCol w:w="985"/>
        <w:gridCol w:w="985"/>
        <w:gridCol w:w="985"/>
        <w:gridCol w:w="985"/>
      </w:tblGrid>
      <w:tr w:rsidR="00BF7695" w:rsidRPr="002C4CE1" w:rsidTr="00346450">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Т</w:t>
            </w:r>
            <w:r w:rsidRPr="002C4CE1">
              <w:rPr>
                <w:rFonts w:cs="Times New Roman"/>
                <w:color w:val="000000" w:themeColor="text1"/>
                <w:szCs w:val="24"/>
              </w:rPr>
              <w:softHyphen/>
              <w:t xml:space="preserve"> </w:t>
            </w:r>
            <w:r w:rsidRPr="002C4CE1">
              <w:rPr>
                <w:rFonts w:cs="Times New Roman"/>
                <w:color w:val="000000" w:themeColor="text1"/>
                <w:szCs w:val="24"/>
                <w:vertAlign w:val="superscript"/>
              </w:rPr>
              <w:t>0</w:t>
            </w:r>
            <w:r w:rsidRPr="002C4CE1">
              <w:rPr>
                <w:rFonts w:cs="Times New Roman"/>
                <w:color w:val="000000" w:themeColor="text1"/>
                <w:szCs w:val="24"/>
              </w:rPr>
              <w:t>С</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20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30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40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50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60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70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80</w:t>
            </w:r>
          </w:p>
        </w:tc>
      </w:tr>
      <w:tr w:rsidR="00BF7695" w:rsidRPr="002C4CE1" w:rsidTr="00346450">
        <w:tc>
          <w:tcPr>
            <w:tcW w:w="985" w:type="dxa"/>
          </w:tcPr>
          <w:p w:rsidR="00BF7695" w:rsidRPr="002C4CE1" w:rsidRDefault="00E94DF2" w:rsidP="00F938FF">
            <w:pPr>
              <w:spacing w:after="0"/>
              <w:jc w:val="both"/>
              <w:rPr>
                <w:rFonts w:cs="Times New Roman"/>
                <w:color w:val="000000" w:themeColor="text1"/>
                <w:szCs w:val="24"/>
              </w:rPr>
            </w:pPr>
            <w:r w:rsidRPr="002C4CE1">
              <w:rPr>
                <w:rFonts w:cs="Times New Roman"/>
                <w:color w:val="000000" w:themeColor="text1"/>
                <w:szCs w:val="24"/>
                <w:lang w:val="en-US"/>
              </w:rPr>
              <w:t>Р</w:t>
            </w:r>
            <w:r w:rsidR="00BF7695" w:rsidRPr="002C4CE1">
              <w:rPr>
                <w:rFonts w:cs="Times New Roman"/>
                <w:color w:val="000000" w:themeColor="text1"/>
                <w:szCs w:val="24"/>
                <w:vertAlign w:val="subscript"/>
              </w:rPr>
              <w:t>ГР</w:t>
            </w:r>
            <w:r w:rsidR="00BF7695" w:rsidRPr="002C4CE1">
              <w:rPr>
                <w:rFonts w:cs="Times New Roman"/>
                <w:color w:val="000000" w:themeColor="text1"/>
                <w:szCs w:val="24"/>
              </w:rPr>
              <w:t>Ом</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53,00</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55,26</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57,52</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59,77</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62,03</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62,29</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66,55</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68,84</w:t>
            </w:r>
          </w:p>
        </w:tc>
        <w:tc>
          <w:tcPr>
            <w:tcW w:w="98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71,06</w:t>
            </w:r>
          </w:p>
        </w:tc>
      </w:tr>
    </w:tbl>
    <w:p w:rsidR="00BF7695" w:rsidRPr="002C4CE1" w:rsidRDefault="00BF7695" w:rsidP="00F938FF">
      <w:pPr>
        <w:spacing w:after="0"/>
        <w:jc w:val="both"/>
        <w:rPr>
          <w:rFonts w:cs="Times New Roman"/>
          <w:color w:val="000000" w:themeColor="text1"/>
          <w:szCs w:val="24"/>
        </w:rPr>
      </w:pPr>
    </w:p>
    <w:p w:rsidR="00BF7695" w:rsidRPr="002C4CE1" w:rsidRDefault="00BF7695" w:rsidP="00F938FF">
      <w:pPr>
        <w:pStyle w:val="af3"/>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1"/>
        <w:gridCol w:w="1003"/>
        <w:gridCol w:w="895"/>
        <w:gridCol w:w="895"/>
        <w:gridCol w:w="895"/>
        <w:gridCol w:w="895"/>
        <w:gridCol w:w="895"/>
        <w:gridCol w:w="895"/>
        <w:gridCol w:w="895"/>
        <w:gridCol w:w="895"/>
        <w:gridCol w:w="895"/>
      </w:tblGrid>
      <w:tr w:rsidR="00BF7695" w:rsidRPr="002C4CE1" w:rsidTr="00346450">
        <w:tc>
          <w:tcPr>
            <w:tcW w:w="1131"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Т</w:t>
            </w:r>
            <w:r w:rsidRPr="002C4CE1">
              <w:rPr>
                <w:rFonts w:cs="Times New Roman"/>
                <w:color w:val="000000" w:themeColor="text1"/>
                <w:szCs w:val="24"/>
              </w:rPr>
              <w:softHyphen/>
              <w:t xml:space="preserve"> </w:t>
            </w:r>
            <w:r w:rsidRPr="002C4CE1">
              <w:rPr>
                <w:rFonts w:cs="Times New Roman"/>
                <w:color w:val="000000" w:themeColor="text1"/>
                <w:szCs w:val="24"/>
                <w:vertAlign w:val="superscript"/>
              </w:rPr>
              <w:t>0</w:t>
            </w:r>
            <w:r w:rsidRPr="002C4CE1">
              <w:rPr>
                <w:rFonts w:cs="Times New Roman"/>
                <w:color w:val="000000" w:themeColor="text1"/>
                <w:szCs w:val="24"/>
              </w:rPr>
              <w:t>С</w:t>
            </w:r>
          </w:p>
        </w:tc>
        <w:tc>
          <w:tcPr>
            <w:tcW w:w="1003"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90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100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110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120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130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140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150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160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170</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180</w:t>
            </w:r>
          </w:p>
        </w:tc>
      </w:tr>
      <w:tr w:rsidR="00BF7695" w:rsidRPr="002C4CE1" w:rsidTr="00346450">
        <w:tc>
          <w:tcPr>
            <w:tcW w:w="1131" w:type="dxa"/>
          </w:tcPr>
          <w:p w:rsidR="00BF7695" w:rsidRPr="002C4CE1" w:rsidRDefault="00E94DF2" w:rsidP="00F938FF">
            <w:pPr>
              <w:spacing w:after="0"/>
              <w:jc w:val="both"/>
              <w:rPr>
                <w:rFonts w:cs="Times New Roman"/>
                <w:color w:val="000000" w:themeColor="text1"/>
                <w:szCs w:val="24"/>
              </w:rPr>
            </w:pPr>
            <w:r w:rsidRPr="002C4CE1">
              <w:rPr>
                <w:rFonts w:cs="Times New Roman"/>
                <w:color w:val="000000" w:themeColor="text1"/>
                <w:szCs w:val="24"/>
                <w:lang w:val="en-US"/>
              </w:rPr>
              <w:t>Р</w:t>
            </w:r>
            <w:r w:rsidR="00BF7695" w:rsidRPr="002C4CE1">
              <w:rPr>
                <w:rFonts w:cs="Times New Roman"/>
                <w:color w:val="000000" w:themeColor="text1"/>
                <w:szCs w:val="24"/>
                <w:vertAlign w:val="subscript"/>
              </w:rPr>
              <w:t>ГР</w:t>
            </w:r>
            <w:r w:rsidR="00BF7695" w:rsidRPr="002C4CE1">
              <w:rPr>
                <w:rFonts w:cs="Times New Roman"/>
                <w:color w:val="000000" w:themeColor="text1"/>
                <w:szCs w:val="24"/>
              </w:rPr>
              <w:t>Ом</w:t>
            </w:r>
          </w:p>
        </w:tc>
        <w:tc>
          <w:tcPr>
            <w:tcW w:w="1003"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73,32</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75,58</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77,84</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80,19</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82,35</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84,61</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86,87</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89,13</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91,38</w:t>
            </w: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93,6</w:t>
            </w:r>
          </w:p>
        </w:tc>
      </w:tr>
    </w:tbl>
    <w:p w:rsidR="00BF7695" w:rsidRPr="002C4CE1" w:rsidRDefault="00BF7695" w:rsidP="00F938FF">
      <w:pPr>
        <w:pStyle w:val="af3"/>
        <w:rPr>
          <w:rFonts w:ascii="Times New Roman" w:hAnsi="Times New Roman"/>
          <w:color w:val="000000" w:themeColor="text1"/>
          <w:sz w:val="24"/>
          <w:szCs w:val="24"/>
        </w:rPr>
      </w:pPr>
    </w:p>
    <w:p w:rsidR="00BF7695" w:rsidRPr="002C4CE1" w:rsidRDefault="00BF7695" w:rsidP="00F938FF">
      <w:pPr>
        <w:pStyle w:val="af3"/>
        <w:rPr>
          <w:rFonts w:ascii="Times New Roman" w:hAnsi="Times New Roman"/>
          <w:color w:val="000000" w:themeColor="text1"/>
          <w:sz w:val="24"/>
          <w:szCs w:val="24"/>
          <w:lang w:val="uz-Cyrl-UZ"/>
        </w:rPr>
      </w:pPr>
      <w:r w:rsidRPr="002C4CE1">
        <w:rPr>
          <w:rFonts w:ascii="Times New Roman" w:hAnsi="Times New Roman"/>
          <w:color w:val="000000" w:themeColor="text1"/>
          <w:sz w:val="24"/>
          <w:szCs w:val="24"/>
        </w:rPr>
        <w:t>Автоматик кўприкнинг статик характеристикаси ҳарорат 0 дан то максимал қийматигача, сўнгра максимал қийматидан то нолгача 10</w:t>
      </w:r>
      <w:r w:rsidRPr="002C4CE1">
        <w:rPr>
          <w:rFonts w:ascii="Times New Roman" w:hAnsi="Times New Roman"/>
          <w:color w:val="000000" w:themeColor="text1"/>
          <w:sz w:val="24"/>
          <w:szCs w:val="24"/>
          <w:vertAlign w:val="superscript"/>
        </w:rPr>
        <w:t>О</w:t>
      </w:r>
      <w:r w:rsidRPr="002C4CE1">
        <w:rPr>
          <w:rFonts w:ascii="Times New Roman" w:hAnsi="Times New Roman"/>
          <w:color w:val="000000" w:themeColor="text1"/>
          <w:sz w:val="24"/>
          <w:szCs w:val="24"/>
          <w:vertAlign w:val="superscript"/>
        </w:rPr>
        <w:softHyphen/>
      </w:r>
      <w:r w:rsidRPr="002C4CE1">
        <w:rPr>
          <w:rFonts w:ascii="Times New Roman" w:hAnsi="Times New Roman"/>
          <w:color w:val="000000" w:themeColor="text1"/>
          <w:sz w:val="24"/>
          <w:szCs w:val="24"/>
        </w:rPr>
        <w:t>С дан ўзгартириб, тажриба йўли билан олинади. Бунинг учун магазин қаршилигини аста-секин ўзгартириб кўрсаткич ҳарорат-қиймати кўрсатилган нуқтага аниқ келтирилади (масалан 10</w:t>
      </w:r>
      <w:r w:rsidRPr="002C4CE1">
        <w:rPr>
          <w:rFonts w:ascii="Times New Roman" w:hAnsi="Times New Roman"/>
          <w:color w:val="000000" w:themeColor="text1"/>
          <w:sz w:val="24"/>
          <w:szCs w:val="24"/>
          <w:vertAlign w:val="superscript"/>
        </w:rPr>
        <w:t>О</w:t>
      </w:r>
      <w:r w:rsidRPr="002C4CE1">
        <w:rPr>
          <w:rFonts w:ascii="Times New Roman" w:hAnsi="Times New Roman"/>
          <w:color w:val="000000" w:themeColor="text1"/>
          <w:sz w:val="24"/>
          <w:szCs w:val="24"/>
        </w:rPr>
        <w:t>С га).</w:t>
      </w:r>
    </w:p>
    <w:p w:rsidR="00BF7695" w:rsidRPr="002C4CE1" w:rsidRDefault="00D307E0" w:rsidP="00F938FF">
      <w:pPr>
        <w:pStyle w:val="af3"/>
        <w:rPr>
          <w:rFonts w:ascii="Times New Roman" w:hAnsi="Times New Roman"/>
          <w:color w:val="000000" w:themeColor="text1"/>
          <w:sz w:val="24"/>
          <w:szCs w:val="24"/>
          <w:lang w:val="uz-Cyrl-UZ"/>
        </w:rPr>
      </w:pPr>
      <w:r>
        <w:rPr>
          <w:rFonts w:ascii="Times New Roman" w:hAnsi="Times New Roman"/>
          <w:noProof/>
          <w:color w:val="000000" w:themeColor="text1"/>
          <w:sz w:val="24"/>
          <w:szCs w:val="24"/>
        </w:rPr>
        <w:pict>
          <v:group id="_x0000_s1694" style="position:absolute;left:0;text-align:left;margin-left:80.25pt;margin-top:9.5pt;width:253.2pt;height:43.2pt;z-index:251673600" coordorigin="3864,3312" coordsize="5064,864" o:allowincell="f">
            <v:rect id="_x0000_s1695" style="position:absolute;left:4896;top:3312;width:1584;height:864" strokeweight="2.25pt"/>
            <v:shape id="_x0000_s1696" type="#_x0000_t202" style="position:absolute;left:5040;top:3456;width:1020;height:432" strokecolor="white">
              <v:textbox style="mso-next-textbox:#_x0000_s1696">
                <w:txbxContent>
                  <w:p w:rsidR="001F3BBE" w:rsidRDefault="001F3BBE" w:rsidP="00BF7695">
                    <w:r>
                      <w:t>ЭАК</w:t>
                    </w:r>
                  </w:p>
                </w:txbxContent>
              </v:textbox>
            </v:shape>
            <v:rect id="_x0000_s1697" style="position:absolute;left:7776;top:3411;width:1152;height:720" strokeweight="1.5pt"/>
            <v:shape id="_x0000_s1698" type="#_x0000_t202" style="position:absolute;left:7920;top:3600;width:864;height:432" strokecolor="white">
              <v:textbox style="mso-next-textbox:#_x0000_s1698">
                <w:txbxContent>
                  <w:p w:rsidR="001F3BBE" w:rsidRDefault="001F3BBE" w:rsidP="00BF7695">
                    <w:r>
                      <w:t>ŠМ</w:t>
                    </w:r>
                  </w:p>
                </w:txbxContent>
              </v:textbox>
            </v:shape>
            <v:line id="_x0000_s1699" style="position:absolute;flip:x" from="4032,3600" to="4896,3600" strokeweight="1.5pt"/>
            <v:line id="_x0000_s1700" style="position:absolute;flip:x" from="4032,3888" to="4896,3888" strokeweight="1.5pt"/>
            <v:line id="_x0000_s1701" style="position:absolute" from="6480,3600" to="7776,3600" strokeweight="1.5pt"/>
            <v:line id="_x0000_s1702" style="position:absolute" from="6480,3888" to="7776,3888" strokeweight="1.5pt"/>
            <v:line id="_x0000_s1703" style="position:absolute;rotation:5013811fd;flip:x" from="3961,3845" to="4105,3846" strokeweight="3pt"/>
            <v:line id="_x0000_s1704" style="position:absolute;rotation:5013811fd;flip:x" from="3976,3596" to="4120,3597" strokeweight="3pt"/>
            <v:shape id="_x0000_s1705" style="position:absolute;left:3864;top:3645;width:288;height:144" coordsize="432,144" path="m,144c48,72,96,,144,v48,,96,144,144,144c336,144,408,24,432,e" filled="f" strokeweight="1.25pt">
              <v:path arrowok="t"/>
            </v:shape>
          </v:group>
        </w:pic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 xml:space="preserve">                             </w: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 xml:space="preserve">                                                         </w:t>
      </w:r>
    </w:p>
    <w:p w:rsidR="00BF7695" w:rsidRPr="002C4CE1" w:rsidRDefault="00D307E0" w:rsidP="00F938FF">
      <w:pPr>
        <w:spacing w:after="0"/>
        <w:jc w:val="both"/>
        <w:rPr>
          <w:rFonts w:cs="Times New Roman"/>
          <w:color w:val="000000" w:themeColor="text1"/>
          <w:szCs w:val="24"/>
        </w:rPr>
      </w:pPr>
      <w:r>
        <w:rPr>
          <w:rFonts w:cs="Times New Roman"/>
          <w:noProof/>
          <w:color w:val="000000" w:themeColor="text1"/>
          <w:szCs w:val="24"/>
        </w:rPr>
        <w:pict>
          <v:line id="_x0000_s1693" style="position:absolute;left:0;text-align:left;rotation:-135;z-index:251672576" from="173.4pt,117.6pt" to="173.45pt,117.65pt" o:allowincell="f"/>
        </w:pict>
      </w:r>
      <w:r w:rsidR="00BF7695" w:rsidRPr="002C4CE1">
        <w:rPr>
          <w:rFonts w:cs="Times New Roman"/>
          <w:color w:val="000000" w:themeColor="text1"/>
          <w:szCs w:val="24"/>
        </w:rPr>
        <w:t>5.2=расм.</w:t>
      </w:r>
    </w:p>
    <w:p w:rsidR="00BF7695" w:rsidRPr="002C4CE1" w:rsidRDefault="00BF7695" w:rsidP="00F938FF">
      <w:pPr>
        <w:pStyle w:val="af3"/>
        <w:rPr>
          <w:rFonts w:ascii="Times New Roman" w:hAnsi="Times New Roman"/>
          <w:color w:val="000000" w:themeColor="text1"/>
          <w:sz w:val="24"/>
          <w:szCs w:val="24"/>
        </w:rPr>
      </w:pPr>
      <w:r w:rsidRPr="002C4CE1">
        <w:rPr>
          <w:rFonts w:ascii="Times New Roman" w:hAnsi="Times New Roman"/>
          <w:color w:val="000000" w:themeColor="text1"/>
          <w:sz w:val="24"/>
          <w:szCs w:val="24"/>
        </w:rPr>
        <w:t>Қаршилик магазини декадаларидиги умумий қаршилик бўлади, ҳарорат қийматларини ошира бориб шкаланинг ҳар 10</w:t>
      </w:r>
      <w:r w:rsidRPr="002C4CE1">
        <w:rPr>
          <w:rFonts w:ascii="Times New Roman" w:hAnsi="Times New Roman"/>
          <w:color w:val="000000" w:themeColor="text1"/>
          <w:sz w:val="24"/>
          <w:szCs w:val="24"/>
          <w:vertAlign w:val="superscript"/>
        </w:rPr>
        <w:t>О</w:t>
      </w:r>
      <w:r w:rsidRPr="002C4CE1">
        <w:rPr>
          <w:rFonts w:ascii="Times New Roman" w:hAnsi="Times New Roman"/>
          <w:color w:val="000000" w:themeColor="text1"/>
          <w:sz w:val="24"/>
          <w:szCs w:val="24"/>
        </w:rPr>
        <w:t>С га тўђри келувчи ҳамма нуқталари учун шундай тажриба қайтарилади ва магазин қаршиликлари билан белгиланади.</w:t>
      </w:r>
    </w:p>
    <w:p w:rsidR="00BF7695" w:rsidRPr="002C4CE1" w:rsidRDefault="00BF7695" w:rsidP="00F938FF">
      <w:pPr>
        <w:pStyle w:val="af3"/>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 кœприкнинг хатоликлари қуйидаги ифодалардан аниқланадилар:</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а) абсолют хатолик</w:t>
      </w:r>
      <w:r w:rsidRPr="002C4CE1">
        <w:rPr>
          <w:rFonts w:cs="Times New Roman"/>
          <w:color w:val="000000" w:themeColor="text1"/>
          <w:szCs w:val="24"/>
        </w:rPr>
        <w:tab/>
      </w:r>
      <w:r w:rsidRPr="002C4CE1">
        <w:rPr>
          <w:rFonts w:cs="Times New Roman"/>
          <w:color w:val="000000" w:themeColor="text1"/>
          <w:szCs w:val="24"/>
        </w:rPr>
        <w:tab/>
      </w:r>
      <w:r w:rsidRPr="002C4CE1">
        <w:rPr>
          <w:rFonts w:cs="Times New Roman"/>
          <w:color w:val="000000" w:themeColor="text1"/>
          <w:position w:val="-10"/>
          <w:szCs w:val="24"/>
        </w:rPr>
        <w:object w:dxaOrig="180" w:dyaOrig="340">
          <v:shape id="_x0000_i1335" type="#_x0000_t75" style="width:8.6pt;height:17.2pt" o:ole="" fillcolor="window">
            <v:imagedata r:id="rId53" o:title=""/>
          </v:shape>
          <o:OLEObject Type="Embed" ProgID="Equation.3" ShapeID="_x0000_i1335" DrawAspect="Content" ObjectID="_1605678496" r:id="rId54"/>
        </w:objec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10"/>
          <w:szCs w:val="24"/>
          <w:lang w:val="en-US"/>
        </w:rPr>
        <w:object w:dxaOrig="1260" w:dyaOrig="360">
          <v:shape id="_x0000_i1336" type="#_x0000_t75" style="width:91.35pt;height:26.85pt" o:ole="" fillcolor="window">
            <v:imagedata r:id="rId55" o:title=""/>
          </v:shape>
          <o:OLEObject Type="Embed" ProgID="Equation.3" ShapeID="_x0000_i1336" DrawAspect="Content" ObjectID="_1605678497" r:id="rId56"/>
        </w:object>
      </w:r>
      <w:r w:rsidRPr="002C4CE1">
        <w:rPr>
          <w:rFonts w:cs="Times New Roman"/>
          <w:color w:val="000000" w:themeColor="text1"/>
          <w:szCs w:val="24"/>
        </w:rPr>
        <w:t xml:space="preserve"> ;   </w:t>
      </w:r>
      <w:r w:rsidRPr="002C4CE1">
        <w:rPr>
          <w:rFonts w:cs="Times New Roman"/>
          <w:color w:val="000000" w:themeColor="text1"/>
          <w:position w:val="-10"/>
          <w:szCs w:val="24"/>
          <w:lang w:val="en-US"/>
        </w:rPr>
        <w:object w:dxaOrig="1359" w:dyaOrig="360">
          <v:shape id="_x0000_i1337" type="#_x0000_t75" style="width:99.95pt;height:26.85pt" o:ole="" fillcolor="window">
            <v:imagedata r:id="rId57" o:title=""/>
          </v:shape>
          <o:OLEObject Type="Embed" ProgID="Equation.3" ShapeID="_x0000_i1337" DrawAspect="Content" ObjectID="_1605678498" r:id="rId58"/>
        </w:object>
      </w:r>
    </w:p>
    <w:p w:rsidR="00BF7695" w:rsidRPr="002C4CE1" w:rsidRDefault="00BF7695" w:rsidP="00F938FF">
      <w:pPr>
        <w:pStyle w:val="af1"/>
        <w:rPr>
          <w:rFonts w:ascii="Times New Roman" w:hAnsi="Times New Roman"/>
          <w:color w:val="000000" w:themeColor="text1"/>
          <w:sz w:val="24"/>
          <w:szCs w:val="24"/>
        </w:rPr>
      </w:pPr>
      <w:r w:rsidRPr="002C4CE1">
        <w:rPr>
          <w:rFonts w:ascii="Times New Roman" w:hAnsi="Times New Roman"/>
          <w:color w:val="000000" w:themeColor="text1"/>
          <w:sz w:val="24"/>
          <w:szCs w:val="24"/>
        </w:rPr>
        <w:t>б) келтирилган хатолик</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30"/>
          <w:szCs w:val="24"/>
        </w:rPr>
        <w:object w:dxaOrig="2020" w:dyaOrig="720">
          <v:shape id="_x0000_i1338" type="#_x0000_t75" style="width:113.9pt;height:41.9pt" o:ole="" fillcolor="window">
            <v:imagedata r:id="rId59" o:title=""/>
          </v:shape>
          <o:OLEObject Type="Embed" ProgID="Equation.3" ShapeID="_x0000_i1338" DrawAspect="Content" ObjectID="_1605678499" r:id="rId60"/>
        </w:object>
      </w:r>
      <w:r w:rsidRPr="002C4CE1">
        <w:rPr>
          <w:rFonts w:cs="Times New Roman"/>
          <w:color w:val="000000" w:themeColor="text1"/>
          <w:szCs w:val="24"/>
        </w:rPr>
        <w:t xml:space="preserve">;  </w:t>
      </w:r>
      <w:r w:rsidRPr="002C4CE1">
        <w:rPr>
          <w:rFonts w:cs="Times New Roman"/>
          <w:color w:val="000000" w:themeColor="text1"/>
          <w:position w:val="-30"/>
          <w:szCs w:val="24"/>
        </w:rPr>
        <w:object w:dxaOrig="2060" w:dyaOrig="720">
          <v:shape id="_x0000_i1339" type="#_x0000_t75" style="width:121.45pt;height:41.9pt" o:ole="" fillcolor="window">
            <v:imagedata r:id="rId61" o:title=""/>
          </v:shape>
          <o:OLEObject Type="Embed" ProgID="Equation.3" ShapeID="_x0000_i1339" DrawAspect="Content" ObjectID="_1605678500" r:id="rId62"/>
        </w:object>
      </w:r>
    </w:p>
    <w:p w:rsidR="00BF7695" w:rsidRPr="002C4CE1" w:rsidRDefault="00BF7695" w:rsidP="00F938FF">
      <w:pPr>
        <w:pStyle w:val="af1"/>
        <w:rPr>
          <w:rFonts w:ascii="Times New Roman" w:hAnsi="Times New Roman"/>
          <w:color w:val="000000" w:themeColor="text1"/>
          <w:sz w:val="24"/>
          <w:szCs w:val="24"/>
        </w:rPr>
      </w:pPr>
      <w:r w:rsidRPr="002C4CE1">
        <w:rPr>
          <w:rFonts w:ascii="Times New Roman" w:hAnsi="Times New Roman"/>
          <w:color w:val="000000" w:themeColor="text1"/>
          <w:sz w:val="24"/>
          <w:szCs w:val="24"/>
        </w:rPr>
        <w:t>в) вариация</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6"/>
          <w:szCs w:val="24"/>
        </w:rPr>
        <w:object w:dxaOrig="1160" w:dyaOrig="320">
          <v:shape id="_x0000_i1340" type="#_x0000_t75" style="width:89.2pt;height:22.55pt" o:ole="" fillcolor="window">
            <v:imagedata r:id="rId63" o:title=""/>
          </v:shape>
          <o:OLEObject Type="Embed" ProgID="Equation.3" ShapeID="_x0000_i1340" DrawAspect="Content" ObjectID="_1605678501" r:id="rId64"/>
        </w:object>
      </w:r>
    </w:p>
    <w:p w:rsidR="00BF7695" w:rsidRPr="002C4CE1" w:rsidRDefault="00BF7695" w:rsidP="00F938FF">
      <w:pPr>
        <w:pStyle w:val="af1"/>
        <w:rPr>
          <w:rFonts w:ascii="Times New Roman" w:hAnsi="Times New Roman"/>
          <w:color w:val="000000" w:themeColor="text1"/>
          <w:sz w:val="24"/>
          <w:szCs w:val="24"/>
        </w:rPr>
      </w:pPr>
      <w:r w:rsidRPr="002C4CE1">
        <w:rPr>
          <w:rFonts w:ascii="Times New Roman" w:hAnsi="Times New Roman"/>
          <w:color w:val="000000" w:themeColor="text1"/>
          <w:sz w:val="24"/>
          <w:szCs w:val="24"/>
        </w:rPr>
        <w:t>г) келтрилган вариация</w: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position w:val="-30"/>
          <w:szCs w:val="24"/>
        </w:rPr>
        <w:object w:dxaOrig="2140" w:dyaOrig="720">
          <v:shape id="_x0000_i1341" type="#_x0000_t75" style="width:133.25pt;height:45.15pt" o:ole="" fillcolor="window">
            <v:imagedata r:id="rId65" o:title=""/>
          </v:shape>
          <o:OLEObject Type="Embed" ProgID="Equation.3" ShapeID="_x0000_i1341" DrawAspect="Content" ObjectID="_1605678502" r:id="rId66"/>
        </w:object>
      </w:r>
    </w:p>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rPr>
        <w:tab/>
      </w:r>
      <w:r w:rsidR="00E94DF2" w:rsidRPr="00F24ED8">
        <w:rPr>
          <w:rFonts w:cs="Times New Roman"/>
          <w:color w:val="000000" w:themeColor="text1"/>
          <w:szCs w:val="24"/>
        </w:rPr>
        <w:t>Р</w:t>
      </w:r>
      <w:r w:rsidR="00E94DF2" w:rsidRPr="00F24ED8">
        <w:rPr>
          <w:rFonts w:cs="Times New Roman"/>
          <w:color w:val="000000" w:themeColor="text1"/>
          <w:szCs w:val="24"/>
          <w:vertAlign w:val="subscript"/>
        </w:rPr>
        <w:t>О</w:t>
      </w:r>
      <w:r w:rsidRPr="002C4CE1">
        <w:rPr>
          <w:rFonts w:cs="Times New Roman"/>
          <w:color w:val="000000" w:themeColor="text1"/>
          <w:szCs w:val="24"/>
        </w:rPr>
        <w:t xml:space="preserve"> ва </w:t>
      </w:r>
      <w:r w:rsidR="00E94DF2" w:rsidRPr="00F24ED8">
        <w:rPr>
          <w:rFonts w:cs="Times New Roman"/>
          <w:color w:val="000000" w:themeColor="text1"/>
          <w:szCs w:val="24"/>
        </w:rPr>
        <w:t>Р</w:t>
      </w:r>
      <w:r w:rsidRPr="002C4CE1">
        <w:rPr>
          <w:rFonts w:cs="Times New Roman"/>
          <w:color w:val="000000" w:themeColor="text1"/>
          <w:szCs w:val="24"/>
          <w:vertAlign w:val="subscript"/>
          <w:lang w:val="en-US"/>
        </w:rPr>
        <w:t>C</w:t>
      </w:r>
      <w:r w:rsidRPr="002C4CE1">
        <w:rPr>
          <w:rFonts w:cs="Times New Roman"/>
          <w:color w:val="000000" w:themeColor="text1"/>
          <w:szCs w:val="24"/>
        </w:rPr>
        <w:t xml:space="preserve"> шкаланинг охирги ва бошланишига мос келувчи </w:t>
      </w:r>
      <w:r w:rsidR="00E94DF2" w:rsidRPr="00F24ED8">
        <w:rPr>
          <w:rFonts w:cs="Times New Roman"/>
          <w:color w:val="000000" w:themeColor="text1"/>
          <w:szCs w:val="24"/>
        </w:rPr>
        <w:t>Р</w:t>
      </w:r>
      <w:r w:rsidRPr="002C4CE1">
        <w:rPr>
          <w:rFonts w:cs="Times New Roman"/>
          <w:color w:val="000000" w:themeColor="text1"/>
          <w:szCs w:val="24"/>
          <w:vertAlign w:val="subscript"/>
        </w:rPr>
        <w:t>ГР</w:t>
      </w:r>
      <w:r w:rsidRPr="002C4CE1">
        <w:rPr>
          <w:rFonts w:cs="Times New Roman"/>
          <w:color w:val="000000" w:themeColor="text1"/>
          <w:szCs w:val="24"/>
        </w:rPr>
        <w:t xml:space="preserve"> нинг қийматлари.</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Кўрсаткич бутун шкалани босиб ўтиш вақти икки хил: тўђри ва тескари йўналишлар учун аниқланади. Автоматик кўприкнинг сезгирлик остонаси шкалани ҳоҳлаган учта нуқтаси, яъни ҳар бир нуқта учун ўлчанувчи қиймат миқдорини камайтириб ва орттириб аниқланади.</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Сезгирлик остонаси қуйидаги формуладан аниқланади.</w:t>
      </w:r>
    </w:p>
    <w:p w:rsidR="00BF7695" w:rsidRPr="002C4CE1" w:rsidRDefault="00BF7695" w:rsidP="00F938FF">
      <w:pPr>
        <w:spacing w:after="0"/>
        <w:ind w:firstLine="720"/>
        <w:jc w:val="both"/>
        <w:rPr>
          <w:rFonts w:cs="Times New Roman"/>
          <w:color w:val="000000" w:themeColor="text1"/>
          <w:szCs w:val="24"/>
          <w:vertAlign w:val="subscript"/>
          <w:lang w:val="en-US"/>
        </w:rPr>
      </w:pPr>
      <w:r w:rsidRPr="002C4CE1">
        <w:rPr>
          <w:rFonts w:cs="Times New Roman"/>
          <w:color w:val="000000" w:themeColor="text1"/>
          <w:position w:val="-30"/>
          <w:szCs w:val="24"/>
        </w:rPr>
        <w:object w:dxaOrig="1960" w:dyaOrig="680">
          <v:shape id="_x0000_i1342" type="#_x0000_t75" style="width:128.95pt;height:45.15pt" o:ole="" fillcolor="window">
            <v:imagedata r:id="rId67" o:title=""/>
          </v:shape>
          <o:OLEObject Type="Embed" ProgID="Equation.3" ShapeID="_x0000_i1342" DrawAspect="Content" ObjectID="_1605678503" r:id="rId68"/>
        </w:object>
      </w:r>
    </w:p>
    <w:p w:rsidR="00BF7695" w:rsidRPr="002C4CE1" w:rsidRDefault="00BF7695" w:rsidP="00F938FF">
      <w:pPr>
        <w:spacing w:after="0"/>
        <w:ind w:firstLine="720"/>
        <w:jc w:val="both"/>
        <w:rPr>
          <w:rFonts w:cs="Times New Roman"/>
          <w:color w:val="000000" w:themeColor="text1"/>
          <w:szCs w:val="24"/>
          <w:lang w:val="en-US"/>
        </w:rPr>
      </w:pPr>
      <w:r w:rsidRPr="002C4CE1">
        <w:rPr>
          <w:rFonts w:cs="Times New Roman"/>
          <w:color w:val="000000" w:themeColor="text1"/>
          <w:szCs w:val="24"/>
          <w:lang w:val="en-US"/>
        </w:rPr>
        <w:t>2 жадвал.</w:t>
      </w:r>
    </w:p>
    <w:tbl>
      <w:tblPr>
        <w:tblW w:w="9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5"/>
        <w:gridCol w:w="895"/>
        <w:gridCol w:w="895"/>
        <w:gridCol w:w="895"/>
        <w:gridCol w:w="895"/>
        <w:gridCol w:w="895"/>
        <w:gridCol w:w="895"/>
        <w:gridCol w:w="895"/>
        <w:gridCol w:w="895"/>
        <w:gridCol w:w="895"/>
        <w:gridCol w:w="895"/>
      </w:tblGrid>
      <w:tr w:rsidR="00BF7695" w:rsidRPr="002C4CE1" w:rsidTr="00BF7695">
        <w:trPr>
          <w:cantSplit/>
        </w:trPr>
        <w:tc>
          <w:tcPr>
            <w:tcW w:w="895" w:type="dxa"/>
          </w:tcPr>
          <w:p w:rsidR="00BF7695" w:rsidRPr="002C4CE1" w:rsidRDefault="00BF7695" w:rsidP="00F938FF">
            <w:pPr>
              <w:spacing w:after="0"/>
              <w:jc w:val="both"/>
              <w:rPr>
                <w:rFonts w:cs="Times New Roman"/>
                <w:color w:val="000000" w:themeColor="text1"/>
                <w:szCs w:val="24"/>
                <w:lang w:val="en-US"/>
              </w:rPr>
            </w:pPr>
          </w:p>
        </w:tc>
        <w:tc>
          <w:tcPr>
            <w:tcW w:w="3580" w:type="dxa"/>
            <w:gridSpan w:val="4"/>
          </w:tcPr>
          <w:p w:rsidR="00BF7695" w:rsidRPr="002C4CE1" w:rsidRDefault="00BF7695" w:rsidP="00F938FF">
            <w:pPr>
              <w:spacing w:after="0"/>
              <w:jc w:val="both"/>
              <w:rPr>
                <w:rFonts w:cs="Times New Roman"/>
                <w:color w:val="000000" w:themeColor="text1"/>
                <w:szCs w:val="24"/>
                <w:lang w:val="en-US"/>
              </w:rPr>
            </w:pPr>
          </w:p>
        </w:tc>
        <w:tc>
          <w:tcPr>
            <w:tcW w:w="5370" w:type="dxa"/>
            <w:gridSpan w:val="6"/>
          </w:tcPr>
          <w:p w:rsidR="00BF7695" w:rsidRPr="002C4CE1" w:rsidRDefault="00BF7695" w:rsidP="00F938FF">
            <w:pPr>
              <w:spacing w:after="0"/>
              <w:jc w:val="both"/>
              <w:rPr>
                <w:rFonts w:cs="Times New Roman"/>
                <w:color w:val="000000" w:themeColor="text1"/>
                <w:szCs w:val="24"/>
                <w:lang w:val="en-US"/>
              </w:rPr>
            </w:pPr>
          </w:p>
        </w:tc>
      </w:tr>
      <w:tr w:rsidR="00BF7695" w:rsidRPr="002C4CE1" w:rsidTr="00BF7695">
        <w:trPr>
          <w:cantSplit/>
        </w:trPr>
        <w:tc>
          <w:tcPr>
            <w:tcW w:w="895" w:type="dxa"/>
            <w:vMerge w:val="restart"/>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Т</w:t>
            </w:r>
          </w:p>
        </w:tc>
        <w:tc>
          <w:tcPr>
            <w:tcW w:w="895" w:type="dxa"/>
          </w:tcPr>
          <w:p w:rsidR="00BF7695" w:rsidRPr="002C4CE1" w:rsidRDefault="00E94DF2" w:rsidP="00F938FF">
            <w:pPr>
              <w:spacing w:after="0"/>
              <w:jc w:val="both"/>
              <w:rPr>
                <w:rFonts w:cs="Times New Roman"/>
                <w:color w:val="000000" w:themeColor="text1"/>
                <w:szCs w:val="24"/>
                <w:vertAlign w:val="subscript"/>
              </w:rPr>
            </w:pPr>
            <w:r w:rsidRPr="002C4CE1">
              <w:rPr>
                <w:rFonts w:cs="Times New Roman"/>
                <w:color w:val="000000" w:themeColor="text1"/>
                <w:szCs w:val="24"/>
                <w:lang w:val="en-US"/>
              </w:rPr>
              <w:t>Р</w:t>
            </w:r>
            <w:r w:rsidR="00BF7695" w:rsidRPr="002C4CE1">
              <w:rPr>
                <w:rFonts w:cs="Times New Roman"/>
                <w:color w:val="000000" w:themeColor="text1"/>
                <w:szCs w:val="24"/>
                <w:vertAlign w:val="subscript"/>
              </w:rPr>
              <w:t>ГР</w:t>
            </w:r>
          </w:p>
        </w:tc>
        <w:tc>
          <w:tcPr>
            <w:tcW w:w="895" w:type="dxa"/>
          </w:tcPr>
          <w:p w:rsidR="00BF7695" w:rsidRPr="002C4CE1" w:rsidRDefault="00E94DF2" w:rsidP="00F938FF">
            <w:pPr>
              <w:spacing w:after="0"/>
              <w:jc w:val="both"/>
              <w:rPr>
                <w:rFonts w:cs="Times New Roman"/>
                <w:color w:val="000000" w:themeColor="text1"/>
                <w:szCs w:val="24"/>
                <w:vertAlign w:val="superscript"/>
                <w:lang w:val="en-US"/>
              </w:rPr>
            </w:pPr>
            <w:r w:rsidRPr="002C4CE1">
              <w:rPr>
                <w:rFonts w:cs="Times New Roman"/>
                <w:color w:val="000000" w:themeColor="text1"/>
                <w:szCs w:val="24"/>
                <w:lang w:val="en-US"/>
              </w:rPr>
              <w:t>Р</w:t>
            </w:r>
            <w:r w:rsidR="00BF7695" w:rsidRPr="002C4CE1">
              <w:rPr>
                <w:rFonts w:cs="Times New Roman"/>
                <w:color w:val="000000" w:themeColor="text1"/>
                <w:szCs w:val="24"/>
                <w:vertAlign w:val="superscript"/>
                <w:lang w:val="en-US"/>
              </w:rPr>
              <w:t>/</w:t>
            </w:r>
          </w:p>
        </w:tc>
        <w:tc>
          <w:tcPr>
            <w:tcW w:w="895" w:type="dxa"/>
          </w:tcPr>
          <w:p w:rsidR="00BF7695" w:rsidRPr="002C4CE1" w:rsidRDefault="00E94DF2" w:rsidP="00F938FF">
            <w:pPr>
              <w:spacing w:after="0"/>
              <w:jc w:val="both"/>
              <w:rPr>
                <w:rFonts w:cs="Times New Roman"/>
                <w:color w:val="000000" w:themeColor="text1"/>
                <w:szCs w:val="24"/>
                <w:vertAlign w:val="subscript"/>
                <w:lang w:val="en-US"/>
              </w:rPr>
            </w:pPr>
            <w:r w:rsidRPr="002C4CE1">
              <w:rPr>
                <w:rFonts w:cs="Times New Roman"/>
                <w:color w:val="000000" w:themeColor="text1"/>
                <w:szCs w:val="24"/>
                <w:lang w:val="en-US"/>
              </w:rPr>
              <w:t>Р</w:t>
            </w:r>
            <w:r w:rsidR="00BF7695" w:rsidRPr="002C4CE1">
              <w:rPr>
                <w:rFonts w:cs="Times New Roman"/>
                <w:color w:val="000000" w:themeColor="text1"/>
                <w:szCs w:val="24"/>
                <w:lang w:val="en-US"/>
              </w:rPr>
              <w:softHyphen/>
            </w:r>
            <w:r w:rsidR="00BF7695" w:rsidRPr="002C4CE1">
              <w:rPr>
                <w:rFonts w:cs="Times New Roman"/>
                <w:color w:val="000000" w:themeColor="text1"/>
                <w:szCs w:val="24"/>
                <w:vertAlign w:val="superscript"/>
                <w:lang w:val="en-US"/>
              </w:rPr>
              <w:t>//</w:t>
            </w:r>
            <w:r w:rsidR="00BF7695" w:rsidRPr="002C4CE1">
              <w:rPr>
                <w:rFonts w:cs="Times New Roman"/>
                <w:color w:val="000000" w:themeColor="text1"/>
                <w:szCs w:val="24"/>
                <w:lang w:val="en-US"/>
              </w:rPr>
              <w:softHyphen/>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position w:val="-4"/>
                <w:szCs w:val="24"/>
                <w:lang w:val="en-US"/>
              </w:rPr>
              <w:object w:dxaOrig="240" w:dyaOrig="300">
                <v:shape id="_x0000_i1343" type="#_x0000_t75" style="width:11.8pt;height:15.05pt" o:ole="" fillcolor="window">
                  <v:imagedata r:id="rId69" o:title=""/>
                </v:shape>
                <o:OLEObject Type="Embed" ProgID="Equation.3" ShapeID="_x0000_i1343" DrawAspect="Content" ObjectID="_1605678504" r:id="rId70"/>
              </w:objec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position w:val="-4"/>
                <w:szCs w:val="24"/>
                <w:lang w:val="en-US"/>
              </w:rPr>
              <w:object w:dxaOrig="260" w:dyaOrig="300">
                <v:shape id="_x0000_i1344" type="#_x0000_t75" style="width:12.9pt;height:15.05pt" o:ole="" fillcolor="window">
                  <v:imagedata r:id="rId71" o:title=""/>
                </v:shape>
                <o:OLEObject Type="Embed" ProgID="Equation.3" ShapeID="_x0000_i1344" DrawAspect="Content" ObjectID="_1605678505" r:id="rId72"/>
              </w:objec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position w:val="-6"/>
                <w:szCs w:val="24"/>
                <w:lang w:val="en-US"/>
              </w:rPr>
              <w:object w:dxaOrig="260" w:dyaOrig="320">
                <v:shape id="_x0000_i1345" type="#_x0000_t75" style="width:12.9pt;height:16.1pt" o:ole="" fillcolor="window">
                  <v:imagedata r:id="rId73" o:title=""/>
                </v:shape>
                <o:OLEObject Type="Embed" ProgID="Equation.3" ShapeID="_x0000_i1345" DrawAspect="Content" ObjectID="_1605678506" r:id="rId74"/>
              </w:objec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position w:val="-6"/>
                <w:szCs w:val="24"/>
                <w:lang w:val="en-US"/>
              </w:rPr>
              <w:object w:dxaOrig="279" w:dyaOrig="320">
                <v:shape id="_x0000_i1346" type="#_x0000_t75" style="width:13.95pt;height:16.1pt" o:ole="" fillcolor="window">
                  <v:imagedata r:id="rId75" o:title=""/>
                </v:shape>
                <o:OLEObject Type="Embed" ProgID="Equation.3" ShapeID="_x0000_i1346" DrawAspect="Content" ObjectID="_1605678507" r:id="rId76"/>
              </w:object>
            </w:r>
          </w:p>
        </w:tc>
        <w:tc>
          <w:tcPr>
            <w:tcW w:w="895" w:type="dxa"/>
          </w:tcPr>
          <w:p w:rsidR="00BF7695" w:rsidRPr="002C4CE1" w:rsidRDefault="00E94DF2" w:rsidP="00F938FF">
            <w:pPr>
              <w:spacing w:after="0"/>
              <w:jc w:val="both"/>
              <w:rPr>
                <w:rFonts w:cs="Times New Roman"/>
                <w:color w:val="000000" w:themeColor="text1"/>
                <w:szCs w:val="24"/>
                <w:lang w:val="en-US"/>
              </w:rPr>
            </w:pPr>
            <w:r w:rsidRPr="002C4CE1">
              <w:rPr>
                <w:rFonts w:cs="Times New Roman"/>
                <w:color w:val="000000" w:themeColor="text1"/>
                <w:szCs w:val="24"/>
                <w:lang w:val="en-US"/>
              </w:rPr>
              <w:t>У</w:t>
            </w:r>
          </w:p>
        </w:tc>
        <w:tc>
          <w:tcPr>
            <w:tcW w:w="895" w:type="dxa"/>
          </w:tcPr>
          <w:p w:rsidR="00BF7695" w:rsidRPr="002C4CE1" w:rsidRDefault="00E94DF2" w:rsidP="00F938FF">
            <w:pPr>
              <w:spacing w:after="0"/>
              <w:jc w:val="both"/>
              <w:rPr>
                <w:rFonts w:cs="Times New Roman"/>
                <w:color w:val="000000" w:themeColor="text1"/>
                <w:szCs w:val="24"/>
                <w:vertAlign w:val="subscript"/>
                <w:lang w:val="en-US"/>
              </w:rPr>
            </w:pPr>
            <w:r w:rsidRPr="002C4CE1">
              <w:rPr>
                <w:rFonts w:cs="Times New Roman"/>
                <w:color w:val="000000" w:themeColor="text1"/>
                <w:szCs w:val="24"/>
                <w:lang w:val="en-US"/>
              </w:rPr>
              <w:t>У</w:t>
            </w:r>
            <w:r w:rsidRPr="002C4CE1">
              <w:rPr>
                <w:rFonts w:cs="Times New Roman"/>
                <w:color w:val="000000" w:themeColor="text1"/>
                <w:szCs w:val="24"/>
                <w:vertAlign w:val="subscript"/>
                <w:lang w:val="en-US"/>
              </w:rPr>
              <w:t>К</w:t>
            </w:r>
          </w:p>
        </w:tc>
      </w:tr>
      <w:tr w:rsidR="00BF7695" w:rsidRPr="002C4CE1" w:rsidTr="00BF7695">
        <w:trPr>
          <w:cantSplit/>
        </w:trPr>
        <w:tc>
          <w:tcPr>
            <w:tcW w:w="895" w:type="dxa"/>
            <w:vMerge/>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rPr>
            </w:pPr>
            <w:r w:rsidRPr="002C4CE1">
              <w:rPr>
                <w:rFonts w:cs="Times New Roman"/>
                <w:color w:val="000000" w:themeColor="text1"/>
                <w:szCs w:val="24"/>
                <w:vertAlign w:val="superscript"/>
              </w:rPr>
              <w:t>О</w:t>
            </w:r>
            <w:r w:rsidRPr="002C4CE1">
              <w:rPr>
                <w:rFonts w:cs="Times New Roman"/>
                <w:color w:val="000000" w:themeColor="text1"/>
                <w:szCs w:val="24"/>
              </w:rPr>
              <w:t>С</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Ом</w:t>
            </w:r>
          </w:p>
        </w:tc>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w:t>
            </w:r>
          </w:p>
        </w:tc>
      </w:tr>
      <w:tr w:rsidR="00BF7695" w:rsidRPr="002C4CE1" w:rsidTr="00BF7695">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1</w:t>
            </w: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r>
      <w:tr w:rsidR="00BF7695" w:rsidRPr="002C4CE1" w:rsidTr="00BF7695">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lastRenderedPageBreak/>
              <w:t>2</w:t>
            </w: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r>
      <w:tr w:rsidR="00BF7695" w:rsidRPr="002C4CE1" w:rsidTr="00BF7695">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3</w:t>
            </w: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r>
      <w:tr w:rsidR="00BF7695" w:rsidRPr="002C4CE1" w:rsidTr="00BF7695">
        <w:tc>
          <w:tcPr>
            <w:tcW w:w="895" w:type="dxa"/>
          </w:tcPr>
          <w:p w:rsidR="00BF7695" w:rsidRPr="002C4CE1" w:rsidRDefault="00BF7695" w:rsidP="00F938FF">
            <w:pPr>
              <w:spacing w:after="0"/>
              <w:jc w:val="both"/>
              <w:rPr>
                <w:rFonts w:cs="Times New Roman"/>
                <w:color w:val="000000" w:themeColor="text1"/>
                <w:szCs w:val="24"/>
                <w:lang w:val="en-US"/>
              </w:rPr>
            </w:pPr>
            <w:r w:rsidRPr="002C4CE1">
              <w:rPr>
                <w:rFonts w:cs="Times New Roman"/>
                <w:color w:val="000000" w:themeColor="text1"/>
                <w:szCs w:val="24"/>
                <w:lang w:val="en-US"/>
              </w:rPr>
              <w:t>4</w:t>
            </w: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c>
          <w:tcPr>
            <w:tcW w:w="895" w:type="dxa"/>
          </w:tcPr>
          <w:p w:rsidR="00BF7695" w:rsidRPr="002C4CE1" w:rsidRDefault="00BF7695" w:rsidP="00F938FF">
            <w:pPr>
              <w:spacing w:after="0"/>
              <w:jc w:val="both"/>
              <w:rPr>
                <w:rFonts w:cs="Times New Roman"/>
                <w:color w:val="000000" w:themeColor="text1"/>
                <w:szCs w:val="24"/>
                <w:lang w:val="en-US"/>
              </w:rPr>
            </w:pPr>
          </w:p>
        </w:tc>
      </w:tr>
    </w:tbl>
    <w:p w:rsidR="00BF7695" w:rsidRPr="002C4CE1" w:rsidRDefault="00BF7695" w:rsidP="00F938FF">
      <w:pPr>
        <w:spacing w:after="0"/>
        <w:ind w:firstLine="720"/>
        <w:jc w:val="both"/>
        <w:rPr>
          <w:rFonts w:cs="Times New Roman"/>
          <w:color w:val="000000" w:themeColor="text1"/>
          <w:szCs w:val="24"/>
          <w:lang w:val="en-US"/>
        </w:rPr>
      </w:pPr>
      <w:r w:rsidRPr="002C4CE1">
        <w:rPr>
          <w:rFonts w:cs="Times New Roman"/>
          <w:color w:val="000000" w:themeColor="text1"/>
          <w:szCs w:val="24"/>
          <w:lang w:val="en-US"/>
        </w:rPr>
        <w:t>Саволлар</w:t>
      </w:r>
    </w:p>
    <w:p w:rsidR="00BF7695" w:rsidRPr="002C4CE1" w:rsidRDefault="00BF7695" w:rsidP="003D622A">
      <w:pPr>
        <w:pStyle w:val="af1"/>
        <w:numPr>
          <w:ilvl w:val="0"/>
          <w:numId w:val="63"/>
        </w:numPr>
        <w:ind w:left="0" w:firstLine="709"/>
        <w:rPr>
          <w:rFonts w:ascii="Times New Roman" w:hAnsi="Times New Roman"/>
          <w:color w:val="000000" w:themeColor="text1"/>
          <w:sz w:val="24"/>
          <w:szCs w:val="24"/>
        </w:rPr>
      </w:pPr>
      <w:r w:rsidRPr="002C4CE1">
        <w:rPr>
          <w:rFonts w:ascii="Times New Roman" w:hAnsi="Times New Roman"/>
          <w:color w:val="000000" w:themeColor="text1"/>
          <w:sz w:val="24"/>
          <w:szCs w:val="24"/>
        </w:rPr>
        <w:t>Автоматик кўприк қандай асосий қисм ва элементлардан ташкил топган.</w:t>
      </w:r>
    </w:p>
    <w:p w:rsidR="00BF7695" w:rsidRPr="002C4CE1" w:rsidRDefault="00BF7695" w:rsidP="003D622A">
      <w:pPr>
        <w:numPr>
          <w:ilvl w:val="0"/>
          <w:numId w:val="63"/>
        </w:numPr>
        <w:spacing w:after="0"/>
        <w:jc w:val="both"/>
        <w:rPr>
          <w:rFonts w:cs="Times New Roman"/>
          <w:color w:val="000000" w:themeColor="text1"/>
          <w:szCs w:val="24"/>
        </w:rPr>
      </w:pPr>
      <w:r w:rsidRPr="002C4CE1">
        <w:rPr>
          <w:rFonts w:cs="Times New Roman"/>
          <w:color w:val="000000" w:themeColor="text1"/>
          <w:szCs w:val="24"/>
        </w:rPr>
        <w:t>Автоматик кўприкнинг иш принципини айтиб беринг.</w:t>
      </w:r>
    </w:p>
    <w:p w:rsidR="00BF7695" w:rsidRPr="002C4CE1" w:rsidRDefault="00BF7695" w:rsidP="003D622A">
      <w:pPr>
        <w:numPr>
          <w:ilvl w:val="0"/>
          <w:numId w:val="63"/>
        </w:numPr>
        <w:spacing w:after="0"/>
        <w:jc w:val="both"/>
        <w:rPr>
          <w:rFonts w:cs="Times New Roman"/>
          <w:color w:val="000000" w:themeColor="text1"/>
          <w:szCs w:val="24"/>
        </w:rPr>
      </w:pPr>
      <w:r w:rsidRPr="002C4CE1">
        <w:rPr>
          <w:rFonts w:cs="Times New Roman"/>
          <w:color w:val="000000" w:themeColor="text1"/>
          <w:szCs w:val="24"/>
        </w:rPr>
        <w:t>Кўприкнинг мувозанат шартини ёзиб беринг.</w:t>
      </w:r>
    </w:p>
    <w:p w:rsidR="00BF7695" w:rsidRPr="002C4CE1" w:rsidRDefault="00BF7695" w:rsidP="003D622A">
      <w:pPr>
        <w:numPr>
          <w:ilvl w:val="0"/>
          <w:numId w:val="63"/>
        </w:numPr>
        <w:spacing w:after="0"/>
        <w:ind w:left="0" w:firstLine="720"/>
        <w:jc w:val="both"/>
        <w:rPr>
          <w:rFonts w:cs="Times New Roman"/>
          <w:color w:val="000000" w:themeColor="text1"/>
          <w:szCs w:val="24"/>
        </w:rPr>
      </w:pPr>
      <w:r w:rsidRPr="002C4CE1">
        <w:rPr>
          <w:rFonts w:cs="Times New Roman"/>
          <w:color w:val="000000" w:themeColor="text1"/>
          <w:szCs w:val="24"/>
        </w:rPr>
        <w:t>Кўприк элементларининг нима учун хизмат қилишини айтиб беринг.</w:t>
      </w:r>
    </w:p>
    <w:p w:rsidR="00BF7695" w:rsidRPr="002C4CE1" w:rsidRDefault="00BF7695" w:rsidP="003D622A">
      <w:pPr>
        <w:numPr>
          <w:ilvl w:val="0"/>
          <w:numId w:val="63"/>
        </w:numPr>
        <w:spacing w:after="0"/>
        <w:jc w:val="both"/>
        <w:rPr>
          <w:rFonts w:cs="Times New Roman"/>
          <w:color w:val="000000" w:themeColor="text1"/>
          <w:szCs w:val="24"/>
        </w:rPr>
      </w:pPr>
      <w:r w:rsidRPr="002C4CE1">
        <w:rPr>
          <w:rFonts w:cs="Times New Roman"/>
          <w:color w:val="000000" w:themeColor="text1"/>
          <w:szCs w:val="24"/>
        </w:rPr>
        <w:t>Нима учун термоқршилик уч симли схема бўйича уланади.</w:t>
      </w:r>
    </w:p>
    <w:p w:rsidR="00BF7695" w:rsidRPr="002C4CE1" w:rsidRDefault="00BF7695" w:rsidP="003D622A">
      <w:pPr>
        <w:numPr>
          <w:ilvl w:val="0"/>
          <w:numId w:val="63"/>
        </w:numPr>
        <w:spacing w:after="0"/>
        <w:jc w:val="both"/>
        <w:rPr>
          <w:rFonts w:cs="Times New Roman"/>
          <w:color w:val="000000" w:themeColor="text1"/>
          <w:szCs w:val="24"/>
        </w:rPr>
      </w:pPr>
      <w:r w:rsidRPr="002C4CE1">
        <w:rPr>
          <w:rFonts w:cs="Times New Roman"/>
          <w:color w:val="000000" w:themeColor="text1"/>
          <w:szCs w:val="24"/>
        </w:rPr>
        <w:t>Автоматик кўприкнинг хатоликларини айтиб беринг.</w:t>
      </w:r>
    </w:p>
    <w:p w:rsidR="00BF7695" w:rsidRPr="002C4CE1" w:rsidRDefault="00BF7695" w:rsidP="003D622A">
      <w:pPr>
        <w:pStyle w:val="a4"/>
        <w:numPr>
          <w:ilvl w:val="0"/>
          <w:numId w:val="63"/>
        </w:numPr>
        <w:spacing w:after="0"/>
        <w:jc w:val="both"/>
        <w:rPr>
          <w:rFonts w:cs="Times New Roman"/>
          <w:color w:val="000000" w:themeColor="text1"/>
          <w:szCs w:val="24"/>
          <w:lang w:val="uz-Cyrl-UZ"/>
        </w:rPr>
      </w:pPr>
      <w:r w:rsidRPr="002C4CE1">
        <w:rPr>
          <w:rFonts w:cs="Times New Roman"/>
          <w:color w:val="000000" w:themeColor="text1"/>
          <w:szCs w:val="24"/>
        </w:rPr>
        <w:t>Автоматик кўприкнинг қўлланилишини айтиб беринг.</w:t>
      </w:r>
      <w:bookmarkStart w:id="137" w:name="_Toc25681735"/>
      <w:bookmarkStart w:id="138" w:name="_Toc25682166"/>
      <w:bookmarkStart w:id="139" w:name="_Toc25682286"/>
      <w:bookmarkStart w:id="140" w:name="_Toc26135570"/>
      <w:bookmarkStart w:id="141" w:name="_Toc26482443"/>
      <w:bookmarkStart w:id="142" w:name="_Toc26482671"/>
      <w:bookmarkStart w:id="143" w:name="_Toc26482730"/>
    </w:p>
    <w:p w:rsidR="00BF7695" w:rsidRPr="00F24ED8" w:rsidRDefault="00BF7695" w:rsidP="00F938FF">
      <w:pPr>
        <w:spacing w:after="0"/>
        <w:jc w:val="both"/>
        <w:rPr>
          <w:rFonts w:cs="Times New Roman"/>
          <w:b/>
          <w:color w:val="000000" w:themeColor="text1"/>
          <w:szCs w:val="24"/>
          <w:lang w:val="uz-Cyrl-UZ"/>
        </w:rPr>
      </w:pPr>
      <w:r w:rsidRPr="00F24ED8">
        <w:rPr>
          <w:rFonts w:cs="Times New Roman"/>
          <w:b/>
          <w:color w:val="000000" w:themeColor="text1"/>
          <w:szCs w:val="24"/>
          <w:lang w:val="uz-Cyrl-UZ"/>
        </w:rPr>
        <w:t>Масалалар</w:t>
      </w:r>
      <w:bookmarkEnd w:id="137"/>
      <w:bookmarkEnd w:id="138"/>
      <w:bookmarkEnd w:id="139"/>
      <w:bookmarkEnd w:id="140"/>
      <w:bookmarkEnd w:id="141"/>
      <w:bookmarkEnd w:id="142"/>
      <w:bookmarkEnd w:id="143"/>
    </w:p>
    <w:p w:rsidR="00BF7695" w:rsidRPr="00F24ED8" w:rsidRDefault="00BF7695" w:rsidP="00F938FF">
      <w:pPr>
        <w:spacing w:after="0"/>
        <w:ind w:firstLine="720"/>
        <w:jc w:val="both"/>
        <w:rPr>
          <w:rFonts w:cs="Times New Roman"/>
          <w:color w:val="000000" w:themeColor="text1"/>
          <w:szCs w:val="24"/>
          <w:lang w:val="uz-Cyrl-UZ"/>
        </w:rPr>
      </w:pPr>
      <w:r w:rsidRPr="00F24ED8">
        <w:rPr>
          <w:rFonts w:cs="Times New Roman"/>
          <w:b/>
          <w:color w:val="000000" w:themeColor="text1"/>
          <w:szCs w:val="24"/>
          <w:lang w:val="uz-Cyrl-UZ"/>
        </w:rPr>
        <w:t>М.1.</w:t>
      </w:r>
      <w:r w:rsidRPr="00F24ED8">
        <w:rPr>
          <w:rFonts w:cs="Times New Roman"/>
          <w:color w:val="000000" w:themeColor="text1"/>
          <w:szCs w:val="24"/>
          <w:lang w:val="uz-Cyrl-UZ"/>
        </w:rPr>
        <w:tab/>
        <w:t>Магнитофон тасмасига Сизга қараб учиб келаёттган ва сœнгра учиб кетаётган самолётнинг товуши ёзиб олинган.</w:t>
      </w:r>
    </w:p>
    <w:p w:rsidR="00BF7695" w:rsidRPr="00F24ED8" w:rsidRDefault="00BF7695" w:rsidP="00F938FF">
      <w:pPr>
        <w:spacing w:after="0"/>
        <w:ind w:firstLine="720"/>
        <w:jc w:val="both"/>
        <w:rPr>
          <w:rFonts w:cs="Times New Roman"/>
          <w:color w:val="000000" w:themeColor="text1"/>
          <w:szCs w:val="24"/>
          <w:lang w:val="uz-Cyrl-UZ"/>
        </w:rPr>
      </w:pPr>
      <w:r w:rsidRPr="00F24ED8">
        <w:rPr>
          <w:rFonts w:cs="Times New Roman"/>
          <w:color w:val="000000" w:themeColor="text1"/>
          <w:szCs w:val="24"/>
          <w:lang w:val="uz-Cyrl-UZ"/>
        </w:rPr>
        <w:t>Қандай қилиб унинг учиш тезлигини аниқлаш мумкин?</w:t>
      </w:r>
    </w:p>
    <w:p w:rsidR="00BF7695" w:rsidRPr="00F24ED8" w:rsidRDefault="00BF7695" w:rsidP="00F938FF">
      <w:pPr>
        <w:spacing w:after="0"/>
        <w:ind w:firstLine="720"/>
        <w:jc w:val="both"/>
        <w:rPr>
          <w:rFonts w:cs="Times New Roman"/>
          <w:b/>
          <w:color w:val="000000" w:themeColor="text1"/>
          <w:szCs w:val="24"/>
          <w:lang w:val="uz-Cyrl-UZ"/>
        </w:rPr>
      </w:pPr>
      <w:r w:rsidRPr="00F24ED8">
        <w:rPr>
          <w:rFonts w:cs="Times New Roman"/>
          <w:b/>
          <w:color w:val="000000" w:themeColor="text1"/>
          <w:szCs w:val="24"/>
          <w:lang w:val="uz-Cyrl-UZ"/>
        </w:rPr>
        <w:t>Жавоб:</w:t>
      </w:r>
    </w:p>
    <w:p w:rsidR="00BF7695" w:rsidRPr="002C4CE1" w:rsidRDefault="00BF7695" w:rsidP="00F938FF">
      <w:pPr>
        <w:spacing w:after="0"/>
        <w:ind w:firstLine="720"/>
        <w:jc w:val="both"/>
        <w:rPr>
          <w:rFonts w:cs="Times New Roman"/>
          <w:color w:val="000000" w:themeColor="text1"/>
          <w:szCs w:val="24"/>
        </w:rPr>
      </w:pPr>
      <w:r w:rsidRPr="00F24ED8">
        <w:rPr>
          <w:rFonts w:cs="Times New Roman"/>
          <w:color w:val="000000" w:themeColor="text1"/>
          <w:szCs w:val="24"/>
          <w:lang w:val="uz-Cyrl-UZ"/>
        </w:rPr>
        <w:t xml:space="preserve">Ҳисобларни соддалаштириш учун самолёт учиш мобайнида бир хил </w:t>
      </w:r>
      <w:r w:rsidR="00E94DF2" w:rsidRPr="00F24ED8">
        <w:rPr>
          <w:rFonts w:cs="Times New Roman"/>
          <w:color w:val="000000" w:themeColor="text1"/>
          <w:szCs w:val="24"/>
          <w:lang w:val="uz-Cyrl-UZ"/>
        </w:rPr>
        <w:t>ф</w:t>
      </w:r>
      <w:r w:rsidR="00E94DF2" w:rsidRPr="00F24ED8">
        <w:rPr>
          <w:rFonts w:cs="Times New Roman"/>
          <w:color w:val="000000" w:themeColor="text1"/>
          <w:szCs w:val="24"/>
          <w:vertAlign w:val="subscript"/>
          <w:lang w:val="uz-Cyrl-UZ"/>
        </w:rPr>
        <w:t>о</w:t>
      </w:r>
      <w:r w:rsidRPr="00F24ED8">
        <w:rPr>
          <w:rFonts w:cs="Times New Roman"/>
          <w:color w:val="000000" w:themeColor="text1"/>
          <w:szCs w:val="24"/>
          <w:lang w:val="uz-Cyrl-UZ"/>
        </w:rPr>
        <w:t xml:space="preserve"> частотада ва </w:t>
      </w:r>
      <w:r w:rsidR="00E94DF2" w:rsidRPr="00F24ED8">
        <w:rPr>
          <w:rFonts w:cs="Times New Roman"/>
          <w:color w:val="000000" w:themeColor="text1"/>
          <w:szCs w:val="24"/>
          <w:lang w:val="uz-Cyrl-UZ"/>
        </w:rPr>
        <w:t>в</w:t>
      </w:r>
      <w:r w:rsidRPr="00F24ED8">
        <w:rPr>
          <w:rFonts w:cs="Times New Roman"/>
          <w:color w:val="000000" w:themeColor="text1"/>
          <w:szCs w:val="24"/>
          <w:lang w:val="uz-Cyrl-UZ"/>
        </w:rPr>
        <w:t xml:space="preserve"> тезликда ҳаракатланяпти деймиз. Допплер эффекти бœйича кузатувчи </w:t>
      </w:r>
      <w:r w:rsidR="00E94DF2" w:rsidRPr="00F24ED8">
        <w:rPr>
          <w:rFonts w:cs="Times New Roman"/>
          <w:color w:val="000000" w:themeColor="text1"/>
          <w:szCs w:val="24"/>
          <w:lang w:val="uz-Cyrl-UZ"/>
        </w:rPr>
        <w:t>ф</w:t>
      </w:r>
      <w:r w:rsidR="00E94DF2" w:rsidRPr="00F24ED8">
        <w:rPr>
          <w:rFonts w:cs="Times New Roman"/>
          <w:color w:val="000000" w:themeColor="text1"/>
          <w:szCs w:val="24"/>
          <w:vertAlign w:val="subscript"/>
          <w:lang w:val="uz-Cyrl-UZ"/>
        </w:rPr>
        <w:t>о</w:t>
      </w:r>
      <w:r w:rsidRPr="00F24ED8">
        <w:rPr>
          <w:rFonts w:cs="Times New Roman"/>
          <w:color w:val="000000" w:themeColor="text1"/>
          <w:szCs w:val="24"/>
          <w:lang w:val="uz-Cyrl-UZ"/>
        </w:rPr>
        <w:t xml:space="preserve"> частотани эмас, балки, ундан каттароқ бœлган </w:t>
      </w:r>
      <w:r w:rsidR="00E94DF2" w:rsidRPr="00F24ED8">
        <w:rPr>
          <w:rFonts w:cs="Times New Roman"/>
          <w:color w:val="000000" w:themeColor="text1"/>
          <w:szCs w:val="24"/>
          <w:lang w:val="uz-Cyrl-UZ"/>
        </w:rPr>
        <w:t>ф</w:t>
      </w:r>
      <w:r w:rsidR="00E94DF2" w:rsidRPr="00F24ED8">
        <w:rPr>
          <w:rFonts w:cs="Times New Roman"/>
          <w:color w:val="000000" w:themeColor="text1"/>
          <w:szCs w:val="24"/>
          <w:vertAlign w:val="superscript"/>
          <w:lang w:val="uz-Cyrl-UZ"/>
        </w:rPr>
        <w:t>ъ</w:t>
      </w:r>
      <w:r w:rsidRPr="00F24ED8">
        <w:rPr>
          <w:rFonts w:cs="Times New Roman"/>
          <w:color w:val="000000" w:themeColor="text1"/>
          <w:szCs w:val="24"/>
          <w:vertAlign w:val="superscript"/>
          <w:lang w:val="uz-Cyrl-UZ"/>
        </w:rPr>
        <w:t xml:space="preserve"> </w:t>
      </w:r>
      <w:r w:rsidRPr="00F24ED8">
        <w:rPr>
          <w:rFonts w:cs="Times New Roman"/>
          <w:color w:val="000000" w:themeColor="text1"/>
          <w:szCs w:val="24"/>
          <w:lang w:val="uz-Cyrl-UZ"/>
        </w:rPr>
        <w:t xml:space="preserve"> частотани қабул қилади. </w:t>
      </w:r>
      <w:r w:rsidRPr="002C4CE1">
        <w:rPr>
          <w:rFonts w:cs="Times New Roman"/>
          <w:color w:val="000000" w:themeColor="text1"/>
          <w:szCs w:val="24"/>
        </w:rPr>
        <w:t>Уни қуйидаги формуладан аниқлашимиз мумкин:</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30"/>
          <w:szCs w:val="24"/>
        </w:rPr>
        <w:object w:dxaOrig="1540" w:dyaOrig="700">
          <v:shape id="_x0000_i1347" type="#_x0000_t75" style="width:123.6pt;height:55.9pt" o:ole="" fillcolor="window">
            <v:imagedata r:id="rId77" o:title=""/>
          </v:shape>
          <o:OLEObject Type="Embed" ProgID="Equation.3" ShapeID="_x0000_i1347" DrawAspect="Content" ObjectID="_1605678508" r:id="rId78"/>
        </w:objec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бунда с</w:t>
      </w:r>
      <w:r w:rsidRPr="002C4CE1">
        <w:rPr>
          <w:rFonts w:cs="Times New Roman"/>
          <w:color w:val="000000" w:themeColor="text1"/>
          <w:szCs w:val="24"/>
          <w:vertAlign w:val="subscript"/>
        </w:rPr>
        <w:t>эв</w:t>
      </w:r>
      <w:r w:rsidRPr="002C4CE1">
        <w:rPr>
          <w:rFonts w:cs="Times New Roman"/>
          <w:color w:val="000000" w:themeColor="text1"/>
          <w:szCs w:val="24"/>
        </w:rPr>
        <w:t xml:space="preserve"> – ҳаводаги товуш тезлиги.</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Самолёт узоқлашаётган пайтда œлчанган частота </w:t>
      </w:r>
      <w:r w:rsidR="00E94DF2" w:rsidRPr="002C4CE1">
        <w:rPr>
          <w:rFonts w:cs="Times New Roman"/>
          <w:color w:val="000000" w:themeColor="text1"/>
          <w:szCs w:val="24"/>
        </w:rPr>
        <w:t>ф</w:t>
      </w:r>
      <w:r w:rsidR="00E94DF2" w:rsidRPr="002C4CE1">
        <w:rPr>
          <w:rFonts w:cs="Times New Roman"/>
          <w:color w:val="000000" w:themeColor="text1"/>
          <w:szCs w:val="24"/>
          <w:vertAlign w:val="subscript"/>
        </w:rPr>
        <w:t>о</w:t>
      </w:r>
      <w:r w:rsidRPr="002C4CE1">
        <w:rPr>
          <w:rFonts w:cs="Times New Roman"/>
          <w:color w:val="000000" w:themeColor="text1"/>
          <w:szCs w:val="24"/>
        </w:rPr>
        <w:t>.частотадан кичик бœлади</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30"/>
          <w:szCs w:val="24"/>
        </w:rPr>
        <w:object w:dxaOrig="1620" w:dyaOrig="680">
          <v:shape id="_x0000_i1348" type="#_x0000_t75" style="width:130.05pt;height:54.8pt" o:ole="" fillcolor="window">
            <v:imagedata r:id="rId79" o:title=""/>
          </v:shape>
          <o:OLEObject Type="Embed" ProgID="Equation.3" ShapeID="_x0000_i1348" DrawAspect="Content" ObjectID="_1605678509" r:id="rId80"/>
        </w:objec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Бу муносабатларга самолёт маълум бир баландликда учаётибди деб аниқлик киритамиз. Бунда товуш кузатувчига нисбатан </w:t>
      </w:r>
      <w:r w:rsidRPr="002C4CE1">
        <w:rPr>
          <w:rFonts w:cs="Times New Roman"/>
          <w:color w:val="000000" w:themeColor="text1"/>
          <w:szCs w:val="24"/>
        </w:rPr>
        <w:sym w:font="Symbol" w:char="F071"/>
      </w:r>
      <w:r w:rsidRPr="002C4CE1">
        <w:rPr>
          <w:rFonts w:cs="Times New Roman"/>
          <w:color w:val="000000" w:themeColor="text1"/>
          <w:szCs w:val="24"/>
        </w:rPr>
        <w:t xml:space="preserve"> бурчак остида келади </w:t>
      </w:r>
      <w:r w:rsidRPr="002C4CE1">
        <w:rPr>
          <w:rFonts w:cs="Times New Roman"/>
          <w:b/>
          <w:color w:val="000000" w:themeColor="text1"/>
          <w:szCs w:val="24"/>
        </w:rPr>
        <w:t>( М1-расм).</w:t>
      </w:r>
      <w:r w:rsidRPr="002C4CE1">
        <w:rPr>
          <w:rFonts w:cs="Times New Roman"/>
          <w:color w:val="000000" w:themeColor="text1"/>
          <w:szCs w:val="24"/>
        </w:rPr>
        <w:t xml:space="preserve"> Самолёт бизга яқинлашаётган пайтда магнитофонга ёзиб олинаётган товушнинг частотаси қуйидагига тенг бœлади:</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position w:val="-30"/>
          <w:szCs w:val="24"/>
        </w:rPr>
        <w:object w:dxaOrig="2060" w:dyaOrig="680">
          <v:shape id="_x0000_i1349" type="#_x0000_t75" style="width:164.4pt;height:54.8pt" o:ole="" fillcolor="window">
            <v:imagedata r:id="rId81" o:title=""/>
          </v:shape>
          <o:OLEObject Type="Embed" ProgID="Equation.3" ShapeID="_x0000_i1349" DrawAspect="Content" ObjectID="_1605678510" r:id="rId82"/>
        </w:objec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Бу ифодани агар c</w:t>
      </w:r>
      <w:r w:rsidR="00E94DF2" w:rsidRPr="002C4CE1">
        <w:rPr>
          <w:rFonts w:cs="Times New Roman"/>
          <w:color w:val="000000" w:themeColor="text1"/>
          <w:szCs w:val="24"/>
        </w:rPr>
        <w:t>ос</w:t>
      </w:r>
      <w:r w:rsidRPr="002C4CE1">
        <w:rPr>
          <w:rFonts w:cs="Times New Roman"/>
          <w:color w:val="000000" w:themeColor="text1"/>
          <w:szCs w:val="24"/>
        </w:rPr>
        <w:sym w:font="Symbol" w:char="F071"/>
      </w:r>
      <w:r w:rsidRPr="002C4CE1">
        <w:rPr>
          <w:rFonts w:cs="Times New Roman"/>
          <w:color w:val="000000" w:themeColor="text1"/>
          <w:szCs w:val="24"/>
        </w:rPr>
        <w:t xml:space="preserve"> манфий қийматга эга бœлади десак, самолётнинг узоқлашаётган ҳолатига ҳам тааллуқли деб ҳисоблашимиз мумкин.</w:t>
      </w:r>
    </w:p>
    <w:p w:rsidR="00BF7695" w:rsidRPr="002C4CE1" w:rsidRDefault="00BF7695" w:rsidP="00F938FF">
      <w:pPr>
        <w:spacing w:after="0"/>
        <w:ind w:firstLine="720"/>
        <w:jc w:val="both"/>
        <w:rPr>
          <w:rFonts w:cs="Times New Roman"/>
          <w:color w:val="000000" w:themeColor="text1"/>
          <w:szCs w:val="24"/>
        </w:rPr>
      </w:pPr>
      <w:r w:rsidRPr="002C4CE1">
        <w:rPr>
          <w:rFonts w:cs="Times New Roman"/>
          <w:color w:val="000000" w:themeColor="text1"/>
          <w:szCs w:val="24"/>
        </w:rPr>
        <w:t xml:space="preserve">Агар частотамер ёрдамида </w:t>
      </w:r>
      <w:r w:rsidR="00E94DF2" w:rsidRPr="002C4CE1">
        <w:rPr>
          <w:rFonts w:cs="Times New Roman"/>
          <w:color w:val="000000" w:themeColor="text1"/>
          <w:szCs w:val="24"/>
        </w:rPr>
        <w:t>ф</w:t>
      </w:r>
      <w:r w:rsidR="00E94DF2" w:rsidRPr="002C4CE1">
        <w:rPr>
          <w:rFonts w:cs="Times New Roman"/>
          <w:color w:val="000000" w:themeColor="text1"/>
          <w:szCs w:val="24"/>
          <w:vertAlign w:val="superscript"/>
        </w:rPr>
        <w:t>ъ</w:t>
      </w:r>
      <w:r w:rsidRPr="002C4CE1">
        <w:rPr>
          <w:rFonts w:cs="Times New Roman"/>
          <w:color w:val="000000" w:themeColor="text1"/>
          <w:szCs w:val="24"/>
        </w:rPr>
        <w:t xml:space="preserve"> и </w:t>
      </w:r>
      <w:r w:rsidR="00E94DF2" w:rsidRPr="002C4CE1">
        <w:rPr>
          <w:rFonts w:cs="Times New Roman"/>
          <w:color w:val="000000" w:themeColor="text1"/>
          <w:szCs w:val="24"/>
        </w:rPr>
        <w:t>ф</w:t>
      </w:r>
      <w:r w:rsidR="00E94DF2" w:rsidRPr="002C4CE1">
        <w:rPr>
          <w:rFonts w:cs="Times New Roman"/>
          <w:color w:val="000000" w:themeColor="text1"/>
          <w:szCs w:val="24"/>
          <w:vertAlign w:val="superscript"/>
        </w:rPr>
        <w:t>ъъ</w:t>
      </w:r>
      <w:r w:rsidRPr="002C4CE1">
        <w:rPr>
          <w:rFonts w:cs="Times New Roman"/>
          <w:color w:val="000000" w:themeColor="text1"/>
          <w:szCs w:val="24"/>
        </w:rPr>
        <w:t xml:space="preserve"> частоталарини œлчасак, у ҳолда самолётнинг тезлиги::</w:t>
      </w:r>
    </w:p>
    <w:p w:rsidR="00BF7695" w:rsidRPr="002C4CE1" w:rsidRDefault="00BF7695" w:rsidP="00F938FF">
      <w:pPr>
        <w:spacing w:after="0"/>
        <w:ind w:firstLine="720"/>
        <w:jc w:val="both"/>
        <w:rPr>
          <w:rFonts w:cs="Times New Roman"/>
          <w:color w:val="000000" w:themeColor="text1"/>
          <w:szCs w:val="24"/>
          <w:lang w:val="en-US"/>
        </w:rPr>
      </w:pPr>
      <w:r w:rsidRPr="002C4CE1">
        <w:rPr>
          <w:rFonts w:cs="Times New Roman"/>
          <w:color w:val="000000" w:themeColor="text1"/>
          <w:position w:val="-18"/>
          <w:szCs w:val="24"/>
        </w:rPr>
        <w:object w:dxaOrig="1219" w:dyaOrig="480">
          <v:shape id="_x0000_i1350" type="#_x0000_t75" style="width:137.55pt;height:54.8pt" o:ole="" fillcolor="window">
            <v:imagedata r:id="rId83" o:title=""/>
          </v:shape>
          <o:OLEObject Type="Embed" ProgID="Equation.3" ShapeID="_x0000_i1350" DrawAspect="Content" ObjectID="_1605678511" r:id="rId84"/>
        </w:object>
      </w:r>
    </w:p>
    <w:p w:rsidR="00BF7695" w:rsidRPr="002C4CE1" w:rsidRDefault="00BF7695" w:rsidP="00F938FF">
      <w:pPr>
        <w:spacing w:after="0"/>
        <w:ind w:firstLine="720"/>
        <w:jc w:val="both"/>
        <w:rPr>
          <w:color w:val="000000" w:themeColor="text1"/>
          <w:szCs w:val="24"/>
          <w:lang w:val="en-US"/>
        </w:rPr>
      </w:pPr>
      <w:r w:rsidRPr="002C4CE1">
        <w:rPr>
          <w:rFonts w:cs="Times New Roman"/>
          <w:color w:val="000000" w:themeColor="text1"/>
          <w:szCs w:val="24"/>
          <w:lang w:val="en-US"/>
        </w:rPr>
        <w:t>(</w:t>
      </w:r>
      <w:r w:rsidRPr="002C4CE1">
        <w:rPr>
          <w:rFonts w:cs="Times New Roman"/>
          <w:color w:val="000000" w:themeColor="text1"/>
          <w:szCs w:val="24"/>
        </w:rPr>
        <w:t>Эслатиб</w:t>
      </w:r>
      <w:r w:rsidRPr="002C4CE1">
        <w:rPr>
          <w:rFonts w:cs="Times New Roman"/>
          <w:color w:val="000000" w:themeColor="text1"/>
          <w:szCs w:val="24"/>
          <w:lang w:val="en-US"/>
        </w:rPr>
        <w:t xml:space="preserve"> œ</w:t>
      </w:r>
      <w:r w:rsidRPr="002C4CE1">
        <w:rPr>
          <w:rFonts w:cs="Times New Roman"/>
          <w:color w:val="000000" w:themeColor="text1"/>
          <w:szCs w:val="24"/>
        </w:rPr>
        <w:t>тамиз</w:t>
      </w:r>
      <w:r w:rsidRPr="002C4CE1">
        <w:rPr>
          <w:rFonts w:cs="Times New Roman"/>
          <w:color w:val="000000" w:themeColor="text1"/>
          <w:szCs w:val="24"/>
          <w:lang w:val="en-US"/>
        </w:rPr>
        <w:t xml:space="preserve">, </w:t>
      </w:r>
      <w:r w:rsidRPr="002C4CE1">
        <w:rPr>
          <w:rFonts w:cs="Times New Roman"/>
          <w:color w:val="000000" w:themeColor="text1"/>
          <w:szCs w:val="24"/>
        </w:rPr>
        <w:t>бу</w:t>
      </w:r>
      <w:r w:rsidRPr="002C4CE1">
        <w:rPr>
          <w:rFonts w:cs="Times New Roman"/>
          <w:color w:val="000000" w:themeColor="text1"/>
          <w:szCs w:val="24"/>
          <w:lang w:val="en-US"/>
        </w:rPr>
        <w:t xml:space="preserve"> </w:t>
      </w:r>
      <w:r w:rsidRPr="002C4CE1">
        <w:rPr>
          <w:rFonts w:cs="Times New Roman"/>
          <w:color w:val="000000" w:themeColor="text1"/>
          <w:szCs w:val="24"/>
        </w:rPr>
        <w:t>ҳисоблар</w:t>
      </w:r>
      <w:r w:rsidRPr="002C4CE1">
        <w:rPr>
          <w:rFonts w:cs="Times New Roman"/>
          <w:color w:val="000000" w:themeColor="text1"/>
          <w:szCs w:val="24"/>
          <w:lang w:val="en-US"/>
        </w:rPr>
        <w:t xml:space="preserve"> </w:t>
      </w:r>
      <w:r w:rsidRPr="002C4CE1">
        <w:rPr>
          <w:rFonts w:cs="Times New Roman"/>
          <w:color w:val="000000" w:themeColor="text1"/>
          <w:szCs w:val="24"/>
        </w:rPr>
        <w:t>самолётнинг</w:t>
      </w:r>
      <w:r w:rsidRPr="002C4CE1">
        <w:rPr>
          <w:rFonts w:cs="Times New Roman"/>
          <w:color w:val="000000" w:themeColor="text1"/>
          <w:szCs w:val="24"/>
          <w:lang w:val="en-US"/>
        </w:rPr>
        <w:t xml:space="preserve"> </w:t>
      </w:r>
      <w:r w:rsidRPr="002C4CE1">
        <w:rPr>
          <w:rFonts w:cs="Times New Roman"/>
          <w:color w:val="000000" w:themeColor="text1"/>
          <w:szCs w:val="24"/>
        </w:rPr>
        <w:t>тезлиги</w:t>
      </w:r>
      <w:r w:rsidRPr="002C4CE1">
        <w:rPr>
          <w:rFonts w:cs="Times New Roman"/>
          <w:color w:val="000000" w:themeColor="text1"/>
          <w:szCs w:val="24"/>
          <w:lang w:val="en-US"/>
        </w:rPr>
        <w:t xml:space="preserve"> </w:t>
      </w:r>
      <w:r w:rsidRPr="002C4CE1">
        <w:rPr>
          <w:rFonts w:cs="Times New Roman"/>
          <w:color w:val="000000" w:themeColor="text1"/>
          <w:szCs w:val="24"/>
        </w:rPr>
        <w:t>товуш</w:t>
      </w:r>
      <w:r w:rsidRPr="002C4CE1">
        <w:rPr>
          <w:rFonts w:cs="Times New Roman"/>
          <w:color w:val="000000" w:themeColor="text1"/>
          <w:szCs w:val="24"/>
          <w:lang w:val="en-US"/>
        </w:rPr>
        <w:t xml:space="preserve"> </w:t>
      </w:r>
      <w:r w:rsidRPr="002C4CE1">
        <w:rPr>
          <w:rFonts w:cs="Times New Roman"/>
          <w:color w:val="000000" w:themeColor="text1"/>
          <w:szCs w:val="24"/>
        </w:rPr>
        <w:t>тезлигидан</w:t>
      </w:r>
      <w:r w:rsidRPr="002C4CE1">
        <w:rPr>
          <w:rFonts w:cs="Times New Roman"/>
          <w:color w:val="000000" w:themeColor="text1"/>
          <w:szCs w:val="24"/>
          <w:lang w:val="en-US"/>
        </w:rPr>
        <w:t xml:space="preserve"> </w:t>
      </w:r>
      <w:r w:rsidRPr="002C4CE1">
        <w:rPr>
          <w:rFonts w:cs="Times New Roman"/>
          <w:color w:val="000000" w:themeColor="text1"/>
          <w:szCs w:val="24"/>
        </w:rPr>
        <w:t>кичик</w:t>
      </w:r>
      <w:r w:rsidRPr="002C4CE1">
        <w:rPr>
          <w:color w:val="000000" w:themeColor="text1"/>
          <w:szCs w:val="24"/>
          <w:lang w:val="en-US"/>
        </w:rPr>
        <w:t xml:space="preserve"> </w:t>
      </w:r>
      <w:r w:rsidRPr="002C4CE1">
        <w:rPr>
          <w:color w:val="000000" w:themeColor="text1"/>
          <w:szCs w:val="24"/>
        </w:rPr>
        <w:t>б</w:t>
      </w:r>
      <w:r w:rsidRPr="002C4CE1">
        <w:rPr>
          <w:color w:val="000000" w:themeColor="text1"/>
          <w:szCs w:val="24"/>
          <w:lang w:val="en-US"/>
        </w:rPr>
        <w:t>œ</w:t>
      </w:r>
      <w:r w:rsidRPr="002C4CE1">
        <w:rPr>
          <w:color w:val="000000" w:themeColor="text1"/>
          <w:szCs w:val="24"/>
        </w:rPr>
        <w:t>лган</w:t>
      </w:r>
      <w:r w:rsidRPr="002C4CE1">
        <w:rPr>
          <w:color w:val="000000" w:themeColor="text1"/>
          <w:szCs w:val="24"/>
          <w:lang w:val="en-US"/>
        </w:rPr>
        <w:t xml:space="preserve"> </w:t>
      </w:r>
      <w:r w:rsidRPr="002C4CE1">
        <w:rPr>
          <w:color w:val="000000" w:themeColor="text1"/>
          <w:szCs w:val="24"/>
        </w:rPr>
        <w:t>ҳоллар</w:t>
      </w:r>
      <w:r w:rsidRPr="002C4CE1">
        <w:rPr>
          <w:color w:val="000000" w:themeColor="text1"/>
          <w:szCs w:val="24"/>
          <w:lang w:val="en-US"/>
        </w:rPr>
        <w:t xml:space="preserve"> </w:t>
      </w:r>
      <w:r w:rsidRPr="002C4CE1">
        <w:rPr>
          <w:color w:val="000000" w:themeColor="text1"/>
          <w:szCs w:val="24"/>
        </w:rPr>
        <w:t>учунгина</w:t>
      </w:r>
      <w:r w:rsidRPr="002C4CE1">
        <w:rPr>
          <w:color w:val="000000" w:themeColor="text1"/>
          <w:szCs w:val="24"/>
          <w:lang w:val="en-US"/>
        </w:rPr>
        <w:t xml:space="preserve"> </w:t>
      </w:r>
      <w:r w:rsidRPr="002C4CE1">
        <w:rPr>
          <w:color w:val="000000" w:themeColor="text1"/>
          <w:szCs w:val="24"/>
        </w:rPr>
        <w:t>т</w:t>
      </w:r>
      <w:r w:rsidRPr="002C4CE1">
        <w:rPr>
          <w:color w:val="000000" w:themeColor="text1"/>
          <w:szCs w:val="24"/>
          <w:lang w:val="en-US"/>
        </w:rPr>
        <w:t>œ</w:t>
      </w:r>
      <w:r w:rsidRPr="002C4CE1">
        <w:rPr>
          <w:color w:val="000000" w:themeColor="text1"/>
          <w:szCs w:val="24"/>
        </w:rPr>
        <w:t>ђри</w:t>
      </w:r>
      <w:r w:rsidRPr="002C4CE1">
        <w:rPr>
          <w:color w:val="000000" w:themeColor="text1"/>
          <w:szCs w:val="24"/>
          <w:lang w:val="en-US"/>
        </w:rPr>
        <w:t xml:space="preserve"> </w:t>
      </w:r>
      <w:r w:rsidRPr="002C4CE1">
        <w:rPr>
          <w:color w:val="000000" w:themeColor="text1"/>
          <w:szCs w:val="24"/>
        </w:rPr>
        <w:t>саналади</w:t>
      </w:r>
      <w:r w:rsidRPr="002C4CE1">
        <w:rPr>
          <w:color w:val="000000" w:themeColor="text1"/>
          <w:szCs w:val="24"/>
          <w:lang w:val="en-US"/>
        </w:rPr>
        <w:t>).</w:t>
      </w:r>
    </w:p>
    <w:p w:rsidR="00BF7695" w:rsidRPr="002C4CE1" w:rsidRDefault="00BF7695" w:rsidP="00F938FF">
      <w:pPr>
        <w:ind w:firstLine="720"/>
        <w:jc w:val="both"/>
        <w:rPr>
          <w:color w:val="000000" w:themeColor="text1"/>
          <w:szCs w:val="24"/>
          <w:lang w:val="en-US"/>
        </w:rPr>
      </w:pPr>
      <w:r w:rsidRPr="002C4CE1">
        <w:rPr>
          <w:b/>
          <w:color w:val="000000" w:themeColor="text1"/>
          <w:szCs w:val="24"/>
        </w:rPr>
        <w:t>М</w:t>
      </w:r>
      <w:r w:rsidRPr="002C4CE1">
        <w:rPr>
          <w:b/>
          <w:color w:val="000000" w:themeColor="text1"/>
          <w:szCs w:val="24"/>
          <w:lang w:val="en-US"/>
        </w:rPr>
        <w:t>.2.</w:t>
      </w:r>
      <w:r w:rsidRPr="002C4CE1">
        <w:rPr>
          <w:color w:val="000000" w:themeColor="text1"/>
          <w:szCs w:val="24"/>
          <w:lang w:val="en-US"/>
        </w:rPr>
        <w:tab/>
      </w:r>
      <w:r w:rsidRPr="002C4CE1">
        <w:rPr>
          <w:color w:val="000000" w:themeColor="text1"/>
          <w:szCs w:val="24"/>
        </w:rPr>
        <w:t>Ўрта</w:t>
      </w:r>
      <w:r w:rsidRPr="002C4CE1">
        <w:rPr>
          <w:color w:val="000000" w:themeColor="text1"/>
          <w:szCs w:val="24"/>
          <w:lang w:val="en-US"/>
        </w:rPr>
        <w:t xml:space="preserve"> </w:t>
      </w:r>
      <w:r w:rsidRPr="002C4CE1">
        <w:rPr>
          <w:color w:val="000000" w:themeColor="text1"/>
          <w:szCs w:val="24"/>
        </w:rPr>
        <w:t>асрлардаги</w:t>
      </w:r>
      <w:r w:rsidRPr="002C4CE1">
        <w:rPr>
          <w:color w:val="000000" w:themeColor="text1"/>
          <w:szCs w:val="24"/>
          <w:lang w:val="en-US"/>
        </w:rPr>
        <w:t xml:space="preserve"> </w:t>
      </w:r>
      <w:r w:rsidRPr="002C4CE1">
        <w:rPr>
          <w:color w:val="000000" w:themeColor="text1"/>
          <w:szCs w:val="24"/>
        </w:rPr>
        <w:t>масалалардан</w:t>
      </w:r>
      <w:r w:rsidRPr="002C4CE1">
        <w:rPr>
          <w:color w:val="000000" w:themeColor="text1"/>
          <w:szCs w:val="24"/>
          <w:lang w:val="en-US"/>
        </w:rPr>
        <w:t xml:space="preserve"> </w:t>
      </w:r>
      <w:r w:rsidRPr="002C4CE1">
        <w:rPr>
          <w:color w:val="000000" w:themeColor="text1"/>
          <w:szCs w:val="24"/>
        </w:rPr>
        <w:t>бирида</w:t>
      </w:r>
      <w:r w:rsidRPr="002C4CE1">
        <w:rPr>
          <w:color w:val="000000" w:themeColor="text1"/>
          <w:szCs w:val="24"/>
          <w:lang w:val="en-US"/>
        </w:rPr>
        <w:t xml:space="preserve"> </w:t>
      </w:r>
      <w:r w:rsidRPr="002C4CE1">
        <w:rPr>
          <w:color w:val="000000" w:themeColor="text1"/>
          <w:szCs w:val="24"/>
        </w:rPr>
        <w:t>қуйидагича</w:t>
      </w:r>
      <w:r w:rsidRPr="002C4CE1">
        <w:rPr>
          <w:color w:val="000000" w:themeColor="text1"/>
          <w:szCs w:val="24"/>
          <w:lang w:val="en-US"/>
        </w:rPr>
        <w:t xml:space="preserve"> </w:t>
      </w:r>
      <w:r w:rsidRPr="002C4CE1">
        <w:rPr>
          <w:color w:val="000000" w:themeColor="text1"/>
          <w:szCs w:val="24"/>
        </w:rPr>
        <w:t>вазифа</w:t>
      </w:r>
      <w:r w:rsidRPr="002C4CE1">
        <w:rPr>
          <w:color w:val="000000" w:themeColor="text1"/>
          <w:szCs w:val="24"/>
          <w:lang w:val="en-US"/>
        </w:rPr>
        <w:t xml:space="preserve"> </w:t>
      </w:r>
      <w:r w:rsidRPr="002C4CE1">
        <w:rPr>
          <w:color w:val="000000" w:themeColor="text1"/>
          <w:szCs w:val="24"/>
        </w:rPr>
        <w:t>қ</w:t>
      </w:r>
      <w:r w:rsidRPr="002C4CE1">
        <w:rPr>
          <w:color w:val="000000" w:themeColor="text1"/>
          <w:szCs w:val="24"/>
          <w:lang w:val="en-US"/>
        </w:rPr>
        <w:t>œ</w:t>
      </w:r>
      <w:r w:rsidRPr="002C4CE1">
        <w:rPr>
          <w:color w:val="000000" w:themeColor="text1"/>
          <w:szCs w:val="24"/>
        </w:rPr>
        <w:t>йилади</w:t>
      </w:r>
      <w:r w:rsidRPr="002C4CE1">
        <w:rPr>
          <w:color w:val="000000" w:themeColor="text1"/>
          <w:szCs w:val="24"/>
          <w:lang w:val="en-US"/>
        </w:rPr>
        <w:t xml:space="preserve">: </w:t>
      </w:r>
      <w:r w:rsidRPr="002C4CE1">
        <w:rPr>
          <w:color w:val="000000" w:themeColor="text1"/>
          <w:szCs w:val="24"/>
        </w:rPr>
        <w:t>Икки</w:t>
      </w:r>
      <w:r w:rsidRPr="002C4CE1">
        <w:rPr>
          <w:color w:val="000000" w:themeColor="text1"/>
          <w:szCs w:val="24"/>
          <w:lang w:val="en-US"/>
        </w:rPr>
        <w:t xml:space="preserve"> </w:t>
      </w:r>
      <w:r w:rsidRPr="002C4CE1">
        <w:rPr>
          <w:color w:val="000000" w:themeColor="text1"/>
          <w:szCs w:val="24"/>
        </w:rPr>
        <w:t>рицарда</w:t>
      </w:r>
      <w:r w:rsidRPr="002C4CE1">
        <w:rPr>
          <w:color w:val="000000" w:themeColor="text1"/>
          <w:szCs w:val="24"/>
          <w:lang w:val="en-US"/>
        </w:rPr>
        <w:t xml:space="preserve"> </w:t>
      </w:r>
      <w:r w:rsidRPr="002C4CE1">
        <w:rPr>
          <w:color w:val="000000" w:themeColor="text1"/>
          <w:szCs w:val="24"/>
        </w:rPr>
        <w:t>мева</w:t>
      </w:r>
      <w:r w:rsidRPr="002C4CE1">
        <w:rPr>
          <w:color w:val="000000" w:themeColor="text1"/>
          <w:szCs w:val="24"/>
          <w:lang w:val="en-US"/>
        </w:rPr>
        <w:t xml:space="preserve"> </w:t>
      </w:r>
      <w:r w:rsidRPr="002C4CE1">
        <w:rPr>
          <w:color w:val="000000" w:themeColor="text1"/>
          <w:szCs w:val="24"/>
        </w:rPr>
        <w:t>шарбати</w:t>
      </w:r>
      <w:r w:rsidRPr="002C4CE1">
        <w:rPr>
          <w:color w:val="000000" w:themeColor="text1"/>
          <w:szCs w:val="24"/>
          <w:lang w:val="en-US"/>
        </w:rPr>
        <w:t xml:space="preserve"> </w:t>
      </w:r>
      <w:r w:rsidRPr="002C4CE1">
        <w:rPr>
          <w:color w:val="000000" w:themeColor="text1"/>
          <w:szCs w:val="24"/>
        </w:rPr>
        <w:t>т</w:t>
      </w:r>
      <w:r w:rsidRPr="002C4CE1">
        <w:rPr>
          <w:color w:val="000000" w:themeColor="text1"/>
          <w:szCs w:val="24"/>
          <w:lang w:val="en-US"/>
        </w:rPr>
        <w:t>œ</w:t>
      </w:r>
      <w:r w:rsidRPr="002C4CE1">
        <w:rPr>
          <w:color w:val="000000" w:themeColor="text1"/>
          <w:szCs w:val="24"/>
        </w:rPr>
        <w:t>лдирилган</w:t>
      </w:r>
      <w:r w:rsidRPr="002C4CE1">
        <w:rPr>
          <w:color w:val="000000" w:themeColor="text1"/>
          <w:szCs w:val="24"/>
          <w:lang w:val="en-US"/>
        </w:rPr>
        <w:t xml:space="preserve"> </w:t>
      </w:r>
      <w:smartTag w:uri="urn:schemas-microsoft-com:office:smarttags" w:element="metricconverter">
        <w:smartTagPr>
          <w:attr w:name="ProductID" w:val="16 литр"/>
        </w:smartTagPr>
        <w:r w:rsidRPr="002C4CE1">
          <w:rPr>
            <w:color w:val="000000" w:themeColor="text1"/>
            <w:szCs w:val="24"/>
            <w:lang w:val="en-US"/>
          </w:rPr>
          <w:t xml:space="preserve">16 </w:t>
        </w:r>
        <w:r w:rsidRPr="002C4CE1">
          <w:rPr>
            <w:color w:val="000000" w:themeColor="text1"/>
            <w:szCs w:val="24"/>
          </w:rPr>
          <w:t>литр</w:t>
        </w:r>
      </w:smartTag>
      <w:r w:rsidRPr="002C4CE1">
        <w:rPr>
          <w:color w:val="000000" w:themeColor="text1"/>
          <w:szCs w:val="24"/>
          <w:lang w:val="en-US"/>
        </w:rPr>
        <w:t xml:space="preserve"> </w:t>
      </w:r>
      <w:r w:rsidRPr="002C4CE1">
        <w:rPr>
          <w:color w:val="000000" w:themeColor="text1"/>
          <w:szCs w:val="24"/>
        </w:rPr>
        <w:t>сиђимдаги</w:t>
      </w:r>
      <w:r w:rsidRPr="002C4CE1">
        <w:rPr>
          <w:color w:val="000000" w:themeColor="text1"/>
          <w:szCs w:val="24"/>
          <w:lang w:val="en-US"/>
        </w:rPr>
        <w:t xml:space="preserve"> </w:t>
      </w:r>
      <w:r w:rsidRPr="002C4CE1">
        <w:rPr>
          <w:color w:val="000000" w:themeColor="text1"/>
          <w:szCs w:val="24"/>
        </w:rPr>
        <w:t>идиш</w:t>
      </w:r>
      <w:r w:rsidRPr="002C4CE1">
        <w:rPr>
          <w:color w:val="000000" w:themeColor="text1"/>
          <w:szCs w:val="24"/>
          <w:lang w:val="en-US"/>
        </w:rPr>
        <w:t xml:space="preserve"> </w:t>
      </w:r>
      <w:r w:rsidRPr="002C4CE1">
        <w:rPr>
          <w:color w:val="000000" w:themeColor="text1"/>
          <w:szCs w:val="24"/>
        </w:rPr>
        <w:t>б</w:t>
      </w:r>
      <w:r w:rsidRPr="002C4CE1">
        <w:rPr>
          <w:color w:val="000000" w:themeColor="text1"/>
          <w:szCs w:val="24"/>
          <w:lang w:val="en-US"/>
        </w:rPr>
        <w:t>œ</w:t>
      </w:r>
      <w:r w:rsidRPr="002C4CE1">
        <w:rPr>
          <w:color w:val="000000" w:themeColor="text1"/>
          <w:szCs w:val="24"/>
        </w:rPr>
        <w:t>либ</w:t>
      </w:r>
      <w:r w:rsidRPr="002C4CE1">
        <w:rPr>
          <w:color w:val="000000" w:themeColor="text1"/>
          <w:szCs w:val="24"/>
          <w:lang w:val="en-US"/>
        </w:rPr>
        <w:t xml:space="preserve">, </w:t>
      </w:r>
      <w:r w:rsidRPr="002C4CE1">
        <w:rPr>
          <w:color w:val="000000" w:themeColor="text1"/>
          <w:szCs w:val="24"/>
        </w:rPr>
        <w:t>уларда</w:t>
      </w:r>
      <w:r w:rsidRPr="002C4CE1">
        <w:rPr>
          <w:color w:val="000000" w:themeColor="text1"/>
          <w:szCs w:val="24"/>
          <w:lang w:val="en-US"/>
        </w:rPr>
        <w:t xml:space="preserve"> </w:t>
      </w:r>
      <w:r w:rsidRPr="002C4CE1">
        <w:rPr>
          <w:color w:val="000000" w:themeColor="text1"/>
          <w:szCs w:val="24"/>
        </w:rPr>
        <w:t>яна</w:t>
      </w:r>
      <w:r w:rsidRPr="002C4CE1">
        <w:rPr>
          <w:color w:val="000000" w:themeColor="text1"/>
          <w:szCs w:val="24"/>
          <w:lang w:val="en-US"/>
        </w:rPr>
        <w:t xml:space="preserve"> 6 </w:t>
      </w:r>
      <w:r w:rsidRPr="002C4CE1">
        <w:rPr>
          <w:color w:val="000000" w:themeColor="text1"/>
          <w:szCs w:val="24"/>
        </w:rPr>
        <w:t>ва</w:t>
      </w:r>
      <w:r w:rsidRPr="002C4CE1">
        <w:rPr>
          <w:color w:val="000000" w:themeColor="text1"/>
          <w:szCs w:val="24"/>
          <w:lang w:val="en-US"/>
        </w:rPr>
        <w:t xml:space="preserve"> 10 </w:t>
      </w:r>
      <w:r w:rsidRPr="002C4CE1">
        <w:rPr>
          <w:color w:val="000000" w:themeColor="text1"/>
          <w:szCs w:val="24"/>
        </w:rPr>
        <w:t>литрлик</w:t>
      </w:r>
      <w:r w:rsidRPr="002C4CE1">
        <w:rPr>
          <w:color w:val="000000" w:themeColor="text1"/>
          <w:szCs w:val="24"/>
          <w:lang w:val="en-US"/>
        </w:rPr>
        <w:t xml:space="preserve"> </w:t>
      </w:r>
      <w:r w:rsidRPr="002C4CE1">
        <w:rPr>
          <w:color w:val="000000" w:themeColor="text1"/>
          <w:szCs w:val="24"/>
        </w:rPr>
        <w:t>иккида</w:t>
      </w:r>
      <w:r w:rsidRPr="002C4CE1">
        <w:rPr>
          <w:color w:val="000000" w:themeColor="text1"/>
          <w:szCs w:val="24"/>
          <w:lang w:val="en-US"/>
        </w:rPr>
        <w:t xml:space="preserve"> </w:t>
      </w:r>
      <w:r w:rsidRPr="002C4CE1">
        <w:rPr>
          <w:color w:val="000000" w:themeColor="text1"/>
          <w:szCs w:val="24"/>
        </w:rPr>
        <w:t>б</w:t>
      </w:r>
      <w:r w:rsidRPr="002C4CE1">
        <w:rPr>
          <w:color w:val="000000" w:themeColor="text1"/>
          <w:szCs w:val="24"/>
          <w:lang w:val="en-US"/>
        </w:rPr>
        <w:t>œ</w:t>
      </w:r>
      <w:r w:rsidRPr="002C4CE1">
        <w:rPr>
          <w:color w:val="000000" w:themeColor="text1"/>
          <w:szCs w:val="24"/>
        </w:rPr>
        <w:t>ш</w:t>
      </w:r>
      <w:r w:rsidRPr="002C4CE1">
        <w:rPr>
          <w:color w:val="000000" w:themeColor="text1"/>
          <w:szCs w:val="24"/>
          <w:lang w:val="en-US"/>
        </w:rPr>
        <w:t xml:space="preserve"> </w:t>
      </w:r>
      <w:r w:rsidRPr="002C4CE1">
        <w:rPr>
          <w:color w:val="000000" w:themeColor="text1"/>
          <w:szCs w:val="24"/>
        </w:rPr>
        <w:t>идишлар</w:t>
      </w:r>
      <w:r w:rsidRPr="002C4CE1">
        <w:rPr>
          <w:color w:val="000000" w:themeColor="text1"/>
          <w:szCs w:val="24"/>
          <w:lang w:val="en-US"/>
        </w:rPr>
        <w:t xml:space="preserve"> </w:t>
      </w:r>
      <w:r w:rsidRPr="002C4CE1">
        <w:rPr>
          <w:color w:val="000000" w:themeColor="text1"/>
          <w:szCs w:val="24"/>
        </w:rPr>
        <w:t>ҳам</w:t>
      </w:r>
      <w:r w:rsidRPr="002C4CE1">
        <w:rPr>
          <w:color w:val="000000" w:themeColor="text1"/>
          <w:szCs w:val="24"/>
          <w:lang w:val="en-US"/>
        </w:rPr>
        <w:t xml:space="preserve"> </w:t>
      </w:r>
      <w:r w:rsidRPr="002C4CE1">
        <w:rPr>
          <w:color w:val="000000" w:themeColor="text1"/>
          <w:szCs w:val="24"/>
        </w:rPr>
        <w:t>бор</w:t>
      </w:r>
      <w:r w:rsidRPr="002C4CE1">
        <w:rPr>
          <w:color w:val="000000" w:themeColor="text1"/>
          <w:szCs w:val="24"/>
          <w:lang w:val="en-US"/>
        </w:rPr>
        <w:t>.</w:t>
      </w:r>
    </w:p>
    <w:p w:rsidR="00BF7695" w:rsidRPr="002C4CE1" w:rsidRDefault="00BF7695" w:rsidP="00F938FF">
      <w:pPr>
        <w:ind w:firstLine="720"/>
        <w:jc w:val="both"/>
        <w:rPr>
          <w:color w:val="000000" w:themeColor="text1"/>
          <w:szCs w:val="24"/>
          <w:lang w:val="en-US"/>
        </w:rPr>
      </w:pPr>
      <w:r w:rsidRPr="002C4CE1">
        <w:rPr>
          <w:color w:val="000000" w:themeColor="text1"/>
          <w:szCs w:val="24"/>
        </w:rPr>
        <w:lastRenderedPageBreak/>
        <w:t>Қандай</w:t>
      </w:r>
      <w:r w:rsidRPr="002C4CE1">
        <w:rPr>
          <w:color w:val="000000" w:themeColor="text1"/>
          <w:szCs w:val="24"/>
          <w:lang w:val="en-US"/>
        </w:rPr>
        <w:t xml:space="preserve"> </w:t>
      </w:r>
      <w:r w:rsidRPr="002C4CE1">
        <w:rPr>
          <w:color w:val="000000" w:themeColor="text1"/>
          <w:szCs w:val="24"/>
        </w:rPr>
        <w:t>қилиб</w:t>
      </w:r>
      <w:r w:rsidRPr="002C4CE1">
        <w:rPr>
          <w:color w:val="000000" w:themeColor="text1"/>
          <w:szCs w:val="24"/>
          <w:lang w:val="en-US"/>
        </w:rPr>
        <w:t xml:space="preserve"> </w:t>
      </w:r>
      <w:r w:rsidRPr="002C4CE1">
        <w:rPr>
          <w:color w:val="000000" w:themeColor="text1"/>
          <w:szCs w:val="24"/>
        </w:rPr>
        <w:t>рицарлар</w:t>
      </w:r>
      <w:r w:rsidRPr="002C4CE1">
        <w:rPr>
          <w:color w:val="000000" w:themeColor="text1"/>
          <w:szCs w:val="24"/>
          <w:lang w:val="en-US"/>
        </w:rPr>
        <w:t xml:space="preserve"> </w:t>
      </w:r>
      <w:r w:rsidRPr="002C4CE1">
        <w:rPr>
          <w:color w:val="000000" w:themeColor="text1"/>
          <w:szCs w:val="24"/>
        </w:rPr>
        <w:t>шу</w:t>
      </w:r>
      <w:r w:rsidRPr="002C4CE1">
        <w:rPr>
          <w:color w:val="000000" w:themeColor="text1"/>
          <w:szCs w:val="24"/>
          <w:lang w:val="en-US"/>
        </w:rPr>
        <w:t xml:space="preserve"> 3 </w:t>
      </w:r>
      <w:r w:rsidRPr="002C4CE1">
        <w:rPr>
          <w:color w:val="000000" w:themeColor="text1"/>
          <w:szCs w:val="24"/>
        </w:rPr>
        <w:t>та</w:t>
      </w:r>
      <w:r w:rsidRPr="002C4CE1">
        <w:rPr>
          <w:color w:val="000000" w:themeColor="text1"/>
          <w:szCs w:val="24"/>
          <w:lang w:val="en-US"/>
        </w:rPr>
        <w:t xml:space="preserve"> </w:t>
      </w:r>
      <w:r w:rsidRPr="002C4CE1">
        <w:rPr>
          <w:color w:val="000000" w:themeColor="text1"/>
          <w:szCs w:val="24"/>
        </w:rPr>
        <w:t>идишдан</w:t>
      </w:r>
      <w:r w:rsidRPr="002C4CE1">
        <w:rPr>
          <w:color w:val="000000" w:themeColor="text1"/>
          <w:szCs w:val="24"/>
          <w:lang w:val="en-US"/>
        </w:rPr>
        <w:t xml:space="preserve"> </w:t>
      </w:r>
      <w:r w:rsidRPr="002C4CE1">
        <w:rPr>
          <w:color w:val="000000" w:themeColor="text1"/>
          <w:szCs w:val="24"/>
        </w:rPr>
        <w:t>фойдаланиб</w:t>
      </w:r>
      <w:r w:rsidRPr="002C4CE1">
        <w:rPr>
          <w:color w:val="000000" w:themeColor="text1"/>
          <w:szCs w:val="24"/>
          <w:lang w:val="en-US"/>
        </w:rPr>
        <w:t xml:space="preserve"> </w:t>
      </w:r>
      <w:r w:rsidRPr="002C4CE1">
        <w:rPr>
          <w:color w:val="000000" w:themeColor="text1"/>
          <w:szCs w:val="24"/>
        </w:rPr>
        <w:t>тенг</w:t>
      </w:r>
      <w:r w:rsidRPr="002C4CE1">
        <w:rPr>
          <w:color w:val="000000" w:themeColor="text1"/>
          <w:szCs w:val="24"/>
          <w:lang w:val="en-US"/>
        </w:rPr>
        <w:t xml:space="preserve"> </w:t>
      </w:r>
      <w:r w:rsidRPr="002C4CE1">
        <w:rPr>
          <w:color w:val="000000" w:themeColor="text1"/>
          <w:szCs w:val="24"/>
        </w:rPr>
        <w:t>баравар</w:t>
      </w:r>
      <w:r w:rsidRPr="002C4CE1">
        <w:rPr>
          <w:color w:val="000000" w:themeColor="text1"/>
          <w:szCs w:val="24"/>
          <w:lang w:val="en-US"/>
        </w:rPr>
        <w:t xml:space="preserve"> </w:t>
      </w:r>
      <w:r w:rsidRPr="002C4CE1">
        <w:rPr>
          <w:color w:val="000000" w:themeColor="text1"/>
          <w:szCs w:val="24"/>
        </w:rPr>
        <w:t>миқдордаги</w:t>
      </w:r>
      <w:r w:rsidRPr="002C4CE1">
        <w:rPr>
          <w:color w:val="000000" w:themeColor="text1"/>
          <w:szCs w:val="24"/>
          <w:lang w:val="en-US"/>
        </w:rPr>
        <w:t xml:space="preserve"> </w:t>
      </w:r>
      <w:r w:rsidRPr="002C4CE1">
        <w:rPr>
          <w:color w:val="000000" w:themeColor="text1"/>
          <w:szCs w:val="24"/>
        </w:rPr>
        <w:t>шаробга</w:t>
      </w:r>
      <w:r w:rsidRPr="002C4CE1">
        <w:rPr>
          <w:color w:val="000000" w:themeColor="text1"/>
          <w:szCs w:val="24"/>
          <w:lang w:val="en-US"/>
        </w:rPr>
        <w:t xml:space="preserve"> </w:t>
      </w:r>
      <w:r w:rsidRPr="002C4CE1">
        <w:rPr>
          <w:color w:val="000000" w:themeColor="text1"/>
          <w:szCs w:val="24"/>
        </w:rPr>
        <w:t>эга</w:t>
      </w:r>
      <w:r w:rsidRPr="002C4CE1">
        <w:rPr>
          <w:color w:val="000000" w:themeColor="text1"/>
          <w:szCs w:val="24"/>
          <w:lang w:val="en-US"/>
        </w:rPr>
        <w:t xml:space="preserve"> </w:t>
      </w:r>
      <w:r w:rsidRPr="002C4CE1">
        <w:rPr>
          <w:color w:val="000000" w:themeColor="text1"/>
          <w:szCs w:val="24"/>
        </w:rPr>
        <w:t>б</w:t>
      </w:r>
      <w:r w:rsidRPr="002C4CE1">
        <w:rPr>
          <w:color w:val="000000" w:themeColor="text1"/>
          <w:szCs w:val="24"/>
          <w:lang w:val="en-US"/>
        </w:rPr>
        <w:t>œ</w:t>
      </w:r>
      <w:r w:rsidRPr="002C4CE1">
        <w:rPr>
          <w:color w:val="000000" w:themeColor="text1"/>
          <w:szCs w:val="24"/>
        </w:rPr>
        <w:t>лишлари</w:t>
      </w:r>
      <w:r w:rsidRPr="002C4CE1">
        <w:rPr>
          <w:color w:val="000000" w:themeColor="text1"/>
          <w:szCs w:val="24"/>
          <w:lang w:val="en-US"/>
        </w:rPr>
        <w:t xml:space="preserve"> </w:t>
      </w:r>
      <w:r w:rsidRPr="002C4CE1">
        <w:rPr>
          <w:color w:val="000000" w:themeColor="text1"/>
          <w:szCs w:val="24"/>
        </w:rPr>
        <w:t>мумкин</w:t>
      </w:r>
      <w:r w:rsidRPr="002C4CE1">
        <w:rPr>
          <w:color w:val="000000" w:themeColor="text1"/>
          <w:szCs w:val="24"/>
          <w:lang w:val="en-US"/>
        </w:rPr>
        <w:t>?</w:t>
      </w:r>
    </w:p>
    <w:p w:rsidR="00BF7695" w:rsidRPr="002C4CE1" w:rsidRDefault="00BF7695" w:rsidP="00F938FF">
      <w:pPr>
        <w:ind w:firstLine="720"/>
        <w:jc w:val="both"/>
        <w:rPr>
          <w:color w:val="000000" w:themeColor="text1"/>
          <w:szCs w:val="24"/>
          <w:lang w:val="en-US"/>
        </w:rPr>
      </w:pPr>
      <w:r w:rsidRPr="002C4CE1">
        <w:rPr>
          <w:color w:val="000000" w:themeColor="text1"/>
          <w:szCs w:val="24"/>
        </w:rPr>
        <w:t>Масалани</w:t>
      </w:r>
      <w:r w:rsidRPr="002C4CE1">
        <w:rPr>
          <w:color w:val="000000" w:themeColor="text1"/>
          <w:szCs w:val="24"/>
          <w:lang w:val="en-US"/>
        </w:rPr>
        <w:t xml:space="preserve"> </w:t>
      </w:r>
      <w:r w:rsidRPr="002C4CE1">
        <w:rPr>
          <w:color w:val="000000" w:themeColor="text1"/>
          <w:szCs w:val="24"/>
        </w:rPr>
        <w:t>идишларга</w:t>
      </w:r>
      <w:r w:rsidRPr="002C4CE1">
        <w:rPr>
          <w:color w:val="000000" w:themeColor="text1"/>
          <w:szCs w:val="24"/>
          <w:lang w:val="en-US"/>
        </w:rPr>
        <w:t xml:space="preserve"> </w:t>
      </w:r>
      <w:r w:rsidRPr="002C4CE1">
        <w:rPr>
          <w:color w:val="000000" w:themeColor="text1"/>
          <w:szCs w:val="24"/>
        </w:rPr>
        <w:t>қуйиш</w:t>
      </w:r>
      <w:r w:rsidRPr="002C4CE1">
        <w:rPr>
          <w:color w:val="000000" w:themeColor="text1"/>
          <w:szCs w:val="24"/>
          <w:lang w:val="en-US"/>
        </w:rPr>
        <w:t xml:space="preserve"> </w:t>
      </w:r>
      <w:r w:rsidRPr="002C4CE1">
        <w:rPr>
          <w:color w:val="000000" w:themeColor="text1"/>
          <w:szCs w:val="24"/>
        </w:rPr>
        <w:t>амалларини</w:t>
      </w:r>
      <w:r w:rsidRPr="002C4CE1">
        <w:rPr>
          <w:color w:val="000000" w:themeColor="text1"/>
          <w:szCs w:val="24"/>
          <w:lang w:val="en-US"/>
        </w:rPr>
        <w:t xml:space="preserve"> </w:t>
      </w:r>
      <w:r w:rsidRPr="002C4CE1">
        <w:rPr>
          <w:color w:val="000000" w:themeColor="text1"/>
          <w:szCs w:val="24"/>
        </w:rPr>
        <w:t>иложи</w:t>
      </w:r>
      <w:r w:rsidRPr="002C4CE1">
        <w:rPr>
          <w:color w:val="000000" w:themeColor="text1"/>
          <w:szCs w:val="24"/>
          <w:lang w:val="en-US"/>
        </w:rPr>
        <w:t xml:space="preserve"> </w:t>
      </w:r>
      <w:r w:rsidRPr="002C4CE1">
        <w:rPr>
          <w:color w:val="000000" w:themeColor="text1"/>
          <w:szCs w:val="24"/>
        </w:rPr>
        <w:t>борича</w:t>
      </w:r>
      <w:r w:rsidRPr="002C4CE1">
        <w:rPr>
          <w:color w:val="000000" w:themeColor="text1"/>
          <w:szCs w:val="24"/>
          <w:lang w:val="en-US"/>
        </w:rPr>
        <w:t xml:space="preserve"> </w:t>
      </w:r>
      <w:r w:rsidRPr="002C4CE1">
        <w:rPr>
          <w:color w:val="000000" w:themeColor="text1"/>
          <w:szCs w:val="24"/>
        </w:rPr>
        <w:t>камроқ</w:t>
      </w:r>
      <w:r w:rsidRPr="002C4CE1">
        <w:rPr>
          <w:color w:val="000000" w:themeColor="text1"/>
          <w:szCs w:val="24"/>
          <w:lang w:val="en-US"/>
        </w:rPr>
        <w:t xml:space="preserve"> </w:t>
      </w:r>
      <w:r w:rsidRPr="002C4CE1">
        <w:rPr>
          <w:color w:val="000000" w:themeColor="text1"/>
          <w:szCs w:val="24"/>
        </w:rPr>
        <w:t>қилиб</w:t>
      </w:r>
      <w:r w:rsidRPr="002C4CE1">
        <w:rPr>
          <w:color w:val="000000" w:themeColor="text1"/>
          <w:szCs w:val="24"/>
          <w:lang w:val="en-US"/>
        </w:rPr>
        <w:t xml:space="preserve"> </w:t>
      </w:r>
      <w:r w:rsidRPr="002C4CE1">
        <w:rPr>
          <w:color w:val="000000" w:themeColor="text1"/>
          <w:szCs w:val="24"/>
        </w:rPr>
        <w:t>бажаришга</w:t>
      </w:r>
      <w:r w:rsidRPr="002C4CE1">
        <w:rPr>
          <w:color w:val="000000" w:themeColor="text1"/>
          <w:szCs w:val="24"/>
          <w:lang w:val="en-US"/>
        </w:rPr>
        <w:t xml:space="preserve"> </w:t>
      </w:r>
      <w:r w:rsidRPr="002C4CE1">
        <w:rPr>
          <w:color w:val="000000" w:themeColor="text1"/>
          <w:szCs w:val="24"/>
        </w:rPr>
        <w:t>ҳаракат</w:t>
      </w:r>
      <w:r w:rsidRPr="002C4CE1">
        <w:rPr>
          <w:color w:val="000000" w:themeColor="text1"/>
          <w:szCs w:val="24"/>
          <w:lang w:val="en-US"/>
        </w:rPr>
        <w:t xml:space="preserve"> </w:t>
      </w:r>
      <w:r w:rsidRPr="002C4CE1">
        <w:rPr>
          <w:color w:val="000000" w:themeColor="text1"/>
          <w:szCs w:val="24"/>
        </w:rPr>
        <w:t>қилинг</w:t>
      </w:r>
      <w:r w:rsidRPr="002C4CE1">
        <w:rPr>
          <w:color w:val="000000" w:themeColor="text1"/>
          <w:szCs w:val="24"/>
          <w:lang w:val="en-US"/>
        </w:rPr>
        <w:t>.</w:t>
      </w:r>
    </w:p>
    <w:p w:rsidR="00BF7695" w:rsidRPr="002C4CE1" w:rsidRDefault="00BF7695" w:rsidP="00F938FF">
      <w:pPr>
        <w:ind w:firstLine="720"/>
        <w:jc w:val="both"/>
        <w:rPr>
          <w:b/>
          <w:color w:val="000000" w:themeColor="text1"/>
          <w:szCs w:val="24"/>
        </w:rPr>
      </w:pPr>
      <w:r w:rsidRPr="002C4CE1">
        <w:rPr>
          <w:b/>
          <w:color w:val="000000" w:themeColor="text1"/>
          <w:szCs w:val="24"/>
        </w:rPr>
        <w:t>Жавоб:</w:t>
      </w:r>
    </w:p>
    <w:p w:rsidR="00BF7695" w:rsidRPr="002C4CE1" w:rsidRDefault="00BF7695" w:rsidP="00F938FF">
      <w:pPr>
        <w:ind w:firstLine="720"/>
        <w:jc w:val="both"/>
        <w:rPr>
          <w:color w:val="000000" w:themeColor="text1"/>
          <w:szCs w:val="24"/>
        </w:rPr>
      </w:pPr>
      <w:r w:rsidRPr="002C4CE1">
        <w:rPr>
          <w:color w:val="000000" w:themeColor="text1"/>
          <w:szCs w:val="24"/>
        </w:rPr>
        <w:t>Масалани 6 амалда ечишимиз мумкин:</w:t>
      </w:r>
    </w:p>
    <w:p w:rsidR="00BF7695" w:rsidRPr="002C4CE1" w:rsidRDefault="00BF7695" w:rsidP="00F938FF">
      <w:pPr>
        <w:ind w:firstLine="720"/>
        <w:jc w:val="both"/>
        <w:rPr>
          <w:color w:val="000000" w:themeColor="text1"/>
          <w:szCs w:val="24"/>
        </w:rPr>
      </w:pPr>
      <w:r w:rsidRPr="002C4CE1">
        <w:rPr>
          <w:color w:val="000000" w:themeColor="text1"/>
          <w:szCs w:val="24"/>
        </w:rPr>
        <w:t xml:space="preserve">Агар идишларни қуйидагича белгиласак:16 л – </w:t>
      </w:r>
      <w:r w:rsidRPr="002C4CE1">
        <w:rPr>
          <w:b/>
          <w:color w:val="000000" w:themeColor="text1"/>
          <w:szCs w:val="24"/>
        </w:rPr>
        <w:t>А</w:t>
      </w:r>
      <w:r w:rsidRPr="002C4CE1">
        <w:rPr>
          <w:color w:val="000000" w:themeColor="text1"/>
          <w:szCs w:val="24"/>
        </w:rPr>
        <w:t xml:space="preserve">,10 л – </w:t>
      </w:r>
      <w:r w:rsidRPr="002C4CE1">
        <w:rPr>
          <w:b/>
          <w:color w:val="000000" w:themeColor="text1"/>
          <w:szCs w:val="24"/>
        </w:rPr>
        <w:t>В</w:t>
      </w:r>
      <w:r w:rsidRPr="002C4CE1">
        <w:rPr>
          <w:color w:val="000000" w:themeColor="text1"/>
          <w:szCs w:val="24"/>
        </w:rPr>
        <w:t xml:space="preserve"> ва </w:t>
      </w:r>
      <w:smartTag w:uri="urn:schemas-microsoft-com:office:smarttags" w:element="metricconverter">
        <w:smartTagPr>
          <w:attr w:name="ProductID" w:val="6 л"/>
        </w:smartTagPr>
        <w:r w:rsidRPr="002C4CE1">
          <w:rPr>
            <w:color w:val="000000" w:themeColor="text1"/>
            <w:szCs w:val="24"/>
          </w:rPr>
          <w:t>6 л</w:t>
        </w:r>
      </w:smartTag>
      <w:r w:rsidRPr="002C4CE1">
        <w:rPr>
          <w:color w:val="000000" w:themeColor="text1"/>
          <w:szCs w:val="24"/>
        </w:rPr>
        <w:t xml:space="preserve"> – </w:t>
      </w:r>
      <w:r w:rsidRPr="002C4CE1">
        <w:rPr>
          <w:b/>
          <w:color w:val="000000" w:themeColor="text1"/>
          <w:szCs w:val="24"/>
        </w:rPr>
        <w:t>С</w:t>
      </w:r>
      <w:r w:rsidRPr="002C4CE1">
        <w:rPr>
          <w:color w:val="000000" w:themeColor="text1"/>
          <w:szCs w:val="24"/>
        </w:rPr>
        <w:t>.</w:t>
      </w:r>
    </w:p>
    <w:p w:rsidR="00BF7695" w:rsidRPr="002C4CE1" w:rsidRDefault="00BF7695" w:rsidP="00F938FF">
      <w:pPr>
        <w:ind w:firstLine="720"/>
        <w:jc w:val="both"/>
        <w:rPr>
          <w:color w:val="000000" w:themeColor="text1"/>
          <w:szCs w:val="24"/>
        </w:rPr>
      </w:pPr>
      <w:r w:rsidRPr="002C4CE1">
        <w:rPr>
          <w:color w:val="000000" w:themeColor="text1"/>
          <w:szCs w:val="24"/>
        </w:rPr>
        <w:t xml:space="preserve">1-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6 л"/>
        </w:smartTagPr>
        <w:r w:rsidRPr="002C4CE1">
          <w:rPr>
            <w:color w:val="000000" w:themeColor="text1"/>
            <w:szCs w:val="24"/>
          </w:rPr>
          <w:t>6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10 л"/>
        </w:smartTagPr>
        <w:r w:rsidRPr="002C4CE1">
          <w:rPr>
            <w:color w:val="000000" w:themeColor="text1"/>
            <w:szCs w:val="24"/>
          </w:rPr>
          <w:t>10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0.</w:t>
      </w:r>
    </w:p>
    <w:p w:rsidR="00BF7695" w:rsidRPr="002C4CE1" w:rsidRDefault="00BF7695" w:rsidP="00F938FF">
      <w:pPr>
        <w:ind w:firstLine="720"/>
        <w:jc w:val="both"/>
        <w:rPr>
          <w:color w:val="000000" w:themeColor="text1"/>
          <w:szCs w:val="24"/>
        </w:rPr>
      </w:pPr>
      <w:r w:rsidRPr="002C4CE1">
        <w:rPr>
          <w:color w:val="000000" w:themeColor="text1"/>
          <w:szCs w:val="24"/>
        </w:rPr>
        <w:t xml:space="preserve">2-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6 л"/>
        </w:smartTagPr>
        <w:r w:rsidRPr="002C4CE1">
          <w:rPr>
            <w:color w:val="000000" w:themeColor="text1"/>
            <w:szCs w:val="24"/>
          </w:rPr>
          <w:t>6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4 л"/>
        </w:smartTagPr>
        <w:r w:rsidRPr="002C4CE1">
          <w:rPr>
            <w:color w:val="000000" w:themeColor="text1"/>
            <w:szCs w:val="24"/>
          </w:rPr>
          <w:t>4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6.</w:t>
      </w:r>
    </w:p>
    <w:p w:rsidR="00BF7695" w:rsidRPr="002C4CE1" w:rsidRDefault="00BF7695" w:rsidP="00F938FF">
      <w:pPr>
        <w:ind w:firstLine="720"/>
        <w:jc w:val="both"/>
        <w:rPr>
          <w:color w:val="000000" w:themeColor="text1"/>
          <w:szCs w:val="24"/>
        </w:rPr>
      </w:pPr>
      <w:r w:rsidRPr="002C4CE1">
        <w:rPr>
          <w:color w:val="000000" w:themeColor="text1"/>
          <w:szCs w:val="24"/>
        </w:rPr>
        <w:t xml:space="preserve">3-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12 л"/>
        </w:smartTagPr>
        <w:r w:rsidRPr="002C4CE1">
          <w:rPr>
            <w:color w:val="000000" w:themeColor="text1"/>
            <w:szCs w:val="24"/>
          </w:rPr>
          <w:t>12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4 л"/>
        </w:smartTagPr>
        <w:r w:rsidRPr="002C4CE1">
          <w:rPr>
            <w:color w:val="000000" w:themeColor="text1"/>
            <w:szCs w:val="24"/>
          </w:rPr>
          <w:t>4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0.</w:t>
      </w:r>
    </w:p>
    <w:p w:rsidR="00BF7695" w:rsidRPr="002C4CE1" w:rsidRDefault="00BF7695" w:rsidP="00F938FF">
      <w:pPr>
        <w:ind w:firstLine="720"/>
        <w:jc w:val="both"/>
        <w:rPr>
          <w:color w:val="000000" w:themeColor="text1"/>
          <w:szCs w:val="24"/>
        </w:rPr>
      </w:pPr>
      <w:r w:rsidRPr="002C4CE1">
        <w:rPr>
          <w:color w:val="000000" w:themeColor="text1"/>
          <w:szCs w:val="24"/>
        </w:rPr>
        <w:t xml:space="preserve">4-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12 л"/>
        </w:smartTagPr>
        <w:r w:rsidRPr="002C4CE1">
          <w:rPr>
            <w:color w:val="000000" w:themeColor="text1"/>
            <w:szCs w:val="24"/>
          </w:rPr>
          <w:t>12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0 л"/>
        </w:smartTagPr>
        <w:r w:rsidRPr="002C4CE1">
          <w:rPr>
            <w:color w:val="000000" w:themeColor="text1"/>
            <w:szCs w:val="24"/>
          </w:rPr>
          <w:t>0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4.</w:t>
      </w:r>
    </w:p>
    <w:p w:rsidR="00BF7695" w:rsidRPr="002C4CE1" w:rsidRDefault="00BF7695" w:rsidP="00F938FF">
      <w:pPr>
        <w:ind w:firstLine="720"/>
        <w:jc w:val="both"/>
        <w:rPr>
          <w:color w:val="000000" w:themeColor="text1"/>
          <w:szCs w:val="24"/>
        </w:rPr>
      </w:pPr>
      <w:r w:rsidRPr="002C4CE1">
        <w:rPr>
          <w:color w:val="000000" w:themeColor="text1"/>
          <w:szCs w:val="24"/>
        </w:rPr>
        <w:t xml:space="preserve">5-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2 л"/>
        </w:smartTagPr>
        <w:r w:rsidRPr="002C4CE1">
          <w:rPr>
            <w:color w:val="000000" w:themeColor="text1"/>
            <w:szCs w:val="24"/>
          </w:rPr>
          <w:t>2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10 л"/>
        </w:smartTagPr>
        <w:r w:rsidRPr="002C4CE1">
          <w:rPr>
            <w:color w:val="000000" w:themeColor="text1"/>
            <w:szCs w:val="24"/>
          </w:rPr>
          <w:t>10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4.</w:t>
      </w:r>
    </w:p>
    <w:p w:rsidR="00BF7695" w:rsidRPr="002C4CE1" w:rsidRDefault="00BF7695" w:rsidP="00F938FF">
      <w:pPr>
        <w:ind w:firstLine="720"/>
        <w:jc w:val="both"/>
        <w:rPr>
          <w:color w:val="000000" w:themeColor="text1"/>
          <w:szCs w:val="24"/>
        </w:rPr>
      </w:pPr>
      <w:r w:rsidRPr="002C4CE1">
        <w:rPr>
          <w:color w:val="000000" w:themeColor="text1"/>
          <w:szCs w:val="24"/>
        </w:rPr>
        <w:t xml:space="preserve">6- амалда: </w:t>
      </w:r>
      <w:r w:rsidRPr="002C4CE1">
        <w:rPr>
          <w:b/>
          <w:color w:val="000000" w:themeColor="text1"/>
          <w:szCs w:val="24"/>
        </w:rPr>
        <w:t>А</w:t>
      </w:r>
      <w:r w:rsidRPr="002C4CE1">
        <w:rPr>
          <w:color w:val="000000" w:themeColor="text1"/>
          <w:szCs w:val="24"/>
        </w:rPr>
        <w:t xml:space="preserve"> – </w:t>
      </w:r>
      <w:smartTag w:uri="urn:schemas-microsoft-com:office:smarttags" w:element="metricconverter">
        <w:smartTagPr>
          <w:attr w:name="ProductID" w:val="2 л"/>
        </w:smartTagPr>
        <w:r w:rsidRPr="002C4CE1">
          <w:rPr>
            <w:color w:val="000000" w:themeColor="text1"/>
            <w:szCs w:val="24"/>
          </w:rPr>
          <w:t>2 л</w:t>
        </w:r>
      </w:smartTag>
      <w:r w:rsidRPr="002C4CE1">
        <w:rPr>
          <w:color w:val="000000" w:themeColor="text1"/>
          <w:szCs w:val="24"/>
        </w:rPr>
        <w:t xml:space="preserve">, </w:t>
      </w:r>
      <w:r w:rsidRPr="002C4CE1">
        <w:rPr>
          <w:b/>
          <w:color w:val="000000" w:themeColor="text1"/>
          <w:szCs w:val="24"/>
        </w:rPr>
        <w:t>В</w:t>
      </w:r>
      <w:r w:rsidRPr="002C4CE1">
        <w:rPr>
          <w:color w:val="000000" w:themeColor="text1"/>
          <w:szCs w:val="24"/>
        </w:rPr>
        <w:t xml:space="preserve"> – </w:t>
      </w:r>
      <w:smartTag w:uri="urn:schemas-microsoft-com:office:smarttags" w:element="metricconverter">
        <w:smartTagPr>
          <w:attr w:name="ProductID" w:val="8 л"/>
        </w:smartTagPr>
        <w:r w:rsidRPr="002C4CE1">
          <w:rPr>
            <w:color w:val="000000" w:themeColor="text1"/>
            <w:szCs w:val="24"/>
          </w:rPr>
          <w:t>8 л</w:t>
        </w:r>
      </w:smartTag>
      <w:r w:rsidRPr="002C4CE1">
        <w:rPr>
          <w:color w:val="000000" w:themeColor="text1"/>
          <w:szCs w:val="24"/>
        </w:rPr>
        <w:t xml:space="preserve">, </w:t>
      </w:r>
      <w:r w:rsidRPr="002C4CE1">
        <w:rPr>
          <w:b/>
          <w:color w:val="000000" w:themeColor="text1"/>
          <w:szCs w:val="24"/>
        </w:rPr>
        <w:t>С</w:t>
      </w:r>
      <w:r w:rsidRPr="002C4CE1">
        <w:rPr>
          <w:color w:val="000000" w:themeColor="text1"/>
          <w:szCs w:val="24"/>
        </w:rPr>
        <w:t xml:space="preserve"> – 6.</w:t>
      </w:r>
    </w:p>
    <w:p w:rsidR="00BF7695" w:rsidRPr="002C4CE1" w:rsidRDefault="00BF7695" w:rsidP="00F938FF">
      <w:pPr>
        <w:ind w:firstLine="720"/>
        <w:jc w:val="both"/>
        <w:rPr>
          <w:color w:val="000000" w:themeColor="text1"/>
          <w:szCs w:val="24"/>
        </w:rPr>
      </w:pPr>
      <w:r w:rsidRPr="002C4CE1">
        <w:rPr>
          <w:color w:val="000000" w:themeColor="text1"/>
          <w:szCs w:val="24"/>
        </w:rPr>
        <w:t xml:space="preserve">Биринчи рицарь </w:t>
      </w:r>
      <w:r w:rsidRPr="002C4CE1">
        <w:rPr>
          <w:b/>
          <w:color w:val="000000" w:themeColor="text1"/>
          <w:szCs w:val="24"/>
        </w:rPr>
        <w:t>А</w:t>
      </w:r>
      <w:r w:rsidRPr="002C4CE1">
        <w:rPr>
          <w:color w:val="000000" w:themeColor="text1"/>
          <w:szCs w:val="24"/>
        </w:rPr>
        <w:t xml:space="preserve"> ва  </w:t>
      </w:r>
      <w:r w:rsidRPr="002C4CE1">
        <w:rPr>
          <w:b/>
          <w:color w:val="000000" w:themeColor="text1"/>
          <w:szCs w:val="24"/>
        </w:rPr>
        <w:t>С</w:t>
      </w:r>
      <w:r w:rsidRPr="002C4CE1">
        <w:rPr>
          <w:color w:val="000000" w:themeColor="text1"/>
          <w:szCs w:val="24"/>
        </w:rPr>
        <w:t xml:space="preserve">, иккинчиси эса – </w:t>
      </w:r>
      <w:r w:rsidRPr="002C4CE1">
        <w:rPr>
          <w:b/>
          <w:color w:val="000000" w:themeColor="text1"/>
          <w:szCs w:val="24"/>
        </w:rPr>
        <w:t>В</w:t>
      </w:r>
      <w:r w:rsidRPr="002C4CE1">
        <w:rPr>
          <w:color w:val="000000" w:themeColor="text1"/>
          <w:szCs w:val="24"/>
        </w:rPr>
        <w:t xml:space="preserve"> идишни олади.</w:t>
      </w:r>
    </w:p>
    <w:p w:rsidR="00BF7695" w:rsidRPr="002C4CE1" w:rsidRDefault="00BF7695" w:rsidP="00F938FF">
      <w:pPr>
        <w:ind w:firstLine="720"/>
        <w:jc w:val="both"/>
        <w:rPr>
          <w:color w:val="000000" w:themeColor="text1"/>
          <w:szCs w:val="24"/>
        </w:rPr>
      </w:pPr>
      <w:r w:rsidRPr="002C4CE1">
        <w:rPr>
          <w:b/>
          <w:color w:val="000000" w:themeColor="text1"/>
          <w:szCs w:val="24"/>
        </w:rPr>
        <w:t>М.3.</w:t>
      </w:r>
      <w:r w:rsidRPr="002C4CE1">
        <w:rPr>
          <w:b/>
          <w:color w:val="000000" w:themeColor="text1"/>
          <w:szCs w:val="24"/>
        </w:rPr>
        <w:tab/>
      </w:r>
      <w:r w:rsidRPr="002C4CE1">
        <w:rPr>
          <w:color w:val="000000" w:themeColor="text1"/>
          <w:szCs w:val="24"/>
        </w:rPr>
        <w:t xml:space="preserve"> Учта тарози тошининг шундай қийматларини танланг-ки, улар ёрдамида </w:t>
      </w:r>
      <w:smartTag w:uri="urn:schemas-microsoft-com:office:smarttags" w:element="metricconverter">
        <w:smartTagPr>
          <w:attr w:name="ProductID" w:val="1 кг"/>
        </w:smartTagPr>
        <w:r w:rsidRPr="002C4CE1">
          <w:rPr>
            <w:color w:val="000000" w:themeColor="text1"/>
            <w:szCs w:val="24"/>
          </w:rPr>
          <w:t>1 кг</w:t>
        </w:r>
      </w:smartTag>
      <w:r w:rsidRPr="002C4CE1">
        <w:rPr>
          <w:color w:val="000000" w:themeColor="text1"/>
          <w:szCs w:val="24"/>
        </w:rPr>
        <w:t xml:space="preserve"> дан </w:t>
      </w:r>
      <w:smartTag w:uri="urn:schemas-microsoft-com:office:smarttags" w:element="metricconverter">
        <w:smartTagPr>
          <w:attr w:name="ProductID" w:val="10 кг"/>
        </w:smartTagPr>
        <w:r w:rsidRPr="002C4CE1">
          <w:rPr>
            <w:color w:val="000000" w:themeColor="text1"/>
            <w:szCs w:val="24"/>
          </w:rPr>
          <w:t>10 кг</w:t>
        </w:r>
      </w:smartTag>
      <w:r w:rsidRPr="002C4CE1">
        <w:rPr>
          <w:color w:val="000000" w:themeColor="text1"/>
          <w:szCs w:val="24"/>
        </w:rPr>
        <w:t xml:space="preserve"> гача бœлган ихтиёрий қийматни олиш мумкин бœлсин. Масаланинг 8 та ечими бор.</w:t>
      </w:r>
    </w:p>
    <w:p w:rsidR="00BF7695" w:rsidRPr="002C4CE1" w:rsidRDefault="00BF7695" w:rsidP="00F938FF">
      <w:pPr>
        <w:ind w:firstLine="720"/>
        <w:jc w:val="both"/>
        <w:rPr>
          <w:b/>
          <w:color w:val="000000" w:themeColor="text1"/>
          <w:szCs w:val="24"/>
        </w:rPr>
      </w:pPr>
      <w:r w:rsidRPr="002C4CE1">
        <w:rPr>
          <w:b/>
          <w:color w:val="000000" w:themeColor="text1"/>
          <w:szCs w:val="24"/>
        </w:rPr>
        <w:t>Жавоб:</w:t>
      </w:r>
    </w:p>
    <w:p w:rsidR="00BF7695" w:rsidRPr="002C4CE1" w:rsidRDefault="00BF7695" w:rsidP="00F938FF">
      <w:pPr>
        <w:ind w:firstLine="720"/>
        <w:jc w:val="both"/>
        <w:rPr>
          <w:color w:val="000000" w:themeColor="text1"/>
          <w:szCs w:val="24"/>
        </w:rPr>
      </w:pPr>
      <w:r w:rsidRPr="002C4CE1">
        <w:rPr>
          <w:color w:val="000000" w:themeColor="text1"/>
          <w:szCs w:val="24"/>
        </w:rPr>
        <w:t>(1,2,7), (1,3,6), (1,3,7), (1,3,8), (1,3,9), (2,3,7), (2,3,9), (1,6,9).</w:t>
      </w:r>
    </w:p>
    <w:p w:rsidR="00BF7695" w:rsidRPr="002C4CE1" w:rsidRDefault="00BF7695" w:rsidP="00F938FF">
      <w:pPr>
        <w:ind w:firstLine="720"/>
        <w:jc w:val="both"/>
        <w:rPr>
          <w:color w:val="000000" w:themeColor="text1"/>
          <w:szCs w:val="24"/>
        </w:rPr>
      </w:pPr>
      <w:r w:rsidRPr="002C4CE1">
        <w:rPr>
          <w:b/>
          <w:color w:val="000000" w:themeColor="text1"/>
          <w:szCs w:val="24"/>
        </w:rPr>
        <w:t>М.4.</w:t>
      </w:r>
      <w:r w:rsidRPr="002C4CE1">
        <w:rPr>
          <w:color w:val="000000" w:themeColor="text1"/>
          <w:szCs w:val="24"/>
        </w:rPr>
        <w:t xml:space="preserve"> Альпинист тођ чœққисига 2 км/соат тезлик билан кœтарилди, сœнгра эса чœққида тœхталмай кœтарилган йœли бœйича 6 км/соат тезлик билан пастга тушди.</w:t>
      </w:r>
    </w:p>
    <w:p w:rsidR="00BF7695" w:rsidRPr="002C4CE1" w:rsidRDefault="00BF7695" w:rsidP="00F938FF">
      <w:pPr>
        <w:ind w:firstLine="720"/>
        <w:jc w:val="both"/>
        <w:rPr>
          <w:color w:val="000000" w:themeColor="text1"/>
          <w:szCs w:val="24"/>
        </w:rPr>
      </w:pPr>
      <w:r w:rsidRPr="002C4CE1">
        <w:rPr>
          <w:color w:val="000000" w:themeColor="text1"/>
          <w:szCs w:val="24"/>
        </w:rPr>
        <w:t>Альпинистнинг œртача тезлигини топинг.</w:t>
      </w:r>
    </w:p>
    <w:p w:rsidR="00BF7695" w:rsidRPr="002C4CE1" w:rsidRDefault="00BF7695" w:rsidP="00F938FF">
      <w:pPr>
        <w:ind w:firstLine="720"/>
        <w:jc w:val="both"/>
        <w:rPr>
          <w:b/>
          <w:color w:val="000000" w:themeColor="text1"/>
          <w:szCs w:val="24"/>
        </w:rPr>
      </w:pPr>
      <w:r w:rsidRPr="002C4CE1">
        <w:rPr>
          <w:b/>
          <w:color w:val="000000" w:themeColor="text1"/>
          <w:szCs w:val="24"/>
        </w:rPr>
        <w:t>Жавоб:</w:t>
      </w:r>
    </w:p>
    <w:p w:rsidR="00BF7695" w:rsidRPr="002C4CE1" w:rsidRDefault="00BF7695" w:rsidP="00F938FF">
      <w:pPr>
        <w:ind w:firstLine="720"/>
        <w:jc w:val="both"/>
        <w:rPr>
          <w:color w:val="000000" w:themeColor="text1"/>
          <w:szCs w:val="24"/>
        </w:rPr>
      </w:pPr>
      <w:r w:rsidRPr="002C4CE1">
        <w:rPr>
          <w:color w:val="000000" w:themeColor="text1"/>
          <w:position w:val="-24"/>
          <w:szCs w:val="24"/>
        </w:rPr>
        <w:object w:dxaOrig="2980" w:dyaOrig="620">
          <v:shape id="_x0000_i1351" type="#_x0000_t75" style="width:148.3pt;height:30.1pt" o:ole="">
            <v:imagedata r:id="rId85" o:title=""/>
          </v:shape>
          <o:OLEObject Type="Embed" ProgID="Equation.3" ShapeID="_x0000_i1351" DrawAspect="Content" ObjectID="_1605678512" r:id="rId86"/>
        </w:object>
      </w:r>
    </w:p>
    <w:p w:rsidR="00BF7695" w:rsidRPr="002C4CE1" w:rsidRDefault="00BF7695" w:rsidP="00F938FF">
      <w:pPr>
        <w:ind w:firstLine="720"/>
        <w:jc w:val="both"/>
        <w:rPr>
          <w:color w:val="000000" w:themeColor="text1"/>
          <w:szCs w:val="24"/>
        </w:rPr>
      </w:pPr>
      <w:r w:rsidRPr="002C4CE1">
        <w:rPr>
          <w:b/>
          <w:color w:val="000000" w:themeColor="text1"/>
          <w:szCs w:val="24"/>
        </w:rPr>
        <w:t>М.5.</w:t>
      </w:r>
      <w:r w:rsidRPr="002C4CE1">
        <w:rPr>
          <w:color w:val="000000" w:themeColor="text1"/>
          <w:szCs w:val="24"/>
        </w:rPr>
        <w:t xml:space="preserve"> Автопокришкалардаги ушбу белгиларга изоҳ беринг: </w:t>
      </w:r>
    </w:p>
    <w:p w:rsidR="00BF7695" w:rsidRPr="002C4CE1" w:rsidRDefault="00E94DF2" w:rsidP="00F938FF">
      <w:pPr>
        <w:jc w:val="both"/>
        <w:rPr>
          <w:color w:val="000000" w:themeColor="text1"/>
        </w:rPr>
      </w:pPr>
      <w:r w:rsidRPr="002C4CE1">
        <w:rPr>
          <w:color w:val="000000" w:themeColor="text1"/>
        </w:rPr>
        <w:t>СР</w:t>
      </w:r>
      <w:r w:rsidR="00BF7695" w:rsidRPr="002C4CE1">
        <w:rPr>
          <w:color w:val="000000" w:themeColor="text1"/>
        </w:rPr>
        <w:t xml:space="preserve">, </w:t>
      </w:r>
      <w:r w:rsidRPr="002C4CE1">
        <w:rPr>
          <w:color w:val="000000" w:themeColor="text1"/>
        </w:rPr>
        <w:t>ҲР</w:t>
      </w:r>
      <w:r w:rsidR="00BF7695" w:rsidRPr="002C4CE1">
        <w:rPr>
          <w:color w:val="000000" w:themeColor="text1"/>
        </w:rPr>
        <w:t xml:space="preserve">, </w:t>
      </w:r>
      <w:r w:rsidRPr="002C4CE1">
        <w:rPr>
          <w:color w:val="000000" w:themeColor="text1"/>
        </w:rPr>
        <w:t>ВР</w:t>
      </w:r>
      <w:r w:rsidR="00BF7695" w:rsidRPr="002C4CE1">
        <w:rPr>
          <w:color w:val="000000" w:themeColor="text1"/>
        </w:rPr>
        <w:t>.</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ind w:firstLine="720"/>
        <w:jc w:val="both"/>
        <w:rPr>
          <w:color w:val="000000" w:themeColor="text1"/>
          <w:szCs w:val="24"/>
        </w:rPr>
      </w:pPr>
      <w:r w:rsidRPr="002C4CE1">
        <w:rPr>
          <w:color w:val="000000" w:themeColor="text1"/>
          <w:szCs w:val="24"/>
        </w:rPr>
        <w:t xml:space="preserve">Радиаль шиналар </w:t>
      </w:r>
      <w:r w:rsidR="00E94DF2" w:rsidRPr="002C4CE1">
        <w:rPr>
          <w:color w:val="000000" w:themeColor="text1"/>
          <w:szCs w:val="24"/>
        </w:rPr>
        <w:t>СР</w:t>
      </w:r>
      <w:r w:rsidRPr="002C4CE1">
        <w:rPr>
          <w:color w:val="000000" w:themeColor="text1"/>
          <w:szCs w:val="24"/>
        </w:rPr>
        <w:t xml:space="preserve"> белгиси билан белгиланиб, ҳаракат тезлиги 180 км/соат гача, </w:t>
      </w:r>
      <w:r w:rsidR="00E94DF2" w:rsidRPr="002C4CE1">
        <w:rPr>
          <w:color w:val="000000" w:themeColor="text1"/>
          <w:szCs w:val="24"/>
        </w:rPr>
        <w:t>ҲР</w:t>
      </w:r>
      <w:r w:rsidRPr="002C4CE1">
        <w:rPr>
          <w:color w:val="000000" w:themeColor="text1"/>
          <w:szCs w:val="24"/>
        </w:rPr>
        <w:t xml:space="preserve">- 210 км/соат гача, </w:t>
      </w:r>
      <w:r w:rsidR="00E94DF2" w:rsidRPr="002C4CE1">
        <w:rPr>
          <w:color w:val="000000" w:themeColor="text1"/>
          <w:szCs w:val="24"/>
        </w:rPr>
        <w:t>ВР</w:t>
      </w:r>
      <w:r w:rsidRPr="002C4CE1">
        <w:rPr>
          <w:color w:val="000000" w:themeColor="text1"/>
          <w:szCs w:val="24"/>
        </w:rPr>
        <w:t xml:space="preserve"> – 210 км/соат дан ортиқ бœлган тезликлар учун тавсия этилади</w:t>
      </w:r>
    </w:p>
    <w:p w:rsidR="00BF7695" w:rsidRPr="002C4CE1" w:rsidRDefault="00BF7695" w:rsidP="00F938FF">
      <w:pPr>
        <w:jc w:val="both"/>
        <w:rPr>
          <w:color w:val="000000" w:themeColor="text1"/>
        </w:rPr>
      </w:pPr>
      <w:r w:rsidRPr="002C4CE1">
        <w:rPr>
          <w:b/>
          <w:color w:val="000000" w:themeColor="text1"/>
        </w:rPr>
        <w:t>М.6.</w:t>
      </w:r>
      <w:r w:rsidRPr="002C4CE1">
        <w:rPr>
          <w:color w:val="000000" w:themeColor="text1"/>
        </w:rPr>
        <w:t xml:space="preserve"> Соатнинг секунд стрелкаси бир вақт секундида қанча ёй секундини œтади?</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ind w:firstLine="720"/>
        <w:jc w:val="both"/>
        <w:rPr>
          <w:color w:val="000000" w:themeColor="text1"/>
          <w:szCs w:val="24"/>
        </w:rPr>
      </w:pPr>
      <w:r w:rsidRPr="002C4CE1">
        <w:rPr>
          <w:color w:val="000000" w:themeColor="text1"/>
          <w:szCs w:val="24"/>
        </w:rPr>
        <w:lastRenderedPageBreak/>
        <w:t>Энг аввало шуни аниқлаб œтишимиз керак-ки, бунда ёй ва вақт секундлари тœђрисида фикр юритилмоқда. Буни қуйидаги унча мураккаб бœлмаган ҳисоблар орқали топишимиз мумкин:</w:t>
      </w:r>
    </w:p>
    <w:p w:rsidR="00BF7695" w:rsidRPr="002C4CE1" w:rsidRDefault="00BF7695" w:rsidP="00F938FF">
      <w:pPr>
        <w:ind w:firstLine="720"/>
        <w:jc w:val="both"/>
        <w:rPr>
          <w:color w:val="000000" w:themeColor="text1"/>
          <w:szCs w:val="24"/>
        </w:rPr>
      </w:pPr>
      <w:r w:rsidRPr="002C4CE1">
        <w:rPr>
          <w:color w:val="000000" w:themeColor="text1"/>
          <w:position w:val="-24"/>
          <w:szCs w:val="24"/>
        </w:rPr>
        <w:object w:dxaOrig="2980" w:dyaOrig="660">
          <v:shape id="_x0000_i1352" type="#_x0000_t75" style="width:211.7pt;height:47.3pt" o:ole="" fillcolor="window">
            <v:imagedata r:id="rId87" o:title=""/>
          </v:shape>
          <o:OLEObject Type="Embed" ProgID="Equation.3" ShapeID="_x0000_i1352" DrawAspect="Content" ObjectID="_1605678513" r:id="rId88"/>
        </w:object>
      </w:r>
    </w:p>
    <w:p w:rsidR="00BF7695" w:rsidRPr="002C4CE1" w:rsidRDefault="00BF7695" w:rsidP="00F938FF">
      <w:pPr>
        <w:ind w:firstLine="720"/>
        <w:jc w:val="both"/>
        <w:rPr>
          <w:color w:val="000000" w:themeColor="text1"/>
          <w:szCs w:val="24"/>
        </w:rPr>
      </w:pPr>
      <w:r w:rsidRPr="002C4CE1">
        <w:rPr>
          <w:b/>
          <w:color w:val="000000" w:themeColor="text1"/>
          <w:szCs w:val="24"/>
        </w:rPr>
        <w:t>М.7.</w:t>
      </w:r>
      <w:r w:rsidRPr="002C4CE1">
        <w:rPr>
          <w:color w:val="000000" w:themeColor="text1"/>
          <w:szCs w:val="24"/>
        </w:rPr>
        <w:t xml:space="preserve"> Соатнинг секунд, минут и соат стрелкаларининг бурчакли тезлигини аниқланг.Олинган натижани Ернинг œз œқ атрофида айланиш бурчак тезлиги билан солиштиринг.</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ind w:firstLine="720"/>
        <w:jc w:val="both"/>
        <w:rPr>
          <w:color w:val="000000" w:themeColor="text1"/>
          <w:szCs w:val="24"/>
        </w:rPr>
      </w:pPr>
      <w:r w:rsidRPr="002C4CE1">
        <w:rPr>
          <w:color w:val="000000" w:themeColor="text1"/>
          <w:szCs w:val="24"/>
        </w:rPr>
        <w:t xml:space="preserve">Соатнинг секунд стрелкаси  1 айл/мин, шу сабабдан,  </w:t>
      </w:r>
      <w:r w:rsidRPr="002C4CE1">
        <w:rPr>
          <w:color w:val="000000" w:themeColor="text1"/>
          <w:szCs w:val="24"/>
        </w:rPr>
        <w:sym w:font="Symbol" w:char="F077"/>
      </w:r>
      <w:r w:rsidRPr="002C4CE1">
        <w:rPr>
          <w:color w:val="000000" w:themeColor="text1"/>
          <w:szCs w:val="24"/>
          <w:vertAlign w:val="subscript"/>
        </w:rPr>
        <w:t xml:space="preserve">1 </w:t>
      </w:r>
      <w:r w:rsidRPr="002C4CE1">
        <w:rPr>
          <w:color w:val="000000" w:themeColor="text1"/>
          <w:szCs w:val="24"/>
        </w:rPr>
        <w:t xml:space="preserve">қ </w:t>
      </w:r>
      <w:r w:rsidRPr="002C4CE1">
        <w:rPr>
          <w:color w:val="000000" w:themeColor="text1"/>
          <w:szCs w:val="24"/>
        </w:rPr>
        <w:sym w:font="Symbol" w:char="F070"/>
      </w:r>
      <w:r w:rsidR="00E94DF2" w:rsidRPr="002C4CE1">
        <w:rPr>
          <w:color w:val="000000" w:themeColor="text1"/>
          <w:szCs w:val="24"/>
        </w:rPr>
        <w:t>н</w:t>
      </w:r>
      <w:r w:rsidRPr="002C4CE1">
        <w:rPr>
          <w:color w:val="000000" w:themeColor="text1"/>
          <w:szCs w:val="24"/>
        </w:rPr>
        <w:t xml:space="preserve">/30 қ </w:t>
      </w:r>
      <w:r w:rsidRPr="002C4CE1">
        <w:rPr>
          <w:color w:val="000000" w:themeColor="text1"/>
          <w:szCs w:val="24"/>
        </w:rPr>
        <w:sym w:font="Symbol" w:char="F070"/>
      </w:r>
      <w:r w:rsidRPr="002C4CE1">
        <w:rPr>
          <w:color w:val="000000" w:themeColor="text1"/>
          <w:szCs w:val="24"/>
        </w:rPr>
        <w:t>/30 1/с қ 0,1047 с</w:t>
      </w:r>
      <w:r w:rsidRPr="002C4CE1">
        <w:rPr>
          <w:color w:val="000000" w:themeColor="text1"/>
          <w:szCs w:val="24"/>
          <w:vertAlign w:val="superscript"/>
        </w:rPr>
        <w:t>-1</w:t>
      </w:r>
      <w:r w:rsidRPr="002C4CE1">
        <w:rPr>
          <w:color w:val="000000" w:themeColor="text1"/>
          <w:szCs w:val="24"/>
        </w:rPr>
        <w:t xml:space="preserve">. </w:t>
      </w:r>
    </w:p>
    <w:p w:rsidR="00BF7695" w:rsidRPr="002C4CE1" w:rsidRDefault="00BF7695" w:rsidP="00F938FF">
      <w:pPr>
        <w:ind w:firstLine="720"/>
        <w:jc w:val="both"/>
        <w:rPr>
          <w:color w:val="000000" w:themeColor="text1"/>
          <w:szCs w:val="24"/>
        </w:rPr>
      </w:pPr>
      <w:r w:rsidRPr="002C4CE1">
        <w:rPr>
          <w:color w:val="000000" w:themeColor="text1"/>
          <w:szCs w:val="24"/>
        </w:rPr>
        <w:t xml:space="preserve">Минут стрелкаси эса в 60 марта секинроқ ҳаракатланади. </w:t>
      </w:r>
      <w:r w:rsidRPr="002C4CE1">
        <w:rPr>
          <w:color w:val="000000" w:themeColor="text1"/>
          <w:szCs w:val="24"/>
        </w:rPr>
        <w:sym w:font="Symbol" w:char="F077"/>
      </w:r>
      <w:r w:rsidRPr="002C4CE1">
        <w:rPr>
          <w:color w:val="000000" w:themeColor="text1"/>
          <w:szCs w:val="24"/>
          <w:vertAlign w:val="subscript"/>
        </w:rPr>
        <w:t xml:space="preserve">2 </w:t>
      </w:r>
      <w:r w:rsidRPr="002C4CE1">
        <w:rPr>
          <w:color w:val="000000" w:themeColor="text1"/>
          <w:szCs w:val="24"/>
        </w:rPr>
        <w:t xml:space="preserve">қ </w:t>
      </w:r>
      <w:r w:rsidRPr="002C4CE1">
        <w:rPr>
          <w:color w:val="000000" w:themeColor="text1"/>
          <w:szCs w:val="24"/>
        </w:rPr>
        <w:sym w:font="Symbol" w:char="F070"/>
      </w:r>
      <w:r w:rsidRPr="002C4CE1">
        <w:rPr>
          <w:color w:val="000000" w:themeColor="text1"/>
          <w:szCs w:val="24"/>
        </w:rPr>
        <w:t>/1800 с</w:t>
      </w:r>
      <w:r w:rsidRPr="002C4CE1">
        <w:rPr>
          <w:color w:val="000000" w:themeColor="text1"/>
          <w:szCs w:val="24"/>
          <w:vertAlign w:val="superscript"/>
        </w:rPr>
        <w:t xml:space="preserve">-1 </w:t>
      </w:r>
      <w:r w:rsidRPr="002C4CE1">
        <w:rPr>
          <w:color w:val="000000" w:themeColor="text1"/>
          <w:szCs w:val="24"/>
        </w:rPr>
        <w:t>қ 0,001745    с</w:t>
      </w:r>
      <w:r w:rsidRPr="002C4CE1">
        <w:rPr>
          <w:color w:val="000000" w:themeColor="text1"/>
          <w:szCs w:val="24"/>
          <w:vertAlign w:val="superscript"/>
        </w:rPr>
        <w:t>-1</w:t>
      </w:r>
      <w:r w:rsidRPr="002C4CE1">
        <w:rPr>
          <w:color w:val="000000" w:themeColor="text1"/>
          <w:szCs w:val="24"/>
        </w:rPr>
        <w:t>.</w:t>
      </w:r>
    </w:p>
    <w:p w:rsidR="00BF7695" w:rsidRPr="002C4CE1" w:rsidRDefault="00BF7695" w:rsidP="00F938FF">
      <w:pPr>
        <w:ind w:firstLine="720"/>
        <w:jc w:val="both"/>
        <w:rPr>
          <w:color w:val="000000" w:themeColor="text1"/>
          <w:szCs w:val="24"/>
        </w:rPr>
      </w:pPr>
      <w:r w:rsidRPr="002C4CE1">
        <w:rPr>
          <w:color w:val="000000" w:themeColor="text1"/>
          <w:szCs w:val="24"/>
        </w:rPr>
        <w:t>Бурчак тезлик 12 марта кичик, яъни  0,0001455 с</w:t>
      </w:r>
      <w:r w:rsidRPr="002C4CE1">
        <w:rPr>
          <w:color w:val="000000" w:themeColor="text1"/>
          <w:szCs w:val="24"/>
          <w:vertAlign w:val="superscript"/>
        </w:rPr>
        <w:t>-1</w:t>
      </w:r>
      <w:r w:rsidRPr="002C4CE1">
        <w:rPr>
          <w:color w:val="000000" w:themeColor="text1"/>
          <w:szCs w:val="24"/>
        </w:rPr>
        <w:t>.</w:t>
      </w:r>
    </w:p>
    <w:p w:rsidR="00BF7695" w:rsidRPr="002C4CE1" w:rsidRDefault="00BF7695" w:rsidP="00F938FF">
      <w:pPr>
        <w:ind w:firstLine="720"/>
        <w:jc w:val="both"/>
        <w:rPr>
          <w:color w:val="000000" w:themeColor="text1"/>
          <w:szCs w:val="24"/>
        </w:rPr>
      </w:pPr>
      <w:r w:rsidRPr="002C4CE1">
        <w:rPr>
          <w:color w:val="000000" w:themeColor="text1"/>
          <w:szCs w:val="24"/>
        </w:rPr>
        <w:t>Соат стрелкасининг бир марта тœлиқ айланишида Ер œз œқи атрофида ярим айланган бœлади. Демак, Ернинг бурчакли тезлиги соат стрелкасининг бурчакли тезлигидан икки марта кичик экан: 0,0000727 с</w:t>
      </w:r>
      <w:r w:rsidRPr="002C4CE1">
        <w:rPr>
          <w:color w:val="000000" w:themeColor="text1"/>
          <w:szCs w:val="24"/>
          <w:vertAlign w:val="superscript"/>
        </w:rPr>
        <w:t>-1</w:t>
      </w:r>
      <w:r w:rsidRPr="002C4CE1">
        <w:rPr>
          <w:color w:val="000000" w:themeColor="text1"/>
          <w:szCs w:val="24"/>
        </w:rPr>
        <w:t>.</w:t>
      </w:r>
    </w:p>
    <w:p w:rsidR="00BF7695" w:rsidRPr="002C4CE1" w:rsidRDefault="00BF7695" w:rsidP="00F938FF">
      <w:pPr>
        <w:ind w:firstLine="709"/>
        <w:jc w:val="both"/>
        <w:rPr>
          <w:color w:val="000000" w:themeColor="text1"/>
          <w:szCs w:val="24"/>
        </w:rPr>
      </w:pPr>
      <w:r w:rsidRPr="002C4CE1">
        <w:rPr>
          <w:b/>
          <w:color w:val="000000" w:themeColor="text1"/>
          <w:szCs w:val="24"/>
        </w:rPr>
        <w:t>М.8.</w:t>
      </w:r>
      <w:r w:rsidRPr="002C4CE1">
        <w:rPr>
          <w:color w:val="000000" w:themeColor="text1"/>
          <w:szCs w:val="24"/>
        </w:rPr>
        <w:t xml:space="preserve">  1742 йили швед олими А.Цельсий симобли термометр яратган эди. Сувнинг қайнаш температурасини 0</w:t>
      </w:r>
      <w:r w:rsidRPr="002C4CE1">
        <w:rPr>
          <w:color w:val="000000" w:themeColor="text1"/>
          <w:szCs w:val="24"/>
          <w:vertAlign w:val="superscript"/>
        </w:rPr>
        <w:t>о</w:t>
      </w:r>
      <w:r w:rsidRPr="002C4CE1">
        <w:rPr>
          <w:color w:val="000000" w:themeColor="text1"/>
          <w:szCs w:val="24"/>
        </w:rPr>
        <w:t>, музнинг эришини эса 100</w:t>
      </w:r>
      <w:r w:rsidRPr="002C4CE1">
        <w:rPr>
          <w:color w:val="000000" w:themeColor="text1"/>
          <w:szCs w:val="24"/>
          <w:vertAlign w:val="superscript"/>
        </w:rPr>
        <w:t>о</w:t>
      </w:r>
      <w:r w:rsidRPr="002C4CE1">
        <w:rPr>
          <w:color w:val="000000" w:themeColor="text1"/>
          <w:szCs w:val="24"/>
        </w:rPr>
        <w:t xml:space="preserve"> С. қилиб белгилаган эди. Фақат 8 йил œтгандан сœнггина Швед академияси термометр шкаласини ҳозирги ҳолатга келтириб, эълон қилган.</w:t>
      </w:r>
      <w:r w:rsidRPr="002C4CE1">
        <w:rPr>
          <w:b/>
          <w:color w:val="000000" w:themeColor="text1"/>
          <w:szCs w:val="24"/>
        </w:rPr>
        <w:t xml:space="preserve"> </w:t>
      </w:r>
      <w:r w:rsidRPr="002C4CE1">
        <w:rPr>
          <w:color w:val="000000" w:themeColor="text1"/>
          <w:szCs w:val="24"/>
        </w:rPr>
        <w:t xml:space="preserve"> Термометрнинг ҳозирги шкаласида одам танасининг (36,6</w:t>
      </w:r>
      <w:r w:rsidRPr="002C4CE1">
        <w:rPr>
          <w:b/>
          <w:color w:val="000000" w:themeColor="text1"/>
          <w:szCs w:val="24"/>
        </w:rPr>
        <w:t xml:space="preserve"> </w:t>
      </w:r>
      <w:r w:rsidRPr="002C4CE1">
        <w:rPr>
          <w:color w:val="000000" w:themeColor="text1"/>
          <w:szCs w:val="24"/>
          <w:vertAlign w:val="superscript"/>
        </w:rPr>
        <w:t>о</w:t>
      </w:r>
      <w:r w:rsidRPr="002C4CE1">
        <w:rPr>
          <w:color w:val="000000" w:themeColor="text1"/>
          <w:szCs w:val="24"/>
        </w:rPr>
        <w:t xml:space="preserve">С) ва Қуёш сиртидаги температуралари эса (6000 </w:t>
      </w:r>
      <w:r w:rsidRPr="002C4CE1">
        <w:rPr>
          <w:color w:val="000000" w:themeColor="text1"/>
          <w:szCs w:val="24"/>
          <w:vertAlign w:val="superscript"/>
        </w:rPr>
        <w:t>о</w:t>
      </w:r>
      <w:r w:rsidRPr="002C4CE1">
        <w:rPr>
          <w:color w:val="000000" w:themeColor="text1"/>
          <w:szCs w:val="24"/>
        </w:rPr>
        <w:t>С)</w:t>
      </w:r>
    </w:p>
    <w:p w:rsidR="00BF7695" w:rsidRPr="002C4CE1" w:rsidRDefault="00BF7695" w:rsidP="00F938FF">
      <w:pPr>
        <w:ind w:firstLine="709"/>
        <w:jc w:val="both"/>
        <w:rPr>
          <w:color w:val="000000" w:themeColor="text1"/>
          <w:szCs w:val="24"/>
        </w:rPr>
      </w:pPr>
      <w:r w:rsidRPr="002C4CE1">
        <w:rPr>
          <w:color w:val="000000" w:themeColor="text1"/>
          <w:szCs w:val="24"/>
        </w:rPr>
        <w:t>Агар дастлабки вариантдаги термометр билан œлчасак қийматлар қандай бœлар эди?</w:t>
      </w:r>
    </w:p>
    <w:p w:rsidR="00BF7695" w:rsidRPr="002C4CE1" w:rsidRDefault="00BF7695" w:rsidP="00F938FF">
      <w:pPr>
        <w:jc w:val="both"/>
        <w:rPr>
          <w:color w:val="000000" w:themeColor="text1"/>
        </w:rPr>
      </w:pPr>
      <w:r w:rsidRPr="002C4CE1">
        <w:rPr>
          <w:color w:val="000000" w:themeColor="text1"/>
        </w:rPr>
        <w:t>жавоблар:</w:t>
      </w:r>
    </w:p>
    <w:p w:rsidR="00BF7695" w:rsidRPr="002C4CE1" w:rsidRDefault="00BF7695" w:rsidP="00F938FF">
      <w:pPr>
        <w:jc w:val="both"/>
        <w:rPr>
          <w:color w:val="000000" w:themeColor="text1"/>
          <w:szCs w:val="24"/>
        </w:rPr>
      </w:pPr>
      <w:r w:rsidRPr="002C4CE1">
        <w:rPr>
          <w:color w:val="000000" w:themeColor="text1"/>
          <w:szCs w:val="24"/>
        </w:rPr>
        <w:tab/>
        <w:t>Тана температураси 63,4</w:t>
      </w:r>
      <w:r w:rsidRPr="002C4CE1">
        <w:rPr>
          <w:color w:val="000000" w:themeColor="text1"/>
          <w:szCs w:val="24"/>
          <w:vertAlign w:val="superscript"/>
        </w:rPr>
        <w:t>о</w:t>
      </w:r>
      <w:r w:rsidRPr="002C4CE1">
        <w:rPr>
          <w:color w:val="000000" w:themeColor="text1"/>
          <w:szCs w:val="24"/>
        </w:rPr>
        <w:t>С, Қуёш сиртининг температураси эса – минус -5900</w:t>
      </w:r>
      <w:r w:rsidRPr="002C4CE1">
        <w:rPr>
          <w:color w:val="000000" w:themeColor="text1"/>
          <w:szCs w:val="24"/>
          <w:vertAlign w:val="superscript"/>
        </w:rPr>
        <w:t>о</w:t>
      </w:r>
      <w:r w:rsidRPr="002C4CE1">
        <w:rPr>
          <w:color w:val="000000" w:themeColor="text1"/>
          <w:szCs w:val="24"/>
        </w:rPr>
        <w:t>С.</w:t>
      </w:r>
    </w:p>
    <w:p w:rsidR="00BF7695" w:rsidRPr="002C4CE1" w:rsidRDefault="00BF7695" w:rsidP="00F938FF">
      <w:pPr>
        <w:jc w:val="both"/>
        <w:rPr>
          <w:color w:val="000000" w:themeColor="text1"/>
          <w:szCs w:val="24"/>
        </w:rPr>
      </w:pPr>
      <w:r w:rsidRPr="002C4CE1">
        <w:rPr>
          <w:color w:val="000000" w:themeColor="text1"/>
          <w:szCs w:val="24"/>
        </w:rPr>
        <w:tab/>
      </w:r>
      <w:r w:rsidRPr="002C4CE1">
        <w:rPr>
          <w:b/>
          <w:color w:val="000000" w:themeColor="text1"/>
          <w:szCs w:val="24"/>
        </w:rPr>
        <w:t>*</w:t>
      </w:r>
      <w:r w:rsidRPr="002C4CE1">
        <w:rPr>
          <w:color w:val="000000" w:themeColor="text1"/>
          <w:szCs w:val="24"/>
        </w:rPr>
        <w:t xml:space="preserve"> Тарихий ҳақиқат нуқтаи назаридан айтишимиз керакки, Цельсийдан 4 йил олдин (1738й.) табиатшунос Карл Линней муқовасида ҳозирги термометр тасвирланган китобни нашр эттирган эди. Бу термометрда 0 градус қиймат сувнинг музлашига, 100 градус қиймат эса сувнинг қайнашига мос қилиб олинган эди. Энг биринчи бœлиб айнан шу таянч (репер) нуқталари тœђрисидаги фикрни 1655 йилда нидерландиялик Христиан Гюйгенс билдирган эди.</w:t>
      </w:r>
    </w:p>
    <w:p w:rsidR="00BF7695" w:rsidRPr="002C4CE1" w:rsidRDefault="00BF7695" w:rsidP="00F938FF">
      <w:pPr>
        <w:jc w:val="both"/>
        <w:rPr>
          <w:color w:val="000000" w:themeColor="text1"/>
          <w:szCs w:val="24"/>
        </w:rPr>
      </w:pPr>
      <w:r w:rsidRPr="002C4CE1">
        <w:rPr>
          <w:color w:val="000000" w:themeColor="text1"/>
          <w:szCs w:val="24"/>
        </w:rPr>
        <w:tab/>
      </w:r>
      <w:r w:rsidRPr="002C4CE1">
        <w:rPr>
          <w:b/>
          <w:color w:val="000000" w:themeColor="text1"/>
          <w:szCs w:val="24"/>
        </w:rPr>
        <w:t>М.9.</w:t>
      </w:r>
      <w:r w:rsidRPr="002C4CE1">
        <w:rPr>
          <w:color w:val="000000" w:themeColor="text1"/>
          <w:szCs w:val="24"/>
        </w:rPr>
        <w:t xml:space="preserve"> Фараз қилинг, сизда </w:t>
      </w:r>
      <w:smartTag w:uri="urn:schemas-microsoft-com:office:smarttags" w:element="metricconverter">
        <w:smartTagPr>
          <w:attr w:name="ProductID" w:val="13 см"/>
        </w:smartTagPr>
        <w:r w:rsidRPr="002C4CE1">
          <w:rPr>
            <w:color w:val="000000" w:themeColor="text1"/>
            <w:szCs w:val="24"/>
          </w:rPr>
          <w:t>13 см</w:t>
        </w:r>
      </w:smartTag>
      <w:r w:rsidRPr="002C4CE1">
        <w:rPr>
          <w:color w:val="000000" w:themeColor="text1"/>
          <w:szCs w:val="24"/>
        </w:rPr>
        <w:t xml:space="preserve"> узунликка эга бœлган, бœлимлари ва бœлим сонлари берилмаган чизђич бор деб. Шу чизђичда 4 та шундай оралиқ сонларни ёзингки, бу чизђич билан (бутун сон кœринишида) </w:t>
      </w:r>
      <w:smartTag w:uri="urn:schemas-microsoft-com:office:smarttags" w:element="metricconverter">
        <w:smartTagPr>
          <w:attr w:name="ProductID" w:val="1 см"/>
        </w:smartTagPr>
        <w:r w:rsidRPr="002C4CE1">
          <w:rPr>
            <w:color w:val="000000" w:themeColor="text1"/>
            <w:szCs w:val="24"/>
          </w:rPr>
          <w:t>1 см</w:t>
        </w:r>
      </w:smartTag>
      <w:r w:rsidRPr="002C4CE1">
        <w:rPr>
          <w:color w:val="000000" w:themeColor="text1"/>
          <w:szCs w:val="24"/>
        </w:rPr>
        <w:t xml:space="preserve"> дан </w:t>
      </w:r>
      <w:smartTag w:uri="urn:schemas-microsoft-com:office:smarttags" w:element="metricconverter">
        <w:smartTagPr>
          <w:attr w:name="ProductID" w:val="13 см"/>
        </w:smartTagPr>
        <w:r w:rsidRPr="002C4CE1">
          <w:rPr>
            <w:color w:val="000000" w:themeColor="text1"/>
            <w:szCs w:val="24"/>
          </w:rPr>
          <w:t>13 см</w:t>
        </w:r>
      </w:smartTag>
      <w:r w:rsidRPr="002C4CE1">
        <w:rPr>
          <w:color w:val="000000" w:themeColor="text1"/>
          <w:szCs w:val="24"/>
        </w:rPr>
        <w:t>.гача бœлган масофани œлчаш мумкин бœлсин.</w:t>
      </w:r>
    </w:p>
    <w:p w:rsidR="00BF7695" w:rsidRPr="002C4CE1" w:rsidRDefault="00BF7695" w:rsidP="00F938FF">
      <w:pPr>
        <w:jc w:val="both"/>
        <w:rPr>
          <w:color w:val="000000" w:themeColor="text1"/>
        </w:rPr>
      </w:pPr>
      <w:r w:rsidRPr="002C4CE1">
        <w:rPr>
          <w:color w:val="000000" w:themeColor="text1"/>
        </w:rPr>
        <w:tab/>
        <w:t>Жавоб:</w:t>
      </w:r>
    </w:p>
    <w:p w:rsidR="00BF7695" w:rsidRPr="002C4CE1" w:rsidRDefault="00BF7695" w:rsidP="00F938FF">
      <w:pPr>
        <w:jc w:val="both"/>
        <w:rPr>
          <w:color w:val="000000" w:themeColor="text1"/>
          <w:szCs w:val="24"/>
        </w:rPr>
      </w:pPr>
      <w:r w:rsidRPr="002C4CE1">
        <w:rPr>
          <w:color w:val="000000" w:themeColor="text1"/>
          <w:szCs w:val="24"/>
        </w:rPr>
        <w:tab/>
        <w:t>(0), 1, 2, 6, 10, (13).</w:t>
      </w:r>
    </w:p>
    <w:p w:rsidR="00BF7695" w:rsidRPr="002C4CE1" w:rsidRDefault="00BF7695" w:rsidP="00F938FF">
      <w:pPr>
        <w:jc w:val="both"/>
        <w:rPr>
          <w:color w:val="000000" w:themeColor="text1"/>
          <w:szCs w:val="24"/>
        </w:rPr>
      </w:pPr>
      <w:r w:rsidRPr="002C4CE1">
        <w:rPr>
          <w:color w:val="000000" w:themeColor="text1"/>
          <w:szCs w:val="24"/>
        </w:rPr>
        <w:tab/>
      </w:r>
    </w:p>
    <w:p w:rsidR="00BF7695" w:rsidRPr="002C4CE1" w:rsidRDefault="00BF7695" w:rsidP="00F938FF">
      <w:pPr>
        <w:ind w:firstLine="720"/>
        <w:jc w:val="both"/>
        <w:rPr>
          <w:color w:val="000000" w:themeColor="text1"/>
          <w:szCs w:val="24"/>
        </w:rPr>
      </w:pPr>
      <w:r w:rsidRPr="002C4CE1">
        <w:rPr>
          <w:b/>
          <w:color w:val="000000" w:themeColor="text1"/>
          <w:szCs w:val="24"/>
        </w:rPr>
        <w:lastRenderedPageBreak/>
        <w:t>М.10.</w:t>
      </w:r>
      <w:r w:rsidRPr="002C4CE1">
        <w:rPr>
          <w:color w:val="000000" w:themeColor="text1"/>
          <w:szCs w:val="24"/>
        </w:rPr>
        <w:t xml:space="preserve"> Занжирдаги (М.10 - расм) 3</w:t>
      </w:r>
      <w:r w:rsidR="00E94DF2" w:rsidRPr="00F24ED8">
        <w:rPr>
          <w:color w:val="000000" w:themeColor="text1"/>
          <w:szCs w:val="24"/>
        </w:rPr>
        <w:t>Р</w:t>
      </w:r>
      <w:r w:rsidRPr="002C4CE1">
        <w:rPr>
          <w:color w:val="000000" w:themeColor="text1"/>
          <w:szCs w:val="24"/>
        </w:rPr>
        <w:t xml:space="preserve"> қаршиликни œлчаш учун қандай амперметрни олиш мумкин?</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ind w:firstLine="720"/>
        <w:jc w:val="both"/>
        <w:rPr>
          <w:color w:val="000000" w:themeColor="text1"/>
          <w:szCs w:val="24"/>
        </w:rPr>
      </w:pPr>
      <w:r w:rsidRPr="002C4CE1">
        <w:rPr>
          <w:color w:val="000000" w:themeColor="text1"/>
          <w:szCs w:val="24"/>
        </w:rPr>
        <w:t>М10-расмни М10-б расмдаги эквивалент схема билан алмаштирамиз Эътибор билан қаралса, 1-2 нуқталар орасидаги потенциаллар фарқи нолга тенг бœлади,яъни 3</w:t>
      </w:r>
      <w:r w:rsidR="00E94DF2" w:rsidRPr="00F24ED8">
        <w:rPr>
          <w:color w:val="000000" w:themeColor="text1"/>
          <w:szCs w:val="24"/>
        </w:rPr>
        <w:t>Р</w:t>
      </w:r>
      <w:r w:rsidRPr="002C4CE1">
        <w:rPr>
          <w:color w:val="000000" w:themeColor="text1"/>
          <w:szCs w:val="24"/>
        </w:rPr>
        <w:t xml:space="preserve"> орқали электр токининг ҳаракати бœлмайди, Демак,  3</w:t>
      </w:r>
      <w:r w:rsidR="00E94DF2" w:rsidRPr="002C4CE1">
        <w:rPr>
          <w:color w:val="000000" w:themeColor="text1"/>
          <w:szCs w:val="24"/>
        </w:rPr>
        <w:t>Р</w:t>
      </w:r>
      <w:r w:rsidRPr="002C4CE1">
        <w:rPr>
          <w:color w:val="000000" w:themeColor="text1"/>
          <w:szCs w:val="24"/>
        </w:rPr>
        <w:t xml:space="preserve"> орқали œтаётган токнинг œзи бœлмаганлиги сабабли, уни œлчашга ҳам ҳеч қандай ҳожат йœқ.</w:t>
      </w:r>
    </w:p>
    <w:p w:rsidR="00BF7695" w:rsidRPr="002C4CE1" w:rsidRDefault="00BF7695" w:rsidP="00F938FF">
      <w:pPr>
        <w:ind w:firstLine="720"/>
        <w:jc w:val="both"/>
        <w:rPr>
          <w:color w:val="000000" w:themeColor="text1"/>
          <w:szCs w:val="24"/>
        </w:rPr>
      </w:pPr>
    </w:p>
    <w:p w:rsidR="00BF7695" w:rsidRPr="002C4CE1" w:rsidRDefault="00D307E0" w:rsidP="00F938FF">
      <w:pPr>
        <w:ind w:firstLine="720"/>
        <w:jc w:val="both"/>
        <w:rPr>
          <w:color w:val="000000" w:themeColor="text1"/>
          <w:szCs w:val="24"/>
        </w:rPr>
      </w:pPr>
      <w:r>
        <w:rPr>
          <w:noProof/>
          <w:color w:val="000000" w:themeColor="text1"/>
          <w:szCs w:val="24"/>
        </w:rPr>
        <w:pict>
          <v:rect id="_x0000_s1692" style="position:absolute;left:0;text-align:left;margin-left:0;margin-top:1.15pt;width:346.15pt;height:166.55pt;z-index:251671552" o:allowincell="f" filled="f" stroked="f" strokeweight="0">
            <v:textbox style="mso-next-textbox:#_x0000_s1692" inset="0,0,0,0">
              <w:txbxContent>
                <w:p w:rsidR="001F3BBE" w:rsidRDefault="001F3BBE" w:rsidP="00BF7695">
                  <w:r>
                    <w:object w:dxaOrig="6923" w:dyaOrig="3331">
                      <v:shape id="_x0000_i1371" type="#_x0000_t75" style="width:346.05pt;height:166.55pt" o:ole="" fillcolor="window">
                        <v:imagedata r:id="rId89" o:title=""/>
                      </v:shape>
                      <o:OLEObject Type="Embed" ProgID="Visio.Drawing.5" ShapeID="_x0000_i1371" DrawAspect="Content" ObjectID="_1605678527" r:id="rId90"/>
                    </w:object>
                  </w:r>
                </w:p>
              </w:txbxContent>
            </v:textbox>
          </v:rect>
        </w:pict>
      </w:r>
    </w:p>
    <w:p w:rsidR="00BF7695" w:rsidRPr="002C4CE1" w:rsidRDefault="00BF7695" w:rsidP="00F938FF">
      <w:pPr>
        <w:ind w:firstLine="720"/>
        <w:jc w:val="both"/>
        <w:rPr>
          <w:color w:val="000000" w:themeColor="text1"/>
          <w:szCs w:val="24"/>
        </w:rPr>
      </w:pPr>
    </w:p>
    <w:p w:rsidR="00BF7695" w:rsidRPr="002C4CE1" w:rsidRDefault="00BF7695" w:rsidP="00F938FF">
      <w:pPr>
        <w:ind w:firstLine="720"/>
        <w:jc w:val="both"/>
        <w:rPr>
          <w:color w:val="000000" w:themeColor="text1"/>
          <w:szCs w:val="24"/>
        </w:rPr>
      </w:pPr>
    </w:p>
    <w:p w:rsidR="00BF7695" w:rsidRPr="002C4CE1" w:rsidRDefault="00BF7695" w:rsidP="00F938FF">
      <w:pPr>
        <w:ind w:firstLine="720"/>
        <w:jc w:val="both"/>
        <w:rPr>
          <w:color w:val="000000" w:themeColor="text1"/>
          <w:szCs w:val="24"/>
        </w:rPr>
      </w:pPr>
    </w:p>
    <w:p w:rsidR="00BF7695" w:rsidRPr="002C4CE1" w:rsidRDefault="00BF7695" w:rsidP="00F938FF">
      <w:pPr>
        <w:ind w:firstLine="720"/>
        <w:jc w:val="both"/>
        <w:rPr>
          <w:color w:val="000000" w:themeColor="text1"/>
          <w:szCs w:val="24"/>
        </w:rPr>
      </w:pPr>
    </w:p>
    <w:p w:rsidR="00BF7695" w:rsidRPr="002C4CE1" w:rsidRDefault="00BF7695" w:rsidP="00F938FF">
      <w:pPr>
        <w:ind w:firstLine="720"/>
        <w:jc w:val="both"/>
        <w:rPr>
          <w:color w:val="000000" w:themeColor="text1"/>
          <w:szCs w:val="24"/>
        </w:rPr>
      </w:pPr>
    </w:p>
    <w:p w:rsidR="00BF7695" w:rsidRPr="002C4CE1" w:rsidRDefault="00BF7695" w:rsidP="00F938FF">
      <w:pPr>
        <w:ind w:firstLine="720"/>
        <w:jc w:val="both"/>
        <w:rPr>
          <w:color w:val="000000" w:themeColor="text1"/>
          <w:szCs w:val="24"/>
        </w:rPr>
      </w:pPr>
    </w:p>
    <w:p w:rsidR="00BF7695" w:rsidRPr="002C4CE1" w:rsidRDefault="00BF7695" w:rsidP="00F938FF">
      <w:pPr>
        <w:jc w:val="both"/>
        <w:rPr>
          <w:color w:val="000000" w:themeColor="text1"/>
        </w:rPr>
      </w:pPr>
      <w:r w:rsidRPr="002C4CE1">
        <w:rPr>
          <w:color w:val="000000" w:themeColor="text1"/>
        </w:rPr>
        <w:t>М10- расм.</w:t>
      </w:r>
    </w:p>
    <w:p w:rsidR="00BF7695" w:rsidRPr="002C4CE1" w:rsidRDefault="00BF7695" w:rsidP="00F938FF">
      <w:pPr>
        <w:spacing w:after="0"/>
        <w:ind w:firstLine="720"/>
        <w:jc w:val="both"/>
        <w:rPr>
          <w:color w:val="000000" w:themeColor="text1"/>
          <w:szCs w:val="24"/>
        </w:rPr>
      </w:pPr>
      <w:r w:rsidRPr="002C4CE1">
        <w:rPr>
          <w:b/>
          <w:color w:val="000000" w:themeColor="text1"/>
          <w:szCs w:val="24"/>
        </w:rPr>
        <w:t>М.11.</w:t>
      </w:r>
      <w:r w:rsidRPr="002C4CE1">
        <w:rPr>
          <w:color w:val="000000" w:themeColor="text1"/>
          <w:szCs w:val="24"/>
        </w:rPr>
        <w:t xml:space="preserve"> Икки тадбиркор халқаро савдо билан шуђулланиш мақсадида АҚШда автомобиль мойи сотиб олиб, уни Буюк Британияда сотмоқчи бœлишибди. Учинчи тадбиркор эса Буюк Британияда œсимлик мойи сотиб олиб уни АҚШда сотмоқчи бœлибди. Биринчи тадбиркор мойни галлонда, бошқаси – квартада, учинчиси эса – пинтда. Айнан шундай ҳажм бирликлари ҳар икки давлатда ҳам қœлланилади. Устама ҳақ бир хил бœлган. Шундай қилиб қайси тадбиркор муваффақият қозонган деб ҳисоблайсиз?</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spacing w:after="0"/>
        <w:ind w:firstLine="720"/>
        <w:jc w:val="both"/>
        <w:rPr>
          <w:color w:val="000000" w:themeColor="text1"/>
          <w:szCs w:val="24"/>
        </w:rPr>
      </w:pPr>
      <w:r w:rsidRPr="002C4CE1">
        <w:rPr>
          <w:color w:val="000000" w:themeColor="text1"/>
          <w:szCs w:val="24"/>
        </w:rPr>
        <w:t>Ҳар учала ҳажм бирликлари ҳар икки давлатда амалда бœлиб, улар қиймат жиҳатдан фарқ қилади. Шу қийматларни солиштириб ким бойигану, ким касодга учраганини билиб олишимиз мумкин:</w:t>
      </w:r>
    </w:p>
    <w:p w:rsidR="00BF7695" w:rsidRPr="002C4CE1" w:rsidRDefault="00BF7695" w:rsidP="00F938FF">
      <w:pPr>
        <w:spacing w:after="0"/>
        <w:ind w:firstLine="720"/>
        <w:jc w:val="both"/>
        <w:rPr>
          <w:color w:val="000000" w:themeColor="text1"/>
          <w:szCs w:val="24"/>
        </w:rPr>
      </w:pPr>
      <w:r w:rsidRPr="002C4CE1">
        <w:rPr>
          <w:color w:val="000000" w:themeColor="text1"/>
          <w:position w:val="-106"/>
          <w:szCs w:val="24"/>
        </w:rPr>
        <w:object w:dxaOrig="6460" w:dyaOrig="2240">
          <v:shape id="_x0000_i1353" type="#_x0000_t75" style="width:322.4pt;height:111.75pt" o:ole="">
            <v:imagedata r:id="rId91" o:title=""/>
          </v:shape>
          <o:OLEObject Type="Embed" ProgID="Equation.3" ShapeID="_x0000_i1353" DrawAspect="Content" ObjectID="_1605678514" r:id="rId92"/>
        </w:object>
      </w:r>
    </w:p>
    <w:p w:rsidR="00BF7695" w:rsidRPr="002C4CE1" w:rsidRDefault="00BF7695" w:rsidP="00F938FF">
      <w:pPr>
        <w:spacing w:after="0"/>
        <w:ind w:firstLine="720"/>
        <w:jc w:val="both"/>
        <w:rPr>
          <w:color w:val="000000" w:themeColor="text1"/>
          <w:szCs w:val="24"/>
        </w:rPr>
      </w:pPr>
    </w:p>
    <w:p w:rsidR="00BF7695" w:rsidRPr="002C4CE1" w:rsidRDefault="00BF7695" w:rsidP="00F938FF">
      <w:pPr>
        <w:spacing w:after="0"/>
        <w:ind w:firstLine="709"/>
        <w:jc w:val="both"/>
        <w:rPr>
          <w:color w:val="000000" w:themeColor="text1"/>
          <w:szCs w:val="24"/>
        </w:rPr>
      </w:pPr>
      <w:r w:rsidRPr="002C4CE1">
        <w:rPr>
          <w:b/>
          <w:color w:val="000000" w:themeColor="text1"/>
          <w:szCs w:val="24"/>
        </w:rPr>
        <w:t>М.12.</w:t>
      </w:r>
      <w:r w:rsidRPr="002C4CE1">
        <w:rPr>
          <w:color w:val="000000" w:themeColor="text1"/>
          <w:szCs w:val="24"/>
        </w:rPr>
        <w:t xml:space="preserve"> 1715 йил Фаренгейт томонидан ясалган биринчи симобли термометрда репер нуқталари сифатида муз, ош тузи ва нашатир аралашмасининг, ҳамда одам танасининг температураси олинган эди. Биринчисини Фаренгейт 0 билан белгилаган, иккинчисини эса 96 билан белгилаган. Реомюр эса бироз кейинроқ бошқа шкалани таклиф этган. Бу шкалада бир градус сувнинг қайнаш (80</w:t>
      </w:r>
      <w:r w:rsidRPr="002C4CE1">
        <w:rPr>
          <w:color w:val="000000" w:themeColor="text1"/>
          <w:szCs w:val="24"/>
          <w:vertAlign w:val="superscript"/>
        </w:rPr>
        <w:t>о</w:t>
      </w:r>
      <w:r w:rsidRPr="002C4CE1">
        <w:rPr>
          <w:color w:val="000000" w:themeColor="text1"/>
          <w:szCs w:val="24"/>
        </w:rPr>
        <w:t xml:space="preserve"> </w:t>
      </w:r>
      <w:r w:rsidR="00E94DF2" w:rsidRPr="002C4CE1">
        <w:rPr>
          <w:color w:val="000000" w:themeColor="text1"/>
          <w:szCs w:val="24"/>
        </w:rPr>
        <w:t>Р</w:t>
      </w:r>
      <w:r w:rsidRPr="002C4CE1">
        <w:rPr>
          <w:color w:val="000000" w:themeColor="text1"/>
          <w:szCs w:val="24"/>
        </w:rPr>
        <w:t>) ва музлаш (0</w:t>
      </w:r>
      <w:r w:rsidRPr="002C4CE1">
        <w:rPr>
          <w:color w:val="000000" w:themeColor="text1"/>
          <w:szCs w:val="24"/>
          <w:vertAlign w:val="superscript"/>
        </w:rPr>
        <w:t>о</w:t>
      </w:r>
      <w:r w:rsidRPr="002C4CE1">
        <w:rPr>
          <w:color w:val="000000" w:themeColor="text1"/>
          <w:szCs w:val="24"/>
        </w:rPr>
        <w:t xml:space="preserve"> </w:t>
      </w:r>
      <w:r w:rsidR="00E94DF2" w:rsidRPr="002C4CE1">
        <w:rPr>
          <w:color w:val="000000" w:themeColor="text1"/>
          <w:szCs w:val="24"/>
        </w:rPr>
        <w:t>Р</w:t>
      </w:r>
      <w:r w:rsidRPr="002C4CE1">
        <w:rPr>
          <w:color w:val="000000" w:themeColor="text1"/>
          <w:szCs w:val="24"/>
        </w:rPr>
        <w:t>) температуралари оралиђининг 1/80 қисмини ташкил этган (нормал атмосЗЗфера босимида). Цельсия (</w:t>
      </w:r>
      <w:r w:rsidRPr="002C4CE1">
        <w:rPr>
          <w:color w:val="000000" w:themeColor="text1"/>
          <w:szCs w:val="24"/>
          <w:vertAlign w:val="superscript"/>
        </w:rPr>
        <w:t>о</w:t>
      </w:r>
      <w:r w:rsidRPr="002C4CE1">
        <w:rPr>
          <w:color w:val="000000" w:themeColor="text1"/>
          <w:szCs w:val="24"/>
        </w:rPr>
        <w:t xml:space="preserve">С) градусидаги температура билан </w:t>
      </w:r>
      <w:r w:rsidRPr="002C4CE1">
        <w:rPr>
          <w:color w:val="000000" w:themeColor="text1"/>
          <w:szCs w:val="24"/>
          <w:vertAlign w:val="superscript"/>
        </w:rPr>
        <w:t>о</w:t>
      </w:r>
      <w:r w:rsidR="00E94DF2" w:rsidRPr="002C4CE1">
        <w:rPr>
          <w:color w:val="000000" w:themeColor="text1"/>
          <w:szCs w:val="24"/>
        </w:rPr>
        <w:t>Ф</w:t>
      </w:r>
      <w:r w:rsidRPr="002C4CE1">
        <w:rPr>
          <w:color w:val="000000" w:themeColor="text1"/>
          <w:szCs w:val="24"/>
        </w:rPr>
        <w:t xml:space="preserve"> ва </w:t>
      </w:r>
      <w:r w:rsidRPr="002C4CE1">
        <w:rPr>
          <w:color w:val="000000" w:themeColor="text1"/>
          <w:szCs w:val="24"/>
          <w:vertAlign w:val="superscript"/>
        </w:rPr>
        <w:t>о</w:t>
      </w:r>
      <w:r w:rsidR="00E94DF2" w:rsidRPr="002C4CE1">
        <w:rPr>
          <w:color w:val="000000" w:themeColor="text1"/>
          <w:szCs w:val="24"/>
        </w:rPr>
        <w:t>Р</w:t>
      </w:r>
      <w:r w:rsidRPr="002C4CE1">
        <w:rPr>
          <w:color w:val="000000" w:themeColor="text1"/>
          <w:szCs w:val="24"/>
        </w:rPr>
        <w:t xml:space="preserve"> орасидаги бођланишни топинг.</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spacing w:after="0"/>
        <w:ind w:firstLine="709"/>
        <w:jc w:val="both"/>
        <w:rPr>
          <w:color w:val="000000" w:themeColor="text1"/>
          <w:szCs w:val="24"/>
        </w:rPr>
      </w:pPr>
      <w:r w:rsidRPr="002C4CE1">
        <w:rPr>
          <w:color w:val="000000" w:themeColor="text1"/>
          <w:position w:val="-58"/>
          <w:szCs w:val="24"/>
        </w:rPr>
        <w:object w:dxaOrig="2040" w:dyaOrig="1280">
          <v:shape id="_x0000_i1354" type="#_x0000_t75" style="width:137.55pt;height:85.95pt" o:ole="" fillcolor="window">
            <v:imagedata r:id="rId93" o:title=""/>
          </v:shape>
          <o:OLEObject Type="Embed" ProgID="Equation.3" ShapeID="_x0000_i1354" DrawAspect="Content" ObjectID="_1605678515" r:id="rId94"/>
        </w:object>
      </w:r>
    </w:p>
    <w:p w:rsidR="00BF7695" w:rsidRPr="002C4CE1" w:rsidRDefault="00BF7695" w:rsidP="00F938FF">
      <w:pPr>
        <w:jc w:val="both"/>
        <w:rPr>
          <w:color w:val="000000" w:themeColor="text1"/>
        </w:rPr>
      </w:pPr>
      <w:r w:rsidRPr="002C4CE1">
        <w:rPr>
          <w:b/>
          <w:color w:val="000000" w:themeColor="text1"/>
        </w:rPr>
        <w:t>М.13.</w:t>
      </w:r>
      <w:r w:rsidRPr="002C4CE1">
        <w:rPr>
          <w:color w:val="000000" w:themeColor="text1"/>
        </w:rPr>
        <w:t xml:space="preserve"> Дескортезометр нима?</w:t>
      </w:r>
    </w:p>
    <w:p w:rsidR="00BF7695" w:rsidRPr="002C4CE1" w:rsidRDefault="00BF7695" w:rsidP="00F938FF">
      <w:pPr>
        <w:jc w:val="both"/>
        <w:rPr>
          <w:color w:val="000000" w:themeColor="text1"/>
        </w:rPr>
      </w:pPr>
      <w:r w:rsidRPr="002C4CE1">
        <w:rPr>
          <w:color w:val="000000" w:themeColor="text1"/>
        </w:rPr>
        <w:t>Жавоб:</w:t>
      </w:r>
    </w:p>
    <w:p w:rsidR="00BF7695" w:rsidRPr="002C4CE1" w:rsidRDefault="00BF7695" w:rsidP="00F938FF">
      <w:pPr>
        <w:spacing w:after="0"/>
        <w:ind w:firstLine="709"/>
        <w:jc w:val="both"/>
        <w:rPr>
          <w:color w:val="000000" w:themeColor="text1"/>
          <w:szCs w:val="24"/>
        </w:rPr>
      </w:pPr>
      <w:r w:rsidRPr="002C4CE1">
        <w:rPr>
          <w:color w:val="000000" w:themeColor="text1"/>
          <w:szCs w:val="24"/>
        </w:rPr>
        <w:t>Испан тилида “кортеза” – пўчоқ маъносини билдиради. Дескортезометр, кубалик Амадо Моралес томонидан ихтиро этилган асбоб бўлиб, апельсин, мандарин каби ўсимлик меваларининг пўчођи меванинг танасидан қандай куч билан ажралишини аниқлаш учун хизмат қилади. Оддийроқ қилиб айтсак, дескортезометр – махсус динамометрдир.</w:t>
      </w:r>
    </w:p>
    <w:p w:rsidR="00BF7695" w:rsidRPr="002C4CE1" w:rsidRDefault="00BF7695" w:rsidP="00F938FF">
      <w:pPr>
        <w:spacing w:after="0"/>
        <w:ind w:firstLine="709"/>
        <w:jc w:val="both"/>
        <w:rPr>
          <w:color w:val="000000" w:themeColor="text1"/>
          <w:szCs w:val="24"/>
        </w:rPr>
      </w:pPr>
      <w:r w:rsidRPr="002C4CE1">
        <w:rPr>
          <w:b/>
          <w:color w:val="000000" w:themeColor="text1"/>
          <w:szCs w:val="24"/>
        </w:rPr>
        <w:t>М.43.</w:t>
      </w:r>
      <w:r w:rsidRPr="002C4CE1">
        <w:rPr>
          <w:color w:val="000000" w:themeColor="text1"/>
          <w:szCs w:val="24"/>
        </w:rPr>
        <w:t xml:space="preserve"> Буюк Британия, Австралия, Канада, Янги Зеландия, АҚШ, Германия ва Польша давлатларида ҳанузгача </w:t>
      </w:r>
      <w:r w:rsidRPr="002C4CE1">
        <w:rPr>
          <w:b/>
          <w:color w:val="000000" w:themeColor="text1"/>
          <w:szCs w:val="24"/>
        </w:rPr>
        <w:t xml:space="preserve">фунт </w:t>
      </w:r>
      <w:r w:rsidRPr="002C4CE1">
        <w:rPr>
          <w:color w:val="000000" w:themeColor="text1"/>
          <w:szCs w:val="24"/>
        </w:rPr>
        <w:t>масса бирлиги амал қилиб келади. Бу давлатлараро ҳиосбларда енгиллик берадими?.</w:t>
      </w:r>
    </w:p>
    <w:p w:rsidR="00BF7695" w:rsidRPr="002C4CE1" w:rsidRDefault="00BF7695" w:rsidP="00F938FF">
      <w:pPr>
        <w:jc w:val="both"/>
        <w:rPr>
          <w:color w:val="000000" w:themeColor="text1"/>
        </w:rPr>
      </w:pPr>
      <w:r w:rsidRPr="002C4CE1">
        <w:rPr>
          <w:color w:val="000000" w:themeColor="text1"/>
        </w:rPr>
        <w:t>Жавоб:</w:t>
      </w:r>
    </w:p>
    <w:p w:rsidR="00C84902" w:rsidRPr="002C4CE1" w:rsidRDefault="00BF7695" w:rsidP="00F938FF">
      <w:pPr>
        <w:spacing w:after="0"/>
        <w:ind w:firstLine="709"/>
        <w:jc w:val="both"/>
        <w:rPr>
          <w:color w:val="000000" w:themeColor="text1"/>
          <w:szCs w:val="24"/>
          <w:lang w:val="uz-Cyrl-UZ"/>
        </w:rPr>
      </w:pPr>
      <w:r w:rsidRPr="002C4CE1">
        <w:rPr>
          <w:color w:val="000000" w:themeColor="text1"/>
          <w:szCs w:val="24"/>
        </w:rPr>
        <w:t xml:space="preserve">Йўқ, чунки, Германияда фунт қ </w:t>
      </w:r>
      <w:smartTag w:uri="urn:schemas-microsoft-com:office:smarttags" w:element="metricconverter">
        <w:smartTagPr>
          <w:attr w:name="ProductID" w:val="0,5 кг"/>
        </w:smartTagPr>
        <w:r w:rsidRPr="002C4CE1">
          <w:rPr>
            <w:color w:val="000000" w:themeColor="text1"/>
            <w:szCs w:val="24"/>
          </w:rPr>
          <w:t>0,5 кг</w:t>
        </w:r>
      </w:smartTag>
      <w:r w:rsidRPr="002C4CE1">
        <w:rPr>
          <w:color w:val="000000" w:themeColor="text1"/>
          <w:szCs w:val="24"/>
        </w:rPr>
        <w:t xml:space="preserve">, Польшада фунт қ </w:t>
      </w:r>
      <w:smartTag w:uri="urn:schemas-microsoft-com:office:smarttags" w:element="metricconverter">
        <w:smartTagPr>
          <w:attr w:name="ProductID" w:val="0,4 кг"/>
        </w:smartTagPr>
        <w:r w:rsidRPr="002C4CE1">
          <w:rPr>
            <w:color w:val="000000" w:themeColor="text1"/>
            <w:szCs w:val="24"/>
          </w:rPr>
          <w:t>0,4 кг</w:t>
        </w:r>
      </w:smartTag>
      <w:r w:rsidRPr="002C4CE1">
        <w:rPr>
          <w:color w:val="000000" w:themeColor="text1"/>
          <w:szCs w:val="24"/>
        </w:rPr>
        <w:t xml:space="preserve">, инглиз тилида сўзлашадиган давлатларда эса фунт қ </w:t>
      </w:r>
      <w:smartTag w:uri="urn:schemas-microsoft-com:office:smarttags" w:element="metricconverter">
        <w:smartTagPr>
          <w:attr w:name="ProductID" w:val="0,454 кг"/>
        </w:smartTagPr>
        <w:r w:rsidRPr="002C4CE1">
          <w:rPr>
            <w:color w:val="000000" w:themeColor="text1"/>
            <w:szCs w:val="24"/>
          </w:rPr>
          <w:t>0,454 кг</w:t>
        </w:r>
      </w:smartTag>
      <w:r w:rsidRPr="002C4CE1">
        <w:rPr>
          <w:color w:val="000000" w:themeColor="text1"/>
          <w:szCs w:val="24"/>
        </w:rPr>
        <w:t>.</w:t>
      </w:r>
      <w:bookmarkStart w:id="144" w:name="_Toc25681736"/>
      <w:bookmarkStart w:id="145" w:name="_Toc25682167"/>
      <w:bookmarkStart w:id="146" w:name="_Toc25682287"/>
      <w:bookmarkStart w:id="147" w:name="_Toc26135571"/>
      <w:bookmarkStart w:id="148" w:name="_Toc26482444"/>
      <w:bookmarkStart w:id="149" w:name="_Toc26482672"/>
      <w:bookmarkStart w:id="150" w:name="_Toc26482731"/>
    </w:p>
    <w:p w:rsidR="00BF7695" w:rsidRPr="002C4CE1" w:rsidRDefault="00BF7695" w:rsidP="00F938FF">
      <w:pPr>
        <w:spacing w:after="0"/>
        <w:ind w:firstLine="709"/>
        <w:jc w:val="both"/>
        <w:rPr>
          <w:rFonts w:cs="Times New Roman"/>
          <w:b/>
          <w:color w:val="000000" w:themeColor="text1"/>
          <w:szCs w:val="24"/>
        </w:rPr>
      </w:pPr>
      <w:r w:rsidRPr="002C4CE1">
        <w:rPr>
          <w:rFonts w:cs="Times New Roman"/>
          <w:b/>
          <w:color w:val="000000" w:themeColor="text1"/>
          <w:szCs w:val="24"/>
        </w:rPr>
        <w:t>Б</w:t>
      </w:r>
      <w:r w:rsidRPr="002C4CE1">
        <w:rPr>
          <w:rFonts w:cs="Times New Roman"/>
          <w:b/>
          <w:color w:val="000000" w:themeColor="text1"/>
          <w:szCs w:val="24"/>
          <w:lang w:val="uz-Cyrl-UZ"/>
        </w:rPr>
        <w:t>ў</w:t>
      </w:r>
      <w:r w:rsidRPr="002C4CE1">
        <w:rPr>
          <w:rFonts w:cs="Times New Roman"/>
          <w:b/>
          <w:color w:val="000000" w:themeColor="text1"/>
          <w:szCs w:val="24"/>
        </w:rPr>
        <w:t>ш вақтда ечиладиган масалалар</w:t>
      </w:r>
      <w:bookmarkEnd w:id="144"/>
      <w:bookmarkEnd w:id="145"/>
      <w:bookmarkEnd w:id="146"/>
      <w:bookmarkEnd w:id="147"/>
      <w:bookmarkEnd w:id="148"/>
      <w:bookmarkEnd w:id="149"/>
      <w:bookmarkEnd w:id="150"/>
    </w:p>
    <w:p w:rsidR="00BF7695" w:rsidRPr="002C4CE1" w:rsidRDefault="00BF7695" w:rsidP="00F938FF">
      <w:pPr>
        <w:spacing w:after="0"/>
        <w:jc w:val="both"/>
        <w:rPr>
          <w:rFonts w:cs="Times New Roman"/>
          <w:b/>
          <w:color w:val="000000" w:themeColor="text1"/>
          <w:szCs w:val="24"/>
        </w:rPr>
      </w:pPr>
      <w:r w:rsidRPr="002C4CE1">
        <w:rPr>
          <w:rFonts w:cs="Times New Roman"/>
          <w:b/>
          <w:color w:val="000000" w:themeColor="text1"/>
          <w:szCs w:val="24"/>
        </w:rPr>
        <w:t>Механик катталиклар</w:t>
      </w:r>
    </w:p>
    <w:p w:rsidR="00BF7695" w:rsidRPr="002C4CE1" w:rsidRDefault="00BF7695" w:rsidP="003D622A">
      <w:pPr>
        <w:widowControl w:val="0"/>
        <w:numPr>
          <w:ilvl w:val="0"/>
          <w:numId w:val="61"/>
        </w:numPr>
        <w:spacing w:after="0"/>
        <w:jc w:val="both"/>
        <w:rPr>
          <w:color w:val="000000" w:themeColor="text1"/>
          <w:szCs w:val="24"/>
        </w:rPr>
      </w:pPr>
      <w:bookmarkStart w:id="151" w:name="OCRUncertain213"/>
      <w:r w:rsidRPr="002C4CE1">
        <w:rPr>
          <w:color w:val="000000" w:themeColor="text1"/>
          <w:szCs w:val="24"/>
        </w:rPr>
        <w:t>Денгизнинг</w:t>
      </w:r>
      <w:bookmarkEnd w:id="151"/>
      <w:r w:rsidRPr="002C4CE1">
        <w:rPr>
          <w:color w:val="000000" w:themeColor="text1"/>
          <w:szCs w:val="24"/>
        </w:rPr>
        <w:t xml:space="preserve"> </w:t>
      </w:r>
      <w:bookmarkStart w:id="152" w:name="OCRUncertain214"/>
      <w:r w:rsidRPr="002C4CE1">
        <w:rPr>
          <w:color w:val="000000" w:themeColor="text1"/>
          <w:szCs w:val="24"/>
        </w:rPr>
        <w:t>энг</w:t>
      </w:r>
      <w:bookmarkEnd w:id="152"/>
      <w:r w:rsidRPr="002C4CE1">
        <w:rPr>
          <w:color w:val="000000" w:themeColor="text1"/>
          <w:szCs w:val="24"/>
        </w:rPr>
        <w:t xml:space="preserve"> </w:t>
      </w:r>
      <w:bookmarkStart w:id="153" w:name="OCRUncertain215"/>
      <w:r w:rsidRPr="002C4CE1">
        <w:rPr>
          <w:color w:val="000000" w:themeColor="text1"/>
          <w:szCs w:val="24"/>
        </w:rPr>
        <w:t>чуқур</w:t>
      </w:r>
      <w:bookmarkEnd w:id="153"/>
      <w:r w:rsidRPr="002C4CE1">
        <w:rPr>
          <w:color w:val="000000" w:themeColor="text1"/>
          <w:szCs w:val="24"/>
        </w:rPr>
        <w:t xml:space="preserve"> </w:t>
      </w:r>
      <w:bookmarkStart w:id="154" w:name="OCRUncertain216"/>
      <w:r w:rsidRPr="002C4CE1">
        <w:rPr>
          <w:color w:val="000000" w:themeColor="text1"/>
          <w:szCs w:val="24"/>
        </w:rPr>
        <w:t>жойида</w:t>
      </w:r>
      <w:bookmarkEnd w:id="154"/>
      <w:r w:rsidRPr="002C4CE1">
        <w:rPr>
          <w:color w:val="000000" w:themeColor="text1"/>
          <w:szCs w:val="24"/>
        </w:rPr>
        <w:t xml:space="preserve"> </w:t>
      </w:r>
      <w:bookmarkStart w:id="155" w:name="OCRUncertain217"/>
      <w:r w:rsidRPr="002C4CE1">
        <w:rPr>
          <w:color w:val="000000" w:themeColor="text1"/>
          <w:szCs w:val="24"/>
        </w:rPr>
        <w:t>ҳаёт</w:t>
      </w:r>
      <w:bookmarkEnd w:id="155"/>
      <w:r w:rsidRPr="002C4CE1">
        <w:rPr>
          <w:color w:val="000000" w:themeColor="text1"/>
          <w:szCs w:val="24"/>
        </w:rPr>
        <w:t xml:space="preserve"> </w:t>
      </w:r>
      <w:bookmarkStart w:id="156" w:name="OCRUncertain218"/>
      <w:r w:rsidRPr="002C4CE1">
        <w:rPr>
          <w:color w:val="000000" w:themeColor="text1"/>
          <w:szCs w:val="24"/>
        </w:rPr>
        <w:t>кечирувчи</w:t>
      </w:r>
      <w:bookmarkEnd w:id="156"/>
      <w:r w:rsidRPr="002C4CE1">
        <w:rPr>
          <w:color w:val="000000" w:themeColor="text1"/>
          <w:szCs w:val="24"/>
        </w:rPr>
        <w:t xml:space="preserve"> </w:t>
      </w:r>
      <w:bookmarkStart w:id="157" w:name="OCRUncertain219"/>
      <w:r w:rsidRPr="002C4CE1">
        <w:rPr>
          <w:color w:val="000000" w:themeColor="text1"/>
          <w:szCs w:val="24"/>
        </w:rPr>
        <w:t>балиқлар</w:t>
      </w:r>
      <w:bookmarkEnd w:id="157"/>
      <w:r w:rsidRPr="002C4CE1">
        <w:rPr>
          <w:color w:val="000000" w:themeColor="text1"/>
          <w:szCs w:val="24"/>
        </w:rPr>
        <w:t xml:space="preserve"> </w:t>
      </w:r>
      <w:bookmarkStart w:id="158" w:name="OCRUncertain220"/>
      <w:r w:rsidRPr="002C4CE1">
        <w:rPr>
          <w:color w:val="000000" w:themeColor="text1"/>
          <w:szCs w:val="24"/>
        </w:rPr>
        <w:t>сув</w:t>
      </w:r>
      <w:bookmarkEnd w:id="158"/>
      <w:r w:rsidRPr="002C4CE1">
        <w:rPr>
          <w:color w:val="000000" w:themeColor="text1"/>
          <w:szCs w:val="24"/>
        </w:rPr>
        <w:t xml:space="preserve"> </w:t>
      </w:r>
      <w:bookmarkStart w:id="159" w:name="OCRUncertain221"/>
      <w:r w:rsidRPr="002C4CE1">
        <w:rPr>
          <w:color w:val="000000" w:themeColor="text1"/>
          <w:szCs w:val="24"/>
        </w:rPr>
        <w:t>юзига</w:t>
      </w:r>
      <w:bookmarkEnd w:id="159"/>
      <w:r w:rsidRPr="002C4CE1">
        <w:rPr>
          <w:color w:val="000000" w:themeColor="text1"/>
          <w:szCs w:val="24"/>
        </w:rPr>
        <w:t xml:space="preserve"> </w:t>
      </w:r>
      <w:bookmarkStart w:id="160" w:name="OCRUncertain222"/>
      <w:r w:rsidRPr="002C4CE1">
        <w:rPr>
          <w:color w:val="000000" w:themeColor="text1"/>
          <w:szCs w:val="24"/>
        </w:rPr>
        <w:t>яқинлашганда</w:t>
      </w:r>
      <w:bookmarkEnd w:id="160"/>
      <w:r w:rsidRPr="002C4CE1">
        <w:rPr>
          <w:color w:val="000000" w:themeColor="text1"/>
          <w:szCs w:val="24"/>
        </w:rPr>
        <w:t xml:space="preserve"> </w:t>
      </w:r>
      <w:bookmarkStart w:id="161" w:name="OCRUncertain223"/>
      <w:r w:rsidRPr="002C4CE1">
        <w:rPr>
          <w:color w:val="000000" w:themeColor="text1"/>
          <w:szCs w:val="24"/>
        </w:rPr>
        <w:t>ичидаги</w:t>
      </w:r>
      <w:bookmarkEnd w:id="161"/>
      <w:r w:rsidRPr="002C4CE1">
        <w:rPr>
          <w:color w:val="000000" w:themeColor="text1"/>
          <w:szCs w:val="24"/>
        </w:rPr>
        <w:t xml:space="preserve"> </w:t>
      </w:r>
      <w:bookmarkStart w:id="162" w:name="OCRUncertain224"/>
      <w:r w:rsidRPr="002C4CE1">
        <w:rPr>
          <w:color w:val="000000" w:themeColor="text1"/>
          <w:szCs w:val="24"/>
        </w:rPr>
        <w:t>ҳаво</w:t>
      </w:r>
      <w:bookmarkEnd w:id="162"/>
      <w:r w:rsidRPr="002C4CE1">
        <w:rPr>
          <w:color w:val="000000" w:themeColor="text1"/>
          <w:szCs w:val="24"/>
        </w:rPr>
        <w:t xml:space="preserve"> </w:t>
      </w:r>
      <w:bookmarkStart w:id="163" w:name="OCRUncertain225"/>
      <w:r w:rsidRPr="002C4CE1">
        <w:rPr>
          <w:color w:val="000000" w:themeColor="text1"/>
          <w:szCs w:val="24"/>
        </w:rPr>
        <w:t>пуфаги ёрилиб</w:t>
      </w:r>
      <w:bookmarkEnd w:id="163"/>
      <w:r w:rsidRPr="002C4CE1">
        <w:rPr>
          <w:color w:val="000000" w:themeColor="text1"/>
          <w:szCs w:val="24"/>
        </w:rPr>
        <w:t xml:space="preserve"> </w:t>
      </w:r>
      <w:bookmarkStart w:id="164" w:name="OCRUncertain226"/>
      <w:r w:rsidRPr="002C4CE1">
        <w:rPr>
          <w:color w:val="000000" w:themeColor="text1"/>
          <w:szCs w:val="24"/>
        </w:rPr>
        <w:t>нобуд</w:t>
      </w:r>
      <w:bookmarkEnd w:id="164"/>
      <w:r w:rsidRPr="002C4CE1">
        <w:rPr>
          <w:color w:val="000000" w:themeColor="text1"/>
          <w:szCs w:val="24"/>
        </w:rPr>
        <w:t xml:space="preserve"> </w:t>
      </w:r>
      <w:bookmarkStart w:id="165" w:name="OCRUncertain227"/>
      <w:r w:rsidRPr="002C4CE1">
        <w:rPr>
          <w:color w:val="000000" w:themeColor="text1"/>
          <w:szCs w:val="24"/>
        </w:rPr>
        <w:t>бœлади.</w:t>
      </w:r>
      <w:bookmarkEnd w:id="165"/>
      <w:r w:rsidRPr="002C4CE1">
        <w:rPr>
          <w:color w:val="000000" w:themeColor="text1"/>
          <w:szCs w:val="24"/>
        </w:rPr>
        <w:t xml:space="preserve"> Нима учун?</w:t>
      </w:r>
    </w:p>
    <w:p w:rsidR="00BF7695" w:rsidRPr="002C4CE1" w:rsidRDefault="00BF7695" w:rsidP="003D622A">
      <w:pPr>
        <w:widowControl w:val="0"/>
        <w:numPr>
          <w:ilvl w:val="0"/>
          <w:numId w:val="61"/>
        </w:numPr>
        <w:spacing w:after="0"/>
        <w:jc w:val="both"/>
        <w:rPr>
          <w:color w:val="000000" w:themeColor="text1"/>
          <w:szCs w:val="24"/>
        </w:rPr>
      </w:pPr>
      <w:r w:rsidRPr="002C4CE1">
        <w:rPr>
          <w:color w:val="000000" w:themeColor="text1"/>
          <w:szCs w:val="24"/>
        </w:rPr>
        <w:t xml:space="preserve">Муз </w:t>
      </w:r>
      <w:bookmarkStart w:id="166" w:name="OCRUncertain229"/>
      <w:r w:rsidRPr="002C4CE1">
        <w:rPr>
          <w:color w:val="000000" w:themeColor="text1"/>
          <w:szCs w:val="24"/>
        </w:rPr>
        <w:t>қаттиқ</w:t>
      </w:r>
      <w:bookmarkEnd w:id="166"/>
      <w:r w:rsidRPr="002C4CE1">
        <w:rPr>
          <w:color w:val="000000" w:themeColor="text1"/>
          <w:szCs w:val="24"/>
        </w:rPr>
        <w:t xml:space="preserve"> </w:t>
      </w:r>
      <w:bookmarkStart w:id="167" w:name="OCRUncertain230"/>
      <w:r w:rsidRPr="002C4CE1">
        <w:rPr>
          <w:color w:val="000000" w:themeColor="text1"/>
          <w:szCs w:val="24"/>
        </w:rPr>
        <w:t>жисм</w:t>
      </w:r>
      <w:bookmarkEnd w:id="167"/>
      <w:r w:rsidRPr="002C4CE1">
        <w:rPr>
          <w:color w:val="000000" w:themeColor="text1"/>
          <w:szCs w:val="24"/>
        </w:rPr>
        <w:t xml:space="preserve"> </w:t>
      </w:r>
      <w:bookmarkStart w:id="168" w:name="OCRUncertain231"/>
      <w:r w:rsidRPr="002C4CE1">
        <w:rPr>
          <w:color w:val="000000" w:themeColor="text1"/>
          <w:szCs w:val="24"/>
        </w:rPr>
        <w:t>ҳисобланади.</w:t>
      </w:r>
      <w:bookmarkEnd w:id="168"/>
      <w:r w:rsidRPr="002C4CE1">
        <w:rPr>
          <w:color w:val="000000" w:themeColor="text1"/>
          <w:szCs w:val="24"/>
        </w:rPr>
        <w:t xml:space="preserve"> Нима учун муз </w:t>
      </w:r>
      <w:bookmarkStart w:id="169" w:name="OCRUncertain232"/>
      <w:r w:rsidRPr="002C4CE1">
        <w:rPr>
          <w:color w:val="000000" w:themeColor="text1"/>
          <w:szCs w:val="24"/>
        </w:rPr>
        <w:t>сувда</w:t>
      </w:r>
      <w:bookmarkEnd w:id="169"/>
      <w:r w:rsidRPr="002C4CE1">
        <w:rPr>
          <w:color w:val="000000" w:themeColor="text1"/>
          <w:szCs w:val="24"/>
        </w:rPr>
        <w:t xml:space="preserve"> </w:t>
      </w:r>
      <w:bookmarkStart w:id="170" w:name="OCRUncertain233"/>
      <w:r w:rsidRPr="002C4CE1">
        <w:rPr>
          <w:color w:val="000000" w:themeColor="text1"/>
          <w:szCs w:val="24"/>
        </w:rPr>
        <w:t>чœкиб</w:t>
      </w:r>
      <w:bookmarkEnd w:id="170"/>
      <w:r w:rsidRPr="002C4CE1">
        <w:rPr>
          <w:color w:val="000000" w:themeColor="text1"/>
          <w:szCs w:val="24"/>
        </w:rPr>
        <w:t xml:space="preserve"> </w:t>
      </w:r>
      <w:bookmarkStart w:id="171" w:name="OCRUncertain234"/>
      <w:r w:rsidRPr="002C4CE1">
        <w:rPr>
          <w:color w:val="000000" w:themeColor="text1"/>
          <w:szCs w:val="24"/>
        </w:rPr>
        <w:t>кетмасдан</w:t>
      </w:r>
      <w:bookmarkEnd w:id="171"/>
      <w:r w:rsidRPr="002C4CE1">
        <w:rPr>
          <w:color w:val="000000" w:themeColor="text1"/>
          <w:szCs w:val="24"/>
        </w:rPr>
        <w:t xml:space="preserve"> </w:t>
      </w:r>
      <w:bookmarkStart w:id="172" w:name="OCRUncertain235"/>
      <w:r w:rsidRPr="002C4CE1">
        <w:rPr>
          <w:color w:val="000000" w:themeColor="text1"/>
          <w:szCs w:val="24"/>
        </w:rPr>
        <w:t>сузиб</w:t>
      </w:r>
      <w:bookmarkEnd w:id="172"/>
      <w:r w:rsidRPr="002C4CE1">
        <w:rPr>
          <w:color w:val="000000" w:themeColor="text1"/>
          <w:szCs w:val="24"/>
        </w:rPr>
        <w:t xml:space="preserve"> </w:t>
      </w:r>
      <w:bookmarkStart w:id="173" w:name="OCRUncertain236"/>
      <w:r w:rsidRPr="002C4CE1">
        <w:rPr>
          <w:color w:val="000000" w:themeColor="text1"/>
          <w:szCs w:val="24"/>
        </w:rPr>
        <w:t>юради?</w:t>
      </w:r>
      <w:bookmarkEnd w:id="173"/>
    </w:p>
    <w:p w:rsidR="00BF7695" w:rsidRPr="002C4CE1" w:rsidRDefault="00BF7695" w:rsidP="003D622A">
      <w:pPr>
        <w:widowControl w:val="0"/>
        <w:numPr>
          <w:ilvl w:val="0"/>
          <w:numId w:val="61"/>
        </w:numPr>
        <w:spacing w:after="0"/>
        <w:jc w:val="both"/>
        <w:rPr>
          <w:color w:val="000000" w:themeColor="text1"/>
          <w:szCs w:val="24"/>
        </w:rPr>
      </w:pPr>
      <w:r w:rsidRPr="002C4CE1">
        <w:rPr>
          <w:color w:val="000000" w:themeColor="text1"/>
          <w:szCs w:val="24"/>
        </w:rPr>
        <w:t xml:space="preserve">Сув </w:t>
      </w:r>
      <w:bookmarkStart w:id="174" w:name="OCRUncertain237"/>
      <w:r w:rsidRPr="002C4CE1">
        <w:rPr>
          <w:color w:val="000000" w:themeColor="text1"/>
          <w:szCs w:val="24"/>
        </w:rPr>
        <w:t>тœлдирилган</w:t>
      </w:r>
      <w:bookmarkEnd w:id="174"/>
      <w:r w:rsidRPr="002C4CE1">
        <w:rPr>
          <w:color w:val="000000" w:themeColor="text1"/>
          <w:szCs w:val="24"/>
        </w:rPr>
        <w:t xml:space="preserve"> ва </w:t>
      </w:r>
      <w:bookmarkStart w:id="175" w:name="OCRUncertain238"/>
      <w:r w:rsidRPr="002C4CE1">
        <w:rPr>
          <w:color w:val="000000" w:themeColor="text1"/>
          <w:szCs w:val="24"/>
        </w:rPr>
        <w:t>ҳамма</w:t>
      </w:r>
      <w:bookmarkEnd w:id="175"/>
      <w:r w:rsidRPr="002C4CE1">
        <w:rPr>
          <w:color w:val="000000" w:themeColor="text1"/>
          <w:szCs w:val="24"/>
        </w:rPr>
        <w:t xml:space="preserve"> </w:t>
      </w:r>
      <w:bookmarkStart w:id="176" w:name="OCRUncertain239"/>
      <w:r w:rsidRPr="002C4CE1">
        <w:rPr>
          <w:color w:val="000000" w:themeColor="text1"/>
          <w:szCs w:val="24"/>
        </w:rPr>
        <w:t>томонидан</w:t>
      </w:r>
      <w:bookmarkEnd w:id="176"/>
      <w:r w:rsidRPr="002C4CE1">
        <w:rPr>
          <w:color w:val="000000" w:themeColor="text1"/>
          <w:szCs w:val="24"/>
        </w:rPr>
        <w:t xml:space="preserve"> </w:t>
      </w:r>
      <w:bookmarkStart w:id="177" w:name="OCRUncertain240"/>
      <w:r w:rsidRPr="002C4CE1">
        <w:rPr>
          <w:color w:val="000000" w:themeColor="text1"/>
          <w:szCs w:val="24"/>
        </w:rPr>
        <w:t>беркитилган</w:t>
      </w:r>
      <w:bookmarkEnd w:id="177"/>
      <w:r w:rsidRPr="002C4CE1">
        <w:rPr>
          <w:color w:val="000000" w:themeColor="text1"/>
          <w:szCs w:val="24"/>
        </w:rPr>
        <w:t xml:space="preserve"> </w:t>
      </w:r>
      <w:bookmarkStart w:id="178" w:name="OCRUncertain241"/>
      <w:r w:rsidRPr="002C4CE1">
        <w:rPr>
          <w:color w:val="000000" w:themeColor="text1"/>
          <w:szCs w:val="24"/>
        </w:rPr>
        <w:t>бочкага</w:t>
      </w:r>
      <w:bookmarkEnd w:id="178"/>
      <w:r w:rsidRPr="002C4CE1">
        <w:rPr>
          <w:color w:val="000000" w:themeColor="text1"/>
          <w:szCs w:val="24"/>
        </w:rPr>
        <w:t xml:space="preserve"> </w:t>
      </w:r>
      <w:bookmarkStart w:id="179" w:name="OCRUncertain242"/>
      <w:r w:rsidRPr="002C4CE1">
        <w:rPr>
          <w:color w:val="000000" w:themeColor="text1"/>
          <w:szCs w:val="24"/>
        </w:rPr>
        <w:t>ингичка</w:t>
      </w:r>
      <w:bookmarkEnd w:id="179"/>
      <w:r w:rsidRPr="002C4CE1">
        <w:rPr>
          <w:color w:val="000000" w:themeColor="text1"/>
          <w:szCs w:val="24"/>
        </w:rPr>
        <w:t xml:space="preserve"> </w:t>
      </w:r>
      <w:bookmarkStart w:id="180" w:name="OCRUncertain243"/>
      <w:r w:rsidRPr="002C4CE1">
        <w:rPr>
          <w:color w:val="000000" w:themeColor="text1"/>
          <w:szCs w:val="24"/>
        </w:rPr>
        <w:t>най</w:t>
      </w:r>
      <w:bookmarkEnd w:id="180"/>
      <w:r w:rsidRPr="002C4CE1">
        <w:rPr>
          <w:color w:val="000000" w:themeColor="text1"/>
          <w:szCs w:val="24"/>
        </w:rPr>
        <w:t xml:space="preserve"> вертикал </w:t>
      </w:r>
      <w:bookmarkStart w:id="181" w:name="OCRUncertain244"/>
      <w:r w:rsidRPr="002C4CE1">
        <w:rPr>
          <w:color w:val="000000" w:themeColor="text1"/>
          <w:szCs w:val="24"/>
        </w:rPr>
        <w:t>œрнатилган.</w:t>
      </w:r>
      <w:bookmarkEnd w:id="181"/>
      <w:r w:rsidRPr="002C4CE1">
        <w:rPr>
          <w:color w:val="000000" w:themeColor="text1"/>
          <w:szCs w:val="24"/>
        </w:rPr>
        <w:t xml:space="preserve"> </w:t>
      </w:r>
      <w:bookmarkStart w:id="182" w:name="OCRUncertain245"/>
      <w:r w:rsidRPr="002C4CE1">
        <w:rPr>
          <w:color w:val="000000" w:themeColor="text1"/>
          <w:szCs w:val="24"/>
        </w:rPr>
        <w:t>Найга бир</w:t>
      </w:r>
      <w:bookmarkEnd w:id="182"/>
      <w:r w:rsidRPr="002C4CE1">
        <w:rPr>
          <w:color w:val="000000" w:themeColor="text1"/>
          <w:szCs w:val="24"/>
        </w:rPr>
        <w:t xml:space="preserve"> </w:t>
      </w:r>
      <w:bookmarkStart w:id="183" w:name="OCRUncertain246"/>
      <w:r w:rsidRPr="002C4CE1">
        <w:rPr>
          <w:color w:val="000000" w:themeColor="text1"/>
          <w:szCs w:val="24"/>
        </w:rPr>
        <w:t>пиёла</w:t>
      </w:r>
      <w:bookmarkEnd w:id="183"/>
      <w:r w:rsidRPr="002C4CE1">
        <w:rPr>
          <w:color w:val="000000" w:themeColor="text1"/>
          <w:szCs w:val="24"/>
        </w:rPr>
        <w:t xml:space="preserve"> сув </w:t>
      </w:r>
      <w:bookmarkStart w:id="184" w:name="OCRUncertain247"/>
      <w:r w:rsidRPr="002C4CE1">
        <w:rPr>
          <w:color w:val="000000" w:themeColor="text1"/>
          <w:szCs w:val="24"/>
        </w:rPr>
        <w:t>қуйилганда</w:t>
      </w:r>
      <w:bookmarkEnd w:id="184"/>
      <w:r w:rsidRPr="002C4CE1">
        <w:rPr>
          <w:color w:val="000000" w:themeColor="text1"/>
          <w:szCs w:val="24"/>
        </w:rPr>
        <w:t xml:space="preserve"> бочка </w:t>
      </w:r>
      <w:bookmarkStart w:id="185" w:name="OCRUncertain248"/>
      <w:r w:rsidRPr="002C4CE1">
        <w:rPr>
          <w:color w:val="000000" w:themeColor="text1"/>
          <w:szCs w:val="24"/>
        </w:rPr>
        <w:t>тахталари</w:t>
      </w:r>
      <w:bookmarkEnd w:id="185"/>
      <w:r w:rsidRPr="002C4CE1">
        <w:rPr>
          <w:color w:val="000000" w:themeColor="text1"/>
          <w:szCs w:val="24"/>
        </w:rPr>
        <w:t xml:space="preserve"> </w:t>
      </w:r>
      <w:bookmarkStart w:id="186" w:name="OCRUncertain249"/>
      <w:r w:rsidRPr="002C4CE1">
        <w:rPr>
          <w:color w:val="000000" w:themeColor="text1"/>
          <w:szCs w:val="24"/>
        </w:rPr>
        <w:t>ажралиб кетиб,</w:t>
      </w:r>
      <w:bookmarkEnd w:id="186"/>
      <w:r w:rsidRPr="002C4CE1">
        <w:rPr>
          <w:color w:val="000000" w:themeColor="text1"/>
          <w:szCs w:val="24"/>
        </w:rPr>
        <w:t xml:space="preserve"> </w:t>
      </w:r>
      <w:bookmarkStart w:id="187" w:name="OCRUncertain250"/>
      <w:r w:rsidRPr="002C4CE1">
        <w:rPr>
          <w:color w:val="000000" w:themeColor="text1"/>
          <w:szCs w:val="24"/>
        </w:rPr>
        <w:t>сув бочкадан</w:t>
      </w:r>
      <w:bookmarkEnd w:id="187"/>
      <w:r w:rsidRPr="002C4CE1">
        <w:rPr>
          <w:color w:val="000000" w:themeColor="text1"/>
          <w:szCs w:val="24"/>
        </w:rPr>
        <w:t xml:space="preserve"> </w:t>
      </w:r>
      <w:bookmarkStart w:id="188" w:name="OCRUncertain251"/>
      <w:r w:rsidRPr="002C4CE1">
        <w:rPr>
          <w:color w:val="000000" w:themeColor="text1"/>
          <w:szCs w:val="24"/>
        </w:rPr>
        <w:t>отилиб</w:t>
      </w:r>
      <w:bookmarkEnd w:id="188"/>
      <w:r w:rsidRPr="002C4CE1">
        <w:rPr>
          <w:color w:val="000000" w:themeColor="text1"/>
          <w:szCs w:val="24"/>
        </w:rPr>
        <w:t xml:space="preserve"> </w:t>
      </w:r>
      <w:bookmarkStart w:id="189" w:name="OCRUncertain252"/>
      <w:r w:rsidRPr="002C4CE1">
        <w:rPr>
          <w:color w:val="000000" w:themeColor="text1"/>
          <w:szCs w:val="24"/>
        </w:rPr>
        <w:t>чиқа бошлаган.</w:t>
      </w:r>
      <w:bookmarkEnd w:id="189"/>
      <w:r w:rsidRPr="002C4CE1">
        <w:rPr>
          <w:color w:val="000000" w:themeColor="text1"/>
          <w:szCs w:val="24"/>
        </w:rPr>
        <w:t xml:space="preserve"> Бу </w:t>
      </w:r>
      <w:bookmarkStart w:id="190" w:name="OCRUncertain253"/>
      <w:r w:rsidRPr="002C4CE1">
        <w:rPr>
          <w:color w:val="000000" w:themeColor="text1"/>
          <w:szCs w:val="24"/>
        </w:rPr>
        <w:t>тажриба</w:t>
      </w:r>
      <w:bookmarkEnd w:id="190"/>
      <w:r w:rsidRPr="002C4CE1">
        <w:rPr>
          <w:color w:val="000000" w:themeColor="text1"/>
          <w:szCs w:val="24"/>
        </w:rPr>
        <w:t xml:space="preserve"> </w:t>
      </w:r>
      <w:bookmarkStart w:id="191" w:name="OCRUncertain254"/>
      <w:r w:rsidRPr="002C4CE1">
        <w:rPr>
          <w:color w:val="000000" w:themeColor="text1"/>
          <w:szCs w:val="24"/>
        </w:rPr>
        <w:t>тœђрими?</w:t>
      </w:r>
      <w:bookmarkEnd w:id="191"/>
      <w:r w:rsidRPr="002C4CE1">
        <w:rPr>
          <w:color w:val="000000" w:themeColor="text1"/>
          <w:szCs w:val="24"/>
        </w:rPr>
        <w:t xml:space="preserve"> </w:t>
      </w:r>
      <w:bookmarkStart w:id="192" w:name="OCRUncertain255"/>
      <w:r w:rsidRPr="002C4CE1">
        <w:rPr>
          <w:color w:val="000000" w:themeColor="text1"/>
          <w:szCs w:val="24"/>
        </w:rPr>
        <w:t>Тœђри</w:t>
      </w:r>
      <w:bookmarkEnd w:id="192"/>
      <w:r w:rsidRPr="002C4CE1">
        <w:rPr>
          <w:color w:val="000000" w:themeColor="text1"/>
          <w:szCs w:val="24"/>
        </w:rPr>
        <w:t xml:space="preserve"> </w:t>
      </w:r>
      <w:bookmarkStart w:id="193" w:name="OCRUncertain256"/>
      <w:r w:rsidRPr="002C4CE1">
        <w:rPr>
          <w:color w:val="000000" w:themeColor="text1"/>
          <w:szCs w:val="24"/>
        </w:rPr>
        <w:t>бœлса,</w:t>
      </w:r>
      <w:bookmarkEnd w:id="193"/>
      <w:r w:rsidRPr="002C4CE1">
        <w:rPr>
          <w:color w:val="000000" w:themeColor="text1"/>
          <w:szCs w:val="24"/>
        </w:rPr>
        <w:t xml:space="preserve"> </w:t>
      </w:r>
      <w:bookmarkStart w:id="194" w:name="OCRUncertain257"/>
      <w:r w:rsidRPr="002C4CE1">
        <w:rPr>
          <w:color w:val="000000" w:themeColor="text1"/>
          <w:szCs w:val="24"/>
        </w:rPr>
        <w:t>жавоб</w:t>
      </w:r>
      <w:bookmarkEnd w:id="194"/>
      <w:r w:rsidRPr="002C4CE1">
        <w:rPr>
          <w:color w:val="000000" w:themeColor="text1"/>
          <w:szCs w:val="24"/>
        </w:rPr>
        <w:t xml:space="preserve"> </w:t>
      </w:r>
      <w:bookmarkStart w:id="195" w:name="OCRUncertain258"/>
      <w:r w:rsidRPr="002C4CE1">
        <w:rPr>
          <w:color w:val="000000" w:themeColor="text1"/>
          <w:szCs w:val="24"/>
        </w:rPr>
        <w:t>қандай</w:t>
      </w:r>
      <w:bookmarkEnd w:id="195"/>
      <w:r w:rsidRPr="002C4CE1">
        <w:rPr>
          <w:color w:val="000000" w:themeColor="text1"/>
          <w:szCs w:val="24"/>
        </w:rPr>
        <w:t xml:space="preserve"> </w:t>
      </w:r>
      <w:bookmarkStart w:id="196" w:name="OCRUncertain259"/>
      <w:r w:rsidRPr="002C4CE1">
        <w:rPr>
          <w:color w:val="000000" w:themeColor="text1"/>
          <w:szCs w:val="24"/>
        </w:rPr>
        <w:t>бœлади?</w:t>
      </w:r>
      <w:bookmarkEnd w:id="196"/>
    </w:p>
    <w:p w:rsidR="00BF7695" w:rsidRPr="002C4CE1" w:rsidRDefault="00BF7695" w:rsidP="003D622A">
      <w:pPr>
        <w:widowControl w:val="0"/>
        <w:numPr>
          <w:ilvl w:val="0"/>
          <w:numId w:val="61"/>
        </w:numPr>
        <w:spacing w:after="0"/>
        <w:jc w:val="both"/>
        <w:rPr>
          <w:color w:val="000000" w:themeColor="text1"/>
          <w:szCs w:val="24"/>
        </w:rPr>
      </w:pPr>
      <w:bookmarkStart w:id="197" w:name="OCRUncertain260"/>
      <w:r w:rsidRPr="002C4CE1">
        <w:rPr>
          <w:color w:val="000000" w:themeColor="text1"/>
          <w:szCs w:val="24"/>
        </w:rPr>
        <w:t>Полда</w:t>
      </w:r>
      <w:bookmarkEnd w:id="197"/>
      <w:r w:rsidRPr="002C4CE1">
        <w:rPr>
          <w:color w:val="000000" w:themeColor="text1"/>
          <w:szCs w:val="24"/>
        </w:rPr>
        <w:t xml:space="preserve"> тик </w:t>
      </w:r>
      <w:bookmarkStart w:id="198" w:name="OCRUncertain261"/>
      <w:r w:rsidRPr="002C4CE1">
        <w:rPr>
          <w:color w:val="000000" w:themeColor="text1"/>
          <w:szCs w:val="24"/>
        </w:rPr>
        <w:t>турганингизда</w:t>
      </w:r>
      <w:bookmarkEnd w:id="198"/>
      <w:r w:rsidRPr="002C4CE1">
        <w:rPr>
          <w:color w:val="000000" w:themeColor="text1"/>
          <w:szCs w:val="24"/>
        </w:rPr>
        <w:t xml:space="preserve"> </w:t>
      </w:r>
      <w:bookmarkStart w:id="199" w:name="OCRUncertain262"/>
      <w:r w:rsidRPr="002C4CE1">
        <w:rPr>
          <w:color w:val="000000" w:themeColor="text1"/>
          <w:szCs w:val="24"/>
        </w:rPr>
        <w:t>босимингизни</w:t>
      </w:r>
      <w:bookmarkEnd w:id="199"/>
      <w:r w:rsidRPr="002C4CE1">
        <w:rPr>
          <w:color w:val="000000" w:themeColor="text1"/>
          <w:szCs w:val="24"/>
        </w:rPr>
        <w:t xml:space="preserve"> </w:t>
      </w:r>
      <w:bookmarkStart w:id="200" w:name="OCRUncertain263"/>
      <w:r w:rsidRPr="002C4CE1">
        <w:rPr>
          <w:color w:val="000000" w:themeColor="text1"/>
          <w:szCs w:val="24"/>
        </w:rPr>
        <w:t>тезда икки</w:t>
      </w:r>
      <w:bookmarkEnd w:id="200"/>
      <w:r w:rsidRPr="002C4CE1">
        <w:rPr>
          <w:color w:val="000000" w:themeColor="text1"/>
          <w:szCs w:val="24"/>
        </w:rPr>
        <w:t xml:space="preserve"> марта </w:t>
      </w:r>
      <w:bookmarkStart w:id="201" w:name="OCRUncertain264"/>
      <w:r w:rsidRPr="002C4CE1">
        <w:rPr>
          <w:color w:val="000000" w:themeColor="text1"/>
          <w:szCs w:val="24"/>
        </w:rPr>
        <w:t>орттира оласизми?</w:t>
      </w:r>
      <w:bookmarkEnd w:id="201"/>
    </w:p>
    <w:p w:rsidR="00BF7695" w:rsidRPr="002C4CE1" w:rsidRDefault="00BF7695" w:rsidP="003D622A">
      <w:pPr>
        <w:widowControl w:val="0"/>
        <w:numPr>
          <w:ilvl w:val="0"/>
          <w:numId w:val="61"/>
        </w:numPr>
        <w:spacing w:after="0"/>
        <w:jc w:val="both"/>
        <w:rPr>
          <w:color w:val="000000" w:themeColor="text1"/>
          <w:szCs w:val="24"/>
        </w:rPr>
      </w:pPr>
      <w:bookmarkStart w:id="202" w:name="OCRUncertain265"/>
      <w:r w:rsidRPr="002C4CE1">
        <w:rPr>
          <w:color w:val="000000" w:themeColor="text1"/>
          <w:szCs w:val="24"/>
        </w:rPr>
        <w:t>Арранинг</w:t>
      </w:r>
      <w:bookmarkEnd w:id="202"/>
      <w:r w:rsidRPr="002C4CE1">
        <w:rPr>
          <w:color w:val="000000" w:themeColor="text1"/>
          <w:szCs w:val="24"/>
        </w:rPr>
        <w:t xml:space="preserve"> тиши </w:t>
      </w:r>
      <w:bookmarkStart w:id="203" w:name="OCRUncertain266"/>
      <w:r w:rsidRPr="002C4CE1">
        <w:rPr>
          <w:color w:val="000000" w:themeColor="text1"/>
          <w:szCs w:val="24"/>
        </w:rPr>
        <w:t>кетма-кет</w:t>
      </w:r>
      <w:bookmarkEnd w:id="203"/>
      <w:r w:rsidRPr="002C4CE1">
        <w:rPr>
          <w:color w:val="000000" w:themeColor="text1"/>
          <w:szCs w:val="24"/>
        </w:rPr>
        <w:t xml:space="preserve"> </w:t>
      </w:r>
      <w:bookmarkStart w:id="204" w:name="OCRUncertain267"/>
      <w:r w:rsidRPr="002C4CE1">
        <w:rPr>
          <w:color w:val="000000" w:themeColor="text1"/>
          <w:szCs w:val="24"/>
        </w:rPr>
        <w:t>ҳолда</w:t>
      </w:r>
      <w:bookmarkEnd w:id="204"/>
      <w:r w:rsidRPr="002C4CE1">
        <w:rPr>
          <w:color w:val="000000" w:themeColor="text1"/>
          <w:szCs w:val="24"/>
        </w:rPr>
        <w:t xml:space="preserve"> </w:t>
      </w:r>
      <w:bookmarkStart w:id="205" w:name="OCRUncertain268"/>
      <w:r w:rsidRPr="002C4CE1">
        <w:rPr>
          <w:color w:val="000000" w:themeColor="text1"/>
          <w:szCs w:val="24"/>
        </w:rPr>
        <w:t>арра</w:t>
      </w:r>
      <w:bookmarkEnd w:id="205"/>
      <w:r w:rsidRPr="002C4CE1">
        <w:rPr>
          <w:color w:val="000000" w:themeColor="text1"/>
          <w:szCs w:val="24"/>
        </w:rPr>
        <w:t xml:space="preserve"> </w:t>
      </w:r>
      <w:bookmarkStart w:id="206" w:name="OCRUncertain269"/>
      <w:r w:rsidRPr="002C4CE1">
        <w:rPr>
          <w:color w:val="000000" w:themeColor="text1"/>
          <w:szCs w:val="24"/>
        </w:rPr>
        <w:t>текислигидан</w:t>
      </w:r>
      <w:bookmarkEnd w:id="206"/>
      <w:r w:rsidRPr="002C4CE1">
        <w:rPr>
          <w:color w:val="000000" w:themeColor="text1"/>
          <w:szCs w:val="24"/>
        </w:rPr>
        <w:t xml:space="preserve"> </w:t>
      </w:r>
      <w:bookmarkStart w:id="207" w:name="OCRUncertain270"/>
      <w:r w:rsidRPr="002C4CE1">
        <w:rPr>
          <w:color w:val="000000" w:themeColor="text1"/>
          <w:szCs w:val="24"/>
        </w:rPr>
        <w:t>бири</w:t>
      </w:r>
      <w:bookmarkEnd w:id="207"/>
      <w:r w:rsidRPr="002C4CE1">
        <w:rPr>
          <w:color w:val="000000" w:themeColor="text1"/>
          <w:szCs w:val="24"/>
        </w:rPr>
        <w:t xml:space="preserve"> бир </w:t>
      </w:r>
      <w:bookmarkStart w:id="208" w:name="OCRUncertain271"/>
      <w:r w:rsidRPr="002C4CE1">
        <w:rPr>
          <w:color w:val="000000" w:themeColor="text1"/>
          <w:szCs w:val="24"/>
        </w:rPr>
        <w:t>томонга,</w:t>
      </w:r>
      <w:bookmarkEnd w:id="208"/>
      <w:r w:rsidRPr="002C4CE1">
        <w:rPr>
          <w:color w:val="000000" w:themeColor="text1"/>
          <w:szCs w:val="24"/>
        </w:rPr>
        <w:t xml:space="preserve"> </w:t>
      </w:r>
      <w:bookmarkStart w:id="209" w:name="OCRUncertain272"/>
      <w:r w:rsidRPr="002C4CE1">
        <w:rPr>
          <w:color w:val="000000" w:themeColor="text1"/>
          <w:szCs w:val="24"/>
        </w:rPr>
        <w:t>иккинчиси</w:t>
      </w:r>
      <w:bookmarkEnd w:id="209"/>
      <w:r w:rsidRPr="002C4CE1">
        <w:rPr>
          <w:color w:val="000000" w:themeColor="text1"/>
          <w:szCs w:val="24"/>
        </w:rPr>
        <w:t xml:space="preserve"> эса </w:t>
      </w:r>
      <w:bookmarkStart w:id="210" w:name="OCRUncertain273"/>
      <w:r w:rsidRPr="002C4CE1">
        <w:rPr>
          <w:color w:val="000000" w:themeColor="text1"/>
          <w:szCs w:val="24"/>
        </w:rPr>
        <w:t>иккинчи</w:t>
      </w:r>
      <w:bookmarkEnd w:id="210"/>
      <w:r w:rsidRPr="002C4CE1">
        <w:rPr>
          <w:color w:val="000000" w:themeColor="text1"/>
          <w:szCs w:val="24"/>
        </w:rPr>
        <w:t xml:space="preserve"> </w:t>
      </w:r>
      <w:bookmarkStart w:id="211" w:name="OCRUncertain274"/>
      <w:r w:rsidRPr="002C4CE1">
        <w:rPr>
          <w:color w:val="000000" w:themeColor="text1"/>
          <w:szCs w:val="24"/>
        </w:rPr>
        <w:t>томонга</w:t>
      </w:r>
      <w:bookmarkEnd w:id="211"/>
      <w:r w:rsidRPr="002C4CE1">
        <w:rPr>
          <w:color w:val="000000" w:themeColor="text1"/>
          <w:szCs w:val="24"/>
        </w:rPr>
        <w:t xml:space="preserve"> </w:t>
      </w:r>
      <w:bookmarkStart w:id="212" w:name="OCRUncertain275"/>
      <w:r w:rsidRPr="002C4CE1">
        <w:rPr>
          <w:color w:val="000000" w:themeColor="text1"/>
          <w:szCs w:val="24"/>
        </w:rPr>
        <w:t>очилади.</w:t>
      </w:r>
      <w:bookmarkEnd w:id="212"/>
      <w:r w:rsidRPr="002C4CE1">
        <w:rPr>
          <w:color w:val="000000" w:themeColor="text1"/>
          <w:szCs w:val="24"/>
        </w:rPr>
        <w:t xml:space="preserve"> </w:t>
      </w:r>
      <w:bookmarkStart w:id="213" w:name="OCRUncertain276"/>
      <w:r w:rsidRPr="002C4CE1">
        <w:rPr>
          <w:color w:val="000000" w:themeColor="text1"/>
          <w:szCs w:val="24"/>
        </w:rPr>
        <w:t>Қайси</w:t>
      </w:r>
      <w:bookmarkEnd w:id="213"/>
      <w:r w:rsidRPr="002C4CE1">
        <w:rPr>
          <w:color w:val="000000" w:themeColor="text1"/>
          <w:szCs w:val="24"/>
        </w:rPr>
        <w:t xml:space="preserve"> </w:t>
      </w:r>
      <w:bookmarkStart w:id="214" w:name="OCRUncertain277"/>
      <w:r w:rsidRPr="002C4CE1">
        <w:rPr>
          <w:color w:val="000000" w:themeColor="text1"/>
          <w:szCs w:val="24"/>
        </w:rPr>
        <w:t>аррада арралаш</w:t>
      </w:r>
      <w:bookmarkEnd w:id="214"/>
      <w:r w:rsidRPr="002C4CE1">
        <w:rPr>
          <w:color w:val="000000" w:themeColor="text1"/>
          <w:szCs w:val="24"/>
        </w:rPr>
        <w:t xml:space="preserve"> </w:t>
      </w:r>
      <w:bookmarkStart w:id="215" w:name="OCRUncertain278"/>
      <w:r w:rsidRPr="002C4CE1">
        <w:rPr>
          <w:color w:val="000000" w:themeColor="text1"/>
          <w:szCs w:val="24"/>
        </w:rPr>
        <w:t>қийин?</w:t>
      </w:r>
      <w:bookmarkEnd w:id="215"/>
      <w:r w:rsidRPr="002C4CE1">
        <w:rPr>
          <w:color w:val="000000" w:themeColor="text1"/>
          <w:szCs w:val="24"/>
        </w:rPr>
        <w:t xml:space="preserve"> </w:t>
      </w:r>
      <w:bookmarkStart w:id="216" w:name="OCRUncertain279"/>
      <w:r w:rsidRPr="002C4CE1">
        <w:rPr>
          <w:color w:val="000000" w:themeColor="text1"/>
          <w:szCs w:val="24"/>
        </w:rPr>
        <w:t>Тишлари очилганидами</w:t>
      </w:r>
      <w:bookmarkEnd w:id="216"/>
      <w:r w:rsidRPr="002C4CE1">
        <w:rPr>
          <w:color w:val="000000" w:themeColor="text1"/>
          <w:szCs w:val="24"/>
        </w:rPr>
        <w:t xml:space="preserve"> </w:t>
      </w:r>
      <w:bookmarkStart w:id="217" w:name="OCRUncertain280"/>
      <w:r w:rsidRPr="002C4CE1">
        <w:rPr>
          <w:color w:val="000000" w:themeColor="text1"/>
          <w:szCs w:val="24"/>
        </w:rPr>
        <w:t>ёки</w:t>
      </w:r>
      <w:bookmarkEnd w:id="217"/>
      <w:r w:rsidRPr="002C4CE1">
        <w:rPr>
          <w:color w:val="000000" w:themeColor="text1"/>
          <w:szCs w:val="24"/>
        </w:rPr>
        <w:t xml:space="preserve"> </w:t>
      </w:r>
      <w:bookmarkStart w:id="218" w:name="OCRUncertain281"/>
      <w:r w:rsidRPr="002C4CE1">
        <w:rPr>
          <w:color w:val="000000" w:themeColor="text1"/>
          <w:szCs w:val="24"/>
        </w:rPr>
        <w:t>очилмаганидами?</w:t>
      </w:r>
      <w:bookmarkEnd w:id="218"/>
      <w:r w:rsidRPr="002C4CE1">
        <w:rPr>
          <w:color w:val="000000" w:themeColor="text1"/>
          <w:szCs w:val="24"/>
        </w:rPr>
        <w:t xml:space="preserve"> Нима учун? </w:t>
      </w:r>
    </w:p>
    <w:p w:rsidR="00BF7695" w:rsidRPr="002C4CE1" w:rsidRDefault="00BF7695" w:rsidP="003D622A">
      <w:pPr>
        <w:widowControl w:val="0"/>
        <w:numPr>
          <w:ilvl w:val="0"/>
          <w:numId w:val="61"/>
        </w:numPr>
        <w:spacing w:after="0"/>
        <w:jc w:val="both"/>
        <w:rPr>
          <w:color w:val="000000" w:themeColor="text1"/>
          <w:szCs w:val="24"/>
        </w:rPr>
      </w:pPr>
      <w:r w:rsidRPr="002C4CE1">
        <w:rPr>
          <w:color w:val="000000" w:themeColor="text1"/>
          <w:szCs w:val="24"/>
        </w:rPr>
        <w:t xml:space="preserve">Нима учун </w:t>
      </w:r>
      <w:bookmarkStart w:id="219" w:name="OCRUncertain283"/>
      <w:r w:rsidRPr="002C4CE1">
        <w:rPr>
          <w:color w:val="000000" w:themeColor="text1"/>
          <w:szCs w:val="24"/>
        </w:rPr>
        <w:t>чойнак қопқођига</w:t>
      </w:r>
      <w:bookmarkEnd w:id="219"/>
      <w:r w:rsidRPr="002C4CE1">
        <w:rPr>
          <w:color w:val="000000" w:themeColor="text1"/>
          <w:szCs w:val="24"/>
        </w:rPr>
        <w:t xml:space="preserve"> </w:t>
      </w:r>
      <w:bookmarkStart w:id="220" w:name="OCRUncertain284"/>
      <w:r w:rsidRPr="002C4CE1">
        <w:rPr>
          <w:color w:val="000000" w:themeColor="text1"/>
          <w:szCs w:val="24"/>
        </w:rPr>
        <w:t>кичкина</w:t>
      </w:r>
      <w:bookmarkEnd w:id="220"/>
      <w:r w:rsidRPr="002C4CE1">
        <w:rPr>
          <w:color w:val="000000" w:themeColor="text1"/>
          <w:szCs w:val="24"/>
        </w:rPr>
        <w:t xml:space="preserve"> </w:t>
      </w:r>
      <w:bookmarkStart w:id="221" w:name="OCRUncertain285"/>
      <w:r w:rsidRPr="002C4CE1">
        <w:rPr>
          <w:color w:val="000000" w:themeColor="text1"/>
          <w:szCs w:val="24"/>
        </w:rPr>
        <w:t>тешик қилинади?</w:t>
      </w:r>
      <w:bookmarkEnd w:id="221"/>
    </w:p>
    <w:p w:rsidR="00BF7695" w:rsidRPr="002C4CE1" w:rsidRDefault="00BF7695" w:rsidP="003D622A">
      <w:pPr>
        <w:widowControl w:val="0"/>
        <w:numPr>
          <w:ilvl w:val="0"/>
          <w:numId w:val="61"/>
        </w:numPr>
        <w:spacing w:after="0"/>
        <w:jc w:val="both"/>
        <w:rPr>
          <w:color w:val="000000" w:themeColor="text1"/>
          <w:szCs w:val="24"/>
        </w:rPr>
      </w:pPr>
      <w:bookmarkStart w:id="222" w:name="OCRUncertain286"/>
      <w:r w:rsidRPr="002C4CE1">
        <w:rPr>
          <w:color w:val="000000" w:themeColor="text1"/>
          <w:szCs w:val="24"/>
        </w:rPr>
        <w:t>Тажрибага</w:t>
      </w:r>
      <w:bookmarkEnd w:id="222"/>
      <w:r w:rsidRPr="002C4CE1">
        <w:rPr>
          <w:color w:val="000000" w:themeColor="text1"/>
          <w:szCs w:val="24"/>
        </w:rPr>
        <w:t xml:space="preserve"> </w:t>
      </w:r>
      <w:bookmarkStart w:id="223" w:name="OCRUncertain287"/>
      <w:r w:rsidRPr="002C4CE1">
        <w:rPr>
          <w:color w:val="000000" w:themeColor="text1"/>
          <w:szCs w:val="24"/>
        </w:rPr>
        <w:t>асосан</w:t>
      </w:r>
      <w:bookmarkEnd w:id="223"/>
      <w:r w:rsidRPr="002C4CE1">
        <w:rPr>
          <w:color w:val="000000" w:themeColor="text1"/>
          <w:szCs w:val="24"/>
        </w:rPr>
        <w:t xml:space="preserve"> </w:t>
      </w:r>
      <w:bookmarkStart w:id="224" w:name="OCRUncertain288"/>
      <w:r w:rsidRPr="002C4CE1">
        <w:rPr>
          <w:color w:val="000000" w:themeColor="text1"/>
          <w:szCs w:val="24"/>
        </w:rPr>
        <w:t>Тошкентда</w:t>
      </w:r>
      <w:bookmarkEnd w:id="224"/>
      <w:r w:rsidRPr="002C4CE1">
        <w:rPr>
          <w:color w:val="000000" w:themeColor="text1"/>
          <w:szCs w:val="24"/>
        </w:rPr>
        <w:t xml:space="preserve"> </w:t>
      </w:r>
      <w:bookmarkStart w:id="225" w:name="OCRUncertain289"/>
      <w:r w:rsidRPr="002C4CE1">
        <w:rPr>
          <w:color w:val="000000" w:themeColor="text1"/>
          <w:szCs w:val="24"/>
        </w:rPr>
        <w:t>ођзи очиқ</w:t>
      </w:r>
      <w:bookmarkEnd w:id="225"/>
      <w:r w:rsidRPr="002C4CE1">
        <w:rPr>
          <w:smallCaps/>
          <w:color w:val="000000" w:themeColor="text1"/>
          <w:szCs w:val="24"/>
        </w:rPr>
        <w:t xml:space="preserve"> </w:t>
      </w:r>
      <w:bookmarkStart w:id="226" w:name="OCRUncertain290"/>
      <w:r w:rsidRPr="002C4CE1">
        <w:rPr>
          <w:color w:val="000000" w:themeColor="text1"/>
          <w:szCs w:val="24"/>
        </w:rPr>
        <w:t>идишда</w:t>
      </w:r>
      <w:bookmarkEnd w:id="226"/>
      <w:r w:rsidRPr="002C4CE1">
        <w:rPr>
          <w:color w:val="000000" w:themeColor="text1"/>
          <w:szCs w:val="24"/>
        </w:rPr>
        <w:t xml:space="preserve"> </w:t>
      </w:r>
      <w:bookmarkStart w:id="227" w:name="OCRUncertain291"/>
      <w:r w:rsidRPr="002C4CE1">
        <w:rPr>
          <w:color w:val="000000" w:themeColor="text1"/>
          <w:szCs w:val="24"/>
        </w:rPr>
        <w:t>сувнинг</w:t>
      </w:r>
      <w:bookmarkEnd w:id="227"/>
      <w:r w:rsidRPr="002C4CE1">
        <w:rPr>
          <w:color w:val="000000" w:themeColor="text1"/>
          <w:szCs w:val="24"/>
        </w:rPr>
        <w:t xml:space="preserve"> </w:t>
      </w:r>
      <w:bookmarkStart w:id="228" w:name="OCRUncertain292"/>
      <w:r w:rsidRPr="002C4CE1">
        <w:rPr>
          <w:color w:val="000000" w:themeColor="text1"/>
          <w:szCs w:val="24"/>
        </w:rPr>
        <w:t>қайнаш</w:t>
      </w:r>
      <w:bookmarkEnd w:id="228"/>
      <w:r w:rsidRPr="002C4CE1">
        <w:rPr>
          <w:color w:val="000000" w:themeColor="text1"/>
          <w:szCs w:val="24"/>
        </w:rPr>
        <w:t xml:space="preserve"> </w:t>
      </w:r>
      <w:bookmarkStart w:id="229" w:name="OCRUncertain293"/>
      <w:r w:rsidRPr="002C4CE1">
        <w:rPr>
          <w:color w:val="000000" w:themeColor="text1"/>
          <w:szCs w:val="24"/>
        </w:rPr>
        <w:t>температураси</w:t>
      </w:r>
      <w:bookmarkEnd w:id="229"/>
      <w:r w:rsidRPr="002C4CE1">
        <w:rPr>
          <w:color w:val="000000" w:themeColor="text1"/>
          <w:szCs w:val="24"/>
        </w:rPr>
        <w:t xml:space="preserve"> 98,</w:t>
      </w:r>
      <w:bookmarkStart w:id="230" w:name="OCRUncertain294"/>
      <w:r w:rsidRPr="002C4CE1">
        <w:rPr>
          <w:color w:val="000000" w:themeColor="text1"/>
          <w:szCs w:val="24"/>
        </w:rPr>
        <w:t>3</w:t>
      </w:r>
      <w:bookmarkEnd w:id="230"/>
      <w:r w:rsidRPr="002C4CE1">
        <w:rPr>
          <w:color w:val="000000" w:themeColor="text1"/>
          <w:szCs w:val="24"/>
        </w:rPr>
        <w:t>°С—98</w:t>
      </w:r>
      <w:bookmarkStart w:id="231" w:name="OCRUncertain295"/>
      <w:r w:rsidRPr="002C4CE1">
        <w:rPr>
          <w:color w:val="000000" w:themeColor="text1"/>
          <w:szCs w:val="24"/>
        </w:rPr>
        <w:t>,</w:t>
      </w:r>
      <w:bookmarkEnd w:id="231"/>
      <w:r w:rsidRPr="002C4CE1">
        <w:rPr>
          <w:color w:val="000000" w:themeColor="text1"/>
          <w:szCs w:val="24"/>
        </w:rPr>
        <w:t xml:space="preserve">8°С. </w:t>
      </w:r>
      <w:bookmarkStart w:id="232" w:name="OCRUncertain296"/>
      <w:r w:rsidRPr="002C4CE1">
        <w:rPr>
          <w:color w:val="000000" w:themeColor="text1"/>
          <w:szCs w:val="24"/>
        </w:rPr>
        <w:t>Буни</w:t>
      </w:r>
      <w:bookmarkEnd w:id="232"/>
      <w:r w:rsidRPr="002C4CE1">
        <w:rPr>
          <w:color w:val="000000" w:themeColor="text1"/>
          <w:szCs w:val="24"/>
        </w:rPr>
        <w:t xml:space="preserve"> </w:t>
      </w:r>
      <w:bookmarkStart w:id="233" w:name="OCRUncertain297"/>
      <w:r w:rsidRPr="002C4CE1">
        <w:rPr>
          <w:color w:val="000000" w:themeColor="text1"/>
          <w:szCs w:val="24"/>
        </w:rPr>
        <w:t>қандай</w:t>
      </w:r>
      <w:bookmarkEnd w:id="233"/>
      <w:r w:rsidRPr="002C4CE1">
        <w:rPr>
          <w:color w:val="000000" w:themeColor="text1"/>
          <w:szCs w:val="24"/>
        </w:rPr>
        <w:t xml:space="preserve"> </w:t>
      </w:r>
      <w:bookmarkStart w:id="234" w:name="OCRUncertain298"/>
      <w:r w:rsidRPr="002C4CE1">
        <w:rPr>
          <w:color w:val="000000" w:themeColor="text1"/>
          <w:szCs w:val="24"/>
        </w:rPr>
        <w:t>тушунтириш</w:t>
      </w:r>
      <w:bookmarkEnd w:id="234"/>
      <w:r w:rsidRPr="002C4CE1">
        <w:rPr>
          <w:color w:val="000000" w:themeColor="text1"/>
          <w:szCs w:val="24"/>
        </w:rPr>
        <w:t xml:space="preserve"> </w:t>
      </w:r>
      <w:bookmarkStart w:id="235" w:name="OCRUncertain299"/>
      <w:r w:rsidRPr="002C4CE1">
        <w:rPr>
          <w:color w:val="000000" w:themeColor="text1"/>
          <w:szCs w:val="24"/>
        </w:rPr>
        <w:t>мумкин?</w:t>
      </w:r>
      <w:bookmarkEnd w:id="235"/>
    </w:p>
    <w:p w:rsidR="00BF7695" w:rsidRPr="002C4CE1" w:rsidRDefault="00BF7695" w:rsidP="003D622A">
      <w:pPr>
        <w:widowControl w:val="0"/>
        <w:numPr>
          <w:ilvl w:val="0"/>
          <w:numId w:val="61"/>
        </w:numPr>
        <w:spacing w:after="0"/>
        <w:jc w:val="both"/>
        <w:rPr>
          <w:color w:val="000000" w:themeColor="text1"/>
          <w:szCs w:val="24"/>
        </w:rPr>
      </w:pPr>
      <w:bookmarkStart w:id="236" w:name="OCRUncertain300"/>
      <w:r w:rsidRPr="002C4CE1">
        <w:rPr>
          <w:color w:val="000000" w:themeColor="text1"/>
          <w:szCs w:val="24"/>
        </w:rPr>
        <w:t>Оловнинг</w:t>
      </w:r>
      <w:bookmarkEnd w:id="236"/>
      <w:r w:rsidRPr="002C4CE1">
        <w:rPr>
          <w:color w:val="000000" w:themeColor="text1"/>
          <w:szCs w:val="24"/>
        </w:rPr>
        <w:t xml:space="preserve"> учи </w:t>
      </w:r>
      <w:bookmarkStart w:id="237" w:name="OCRUncertain301"/>
      <w:r w:rsidRPr="002C4CE1">
        <w:rPr>
          <w:color w:val="000000" w:themeColor="text1"/>
          <w:szCs w:val="24"/>
        </w:rPr>
        <w:t>(тили)</w:t>
      </w:r>
      <w:bookmarkEnd w:id="237"/>
      <w:r w:rsidRPr="002C4CE1">
        <w:rPr>
          <w:color w:val="000000" w:themeColor="text1"/>
          <w:szCs w:val="24"/>
        </w:rPr>
        <w:t xml:space="preserve"> доимо </w:t>
      </w:r>
      <w:bookmarkStart w:id="238" w:name="OCRUncertain302"/>
      <w:r w:rsidRPr="002C4CE1">
        <w:rPr>
          <w:color w:val="000000" w:themeColor="text1"/>
          <w:szCs w:val="24"/>
        </w:rPr>
        <w:t>юқорига</w:t>
      </w:r>
      <w:bookmarkEnd w:id="238"/>
      <w:r w:rsidRPr="002C4CE1">
        <w:rPr>
          <w:color w:val="000000" w:themeColor="text1"/>
          <w:szCs w:val="24"/>
        </w:rPr>
        <w:t xml:space="preserve"> </w:t>
      </w:r>
      <w:bookmarkStart w:id="239" w:name="OCRUncertain303"/>
      <w:r w:rsidRPr="002C4CE1">
        <w:rPr>
          <w:color w:val="000000" w:themeColor="text1"/>
          <w:szCs w:val="24"/>
        </w:rPr>
        <w:t>қараб</w:t>
      </w:r>
      <w:bookmarkEnd w:id="239"/>
      <w:r w:rsidRPr="002C4CE1">
        <w:rPr>
          <w:color w:val="000000" w:themeColor="text1"/>
          <w:szCs w:val="24"/>
        </w:rPr>
        <w:t xml:space="preserve"> </w:t>
      </w:r>
      <w:bookmarkStart w:id="240" w:name="OCRUncertain304"/>
      <w:r w:rsidRPr="002C4CE1">
        <w:rPr>
          <w:color w:val="000000" w:themeColor="text1"/>
          <w:szCs w:val="24"/>
        </w:rPr>
        <w:t>интилади.</w:t>
      </w:r>
      <w:bookmarkEnd w:id="240"/>
      <w:r w:rsidRPr="002C4CE1">
        <w:rPr>
          <w:color w:val="000000" w:themeColor="text1"/>
          <w:szCs w:val="24"/>
        </w:rPr>
        <w:t xml:space="preserve"> Нима учун?</w:t>
      </w:r>
      <w:r w:rsidRPr="002C4CE1">
        <w:rPr>
          <w:color w:val="000000" w:themeColor="text1"/>
          <w:szCs w:val="24"/>
          <w:lang w:val="en-US"/>
        </w:rPr>
        <w:t xml:space="preserve">   </w:t>
      </w:r>
    </w:p>
    <w:p w:rsidR="00BF7695" w:rsidRPr="002C4CE1" w:rsidRDefault="00BF7695" w:rsidP="003D622A">
      <w:pPr>
        <w:widowControl w:val="0"/>
        <w:numPr>
          <w:ilvl w:val="0"/>
          <w:numId w:val="61"/>
        </w:numPr>
        <w:spacing w:after="0"/>
        <w:jc w:val="both"/>
        <w:rPr>
          <w:color w:val="000000" w:themeColor="text1"/>
          <w:szCs w:val="24"/>
        </w:rPr>
      </w:pPr>
      <w:bookmarkStart w:id="241" w:name="OCRUncertain306"/>
      <w:r w:rsidRPr="002C4CE1">
        <w:rPr>
          <w:color w:val="000000" w:themeColor="text1"/>
          <w:szCs w:val="24"/>
        </w:rPr>
        <w:t>Торричелли</w:t>
      </w:r>
      <w:bookmarkEnd w:id="241"/>
      <w:r w:rsidRPr="002C4CE1">
        <w:rPr>
          <w:color w:val="000000" w:themeColor="text1"/>
          <w:szCs w:val="24"/>
        </w:rPr>
        <w:t xml:space="preserve"> </w:t>
      </w:r>
      <w:bookmarkStart w:id="242" w:name="OCRUncertain307"/>
      <w:r w:rsidRPr="002C4CE1">
        <w:rPr>
          <w:color w:val="000000" w:themeColor="text1"/>
          <w:szCs w:val="24"/>
        </w:rPr>
        <w:t>тажрибаси</w:t>
      </w:r>
      <w:bookmarkEnd w:id="242"/>
      <w:r w:rsidRPr="002C4CE1">
        <w:rPr>
          <w:color w:val="000000" w:themeColor="text1"/>
          <w:szCs w:val="24"/>
        </w:rPr>
        <w:t xml:space="preserve"> </w:t>
      </w:r>
      <w:bookmarkStart w:id="243" w:name="OCRUncertain308"/>
      <w:r w:rsidRPr="002C4CE1">
        <w:rPr>
          <w:color w:val="000000" w:themeColor="text1"/>
          <w:szCs w:val="24"/>
        </w:rPr>
        <w:t>симобда</w:t>
      </w:r>
      <w:bookmarkEnd w:id="243"/>
      <w:r w:rsidRPr="002C4CE1">
        <w:rPr>
          <w:color w:val="000000" w:themeColor="text1"/>
          <w:szCs w:val="24"/>
        </w:rPr>
        <w:t xml:space="preserve"> </w:t>
      </w:r>
      <w:bookmarkStart w:id="244" w:name="OCRUncertain309"/>
      <w:r w:rsidRPr="002C4CE1">
        <w:rPr>
          <w:color w:val="000000" w:themeColor="text1"/>
          <w:szCs w:val="24"/>
        </w:rPr>
        <w:t>эмас,</w:t>
      </w:r>
      <w:bookmarkEnd w:id="244"/>
      <w:r w:rsidRPr="002C4CE1">
        <w:rPr>
          <w:color w:val="000000" w:themeColor="text1"/>
          <w:szCs w:val="24"/>
        </w:rPr>
        <w:t xml:space="preserve"> сувда </w:t>
      </w:r>
      <w:bookmarkStart w:id="245" w:name="OCRUncertain310"/>
      <w:r w:rsidRPr="002C4CE1">
        <w:rPr>
          <w:color w:val="000000" w:themeColor="text1"/>
          <w:szCs w:val="24"/>
        </w:rPr>
        <w:t>қилинса;</w:t>
      </w:r>
      <w:bookmarkEnd w:id="245"/>
      <w:r w:rsidRPr="002C4CE1">
        <w:rPr>
          <w:color w:val="000000" w:themeColor="text1"/>
          <w:szCs w:val="24"/>
        </w:rPr>
        <w:t xml:space="preserve"> </w:t>
      </w:r>
      <w:bookmarkStart w:id="246" w:name="OCRUncertain311"/>
      <w:r w:rsidRPr="002C4CE1">
        <w:rPr>
          <w:color w:val="000000" w:themeColor="text1"/>
          <w:szCs w:val="24"/>
        </w:rPr>
        <w:t>сув</w:t>
      </w:r>
      <w:bookmarkEnd w:id="246"/>
      <w:r w:rsidRPr="002C4CE1">
        <w:rPr>
          <w:color w:val="000000" w:themeColor="text1"/>
          <w:szCs w:val="24"/>
        </w:rPr>
        <w:t xml:space="preserve"> </w:t>
      </w:r>
      <w:bookmarkStart w:id="247" w:name="OCRUncertain312"/>
      <w:r w:rsidRPr="002C4CE1">
        <w:rPr>
          <w:color w:val="000000" w:themeColor="text1"/>
          <w:szCs w:val="24"/>
        </w:rPr>
        <w:t>устунининг</w:t>
      </w:r>
      <w:bookmarkEnd w:id="247"/>
      <w:r w:rsidRPr="002C4CE1">
        <w:rPr>
          <w:color w:val="000000" w:themeColor="text1"/>
          <w:szCs w:val="24"/>
        </w:rPr>
        <w:t xml:space="preserve"> </w:t>
      </w:r>
      <w:bookmarkStart w:id="248" w:name="OCRUncertain313"/>
      <w:r w:rsidRPr="002C4CE1">
        <w:rPr>
          <w:color w:val="000000" w:themeColor="text1"/>
          <w:szCs w:val="24"/>
        </w:rPr>
        <w:t>баландлиги</w:t>
      </w:r>
      <w:bookmarkEnd w:id="248"/>
      <w:r w:rsidRPr="002C4CE1">
        <w:rPr>
          <w:color w:val="000000" w:themeColor="text1"/>
          <w:szCs w:val="24"/>
        </w:rPr>
        <w:t xml:space="preserve"> </w:t>
      </w:r>
      <w:bookmarkStart w:id="249" w:name="OCRUncertain314"/>
      <w:r w:rsidRPr="002C4CE1">
        <w:rPr>
          <w:color w:val="000000" w:themeColor="text1"/>
          <w:szCs w:val="24"/>
        </w:rPr>
        <w:t>қанча</w:t>
      </w:r>
      <w:bookmarkEnd w:id="249"/>
      <w:r w:rsidRPr="002C4CE1">
        <w:rPr>
          <w:color w:val="000000" w:themeColor="text1"/>
          <w:szCs w:val="24"/>
        </w:rPr>
        <w:t xml:space="preserve"> </w:t>
      </w:r>
      <w:bookmarkStart w:id="250" w:name="OCRUncertain315"/>
      <w:r w:rsidRPr="002C4CE1">
        <w:rPr>
          <w:color w:val="000000" w:themeColor="text1"/>
          <w:szCs w:val="24"/>
        </w:rPr>
        <w:t>бœлиши керак?</w:t>
      </w:r>
      <w:bookmarkEnd w:id="250"/>
    </w:p>
    <w:p w:rsidR="00BF7695" w:rsidRPr="002C4CE1" w:rsidRDefault="00BF7695" w:rsidP="003D622A">
      <w:pPr>
        <w:widowControl w:val="0"/>
        <w:numPr>
          <w:ilvl w:val="0"/>
          <w:numId w:val="61"/>
        </w:numPr>
        <w:spacing w:after="0"/>
        <w:jc w:val="both"/>
        <w:rPr>
          <w:color w:val="000000" w:themeColor="text1"/>
          <w:szCs w:val="24"/>
        </w:rPr>
      </w:pPr>
      <w:bookmarkStart w:id="251" w:name="OCRUncertain316"/>
      <w:r w:rsidRPr="002C4CE1">
        <w:rPr>
          <w:color w:val="000000" w:themeColor="text1"/>
          <w:szCs w:val="24"/>
        </w:rPr>
        <w:t>Нима</w:t>
      </w:r>
      <w:bookmarkEnd w:id="251"/>
      <w:r w:rsidRPr="002C4CE1">
        <w:rPr>
          <w:color w:val="000000" w:themeColor="text1"/>
          <w:szCs w:val="24"/>
        </w:rPr>
        <w:t xml:space="preserve"> </w:t>
      </w:r>
      <w:bookmarkStart w:id="252" w:name="OCRUncertain317"/>
      <w:r w:rsidRPr="002C4CE1">
        <w:rPr>
          <w:color w:val="000000" w:themeColor="text1"/>
          <w:szCs w:val="24"/>
        </w:rPr>
        <w:t>учун</w:t>
      </w:r>
      <w:bookmarkEnd w:id="252"/>
      <w:r w:rsidRPr="002C4CE1">
        <w:rPr>
          <w:color w:val="000000" w:themeColor="text1"/>
          <w:szCs w:val="24"/>
        </w:rPr>
        <w:t xml:space="preserve"> </w:t>
      </w:r>
      <w:bookmarkStart w:id="253" w:name="OCRUncertain318"/>
      <w:r w:rsidRPr="002C4CE1">
        <w:rPr>
          <w:color w:val="000000" w:themeColor="text1"/>
          <w:szCs w:val="24"/>
        </w:rPr>
        <w:t>атмосферанинг</w:t>
      </w:r>
      <w:bookmarkEnd w:id="253"/>
      <w:r w:rsidRPr="002C4CE1">
        <w:rPr>
          <w:color w:val="000000" w:themeColor="text1"/>
          <w:szCs w:val="24"/>
        </w:rPr>
        <w:t xml:space="preserve"> </w:t>
      </w:r>
      <w:bookmarkStart w:id="254" w:name="OCRUncertain319"/>
      <w:r w:rsidRPr="002C4CE1">
        <w:rPr>
          <w:color w:val="000000" w:themeColor="text1"/>
          <w:szCs w:val="24"/>
        </w:rPr>
        <w:t>юқори</w:t>
      </w:r>
      <w:bookmarkEnd w:id="254"/>
      <w:r w:rsidRPr="002C4CE1">
        <w:rPr>
          <w:color w:val="000000" w:themeColor="text1"/>
          <w:szCs w:val="24"/>
        </w:rPr>
        <w:t xml:space="preserve"> </w:t>
      </w:r>
      <w:bookmarkStart w:id="255" w:name="OCRUncertain320"/>
      <w:r w:rsidRPr="002C4CE1">
        <w:rPr>
          <w:color w:val="000000" w:themeColor="text1"/>
          <w:szCs w:val="24"/>
        </w:rPr>
        <w:t>қатламларида</w:t>
      </w:r>
      <w:bookmarkEnd w:id="255"/>
      <w:r w:rsidRPr="002C4CE1">
        <w:rPr>
          <w:color w:val="000000" w:themeColor="text1"/>
          <w:szCs w:val="24"/>
        </w:rPr>
        <w:t xml:space="preserve"> реактив самолёт тез </w:t>
      </w:r>
      <w:bookmarkStart w:id="256" w:name="OCRUncertain321"/>
      <w:r w:rsidRPr="002C4CE1">
        <w:rPr>
          <w:color w:val="000000" w:themeColor="text1"/>
          <w:szCs w:val="24"/>
        </w:rPr>
        <w:t>учади?</w:t>
      </w:r>
      <w:bookmarkEnd w:id="256"/>
    </w:p>
    <w:p w:rsidR="00BF7695" w:rsidRPr="002C4CE1" w:rsidRDefault="00BF7695" w:rsidP="003D622A">
      <w:pPr>
        <w:widowControl w:val="0"/>
        <w:numPr>
          <w:ilvl w:val="0"/>
          <w:numId w:val="61"/>
        </w:numPr>
        <w:spacing w:after="0"/>
        <w:jc w:val="both"/>
        <w:rPr>
          <w:color w:val="000000" w:themeColor="text1"/>
          <w:szCs w:val="24"/>
        </w:rPr>
      </w:pPr>
      <w:r w:rsidRPr="002C4CE1">
        <w:rPr>
          <w:color w:val="000000" w:themeColor="text1"/>
          <w:szCs w:val="24"/>
        </w:rPr>
        <w:t xml:space="preserve">Литр </w:t>
      </w:r>
      <w:bookmarkStart w:id="257" w:name="OCRUncertain340"/>
      <w:r w:rsidRPr="002C4CE1">
        <w:rPr>
          <w:color w:val="000000" w:themeColor="text1"/>
          <w:szCs w:val="24"/>
        </w:rPr>
        <w:t>бирликми</w:t>
      </w:r>
      <w:bookmarkEnd w:id="257"/>
      <w:r w:rsidRPr="002C4CE1">
        <w:rPr>
          <w:color w:val="000000" w:themeColor="text1"/>
          <w:szCs w:val="24"/>
        </w:rPr>
        <w:t xml:space="preserve"> </w:t>
      </w:r>
      <w:bookmarkStart w:id="258" w:name="OCRUncertain341"/>
      <w:r w:rsidRPr="002C4CE1">
        <w:rPr>
          <w:color w:val="000000" w:themeColor="text1"/>
          <w:szCs w:val="24"/>
        </w:rPr>
        <w:t>ёки</w:t>
      </w:r>
      <w:bookmarkEnd w:id="258"/>
      <w:r w:rsidRPr="002C4CE1">
        <w:rPr>
          <w:color w:val="000000" w:themeColor="text1"/>
          <w:szCs w:val="24"/>
        </w:rPr>
        <w:t xml:space="preserve"> </w:t>
      </w:r>
      <w:bookmarkStart w:id="259" w:name="OCRUncertain342"/>
      <w:r w:rsidRPr="002C4CE1">
        <w:rPr>
          <w:color w:val="000000" w:themeColor="text1"/>
          <w:szCs w:val="24"/>
        </w:rPr>
        <w:t>одамнинг</w:t>
      </w:r>
      <w:bookmarkEnd w:id="259"/>
      <w:r w:rsidRPr="002C4CE1">
        <w:rPr>
          <w:color w:val="000000" w:themeColor="text1"/>
          <w:szCs w:val="24"/>
        </w:rPr>
        <w:t xml:space="preserve"> </w:t>
      </w:r>
      <w:bookmarkStart w:id="260" w:name="OCRUncertain343"/>
      <w:r w:rsidRPr="002C4CE1">
        <w:rPr>
          <w:color w:val="000000" w:themeColor="text1"/>
          <w:szCs w:val="24"/>
        </w:rPr>
        <w:t>исмими?</w:t>
      </w:r>
      <w:bookmarkEnd w:id="260"/>
      <w:r w:rsidRPr="002C4CE1">
        <w:rPr>
          <w:color w:val="000000" w:themeColor="text1"/>
          <w:szCs w:val="24"/>
        </w:rPr>
        <w:t xml:space="preserve">  </w:t>
      </w:r>
    </w:p>
    <w:p w:rsidR="00BF7695" w:rsidRPr="002C4CE1" w:rsidRDefault="00BF7695" w:rsidP="003D622A">
      <w:pPr>
        <w:widowControl w:val="0"/>
        <w:numPr>
          <w:ilvl w:val="0"/>
          <w:numId w:val="61"/>
        </w:numPr>
        <w:spacing w:after="0"/>
        <w:jc w:val="both"/>
        <w:rPr>
          <w:color w:val="000000" w:themeColor="text1"/>
          <w:szCs w:val="24"/>
        </w:rPr>
      </w:pPr>
      <w:r w:rsidRPr="002C4CE1">
        <w:rPr>
          <w:color w:val="000000" w:themeColor="text1"/>
          <w:szCs w:val="24"/>
        </w:rPr>
        <w:t xml:space="preserve">Нима учун техникада </w:t>
      </w:r>
      <w:bookmarkStart w:id="261" w:name="OCRUncertain379"/>
      <w:r w:rsidRPr="002C4CE1">
        <w:rPr>
          <w:color w:val="000000" w:themeColor="text1"/>
          <w:szCs w:val="24"/>
        </w:rPr>
        <w:t>қувват</w:t>
      </w:r>
      <w:bookmarkEnd w:id="261"/>
      <w:r w:rsidRPr="002C4CE1">
        <w:rPr>
          <w:color w:val="000000" w:themeColor="text1"/>
          <w:szCs w:val="24"/>
        </w:rPr>
        <w:t xml:space="preserve"> кœпинча,</w:t>
      </w:r>
      <w:bookmarkStart w:id="262" w:name="OCRUncertain381"/>
      <w:r w:rsidRPr="002C4CE1">
        <w:rPr>
          <w:color w:val="000000" w:themeColor="text1"/>
          <w:szCs w:val="24"/>
        </w:rPr>
        <w:t xml:space="preserve"> «</w:t>
      </w:r>
      <w:bookmarkEnd w:id="262"/>
      <w:r w:rsidRPr="002C4CE1">
        <w:rPr>
          <w:color w:val="000000" w:themeColor="text1"/>
          <w:szCs w:val="24"/>
        </w:rPr>
        <w:t xml:space="preserve">от </w:t>
      </w:r>
      <w:bookmarkStart w:id="263" w:name="OCRUncertain382"/>
      <w:r w:rsidRPr="002C4CE1">
        <w:rPr>
          <w:color w:val="000000" w:themeColor="text1"/>
          <w:szCs w:val="24"/>
        </w:rPr>
        <w:t>кучи»</w:t>
      </w:r>
      <w:bookmarkEnd w:id="263"/>
      <w:r w:rsidRPr="002C4CE1">
        <w:rPr>
          <w:color w:val="000000" w:themeColor="text1"/>
          <w:szCs w:val="24"/>
        </w:rPr>
        <w:t xml:space="preserve"> </w:t>
      </w:r>
      <w:bookmarkStart w:id="264" w:name="OCRUncertain383"/>
      <w:r w:rsidRPr="002C4CE1">
        <w:rPr>
          <w:color w:val="000000" w:themeColor="text1"/>
          <w:szCs w:val="24"/>
        </w:rPr>
        <w:t>ҳисобида</w:t>
      </w:r>
      <w:bookmarkEnd w:id="264"/>
      <w:r w:rsidRPr="002C4CE1">
        <w:rPr>
          <w:color w:val="000000" w:themeColor="text1"/>
          <w:szCs w:val="24"/>
        </w:rPr>
        <w:t xml:space="preserve"> </w:t>
      </w:r>
      <w:bookmarkStart w:id="265" w:name="OCRUncertain384"/>
      <w:r w:rsidRPr="002C4CE1">
        <w:rPr>
          <w:color w:val="000000" w:themeColor="text1"/>
          <w:szCs w:val="24"/>
        </w:rPr>
        <w:t>улчанади?</w:t>
      </w:r>
      <w:bookmarkEnd w:id="265"/>
    </w:p>
    <w:p w:rsidR="00BF7695" w:rsidRPr="002C4CE1" w:rsidRDefault="00BF7695" w:rsidP="003D622A">
      <w:pPr>
        <w:widowControl w:val="0"/>
        <w:numPr>
          <w:ilvl w:val="0"/>
          <w:numId w:val="61"/>
        </w:numPr>
        <w:spacing w:after="0"/>
        <w:jc w:val="both"/>
        <w:rPr>
          <w:color w:val="000000" w:themeColor="text1"/>
          <w:szCs w:val="24"/>
        </w:rPr>
      </w:pPr>
      <w:bookmarkStart w:id="266" w:name="OCRUncertain385"/>
      <w:r w:rsidRPr="002C4CE1">
        <w:rPr>
          <w:color w:val="000000" w:themeColor="text1"/>
          <w:szCs w:val="24"/>
        </w:rPr>
        <w:t>Қайси</w:t>
      </w:r>
      <w:bookmarkEnd w:id="266"/>
      <w:r w:rsidRPr="002C4CE1">
        <w:rPr>
          <w:color w:val="000000" w:themeColor="text1"/>
          <w:szCs w:val="24"/>
        </w:rPr>
        <w:t xml:space="preserve"> </w:t>
      </w:r>
      <w:bookmarkStart w:id="267" w:name="OCRUncertain386"/>
      <w:r w:rsidRPr="002C4CE1">
        <w:rPr>
          <w:color w:val="000000" w:themeColor="text1"/>
          <w:szCs w:val="24"/>
        </w:rPr>
        <w:t>двигателнинг</w:t>
      </w:r>
      <w:bookmarkEnd w:id="267"/>
      <w:r w:rsidRPr="002C4CE1">
        <w:rPr>
          <w:color w:val="000000" w:themeColor="text1"/>
          <w:szCs w:val="24"/>
        </w:rPr>
        <w:t xml:space="preserve"> </w:t>
      </w:r>
      <w:bookmarkStart w:id="268" w:name="OCRUncertain387"/>
      <w:r w:rsidRPr="002C4CE1">
        <w:rPr>
          <w:color w:val="000000" w:themeColor="text1"/>
          <w:szCs w:val="24"/>
        </w:rPr>
        <w:t>ҳақиқий қуввати</w:t>
      </w:r>
      <w:bookmarkEnd w:id="268"/>
      <w:r w:rsidRPr="002C4CE1">
        <w:rPr>
          <w:color w:val="000000" w:themeColor="text1"/>
          <w:szCs w:val="24"/>
        </w:rPr>
        <w:t xml:space="preserve"> </w:t>
      </w:r>
      <w:bookmarkStart w:id="269" w:name="OCRUncertain388"/>
      <w:r w:rsidRPr="002C4CE1">
        <w:rPr>
          <w:color w:val="000000" w:themeColor="text1"/>
          <w:szCs w:val="24"/>
        </w:rPr>
        <w:t>катта бœлади:</w:t>
      </w:r>
      <w:bookmarkEnd w:id="269"/>
      <w:r w:rsidRPr="002C4CE1">
        <w:rPr>
          <w:color w:val="000000" w:themeColor="text1"/>
          <w:szCs w:val="24"/>
        </w:rPr>
        <w:t xml:space="preserve"> </w:t>
      </w:r>
      <w:bookmarkStart w:id="270" w:name="OCRUncertain389"/>
      <w:r w:rsidRPr="002C4CE1">
        <w:rPr>
          <w:color w:val="000000" w:themeColor="text1"/>
          <w:szCs w:val="24"/>
        </w:rPr>
        <w:t>янги</w:t>
      </w:r>
      <w:bookmarkEnd w:id="270"/>
      <w:r w:rsidRPr="002C4CE1">
        <w:rPr>
          <w:color w:val="000000" w:themeColor="text1"/>
          <w:szCs w:val="24"/>
        </w:rPr>
        <w:t xml:space="preserve"> </w:t>
      </w:r>
      <w:bookmarkStart w:id="271" w:name="OCRUncertain390"/>
      <w:r w:rsidRPr="002C4CE1">
        <w:rPr>
          <w:color w:val="000000" w:themeColor="text1"/>
          <w:szCs w:val="24"/>
        </w:rPr>
        <w:t>двигателникими</w:t>
      </w:r>
      <w:bookmarkEnd w:id="271"/>
      <w:r w:rsidRPr="002C4CE1">
        <w:rPr>
          <w:color w:val="000000" w:themeColor="text1"/>
          <w:szCs w:val="24"/>
        </w:rPr>
        <w:t xml:space="preserve"> ёки </w:t>
      </w:r>
      <w:bookmarkStart w:id="272" w:name="OCRUncertain391"/>
      <w:r w:rsidRPr="002C4CE1">
        <w:rPr>
          <w:color w:val="000000" w:themeColor="text1"/>
          <w:szCs w:val="24"/>
        </w:rPr>
        <w:t>ишлатиб</w:t>
      </w:r>
      <w:bookmarkEnd w:id="272"/>
      <w:r w:rsidRPr="002C4CE1">
        <w:rPr>
          <w:color w:val="000000" w:themeColor="text1"/>
          <w:szCs w:val="24"/>
        </w:rPr>
        <w:t xml:space="preserve"> </w:t>
      </w:r>
      <w:bookmarkStart w:id="273" w:name="OCRUncertain392"/>
      <w:r w:rsidRPr="002C4CE1">
        <w:rPr>
          <w:color w:val="000000" w:themeColor="text1"/>
          <w:szCs w:val="24"/>
        </w:rPr>
        <w:t>чиниқтирилган</w:t>
      </w:r>
      <w:bookmarkEnd w:id="273"/>
      <w:r w:rsidRPr="002C4CE1">
        <w:rPr>
          <w:color w:val="000000" w:themeColor="text1"/>
          <w:szCs w:val="24"/>
        </w:rPr>
        <w:t xml:space="preserve"> </w:t>
      </w:r>
      <w:bookmarkStart w:id="274" w:name="OCRUncertain393"/>
      <w:r w:rsidRPr="002C4CE1">
        <w:rPr>
          <w:color w:val="000000" w:themeColor="text1"/>
          <w:szCs w:val="24"/>
        </w:rPr>
        <w:t>двигателникими?</w:t>
      </w:r>
      <w:bookmarkEnd w:id="274"/>
    </w:p>
    <w:p w:rsidR="00BF7695" w:rsidRPr="002C4CE1" w:rsidRDefault="00BF7695" w:rsidP="003D622A">
      <w:pPr>
        <w:widowControl w:val="0"/>
        <w:numPr>
          <w:ilvl w:val="0"/>
          <w:numId w:val="61"/>
        </w:numPr>
        <w:spacing w:after="0"/>
        <w:jc w:val="both"/>
        <w:rPr>
          <w:color w:val="000000" w:themeColor="text1"/>
          <w:szCs w:val="24"/>
        </w:rPr>
      </w:pPr>
      <w:bookmarkStart w:id="275" w:name="OCRUncertain403"/>
      <w:r w:rsidRPr="002C4CE1">
        <w:rPr>
          <w:color w:val="000000" w:themeColor="text1"/>
          <w:szCs w:val="24"/>
        </w:rPr>
        <w:t>Шовқин</w:t>
      </w:r>
      <w:bookmarkEnd w:id="275"/>
      <w:r w:rsidRPr="002C4CE1">
        <w:rPr>
          <w:color w:val="000000" w:themeColor="text1"/>
          <w:szCs w:val="24"/>
        </w:rPr>
        <w:t xml:space="preserve"> кучи </w:t>
      </w:r>
      <w:bookmarkStart w:id="276" w:name="OCRUncertain404"/>
      <w:r w:rsidRPr="002C4CE1">
        <w:rPr>
          <w:color w:val="000000" w:themeColor="text1"/>
          <w:szCs w:val="24"/>
        </w:rPr>
        <w:t>қандай</w:t>
      </w:r>
      <w:bookmarkEnd w:id="276"/>
      <w:r w:rsidRPr="002C4CE1">
        <w:rPr>
          <w:color w:val="000000" w:themeColor="text1"/>
          <w:szCs w:val="24"/>
        </w:rPr>
        <w:t xml:space="preserve"> </w:t>
      </w:r>
      <w:bookmarkStart w:id="277" w:name="OCRUncertain405"/>
      <w:r w:rsidRPr="002C4CE1">
        <w:rPr>
          <w:color w:val="000000" w:themeColor="text1"/>
          <w:szCs w:val="24"/>
        </w:rPr>
        <w:t>бирликда</w:t>
      </w:r>
      <w:bookmarkEnd w:id="277"/>
      <w:r w:rsidRPr="002C4CE1">
        <w:rPr>
          <w:color w:val="000000" w:themeColor="text1"/>
          <w:szCs w:val="24"/>
        </w:rPr>
        <w:t xml:space="preserve"> </w:t>
      </w:r>
      <w:bookmarkStart w:id="278" w:name="OCRUncertain406"/>
      <w:r w:rsidRPr="002C4CE1">
        <w:rPr>
          <w:color w:val="000000" w:themeColor="text1"/>
          <w:szCs w:val="24"/>
        </w:rPr>
        <w:t>œлчанади?</w:t>
      </w:r>
      <w:bookmarkEnd w:id="278"/>
    </w:p>
    <w:p w:rsidR="00BF7695" w:rsidRPr="002C4CE1" w:rsidRDefault="00BF7695" w:rsidP="003D622A">
      <w:pPr>
        <w:widowControl w:val="0"/>
        <w:numPr>
          <w:ilvl w:val="0"/>
          <w:numId w:val="61"/>
        </w:numPr>
        <w:spacing w:after="0"/>
        <w:jc w:val="both"/>
        <w:rPr>
          <w:color w:val="000000" w:themeColor="text1"/>
          <w:szCs w:val="24"/>
        </w:rPr>
      </w:pPr>
      <w:bookmarkStart w:id="279" w:name="OCRUncertain407"/>
      <w:r w:rsidRPr="002C4CE1">
        <w:rPr>
          <w:color w:val="000000" w:themeColor="text1"/>
          <w:szCs w:val="24"/>
        </w:rPr>
        <w:t>Товуш</w:t>
      </w:r>
      <w:bookmarkEnd w:id="279"/>
      <w:r w:rsidRPr="002C4CE1">
        <w:rPr>
          <w:color w:val="000000" w:themeColor="text1"/>
          <w:szCs w:val="24"/>
        </w:rPr>
        <w:t xml:space="preserve"> </w:t>
      </w:r>
      <w:bookmarkStart w:id="280" w:name="OCRUncertain408"/>
      <w:r w:rsidRPr="002C4CE1">
        <w:rPr>
          <w:color w:val="000000" w:themeColor="text1"/>
          <w:szCs w:val="24"/>
        </w:rPr>
        <w:t>баландлигининг</w:t>
      </w:r>
      <w:bookmarkEnd w:id="280"/>
      <w:r w:rsidRPr="002C4CE1">
        <w:rPr>
          <w:color w:val="000000" w:themeColor="text1"/>
          <w:szCs w:val="24"/>
        </w:rPr>
        <w:t xml:space="preserve"> </w:t>
      </w:r>
      <w:bookmarkStart w:id="281" w:name="OCRUncertain409"/>
      <w:r w:rsidRPr="002C4CE1">
        <w:rPr>
          <w:color w:val="000000" w:themeColor="text1"/>
          <w:szCs w:val="24"/>
        </w:rPr>
        <w:t>œзгариши</w:t>
      </w:r>
      <w:bookmarkEnd w:id="281"/>
      <w:r w:rsidRPr="002C4CE1">
        <w:rPr>
          <w:color w:val="000000" w:themeColor="text1"/>
          <w:szCs w:val="24"/>
        </w:rPr>
        <w:t xml:space="preserve"> </w:t>
      </w:r>
      <w:bookmarkStart w:id="282" w:name="OCRUncertain410"/>
      <w:r w:rsidRPr="002C4CE1">
        <w:rPr>
          <w:color w:val="000000" w:themeColor="text1"/>
          <w:szCs w:val="24"/>
        </w:rPr>
        <w:t>тезликка</w:t>
      </w:r>
      <w:bookmarkEnd w:id="282"/>
      <w:r w:rsidRPr="002C4CE1">
        <w:rPr>
          <w:color w:val="000000" w:themeColor="text1"/>
          <w:szCs w:val="24"/>
        </w:rPr>
        <w:t xml:space="preserve"> бођ</w:t>
      </w:r>
      <w:bookmarkStart w:id="283" w:name="OCRUncertain411"/>
      <w:r w:rsidRPr="002C4CE1">
        <w:rPr>
          <w:color w:val="000000" w:themeColor="text1"/>
          <w:szCs w:val="24"/>
        </w:rPr>
        <w:t>лиқми?</w:t>
      </w:r>
      <w:bookmarkEnd w:id="283"/>
    </w:p>
    <w:p w:rsidR="00BF7695" w:rsidRPr="002C4CE1" w:rsidRDefault="00BF7695" w:rsidP="00F938FF">
      <w:pPr>
        <w:spacing w:after="0" w:line="259" w:lineRule="auto"/>
        <w:jc w:val="both"/>
        <w:rPr>
          <w:color w:val="000000" w:themeColor="text1"/>
          <w:szCs w:val="24"/>
        </w:rPr>
      </w:pPr>
    </w:p>
    <w:p w:rsidR="00BF7695" w:rsidRPr="002C4CE1" w:rsidRDefault="00BF7695" w:rsidP="00F938FF">
      <w:pPr>
        <w:spacing w:after="160" w:line="259" w:lineRule="auto"/>
        <w:jc w:val="both"/>
        <w:rPr>
          <w:color w:val="000000" w:themeColor="text1"/>
          <w:szCs w:val="24"/>
        </w:rPr>
      </w:pPr>
      <w:r w:rsidRPr="002C4CE1">
        <w:rPr>
          <w:color w:val="000000" w:themeColor="text1"/>
          <w:szCs w:val="24"/>
        </w:rPr>
        <w:br w:type="page"/>
      </w:r>
    </w:p>
    <w:p w:rsidR="00EA60E4" w:rsidRPr="002C4CE1" w:rsidRDefault="001E29C6" w:rsidP="00F938FF">
      <w:pPr>
        <w:pStyle w:val="2"/>
        <w:rPr>
          <w:b/>
          <w:color w:val="000000" w:themeColor="text1"/>
          <w:lang w:val="uz-Cyrl-UZ"/>
        </w:rPr>
      </w:pPr>
      <w:bookmarkStart w:id="284" w:name="_Toc531936435"/>
      <w:r>
        <w:rPr>
          <w:b/>
          <w:color w:val="000000" w:themeColor="text1"/>
          <w:lang w:val="uz-Cyrl-UZ"/>
        </w:rPr>
        <w:lastRenderedPageBreak/>
        <w:t>3</w:t>
      </w:r>
      <w:r w:rsidRPr="001E29C6">
        <w:rPr>
          <w:b/>
          <w:color w:val="000000" w:themeColor="text1"/>
        </w:rPr>
        <w:t xml:space="preserve"> </w:t>
      </w:r>
      <w:r w:rsidR="00EA60E4" w:rsidRPr="002C4CE1">
        <w:rPr>
          <w:b/>
          <w:color w:val="000000" w:themeColor="text1"/>
          <w:lang w:val="uz-Cyrl-UZ"/>
        </w:rPr>
        <w:t xml:space="preserve">ТАЖРИБА ИШИ </w:t>
      </w:r>
      <w:r w:rsidR="00EA60E4" w:rsidRPr="002C4CE1">
        <w:rPr>
          <w:color w:val="000000" w:themeColor="text1"/>
          <w:lang w:val="uz-Cyrl-UZ"/>
        </w:rPr>
        <w:t>Ўзгармас ток потенциометри ёрдамида ҳар хил катталикларни (ток кучи, кучланиш, қаршилик) ўлчаш. Электрон оциллограф.</w:t>
      </w:r>
      <w:bookmarkEnd w:id="284"/>
    </w:p>
    <w:p w:rsidR="00EA60E4" w:rsidRPr="002C4CE1" w:rsidRDefault="00E94DF2" w:rsidP="00F938FF">
      <w:pPr>
        <w:jc w:val="both"/>
        <w:rPr>
          <w:rFonts w:cs="Times New Roman"/>
          <w:b/>
          <w:color w:val="000000" w:themeColor="text1"/>
          <w:szCs w:val="24"/>
          <w:lang w:val="uz-Cyrl-UZ"/>
        </w:rPr>
      </w:pPr>
      <w:bookmarkStart w:id="285" w:name="_Toc492277958"/>
      <w:r w:rsidRPr="002C4CE1">
        <w:rPr>
          <w:rFonts w:cs="Times New Roman"/>
          <w:b/>
          <w:color w:val="000000" w:themeColor="text1"/>
          <w:szCs w:val="24"/>
          <w:lang w:val="uz-Cyrl-UZ"/>
        </w:rPr>
        <w:t>И</w:t>
      </w:r>
      <w:r w:rsidR="00EA60E4" w:rsidRPr="002C4CE1">
        <w:rPr>
          <w:rFonts w:cs="Times New Roman"/>
          <w:b/>
          <w:color w:val="000000" w:themeColor="text1"/>
          <w:szCs w:val="24"/>
          <w:lang w:val="uz-Cyrl-UZ"/>
        </w:rPr>
        <w:t>. Ишнинг мақсади</w:t>
      </w:r>
      <w:bookmarkEnd w:id="285"/>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Ўзгармас ток занжирида компенсацион ўлчаш усулини ўрганиш, Р37-1 типидаги ўзгармас ток потенциометрининг схемаси билан танишиш. Ўзгармас ток потенциометри ёрдамида ҳар хил электрик катталиклар - кучланиш, ток ва қаршиликларни ўлчаш усули билан танишиш.</w:t>
      </w:r>
    </w:p>
    <w:p w:rsidR="00EA60E4" w:rsidRPr="002C4CE1" w:rsidRDefault="00EA60E4" w:rsidP="00F938FF">
      <w:pPr>
        <w:spacing w:after="0"/>
        <w:ind w:firstLine="720"/>
        <w:jc w:val="both"/>
        <w:rPr>
          <w:rFonts w:cs="Times New Roman"/>
          <w:color w:val="000000" w:themeColor="text1"/>
          <w:szCs w:val="24"/>
          <w:lang w:val="uz-Cyrl-UZ"/>
        </w:rPr>
      </w:pPr>
    </w:p>
    <w:p w:rsidR="00EA60E4" w:rsidRPr="002C4CE1" w:rsidRDefault="00E94DF2" w:rsidP="00F938FF">
      <w:pPr>
        <w:jc w:val="both"/>
        <w:rPr>
          <w:rFonts w:cs="Times New Roman"/>
          <w:b/>
          <w:color w:val="000000" w:themeColor="text1"/>
          <w:szCs w:val="24"/>
        </w:rPr>
      </w:pPr>
      <w:bookmarkStart w:id="286" w:name="_Toc492277959"/>
      <w:r w:rsidRPr="002C4CE1">
        <w:rPr>
          <w:rFonts w:cs="Times New Roman"/>
          <w:b/>
          <w:color w:val="000000" w:themeColor="text1"/>
          <w:szCs w:val="24"/>
        </w:rPr>
        <w:t>ИИ</w:t>
      </w:r>
      <w:r w:rsidR="00EA60E4" w:rsidRPr="002C4CE1">
        <w:rPr>
          <w:rFonts w:cs="Times New Roman"/>
          <w:b/>
          <w:color w:val="000000" w:themeColor="text1"/>
          <w:szCs w:val="24"/>
        </w:rPr>
        <w:t>. Ишнинг назарий қисми</w:t>
      </w:r>
      <w:bookmarkEnd w:id="286"/>
    </w:p>
    <w:p w:rsidR="00EA60E4" w:rsidRPr="002C4CE1" w:rsidRDefault="00EA60E4" w:rsidP="00F938FF">
      <w:pPr>
        <w:spacing w:after="0"/>
        <w:ind w:firstLine="426"/>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1.Ўзгармас ток потенциометрлари.</w:t>
      </w:r>
    </w:p>
    <w:p w:rsidR="00EA60E4" w:rsidRPr="002C4CE1" w:rsidRDefault="00EA60E4" w:rsidP="00F938FF">
      <w:pPr>
        <w:spacing w:after="0"/>
        <w:ind w:left="284"/>
        <w:jc w:val="both"/>
        <w:rPr>
          <w:rFonts w:cs="Times New Roman"/>
          <w:color w:val="000000" w:themeColor="text1"/>
          <w:szCs w:val="24"/>
          <w:lang w:val="uz-Cyrl-UZ"/>
        </w:rPr>
      </w:pPr>
      <w:r w:rsidRPr="002C4CE1">
        <w:rPr>
          <w:rFonts w:cs="Times New Roman"/>
          <w:color w:val="000000" w:themeColor="text1"/>
          <w:szCs w:val="24"/>
          <w:lang w:val="uz-Cyrl-UZ"/>
        </w:rPr>
        <w:t>4.1- расмда қўл билан мувозанатланувчи ўзгармас ток потенциометрининг схемаси келтирилган.</w:t>
      </w:r>
    </w:p>
    <w:p w:rsidR="00EA60E4" w:rsidRPr="002C4CE1" w:rsidRDefault="00D307E0" w:rsidP="00F938FF">
      <w:pPr>
        <w:spacing w:after="0"/>
        <w:jc w:val="both"/>
        <w:rPr>
          <w:rFonts w:cs="Times New Roman"/>
          <w:color w:val="000000" w:themeColor="text1"/>
          <w:szCs w:val="24"/>
          <w:lang w:val="uz-Cyrl-UZ"/>
        </w:rPr>
      </w:pPr>
      <w:r>
        <w:rPr>
          <w:rFonts w:cs="Times New Roman"/>
          <w:color w:val="000000" w:themeColor="text1"/>
          <w:szCs w:val="24"/>
          <w:lang w:val="uz-Cyrl-UZ"/>
        </w:rPr>
      </w:r>
      <w:r>
        <w:rPr>
          <w:rFonts w:cs="Times New Roman"/>
          <w:color w:val="000000" w:themeColor="text1"/>
          <w:szCs w:val="24"/>
          <w:lang w:val="uz-Cyrl-UZ"/>
        </w:rPr>
        <w:pict>
          <v:group id="_x0000_s1546" editas="canvas" style="width:3in;height:158.5pt;mso-position-horizontal-relative:char;mso-position-vertical-relative:line" coordorigin="2244,4469" coordsize="4320,3170">
            <o:lock v:ext="edit" aspectratio="t"/>
            <v:shape id="_x0000_s1547" type="#_x0000_t75" style="position:absolute;left:2244;top:4469;width:4320;height:3170" o:preferrelative="f">
              <v:fill o:detectmouseclick="t"/>
              <v:path o:extrusionok="t" o:connecttype="none"/>
              <o:lock v:ext="edit" text="t"/>
            </v:shape>
            <v:line id="_x0000_s1548" style="position:absolute" from="2244,4901" to="2943,4901" strokeweight="1.2pt"/>
            <v:line id="_x0000_s1549" style="position:absolute" from="3102,4828" to="3102,4982" strokeweight="1.2pt"/>
            <v:line id="_x0000_s1550" style="position:absolute" from="3102,4901" to="4145,4901" strokeweight="1.2pt"/>
            <v:oval id="_x0000_s1551" style="position:absolute;left:4140;top:4910;width:72;height:57" filled="f" strokeweight="1.2pt"/>
            <v:oval id="_x0000_s1552" style="position:absolute;left:4568;top:4910;width:72;height:57" filled="f" strokeweight="1.2pt"/>
            <v:oval id="_x0000_s1553" style="position:absolute;left:4995;top:4910;width:75;height:57" filled="f" strokeweight="1.2pt"/>
            <v:oval id="_x0000_s1554" style="position:absolute;left:5511;top:4910;width:74;height:57" filled="f" strokeweight="1.2pt"/>
            <v:oval id="_x0000_s1555" style="position:absolute;left:4396;top:6048;width:74;height:53" filled="f" strokeweight="1.2pt"/>
            <v:line id="_x0000_s1556" style="position:absolute" from="4645,4901" to="5000,4901" strokeweight="1.2pt"/>
            <v:oval id="_x0000_s1557" style="position:absolute;left:4396;top:5053;width:74;height:56" filled="f" strokeweight="1.2pt"/>
            <v:oval id="_x0000_s1558" style="position:absolute;left:5168;top:7181;width:74;height:58" filled="f" strokeweight="1.2pt"/>
            <v:line id="_x0000_s1559" style="position:absolute" from="2244,4901" to="2245,7254" strokeweight="1.2pt"/>
            <v:line id="_x0000_s1560" style="position:absolute" from="2244,6105" to="3030,6106" strokeweight="1.2pt"/>
            <v:rect id="_x0000_s1561" style="position:absolute;left:3025;top:6048;width:674;height:126" filled="f" strokeweight="1.2pt"/>
            <v:rect id="_x0000_s1562" style="position:absolute;left:5168;top:6048;width:673;height:126" filled="f" strokeweight="1.2pt"/>
            <v:line id="_x0000_s1563" style="position:absolute" from="4386,5113" to="4387,5407" strokeweight="1.2pt"/>
            <v:oval id="_x0000_s1564" style="position:absolute;left:4224;top:5369;width:360;height:360" filled="f" strokeweight="1.2pt"/>
            <v:line id="_x0000_s1565" style="position:absolute" from="3701,6105" to="4401,6106" strokeweight="1.2pt"/>
            <v:line id="_x0000_s1566" style="position:absolute" from="4386,5823" to="4387,6049" strokeweight="1.2pt"/>
            <v:line id="_x0000_s1567" style="position:absolute" from="4473,6105" to="5173,6106" strokeweight="1.2pt"/>
            <v:line id="_x0000_s1568" style="position:absolute;flip:y" from="5501,5750" to="5502,5965" strokeweight="1.2pt"/>
            <v:shape id="_x0000_s1569" style="position:absolute;left:5439;top:5926;width:125;height:112" coordsize="156,140" path="m,l78,21,156,,78,140,,xe" fillcolor="black" stroked="f">
              <v:path arrowok="t"/>
            </v:shape>
            <v:line id="_x0000_s1570" style="position:absolute" from="5501,5750" to="6371,5751" strokeweight="1.2pt"/>
            <v:line id="_x0000_s1571" style="position:absolute" from="5588,4901" to="6371,4901" strokeweight="1.2pt"/>
            <v:line id="_x0000_s1572" style="position:absolute" from="6359,4901" to="6360,5762" strokeweight="1.2pt"/>
            <v:line id="_x0000_s1573" style="position:absolute" from="4130,6248" to="4465,6249" strokeweight="1.2pt"/>
            <v:shape id="_x0000_s1574" style="position:absolute;left:4415;top:6200;width:144;height:97" coordsize="180,121" path="m,121l27,60,,,180,60,,121xe" fillcolor="black" stroked="f">
              <v:path arrowok="t"/>
            </v:shape>
            <v:line id="_x0000_s1575" style="position:absolute" from="2244,7243" to="3030,7244" strokeweight="1.2pt"/>
            <v:line id="_x0000_s1576" style="position:absolute;flip:y" from="3358,6888" to="3359,7099" strokeweight="1.2pt"/>
            <v:shape id="_x0000_s1577" style="position:absolute;left:3296;top:7064;width:122;height:108" coordsize="153,135" path="m,l78,16,153,,78,135,,xe" fillcolor="black" stroked="f">
              <v:path arrowok="t"/>
            </v:shape>
            <v:rect id="_x0000_s1578" style="position:absolute;left:3025;top:7181;width:674;height:130" filled="f" strokeweight="1.2pt"/>
            <v:line id="_x0000_s1579" style="position:absolute" from="3358,6888" to="4229,6889" strokeweight="1.2pt"/>
            <v:line id="_x0000_s1580" style="position:absolute" from="4214,6888" to="4215,7254" strokeweight="1.2pt"/>
            <v:line id="_x0000_s1581" style="position:absolute" from="4214,7243" to="5173,7244" strokeweight="1.2pt"/>
            <v:line id="_x0000_s1582" style="position:absolute;flip:x" from="5158,7099" to="5245,7315" strokeweight="1.2pt"/>
            <v:oval id="_x0000_s1583" style="position:absolute;left:5425;top:7181;width:74;height:58" filled="f" strokeweight="1.2pt"/>
            <v:line id="_x0000_s1584" style="position:absolute;flip:x" from="5415,7099" to="5501,7315" strokeweight="1.2pt"/>
            <v:line id="_x0000_s1585" style="position:absolute" from="5501,7243" to="6371,7244" strokeweight="1.2pt"/>
            <v:line id="_x0000_s1586" style="position:absolute" from="5843,6105" to="6371,6106" strokeweight="1.2pt"/>
            <v:line id="_x0000_s1587" style="position:absolute" from="6359,6105" to="6360,7254" strokeweight="1.2pt"/>
            <v:rect id="_x0000_s1588" style="position:absolute;left:4404;top:5476;width:109;height:407;mso-wrap-style:none" filled="f" stroked="f">
              <v:textbox style="mso-next-textbox:#_x0000_s1588;mso-fit-shape-to-text:t" inset="0,0,0,0">
                <w:txbxContent>
                  <w:p w:rsidR="001F3BBE" w:rsidRPr="007B321F" w:rsidRDefault="001F3BBE" w:rsidP="00EA60E4">
                    <w:pPr>
                      <w:rPr>
                        <w:b/>
                        <w:i/>
                        <w:sz w:val="18"/>
                        <w:szCs w:val="18"/>
                      </w:rPr>
                    </w:pPr>
                    <w:r w:rsidRPr="007B321F">
                      <w:rPr>
                        <w:b/>
                        <w:i/>
                        <w:color w:val="000000"/>
                        <w:sz w:val="18"/>
                        <w:szCs w:val="18"/>
                        <w:lang w:val="en-US"/>
                      </w:rPr>
                      <w:t>Г</w:t>
                    </w:r>
                  </w:p>
                </w:txbxContent>
              </v:textbox>
            </v:rect>
            <v:rect id="_x0000_s1589" style="position:absolute;left:2700;top:4695;width:149;height:361;mso-wrap-style:none" filled="f" stroked="f">
              <v:textbox style="mso-next-textbox:#_x0000_s1589;mso-fit-shape-to-text:t" inset="0,0,0,0">
                <w:txbxContent>
                  <w:p w:rsidR="001F3BBE" w:rsidRPr="006E5FDF" w:rsidRDefault="001F3BBE" w:rsidP="00EA60E4">
                    <w:r w:rsidRPr="006E5FDF">
                      <w:rPr>
                        <w:color w:val="000000"/>
                        <w:sz w:val="14"/>
                        <w:szCs w:val="18"/>
                        <w:lang w:val="en-US"/>
                      </w:rPr>
                      <w:t xml:space="preserve">  +</w:t>
                    </w:r>
                  </w:p>
                </w:txbxContent>
              </v:textbox>
            </v:rect>
            <v:rect id="_x0000_s1590" style="position:absolute;left:3159;top:4606;width:71;height:361;mso-wrap-style:none" filled="f" stroked="f">
              <v:textbox style="mso-next-textbox:#_x0000_s1590;mso-fit-shape-to-text:t" inset="0,0,0,0">
                <w:txbxContent>
                  <w:p w:rsidR="001F3BBE" w:rsidRPr="006E5FDF" w:rsidRDefault="001F3BBE" w:rsidP="00EA60E4">
                    <w:r w:rsidRPr="006E5FDF">
                      <w:rPr>
                        <w:color w:val="000000"/>
                        <w:sz w:val="14"/>
                        <w:szCs w:val="18"/>
                        <w:lang w:val="en-US"/>
                      </w:rPr>
                      <w:t>_</w:t>
                    </w:r>
                  </w:p>
                </w:txbxContent>
              </v:textbox>
            </v:rect>
            <v:rect id="_x0000_s1591" style="position:absolute;left:2887;top:4469;width:215;height:407;mso-wrap-style:none" filled="f" stroked="f">
              <v:textbox style="mso-next-textbox:#_x0000_s1591;mso-fit-shape-to-text:t" inset="0,0,0,0">
                <w:txbxContent>
                  <w:p w:rsidR="001F3BBE" w:rsidRPr="007B321F" w:rsidRDefault="001F3BBE" w:rsidP="00EA60E4">
                    <w:pPr>
                      <w:rPr>
                        <w:i/>
                        <w:sz w:val="18"/>
                        <w:szCs w:val="18"/>
                        <w:vertAlign w:val="subscript"/>
                      </w:rPr>
                    </w:pPr>
                    <w:r w:rsidRPr="007B321F">
                      <w:rPr>
                        <w:color w:val="000000"/>
                        <w:sz w:val="18"/>
                        <w:szCs w:val="18"/>
                        <w:lang w:val="en-US"/>
                      </w:rPr>
                      <w:t xml:space="preserve"> </w:t>
                    </w:r>
                    <w:r w:rsidRPr="007B321F">
                      <w:rPr>
                        <w:i/>
                        <w:color w:val="000000"/>
                        <w:sz w:val="18"/>
                        <w:szCs w:val="18"/>
                        <w:lang w:val="en-US"/>
                      </w:rPr>
                      <w:t>E</w:t>
                    </w:r>
                    <w:r w:rsidRPr="007B321F">
                      <w:rPr>
                        <w:i/>
                        <w:color w:val="000000"/>
                        <w:sz w:val="18"/>
                        <w:szCs w:val="18"/>
                        <w:vertAlign w:val="subscript"/>
                      </w:rPr>
                      <w:t>н</w:t>
                    </w:r>
                  </w:p>
                </w:txbxContent>
              </v:textbox>
            </v:rect>
            <v:rect id="_x0000_s1592" style="position:absolute;left:4301;top:4649;width:122;height:407;mso-wrap-style:none" filled="f" stroked="f">
              <v:textbox style="mso-next-textbox:#_x0000_s1592;mso-fit-shape-to-text:t" inset="0,0,0,0">
                <w:txbxContent>
                  <w:p w:rsidR="001F3BBE" w:rsidRPr="007B321F" w:rsidRDefault="001F3BBE" w:rsidP="00EA60E4">
                    <w:pPr>
                      <w:rPr>
                        <w:i/>
                        <w:sz w:val="18"/>
                        <w:szCs w:val="18"/>
                      </w:rPr>
                    </w:pPr>
                    <w:r w:rsidRPr="007B321F">
                      <w:rPr>
                        <w:i/>
                        <w:color w:val="000000"/>
                        <w:sz w:val="18"/>
                        <w:szCs w:val="18"/>
                        <w:lang w:val="en-US"/>
                      </w:rPr>
                      <w:t>У</w:t>
                    </w:r>
                  </w:p>
                </w:txbxContent>
              </v:textbox>
            </v:rect>
            <v:rect id="_x0000_s1593" style="position:absolute;left:4073;top:4963;width:71;height:361;mso-wrap-style:none" filled="f" stroked="f">
              <v:textbox style="mso-next-textbox:#_x0000_s1593;mso-fit-shape-to-text:t" inset="0,0,0,0">
                <w:txbxContent>
                  <w:p w:rsidR="001F3BBE" w:rsidRPr="006E5FDF" w:rsidRDefault="001F3BBE" w:rsidP="00EA60E4">
                    <w:r w:rsidRPr="006E5FDF">
                      <w:rPr>
                        <w:color w:val="000000"/>
                        <w:sz w:val="14"/>
                        <w:szCs w:val="18"/>
                        <w:lang w:val="en-US"/>
                      </w:rPr>
                      <w:t>1</w:t>
                    </w:r>
                  </w:p>
                </w:txbxContent>
              </v:textbox>
            </v:rect>
            <v:rect id="_x0000_s1594" style="position:absolute;left:5216;top:4639;width:130;height:407;mso-wrap-style:none" filled="f" stroked="f">
              <v:textbox style="mso-next-textbox:#_x0000_s1594;mso-fit-shape-to-text:t" inset="0,0,0,0">
                <w:txbxContent>
                  <w:p w:rsidR="001F3BBE" w:rsidRPr="007B321F" w:rsidRDefault="001F3BBE" w:rsidP="00EA60E4">
                    <w:pPr>
                      <w:rPr>
                        <w:i/>
                        <w:sz w:val="18"/>
                        <w:szCs w:val="18"/>
                      </w:rPr>
                    </w:pPr>
                    <w:r w:rsidRPr="007B321F">
                      <w:rPr>
                        <w:i/>
                        <w:color w:val="000000"/>
                        <w:sz w:val="18"/>
                        <w:szCs w:val="18"/>
                        <w:lang w:val="en-US"/>
                      </w:rPr>
                      <w:t>U</w:t>
                    </w:r>
                  </w:p>
                </w:txbxContent>
              </v:textbox>
            </v:rect>
            <v:rect id="_x0000_s1595" style="position:absolute;left:5353;top:4848;width:73;height:315;mso-wrap-style:none" filled="f" stroked="f">
              <v:textbox style="mso-next-textbox:#_x0000_s1595;mso-fit-shape-to-text:t" inset="0,0,0,0">
                <w:txbxContent>
                  <w:p w:rsidR="001F3BBE" w:rsidRPr="007B321F" w:rsidRDefault="001F3BBE" w:rsidP="00EA60E4">
                    <w:pPr>
                      <w:rPr>
                        <w:sz w:val="10"/>
                        <w:szCs w:val="10"/>
                      </w:rPr>
                    </w:pPr>
                    <w:r w:rsidRPr="007B321F">
                      <w:rPr>
                        <w:color w:val="000000"/>
                        <w:sz w:val="10"/>
                        <w:szCs w:val="10"/>
                        <w:lang w:val="en-US"/>
                      </w:rPr>
                      <w:t>X</w:t>
                    </w:r>
                  </w:p>
                </w:txbxContent>
              </v:textbox>
            </v:rect>
            <v:rect id="_x0000_s1596" style="position:absolute;left:5353;top:4711;width:80;height:326;mso-wrap-style:none" filled="f" stroked="f">
              <v:textbox style="mso-next-textbox:#_x0000_s1596;mso-fit-shape-to-text:t" inset="0,0,0,0">
                <w:txbxContent>
                  <w:p w:rsidR="001F3BBE" w:rsidRPr="006E5FDF" w:rsidRDefault="001F3BBE" w:rsidP="00EA60E4">
                    <w:r w:rsidRPr="006E5FDF">
                      <w:rPr>
                        <w:color w:val="000000"/>
                        <w:sz w:val="11"/>
                        <w:szCs w:val="14"/>
                        <w:lang w:val="en-US"/>
                      </w:rPr>
                      <w:t>X</w:t>
                    </w:r>
                  </w:p>
                </w:txbxContent>
              </v:textbox>
            </v:rect>
            <v:rect id="_x0000_s1597" style="position:absolute;left:4044;top:6295;width:199;height:179" filled="f" stroked="f">
              <v:textbox style="mso-next-textbox:#_x0000_s1597" inset="0,0,0,0">
                <w:txbxContent>
                  <w:p w:rsidR="001F3BBE" w:rsidRPr="007B321F" w:rsidRDefault="001F3BBE" w:rsidP="00EA60E4">
                    <w:pPr>
                      <w:rPr>
                        <w:i/>
                        <w:sz w:val="18"/>
                        <w:szCs w:val="18"/>
                      </w:rPr>
                    </w:pPr>
                    <w:r>
                      <w:rPr>
                        <w:i/>
                        <w:color w:val="000000"/>
                        <w:sz w:val="18"/>
                        <w:szCs w:val="18"/>
                        <w:lang w:val="uz-Cyrl-UZ"/>
                      </w:rPr>
                      <w:t xml:space="preserve">  </w:t>
                    </w:r>
                    <w:r w:rsidRPr="007B321F">
                      <w:rPr>
                        <w:i/>
                        <w:color w:val="000000"/>
                        <w:sz w:val="18"/>
                        <w:szCs w:val="18"/>
                        <w:lang w:val="en-US"/>
                      </w:rPr>
                      <w:t>I</w:t>
                    </w:r>
                  </w:p>
                </w:txbxContent>
              </v:textbox>
            </v:rect>
            <v:rect id="_x0000_s1598" style="position:absolute;left:4250;top:6335;width:103;height:118" filled="f" stroked="f">
              <v:textbox style="mso-next-textbox:#_x0000_s1598" inset="0,0,0,0">
                <w:txbxContent>
                  <w:p w:rsidR="001F3BBE" w:rsidRPr="006E5FDF" w:rsidRDefault="001F3BBE" w:rsidP="00EA60E4">
                    <w:pPr>
                      <w:rPr>
                        <w:i/>
                      </w:rPr>
                    </w:pPr>
                    <w:r w:rsidRPr="006E5FDF">
                      <w:rPr>
                        <w:i/>
                        <w:color w:val="000000"/>
                        <w:sz w:val="11"/>
                        <w:szCs w:val="14"/>
                      </w:rPr>
                      <w:t>И</w:t>
                    </w:r>
                  </w:p>
                </w:txbxContent>
              </v:textbox>
            </v:rect>
            <v:rect id="_x0000_s1599" style="position:absolute;left:3044;top:5850;width:112;height:407;mso-wrap-style:none" filled="f" stroked="f">
              <v:textbox style="mso-next-textbox:#_x0000_s1599;mso-fit-shape-to-text:t" inset="0,0,0,0">
                <w:txbxContent>
                  <w:p w:rsidR="001F3BBE" w:rsidRPr="007B321F" w:rsidRDefault="001F3BBE" w:rsidP="00EA60E4">
                    <w:pPr>
                      <w:rPr>
                        <w:i/>
                        <w:sz w:val="18"/>
                        <w:szCs w:val="18"/>
                      </w:rPr>
                    </w:pPr>
                    <w:r w:rsidRPr="007B321F">
                      <w:rPr>
                        <w:i/>
                        <w:color w:val="000000"/>
                        <w:sz w:val="18"/>
                        <w:szCs w:val="18"/>
                        <w:lang w:val="en-US"/>
                      </w:rPr>
                      <w:t>R</w:t>
                    </w:r>
                  </w:p>
                </w:txbxContent>
              </v:textbox>
            </v:rect>
            <v:rect id="_x0000_s1600" style="position:absolute;left:3171;top:5891;width:87;height:338;mso-wrap-style:none" filled="f" stroked="f">
              <v:textbox style="mso-next-textbox:#_x0000_s1600;mso-fit-shape-to-text:t" inset="0,0,0,0">
                <w:txbxContent>
                  <w:p w:rsidR="001F3BBE" w:rsidRPr="007B321F" w:rsidRDefault="001F3BBE" w:rsidP="00EA60E4">
                    <w:pPr>
                      <w:rPr>
                        <w:sz w:val="12"/>
                        <w:szCs w:val="12"/>
                      </w:rPr>
                    </w:pPr>
                    <w:r w:rsidRPr="007B321F">
                      <w:rPr>
                        <w:color w:val="000000"/>
                        <w:sz w:val="12"/>
                        <w:szCs w:val="12"/>
                        <w:lang w:val="en-US"/>
                      </w:rPr>
                      <w:t>H</w:t>
                    </w:r>
                  </w:p>
                </w:txbxContent>
              </v:textbox>
            </v:rect>
            <v:rect id="_x0000_s1601" style="position:absolute;left:5673;top:5850;width:131;height:407;mso-wrap-style:none" filled="f" stroked="f">
              <v:textbox style="mso-next-textbox:#_x0000_s1601;mso-fit-shape-to-text:t" inset="0,0,0,0">
                <w:txbxContent>
                  <w:p w:rsidR="001F3BBE" w:rsidRPr="007B321F" w:rsidRDefault="001F3BBE" w:rsidP="00EA60E4">
                    <w:pPr>
                      <w:rPr>
                        <w:i/>
                        <w:sz w:val="18"/>
                        <w:szCs w:val="18"/>
                      </w:rPr>
                    </w:pPr>
                    <w:r w:rsidRPr="007B321F">
                      <w:rPr>
                        <w:i/>
                        <w:color w:val="000000"/>
                        <w:sz w:val="18"/>
                        <w:szCs w:val="18"/>
                        <w:lang w:val="en-US"/>
                      </w:rPr>
                      <w:t>Д</w:t>
                    </w:r>
                  </w:p>
                </w:txbxContent>
              </v:textbox>
            </v:rect>
            <v:rect id="_x0000_s1602" style="position:absolute;left:5331;top:6918;width:217;height:407;mso-wrap-style:none" filled="f" stroked="f">
              <v:textbox style="mso-next-textbox:#_x0000_s1602;mso-fit-shape-to-text:t" inset="0,0,0,0">
                <w:txbxContent>
                  <w:p w:rsidR="001F3BBE" w:rsidRPr="007B321F" w:rsidRDefault="001F3BBE" w:rsidP="00EA60E4">
                    <w:pPr>
                      <w:rPr>
                        <w:i/>
                        <w:sz w:val="18"/>
                        <w:szCs w:val="18"/>
                      </w:rPr>
                    </w:pPr>
                    <w:r w:rsidRPr="007B321F">
                      <w:rPr>
                        <w:i/>
                        <w:color w:val="000000"/>
                        <w:sz w:val="18"/>
                        <w:szCs w:val="18"/>
                        <w:lang w:val="en-US"/>
                      </w:rPr>
                      <w:t>ЁБ</w:t>
                    </w:r>
                  </w:p>
                </w:txbxContent>
              </v:textbox>
            </v:rect>
            <v:rect id="_x0000_s1603" style="position:absolute;left:2815;top:6918;width:112;height:407;mso-wrap-style:none" filled="f" stroked="f">
              <v:textbox style="mso-next-textbox:#_x0000_s1603;mso-fit-shape-to-text:t" inset="0,0,0,0">
                <w:txbxContent>
                  <w:p w:rsidR="001F3BBE" w:rsidRPr="007B321F" w:rsidRDefault="001F3BBE" w:rsidP="00EA60E4">
                    <w:pPr>
                      <w:rPr>
                        <w:i/>
                        <w:sz w:val="18"/>
                        <w:szCs w:val="18"/>
                      </w:rPr>
                    </w:pPr>
                    <w:r w:rsidRPr="007B321F">
                      <w:rPr>
                        <w:i/>
                        <w:color w:val="000000"/>
                        <w:sz w:val="18"/>
                        <w:szCs w:val="18"/>
                        <w:lang w:val="en-US"/>
                      </w:rPr>
                      <w:t>R</w:t>
                    </w:r>
                  </w:p>
                </w:txbxContent>
              </v:textbox>
            </v:rect>
            <v:rect id="_x0000_s1604" style="position:absolute;left:2941;top:6956;width:56;height:326;mso-wrap-style:none" filled="f" stroked="f">
              <v:textbox style="mso-next-textbox:#_x0000_s1604;mso-fit-shape-to-text:t" inset="0,0,0,0">
                <w:txbxContent>
                  <w:p w:rsidR="001F3BBE" w:rsidRPr="006E5FDF" w:rsidRDefault="001F3BBE" w:rsidP="00EA60E4">
                    <w:proofErr w:type="gramStart"/>
                    <w:r w:rsidRPr="006E5FDF">
                      <w:rPr>
                        <w:color w:val="000000"/>
                        <w:sz w:val="11"/>
                        <w:szCs w:val="14"/>
                        <w:lang w:val="en-US"/>
                      </w:rPr>
                      <w:t>p</w:t>
                    </w:r>
                    <w:proofErr w:type="gramEnd"/>
                  </w:p>
                </w:txbxContent>
              </v:textbox>
            </v:rect>
            <v:line id="_x0000_s1605" style="position:absolute" from="2941,4786" to="2942,5063" strokeweight="1.2pt"/>
            <v:rect id="_x0000_s1606" style="position:absolute;left:4559;top:4980;width:71;height:361;mso-wrap-style:none" filled="f" stroked="f">
              <v:textbox style="mso-next-textbox:#_x0000_s1606;mso-fit-shape-to-text:t" inset="0,0,0,0">
                <w:txbxContent>
                  <w:p w:rsidR="001F3BBE" w:rsidRPr="006E5FDF" w:rsidRDefault="001F3BBE" w:rsidP="00EA60E4">
                    <w:r w:rsidRPr="006E5FDF">
                      <w:rPr>
                        <w:color w:val="000000"/>
                        <w:sz w:val="14"/>
                        <w:szCs w:val="18"/>
                        <w:lang w:val="en-US"/>
                      </w:rPr>
                      <w:t>2</w:t>
                    </w:r>
                  </w:p>
                </w:txbxContent>
              </v:textbox>
            </v:rect>
            <v:rect id="_x0000_s1607" style="position:absolute;left:5364;top:6187;width:118;height:418;mso-wrap-style:none" filled="f" stroked="f">
              <v:textbox style="mso-next-textbox:#_x0000_s1607;mso-fit-shape-to-text:t" inset="0,0,0,0">
                <w:txbxContent>
                  <w:p w:rsidR="001F3BBE" w:rsidRPr="006E5FDF" w:rsidRDefault="001F3BBE" w:rsidP="00EA60E4">
                    <w:pPr>
                      <w:rPr>
                        <w:i/>
                        <w:sz w:val="19"/>
                        <w:szCs w:val="24"/>
                      </w:rPr>
                    </w:pPr>
                    <w:r w:rsidRPr="006E5FDF">
                      <w:rPr>
                        <w:i/>
                        <w:color w:val="000000"/>
                        <w:sz w:val="19"/>
                        <w:szCs w:val="24"/>
                        <w:lang w:val="en-US"/>
                      </w:rPr>
                      <w:t>R</w:t>
                    </w:r>
                  </w:p>
                </w:txbxContent>
              </v:textbox>
            </v:rect>
            <v:rect id="_x0000_s1608" style="position:absolute;left:5492;top:6251;width:78;height:384;mso-wrap-style:none" filled="f" stroked="f">
              <v:textbox style="mso-next-textbox:#_x0000_s1608;mso-fit-shape-to-text:t" inset="0,0,0,0">
                <w:txbxContent>
                  <w:p w:rsidR="001F3BBE" w:rsidRPr="006E5FDF" w:rsidRDefault="001F3BBE" w:rsidP="00EA60E4">
                    <w:pPr>
                      <w:rPr>
                        <w:sz w:val="16"/>
                      </w:rPr>
                    </w:pPr>
                    <w:r w:rsidRPr="006E5FDF">
                      <w:rPr>
                        <w:sz w:val="16"/>
                      </w:rPr>
                      <w:t>к</w:t>
                    </w:r>
                  </w:p>
                </w:txbxContent>
              </v:textbox>
            </v:rect>
            <v:rect id="_x0000_s1609" style="position:absolute;left:5134;top:7285;width:292;height:326;mso-wrap-style:none" filled="f" stroked="f">
              <v:textbox style="mso-next-textbox:#_x0000_s1609;mso-fit-shape-to-text:t" inset="0,0,0,0">
                <w:txbxContent>
                  <w:p w:rsidR="001F3BBE" w:rsidRPr="006E5FDF" w:rsidRDefault="001F3BBE" w:rsidP="00EA60E4">
                    <w:r w:rsidRPr="006E5FDF">
                      <w:rPr>
                        <w:color w:val="000000"/>
                        <w:sz w:val="11"/>
                        <w:szCs w:val="14"/>
                        <w:lang w:val="en-US"/>
                      </w:rPr>
                      <w:t>+       -</w:t>
                    </w:r>
                  </w:p>
                </w:txbxContent>
              </v:textbox>
            </v:rect>
            <w10:wrap type="none"/>
            <w10:anchorlock/>
          </v:group>
        </w:pic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4.1-расм. Ўзгармас ток потенциометрининг схемаси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Потенциометр ёрдамида номаълум э.ю.к. -"</w:t>
      </w:r>
      <w:r w:rsidR="00E94DF2" w:rsidRPr="002C4CE1">
        <w:rPr>
          <w:rFonts w:cs="Times New Roman"/>
          <w:i/>
          <w:color w:val="000000" w:themeColor="text1"/>
          <w:szCs w:val="24"/>
          <w:lang w:val="uz-Cyrl-UZ"/>
        </w:rPr>
        <w:t>Е</w:t>
      </w:r>
      <w:r w:rsidR="00E94DF2"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"ни ўлчаш жараёни икки қисмдан иборат бўлади.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1) Хар бир потенциометр типи учун аниқ қийматга эга бўлган иш токи </w:t>
      </w:r>
      <w:r w:rsidR="00E94DF2" w:rsidRPr="002C4CE1">
        <w:rPr>
          <w:rFonts w:cs="Times New Roman"/>
          <w:i/>
          <w:color w:val="000000" w:themeColor="text1"/>
          <w:szCs w:val="24"/>
          <w:lang w:val="uz-Cyrl-UZ"/>
        </w:rPr>
        <w:t>И</w:t>
      </w:r>
      <w:r w:rsidR="00E94DF2" w:rsidRPr="002C4CE1">
        <w:rPr>
          <w:rFonts w:cs="Times New Roman"/>
          <w:i/>
          <w:color w:val="000000" w:themeColor="text1"/>
          <w:szCs w:val="24"/>
          <w:vertAlign w:val="subscript"/>
          <w:lang w:val="uz-Cyrl-UZ"/>
        </w:rPr>
        <w:t>Ҳ</w:t>
      </w:r>
      <w:r w:rsidRPr="002C4CE1">
        <w:rPr>
          <w:rFonts w:cs="Times New Roman"/>
          <w:color w:val="000000" w:themeColor="text1"/>
          <w:szCs w:val="24"/>
          <w:vertAlign w:val="subscript"/>
          <w:lang w:val="uz-Cyrl-UZ"/>
        </w:rPr>
        <w:t xml:space="preserve"> </w:t>
      </w:r>
      <w:r w:rsidRPr="002C4CE1">
        <w:rPr>
          <w:rFonts w:cs="Times New Roman"/>
          <w:color w:val="000000" w:themeColor="text1"/>
          <w:szCs w:val="24"/>
          <w:lang w:val="uz-Cyrl-UZ"/>
        </w:rPr>
        <w:t>ни ўрнатиш;</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2) Номаълум э.ю.к.  </w:t>
      </w: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ни ўлчаш.</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 xml:space="preserve">Иш токи </w:t>
      </w:r>
      <w:r w:rsidR="00E94DF2" w:rsidRPr="002C4CE1">
        <w:rPr>
          <w:rFonts w:cs="Times New Roman"/>
          <w:i/>
          <w:color w:val="000000" w:themeColor="text1"/>
          <w:szCs w:val="24"/>
          <w:lang w:val="uz-Cyrl-UZ"/>
        </w:rPr>
        <w:t>И</w:t>
      </w:r>
      <w:r w:rsidRPr="002C4CE1">
        <w:rPr>
          <w:rFonts w:cs="Times New Roman"/>
          <w:i/>
          <w:color w:val="000000" w:themeColor="text1"/>
          <w:szCs w:val="24"/>
          <w:vertAlign w:val="subscript"/>
          <w:lang w:val="uz-Cyrl-UZ"/>
        </w:rPr>
        <w:t>Н</w:t>
      </w:r>
      <w:r w:rsidRPr="002C4CE1">
        <w:rPr>
          <w:rFonts w:cs="Times New Roman"/>
          <w:i/>
          <w:color w:val="000000" w:themeColor="text1"/>
          <w:szCs w:val="24"/>
          <w:lang w:val="uz-Cyrl-UZ"/>
        </w:rPr>
        <w:t xml:space="preserve"> </w:t>
      </w:r>
      <w:r w:rsidRPr="002C4CE1">
        <w:rPr>
          <w:rFonts w:cs="Times New Roman"/>
          <w:color w:val="000000" w:themeColor="text1"/>
          <w:szCs w:val="24"/>
          <w:lang w:val="uz-Cyrl-UZ"/>
        </w:rPr>
        <w:t xml:space="preserve">ни ўрнатиш учун улагич У </w:t>
      </w:r>
      <w:r w:rsidRPr="002C4CE1">
        <w:rPr>
          <w:rFonts w:cs="Times New Roman"/>
          <w:b/>
          <w:color w:val="000000" w:themeColor="text1"/>
          <w:szCs w:val="24"/>
          <w:lang w:val="uz-Cyrl-UZ"/>
        </w:rPr>
        <w:t>"1"</w:t>
      </w:r>
      <w:r w:rsidRPr="002C4CE1">
        <w:rPr>
          <w:rFonts w:cs="Times New Roman"/>
          <w:color w:val="000000" w:themeColor="text1"/>
          <w:szCs w:val="24"/>
          <w:lang w:val="uz-Cyrl-UZ"/>
        </w:rPr>
        <w:t xml:space="preserve"> ҳолатига қўйилади ва </w:t>
      </w:r>
      <w:r w:rsidR="00E94DF2" w:rsidRPr="002C4CE1">
        <w:rPr>
          <w:rFonts w:cs="Times New Roman"/>
          <w:color w:val="000000" w:themeColor="text1"/>
          <w:szCs w:val="24"/>
          <w:lang w:val="uz-Cyrl-UZ"/>
        </w:rPr>
        <w:t>Р</w:t>
      </w:r>
      <w:r w:rsidR="00E94DF2" w:rsidRPr="002C4CE1">
        <w:rPr>
          <w:rFonts w:cs="Times New Roman"/>
          <w:color w:val="000000" w:themeColor="text1"/>
          <w:szCs w:val="24"/>
          <w:vertAlign w:val="subscript"/>
          <w:lang w:val="uz-Cyrl-UZ"/>
        </w:rPr>
        <w:t>П</w:t>
      </w:r>
      <w:r w:rsidRPr="002C4CE1">
        <w:rPr>
          <w:rFonts w:cs="Times New Roman"/>
          <w:color w:val="000000" w:themeColor="text1"/>
          <w:szCs w:val="24"/>
          <w:lang w:val="uz-Cyrl-UZ"/>
        </w:rPr>
        <w:t xml:space="preserve"> қаршиликни ўзгартириб гальванометр кўрсаткичи нолга келтирилади. Бунда намуна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Ҳ</w:t>
      </w:r>
      <w:r w:rsidRPr="002C4CE1">
        <w:rPr>
          <w:rFonts w:cs="Times New Roman"/>
          <w:color w:val="000000" w:themeColor="text1"/>
          <w:szCs w:val="24"/>
          <w:lang w:val="uz-Cyrl-UZ"/>
        </w:rPr>
        <w:t xml:space="preserve"> қаршиликдаги кучланиш пасайиши нормал элемент электр юритувчи кучи </w:t>
      </w: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Н</w:t>
      </w:r>
      <w:r w:rsidRPr="002C4CE1">
        <w:rPr>
          <w:rFonts w:cs="Times New Roman"/>
          <w:color w:val="000000" w:themeColor="text1"/>
          <w:szCs w:val="24"/>
          <w:lang w:val="uz-Cyrl-UZ"/>
        </w:rPr>
        <w:t xml:space="preserve"> га тенг бўлади:</w:t>
      </w:r>
    </w:p>
    <w:p w:rsidR="00EA60E4" w:rsidRPr="002C4CE1" w:rsidRDefault="00EA60E4" w:rsidP="00F938FF">
      <w:pPr>
        <w:spacing w:after="0"/>
        <w:ind w:right="481"/>
        <w:jc w:val="both"/>
        <w:rPr>
          <w:rFonts w:cs="Times New Roman"/>
          <w:color w:val="000000" w:themeColor="text1"/>
          <w:szCs w:val="24"/>
          <w:lang w:val="uz-Cyrl-UZ"/>
        </w:rPr>
      </w:pP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Н</w:t>
      </w:r>
      <w:r w:rsidRPr="002C4CE1">
        <w:rPr>
          <w:rFonts w:cs="Times New Roman"/>
          <w:i/>
          <w:color w:val="000000" w:themeColor="text1"/>
          <w:szCs w:val="24"/>
          <w:lang w:val="uz-Cyrl-UZ"/>
        </w:rPr>
        <w:t xml:space="preserve"> =</w:t>
      </w:r>
      <w:r w:rsidR="00E94DF2" w:rsidRPr="002C4CE1">
        <w:rPr>
          <w:rFonts w:cs="Times New Roman"/>
          <w:i/>
          <w:color w:val="000000" w:themeColor="text1"/>
          <w:szCs w:val="24"/>
          <w:lang w:val="uz-Cyrl-UZ"/>
        </w:rPr>
        <w:t>И</w:t>
      </w:r>
      <w:r w:rsidRPr="002C4CE1">
        <w:rPr>
          <w:rFonts w:cs="Times New Roman"/>
          <w:i/>
          <w:color w:val="000000" w:themeColor="text1"/>
          <w:szCs w:val="24"/>
          <w:vertAlign w:val="subscript"/>
          <w:lang w:val="uz-Cyrl-UZ"/>
        </w:rPr>
        <w:t>Н</w:t>
      </w:r>
      <w:r w:rsidRPr="002C4CE1">
        <w:rPr>
          <w:rFonts w:cs="Times New Roman"/>
          <w:i/>
          <w:color w:val="000000" w:themeColor="text1"/>
          <w:szCs w:val="24"/>
          <w:lang w:val="uz-Cyrl-UZ"/>
        </w:rPr>
        <w:t xml:space="preserve">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Ҳ</w:t>
      </w:r>
      <w:r w:rsidRPr="002C4CE1">
        <w:rPr>
          <w:rFonts w:cs="Times New Roman"/>
          <w:color w:val="000000" w:themeColor="text1"/>
          <w:szCs w:val="24"/>
          <w:lang w:val="uz-Cyrl-UZ"/>
        </w:rPr>
        <w:t xml:space="preserve"> </w:t>
      </w:r>
      <w:r w:rsidRPr="002C4CE1">
        <w:rPr>
          <w:rFonts w:cs="Times New Roman"/>
          <w:color w:val="000000" w:themeColor="text1"/>
          <w:szCs w:val="24"/>
          <w:lang w:val="uz-Cyrl-UZ"/>
        </w:rPr>
        <w:tab/>
      </w:r>
      <w:r w:rsidRPr="002C4CE1">
        <w:rPr>
          <w:rFonts w:cs="Times New Roman"/>
          <w:color w:val="000000" w:themeColor="text1"/>
          <w:szCs w:val="24"/>
          <w:lang w:val="uz-Cyrl-UZ"/>
        </w:rPr>
        <w:tab/>
      </w:r>
      <w:r w:rsidRPr="002C4CE1">
        <w:rPr>
          <w:rFonts w:cs="Times New Roman"/>
          <w:color w:val="000000" w:themeColor="text1"/>
          <w:szCs w:val="24"/>
          <w:lang w:val="uz-Cyrl-UZ"/>
        </w:rPr>
        <w:tab/>
        <w:t>(4.1)</w:t>
      </w:r>
    </w:p>
    <w:p w:rsidR="00EA60E4" w:rsidRPr="002C4CE1" w:rsidRDefault="00EA60E4" w:rsidP="00F938FF">
      <w:pPr>
        <w:spacing w:after="0"/>
        <w:ind w:right="481"/>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Бу ифодадан иш токини топамиз:</w:t>
      </w:r>
    </w:p>
    <w:p w:rsidR="00EA60E4" w:rsidRPr="002C4CE1" w:rsidRDefault="00EA60E4" w:rsidP="00F938FF">
      <w:pPr>
        <w:spacing w:after="0"/>
        <w:ind w:right="481"/>
        <w:jc w:val="both"/>
        <w:rPr>
          <w:rFonts w:cs="Times New Roman"/>
          <w:color w:val="000000" w:themeColor="text1"/>
          <w:szCs w:val="24"/>
          <w:lang w:val="uz-Cyrl-UZ"/>
        </w:rPr>
      </w:pPr>
      <w:r w:rsidRPr="002C4CE1">
        <w:rPr>
          <w:rFonts w:cs="Times New Roman"/>
          <w:color w:val="000000" w:themeColor="text1"/>
          <w:position w:val="-30"/>
          <w:szCs w:val="24"/>
          <w:lang w:val="uz-Cyrl-UZ"/>
        </w:rPr>
        <w:object w:dxaOrig="960" w:dyaOrig="700">
          <v:shape id="_x0000_i1355" type="#_x0000_t75" style="width:47.3pt;height:35.45pt" o:ole="">
            <v:imagedata r:id="rId95" o:title=""/>
          </v:shape>
          <o:OLEObject Type="Embed" ProgID="Equation.3" ShapeID="_x0000_i1355" DrawAspect="Content" ObjectID="_1605678516" r:id="rId96"/>
        </w:object>
      </w:r>
      <w:r w:rsidRPr="002C4CE1">
        <w:rPr>
          <w:rFonts w:cs="Times New Roman"/>
          <w:color w:val="000000" w:themeColor="text1"/>
          <w:szCs w:val="24"/>
          <w:lang w:val="uz-Cyrl-UZ"/>
        </w:rPr>
        <w:tab/>
      </w:r>
      <w:r w:rsidRPr="002C4CE1">
        <w:rPr>
          <w:rFonts w:cs="Times New Roman"/>
          <w:color w:val="000000" w:themeColor="text1"/>
          <w:szCs w:val="24"/>
          <w:lang w:val="uz-Cyrl-UZ"/>
        </w:rPr>
        <w:tab/>
      </w:r>
      <w:r w:rsidRPr="002C4CE1">
        <w:rPr>
          <w:rFonts w:cs="Times New Roman"/>
          <w:color w:val="000000" w:themeColor="text1"/>
          <w:szCs w:val="24"/>
          <w:lang w:val="uz-Cyrl-UZ"/>
        </w:rPr>
        <w:tab/>
        <w:t>(4.2)</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Сўнгра улагич </w:t>
      </w:r>
      <w:r w:rsidRPr="002C4CE1">
        <w:rPr>
          <w:rFonts w:cs="Times New Roman"/>
          <w:i/>
          <w:color w:val="000000" w:themeColor="text1"/>
          <w:szCs w:val="24"/>
          <w:lang w:val="uz-Cyrl-UZ"/>
        </w:rPr>
        <w:t>У</w:t>
      </w:r>
      <w:r w:rsidRPr="002C4CE1">
        <w:rPr>
          <w:rFonts w:cs="Times New Roman"/>
          <w:color w:val="000000" w:themeColor="text1"/>
          <w:szCs w:val="24"/>
          <w:lang w:val="uz-Cyrl-UZ"/>
        </w:rPr>
        <w:t xml:space="preserve"> </w:t>
      </w:r>
      <w:r w:rsidRPr="002C4CE1">
        <w:rPr>
          <w:rFonts w:cs="Times New Roman"/>
          <w:b/>
          <w:color w:val="000000" w:themeColor="text1"/>
          <w:szCs w:val="24"/>
          <w:lang w:val="uz-Cyrl-UZ"/>
        </w:rPr>
        <w:t>"2"</w:t>
      </w:r>
      <w:r w:rsidRPr="002C4CE1">
        <w:rPr>
          <w:rFonts w:cs="Times New Roman"/>
          <w:color w:val="000000" w:themeColor="text1"/>
          <w:szCs w:val="24"/>
          <w:lang w:val="uz-Cyrl-UZ"/>
        </w:rPr>
        <w:t xml:space="preserve"> га қўйилади ва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к</w:t>
      </w:r>
      <w:r w:rsidRPr="002C4CE1">
        <w:rPr>
          <w:rFonts w:cs="Times New Roman"/>
          <w:color w:val="000000" w:themeColor="text1"/>
          <w:szCs w:val="24"/>
          <w:vertAlign w:val="subscript"/>
          <w:lang w:val="uz-Cyrl-UZ"/>
        </w:rPr>
        <w:t xml:space="preserve">  </w:t>
      </w:r>
      <w:r w:rsidRPr="002C4CE1">
        <w:rPr>
          <w:rFonts w:cs="Times New Roman"/>
          <w:color w:val="000000" w:themeColor="text1"/>
          <w:szCs w:val="24"/>
          <w:lang w:val="uz-Cyrl-UZ"/>
        </w:rPr>
        <w:t xml:space="preserve">қаршилик дастаси </w:t>
      </w:r>
      <w:r w:rsidRPr="002C4CE1">
        <w:rPr>
          <w:rFonts w:cs="Times New Roman"/>
          <w:i/>
          <w:color w:val="000000" w:themeColor="text1"/>
          <w:szCs w:val="24"/>
          <w:lang w:val="uz-Cyrl-UZ"/>
        </w:rPr>
        <w:t>Д</w:t>
      </w:r>
      <w:r w:rsidRPr="002C4CE1">
        <w:rPr>
          <w:rFonts w:cs="Times New Roman"/>
          <w:color w:val="000000" w:themeColor="text1"/>
          <w:szCs w:val="24"/>
          <w:lang w:val="uz-Cyrl-UZ"/>
        </w:rPr>
        <w:t xml:space="preserve"> ни суриб </w:t>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К</w:t>
      </w:r>
      <w:r w:rsidRPr="002C4CE1">
        <w:rPr>
          <w:rFonts w:cs="Times New Roman"/>
          <w:color w:val="000000" w:themeColor="text1"/>
          <w:szCs w:val="24"/>
          <w:vertAlign w:val="subscript"/>
          <w:lang w:val="uz-Cyrl-UZ"/>
        </w:rPr>
        <w:t xml:space="preserve"> </w:t>
      </w:r>
      <w:r w:rsidRPr="002C4CE1">
        <w:rPr>
          <w:rFonts w:cs="Times New Roman"/>
          <w:color w:val="000000" w:themeColor="text1"/>
          <w:szCs w:val="24"/>
          <w:lang w:val="uz-Cyrl-UZ"/>
        </w:rPr>
        <w:t>,</w:t>
      </w:r>
      <w:r w:rsidR="00E94DF2" w:rsidRPr="002C4CE1">
        <w:rPr>
          <w:rFonts w:cs="Times New Roman"/>
          <w:color w:val="000000" w:themeColor="text1"/>
          <w:szCs w:val="24"/>
          <w:lang w:val="uz-Cyrl-UZ"/>
        </w:rPr>
        <w:t xml:space="preserve"> э</w:t>
      </w:r>
      <w:r w:rsidR="00E94DF2"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га тенглаштирилади, яъни бу ҳолда ҳам гальванометр кўсаткичи нолга келтирилади.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E94DF2" w:rsidP="00F938FF">
      <w:pPr>
        <w:spacing w:after="0"/>
        <w:ind w:firstLine="1843"/>
        <w:jc w:val="both"/>
        <w:rPr>
          <w:rFonts w:cs="Times New Roman"/>
          <w:color w:val="000000" w:themeColor="text1"/>
          <w:szCs w:val="24"/>
          <w:lang w:val="uz-Cyrl-UZ"/>
        </w:rPr>
      </w:pP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Х</w:t>
      </w:r>
      <w:r w:rsidR="00EA60E4" w:rsidRPr="002C4CE1">
        <w:rPr>
          <w:rFonts w:cs="Times New Roman"/>
          <w:i/>
          <w:color w:val="000000" w:themeColor="text1"/>
          <w:szCs w:val="24"/>
          <w:lang w:val="uz-Cyrl-UZ"/>
        </w:rPr>
        <w:t>=</w:t>
      </w:r>
      <w:r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К</w:t>
      </w:r>
      <w:r w:rsidR="00EA60E4" w:rsidRPr="002C4CE1">
        <w:rPr>
          <w:rFonts w:cs="Times New Roman"/>
          <w:i/>
          <w:color w:val="000000" w:themeColor="text1"/>
          <w:szCs w:val="24"/>
          <w:lang w:val="uz-Cyrl-UZ"/>
        </w:rPr>
        <w:t>=</w:t>
      </w:r>
      <w:r w:rsidRPr="002C4CE1">
        <w:rPr>
          <w:rFonts w:cs="Times New Roman"/>
          <w:i/>
          <w:color w:val="000000" w:themeColor="text1"/>
          <w:szCs w:val="24"/>
          <w:lang w:val="uz-Cyrl-UZ"/>
        </w:rPr>
        <w:t>И</w:t>
      </w:r>
      <w:r w:rsidR="00EA60E4" w:rsidRPr="002C4CE1">
        <w:rPr>
          <w:rFonts w:cs="Times New Roman"/>
          <w:i/>
          <w:color w:val="000000" w:themeColor="text1"/>
          <w:szCs w:val="24"/>
          <w:vertAlign w:val="subscript"/>
          <w:lang w:val="uz-Cyrl-UZ"/>
        </w:rPr>
        <w:t xml:space="preserve">И </w:t>
      </w:r>
      <w:r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К</w:t>
      </w:r>
      <w:r w:rsidR="00EA60E4" w:rsidRPr="002C4CE1">
        <w:rPr>
          <w:rFonts w:cs="Times New Roman"/>
          <w:color w:val="000000" w:themeColor="text1"/>
          <w:szCs w:val="24"/>
          <w:lang w:val="uz-Cyrl-UZ"/>
        </w:rPr>
        <w:tab/>
        <w:t xml:space="preserve">     </w:t>
      </w:r>
      <w:r w:rsidR="00EA60E4" w:rsidRPr="002C4CE1">
        <w:rPr>
          <w:rFonts w:cs="Times New Roman"/>
          <w:color w:val="000000" w:themeColor="text1"/>
          <w:szCs w:val="24"/>
          <w:lang w:val="uz-Cyrl-UZ"/>
        </w:rPr>
        <w:tab/>
      </w:r>
      <w:r w:rsidR="00EA60E4" w:rsidRPr="002C4CE1">
        <w:rPr>
          <w:rFonts w:cs="Times New Roman"/>
          <w:color w:val="000000" w:themeColor="text1"/>
          <w:szCs w:val="24"/>
          <w:lang w:val="uz-Cyrl-UZ"/>
        </w:rPr>
        <w:tab/>
        <w:t>(4.3)</w:t>
      </w:r>
      <w:r w:rsidR="00EA60E4" w:rsidRPr="002C4CE1">
        <w:rPr>
          <w:rFonts w:cs="Times New Roman"/>
          <w:color w:val="000000" w:themeColor="text1"/>
          <w:szCs w:val="24"/>
          <w:lang w:val="uz-Cyrl-UZ"/>
        </w:rPr>
        <w:tab/>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ёки (4.2) ифодани ҳисобга олиб (4.3) ни қуйидагича ёзамиз:</w:t>
      </w:r>
    </w:p>
    <w:p w:rsidR="00EA60E4" w:rsidRPr="002C4CE1" w:rsidRDefault="00EA60E4" w:rsidP="00F938FF">
      <w:pPr>
        <w:spacing w:after="0"/>
        <w:ind w:right="481" w:firstLine="1701"/>
        <w:jc w:val="both"/>
        <w:rPr>
          <w:rFonts w:cs="Times New Roman"/>
          <w:color w:val="000000" w:themeColor="text1"/>
          <w:szCs w:val="24"/>
          <w:lang w:val="uz-Cyrl-UZ"/>
        </w:rPr>
      </w:pPr>
      <w:r w:rsidRPr="002C4CE1">
        <w:rPr>
          <w:rFonts w:cs="Times New Roman"/>
          <w:color w:val="000000" w:themeColor="text1"/>
          <w:position w:val="-34"/>
          <w:szCs w:val="24"/>
          <w:lang w:val="uz-Cyrl-UZ"/>
        </w:rPr>
        <w:object w:dxaOrig="1500" w:dyaOrig="780">
          <v:shape id="_x0000_i1356" type="#_x0000_t75" style="width:1in;height:37.6pt" o:ole="">
            <v:imagedata r:id="rId97" o:title=""/>
          </v:shape>
          <o:OLEObject Type="Embed" ProgID="Equation.2" ShapeID="_x0000_i1356" DrawAspect="Content" ObjectID="_1605678517" r:id="rId98"/>
        </w:object>
      </w:r>
      <w:r w:rsidRPr="002C4CE1">
        <w:rPr>
          <w:rFonts w:cs="Times New Roman"/>
          <w:color w:val="000000" w:themeColor="text1"/>
          <w:szCs w:val="24"/>
          <w:lang w:val="uz-Cyrl-UZ"/>
        </w:rPr>
        <w:tab/>
      </w:r>
      <w:r w:rsidRPr="002C4CE1">
        <w:rPr>
          <w:rFonts w:cs="Times New Roman"/>
          <w:color w:val="000000" w:themeColor="text1"/>
          <w:szCs w:val="24"/>
          <w:lang w:val="uz-Cyrl-UZ"/>
        </w:rPr>
        <w:tab/>
      </w:r>
      <w:r w:rsidRPr="002C4CE1">
        <w:rPr>
          <w:rFonts w:cs="Times New Roman"/>
          <w:color w:val="000000" w:themeColor="text1"/>
          <w:szCs w:val="24"/>
          <w:lang w:val="uz-Cyrl-UZ"/>
        </w:rPr>
        <w:tab/>
        <w:t>(4.4)</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lastRenderedPageBreak/>
        <w:tab/>
        <w:t xml:space="preserve">Ифода (4.3) шуни кўрсатадики, ноъмалум э.ю.к.  </w:t>
      </w: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ни ўлчаш давомида иш токининг қиймати ўзгармас бўлиши керак.</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Ўзгармас ток потенциометри </w:t>
      </w:r>
      <w:r w:rsidRPr="002C4CE1">
        <w:rPr>
          <w:rFonts w:cs="Times New Roman"/>
          <w:i/>
          <w:color w:val="000000" w:themeColor="text1"/>
          <w:szCs w:val="24"/>
          <w:lang w:val="uz-Cyrl-UZ"/>
        </w:rPr>
        <w:t>Е</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ни юқори аниқлик билан ўлчайди. Бу аниқлик (4.4) ифодага биноан нормал элемент э.ю.к. қийматининг аниқлиги, намунавий қаршилик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Ҳ</w:t>
      </w:r>
      <w:r w:rsidRPr="002C4CE1">
        <w:rPr>
          <w:rFonts w:cs="Times New Roman"/>
          <w:color w:val="000000" w:themeColor="text1"/>
          <w:szCs w:val="24"/>
          <w:lang w:val="uz-Cyrl-UZ"/>
        </w:rPr>
        <w:t xml:space="preserve">, ҳамда компенсацион қаршилик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К</w:t>
      </w:r>
      <w:r w:rsidRPr="002C4CE1">
        <w:rPr>
          <w:rFonts w:cs="Times New Roman"/>
          <w:color w:val="000000" w:themeColor="text1"/>
          <w:szCs w:val="24"/>
          <w:lang w:val="uz-Cyrl-UZ"/>
        </w:rPr>
        <w:t xml:space="preserve"> қийматларининг аниқлигига боғлиқ. Нормал элемент иш токини ўрнатиш учун хизмат қилади; унинг аниқлик синфи 0,003.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Ҳ</w:t>
      </w:r>
      <w:r w:rsidRPr="002C4CE1">
        <w:rPr>
          <w:rFonts w:cs="Times New Roman"/>
          <w:color w:val="000000" w:themeColor="text1"/>
          <w:szCs w:val="24"/>
          <w:vertAlign w:val="subscript"/>
          <w:lang w:val="uz-Cyrl-UZ"/>
        </w:rPr>
        <w:t xml:space="preserve"> </w:t>
      </w:r>
      <w:r w:rsidRPr="002C4CE1">
        <w:rPr>
          <w:rFonts w:cs="Times New Roman"/>
          <w:color w:val="000000" w:themeColor="text1"/>
          <w:szCs w:val="24"/>
          <w:lang w:val="uz-Cyrl-UZ"/>
        </w:rPr>
        <w:t xml:space="preserve">ва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К</w:t>
      </w:r>
      <w:r w:rsidRPr="002C4CE1">
        <w:rPr>
          <w:rFonts w:cs="Times New Roman"/>
          <w:color w:val="000000" w:themeColor="text1"/>
          <w:szCs w:val="24"/>
          <w:lang w:val="uz-Cyrl-UZ"/>
        </w:rPr>
        <w:t xml:space="preserve"> қаршиликлар жуда юқори аниқлик билан тайёрланади, уларнинг хатолиги 0,02 фоиздан катта бўлмайди.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Шуни таъкидлаб ўтиш керакки, потенциометрнинг мукаммаллиги асосан компенсацион қаршиликнинг схемаси ва конструкциясига боғликдир. компенсацион қаршиликлар жуда хилма хилдир. Аниқлиги жуда паст бўлган потенциометрларда компенсацион қаршилик қаршилик магазинлари ва реохорддан иборат бўлади.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Аниқлиги юқори бўлган ўзгармас ток потенциометрларида реохорд ишлатилмайди. компенсацион қаршилик шунтловчи декадалар ва ўрнини босувчи декадалар деб аталувчи схемалар бўйича бажарилади.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Ўзгармас ток потенциометрлари иш токи занжирининг қаршилигига қараб икки гуруҳга бўлинади: кичик қаршиликли ёки паст </w:t>
      </w:r>
      <w:r w:rsidR="00E94DF2" w:rsidRPr="002C4CE1">
        <w:rPr>
          <w:rFonts w:cs="Times New Roman"/>
          <w:color w:val="000000" w:themeColor="text1"/>
          <w:szCs w:val="24"/>
          <w:lang w:val="uz-Cyrl-UZ"/>
        </w:rPr>
        <w:t>о</w:t>
      </w:r>
      <w:r w:rsidRPr="002C4CE1">
        <w:rPr>
          <w:rFonts w:cs="Times New Roman"/>
          <w:color w:val="000000" w:themeColor="text1"/>
          <w:szCs w:val="24"/>
          <w:lang w:val="uz-Cyrl-UZ"/>
        </w:rPr>
        <w:t>мли потенциометрлар ва катта қаршиликли ёки юқори  омли потенциометрлар.</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Паст омли потенциометрлар тахминан 0,1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гача бўлган кичик э.ю.к. ларни ўлчашда қўлланилади. Уларнинг иш токи  1-10-25 </w:t>
      </w:r>
      <w:r w:rsidR="00E94DF2" w:rsidRPr="002C4CE1">
        <w:rPr>
          <w:rFonts w:cs="Times New Roman"/>
          <w:color w:val="000000" w:themeColor="text1"/>
          <w:szCs w:val="24"/>
          <w:lang w:val="uz-Cyrl-UZ"/>
        </w:rPr>
        <w:t>мА</w:t>
      </w:r>
      <w:r w:rsidRPr="002C4CE1">
        <w:rPr>
          <w:rFonts w:cs="Times New Roman"/>
          <w:color w:val="000000" w:themeColor="text1"/>
          <w:szCs w:val="24"/>
          <w:lang w:val="uz-Cyrl-UZ"/>
        </w:rPr>
        <w:t xml:space="preserve"> га тенг бўлиб, қаршилиги эса бир неча 10 Ω дан иборат бўлади. Бу потенциометрларда ноль кўрсаткич сифатида кичик критик қаршиликка эга бўлган магнитоэлектрик гальванометрлар ишлатилади.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Юқори  </w:t>
      </w:r>
      <w:r w:rsidRPr="002C4CE1">
        <w:rPr>
          <w:rFonts w:cs="Times New Roman"/>
          <w:color w:val="000000" w:themeColor="text1"/>
          <w:szCs w:val="24"/>
        </w:rPr>
        <w:t>ом</w:t>
      </w:r>
      <w:r w:rsidRPr="002C4CE1">
        <w:rPr>
          <w:rFonts w:cs="Times New Roman"/>
          <w:color w:val="000000" w:themeColor="text1"/>
          <w:szCs w:val="24"/>
          <w:lang w:val="uz-Cyrl-UZ"/>
        </w:rPr>
        <w:t xml:space="preserve">ли потенциометрларда иш токи занжирининг қаршилиги 1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га 10000 Ω тўғри келади. Одатда иш токи 0,1 </w:t>
      </w:r>
      <w:r w:rsidR="00E94DF2" w:rsidRPr="002C4CE1">
        <w:rPr>
          <w:rFonts w:cs="Times New Roman"/>
          <w:color w:val="000000" w:themeColor="text1"/>
          <w:szCs w:val="24"/>
          <w:lang w:val="uz-Cyrl-UZ"/>
        </w:rPr>
        <w:t>мА</w:t>
      </w:r>
      <w:r w:rsidRPr="002C4CE1">
        <w:rPr>
          <w:rFonts w:cs="Times New Roman"/>
          <w:color w:val="000000" w:themeColor="text1"/>
          <w:szCs w:val="24"/>
          <w:lang w:val="uz-Cyrl-UZ"/>
        </w:rPr>
        <w:t xml:space="preserve"> га тенг. Ноль кўрсаткичи сифатида катта критик қаршиликка эга бўлган магнитоэлектрик гальванометр  қўлланилади. Бундай потенциометрларнинг ўлчаш чегараси 1,2 + 2,5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бўлади. Ўзгармас ток потенциометрлари кучланиш, э.ю.к., ток ва электр қаршиликларини ўлчаш, ҳамда намуна асбоблар - амперметр, вольтметр ва ваттметрларни текшириш учун қўлланилади.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Ўзгармас ток потенциометрларининг афзалликлари қуйидагилардан иборат:</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1. Юқори аниқлик.</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2. Ўлчанаётган кучланиш манбаидан ҳеч қандай қувват сарфланмайди.</w:t>
      </w:r>
    </w:p>
    <w:p w:rsidR="00EA60E4" w:rsidRPr="002C4CE1" w:rsidRDefault="00EA60E4" w:rsidP="00F938FF">
      <w:pPr>
        <w:jc w:val="both"/>
        <w:rPr>
          <w:rFonts w:cs="Times New Roman"/>
          <w:b/>
          <w:color w:val="000000" w:themeColor="text1"/>
          <w:szCs w:val="24"/>
          <w:lang w:val="uz-Cyrl-UZ"/>
        </w:rPr>
      </w:pPr>
      <w:r w:rsidRPr="002C4CE1">
        <w:rPr>
          <w:rFonts w:cs="Times New Roman"/>
          <w:b/>
          <w:color w:val="000000" w:themeColor="text1"/>
          <w:szCs w:val="24"/>
          <w:lang w:val="uz-Cyrl-UZ"/>
        </w:rPr>
        <w:t>Р-37 типли ўзгармас ток потенциометрлари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Ушбу лаборатория ишини бажаришда э.ю.к. ва кучланишни аниқ ўлчашга мўлжалланган Р-37 типли потенциометрдан фойдаланилади. Унинг аниқлик даражаси 0,02 бўлиб, юқори ўлчаш чегараси 2,1211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га тенг. Потенциометр кўрсатишидаги йўл қўйиладиган хатолик қуйидаги ифода </w:t>
      </w:r>
      <w:r w:rsidRPr="002C4CE1">
        <w:rPr>
          <w:rFonts w:cs="Times New Roman"/>
          <w:color w:val="000000" w:themeColor="text1"/>
          <w:szCs w:val="24"/>
          <w:lang w:val="uz-Cyrl-UZ"/>
        </w:rPr>
        <w:sym w:font="Symbol" w:char="F0B1"/>
      </w:r>
      <w:r w:rsidRPr="002C4CE1">
        <w:rPr>
          <w:rFonts w:cs="Times New Roman"/>
          <w:color w:val="000000" w:themeColor="text1"/>
          <w:szCs w:val="24"/>
          <w:lang w:val="uz-Cyrl-UZ"/>
        </w:rPr>
        <w:t>(200+0,4)10</w:t>
      </w:r>
      <w:r w:rsidRPr="002C4CE1">
        <w:rPr>
          <w:rFonts w:cs="Times New Roman"/>
          <w:color w:val="000000" w:themeColor="text1"/>
          <w:szCs w:val="24"/>
          <w:vertAlign w:val="superscript"/>
          <w:lang w:val="uz-Cyrl-UZ"/>
        </w:rPr>
        <w:t>-6</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орқали аниқланади. Ифодадаги </w:t>
      </w:r>
      <w:r w:rsidR="00E94DF2" w:rsidRPr="002C4CE1">
        <w:rPr>
          <w:rFonts w:cs="Times New Roman"/>
          <w:i/>
          <w:color w:val="000000" w:themeColor="text1"/>
          <w:szCs w:val="24"/>
          <w:lang w:val="uz-Cyrl-UZ"/>
        </w:rPr>
        <w:t>У</w:t>
      </w:r>
      <w:r w:rsidRPr="002C4CE1">
        <w:rPr>
          <w:rFonts w:cs="Times New Roman"/>
          <w:color w:val="000000" w:themeColor="text1"/>
          <w:szCs w:val="24"/>
          <w:lang w:val="uz-Cyrl-UZ"/>
        </w:rPr>
        <w:t xml:space="preserve"> потенциометрнинг кўрсатган қиймати.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4.2-расмда Р-37 потенциометрнинг соддалаштирилган схемаси келтирилган. Потенциометр икки А ва Б контурларидан иборат. А контури </w:t>
      </w:r>
      <w:r w:rsidR="00E94DF2" w:rsidRPr="002C4CE1">
        <w:rPr>
          <w:rFonts w:cs="Times New Roman"/>
          <w:color w:val="000000" w:themeColor="text1"/>
          <w:szCs w:val="24"/>
          <w:lang w:val="uz-Cyrl-UZ"/>
        </w:rPr>
        <w:t>И</w:t>
      </w:r>
      <w:r w:rsidRPr="002C4CE1">
        <w:rPr>
          <w:rFonts w:cs="Times New Roman"/>
          <w:color w:val="000000" w:themeColor="text1"/>
          <w:szCs w:val="24"/>
          <w:lang w:val="uz-Cyrl-UZ"/>
        </w:rPr>
        <w:t xml:space="preserve"> ва </w:t>
      </w:r>
      <w:r w:rsidR="00E94DF2" w:rsidRPr="002C4CE1">
        <w:rPr>
          <w:rFonts w:cs="Times New Roman"/>
          <w:color w:val="000000" w:themeColor="text1"/>
          <w:szCs w:val="24"/>
          <w:lang w:val="uz-Cyrl-UZ"/>
        </w:rPr>
        <w:t>ИИ</w:t>
      </w:r>
      <w:r w:rsidRPr="002C4CE1">
        <w:rPr>
          <w:rFonts w:cs="Times New Roman"/>
          <w:color w:val="000000" w:themeColor="text1"/>
          <w:szCs w:val="24"/>
          <w:lang w:val="uz-Cyrl-UZ"/>
        </w:rPr>
        <w:t xml:space="preserve"> ўлчаш декадаларидан, 8 Ω</w:t>
      </w:r>
      <w:r w:rsidRPr="002C4CE1">
        <w:rPr>
          <w:rFonts w:cs="Times New Roman"/>
          <w:color w:val="000000" w:themeColor="text1"/>
          <w:szCs w:val="24"/>
        </w:rPr>
        <w:t xml:space="preserve"> </w:t>
      </w:r>
      <w:r w:rsidRPr="002C4CE1">
        <w:rPr>
          <w:rFonts w:cs="Times New Roman"/>
          <w:color w:val="000000" w:themeColor="text1"/>
          <w:szCs w:val="24"/>
          <w:lang w:val="uz-Cyrl-UZ"/>
        </w:rPr>
        <w:t xml:space="preserve">ли қаршилик ва нормал элемент НЭ декадаларидан ташкил топган. Б контури эса </w:t>
      </w:r>
      <w:r w:rsidR="00E94DF2" w:rsidRPr="002C4CE1">
        <w:rPr>
          <w:rFonts w:cs="Times New Roman"/>
          <w:color w:val="000000" w:themeColor="text1"/>
          <w:szCs w:val="24"/>
          <w:lang w:val="uz-Cyrl-UZ"/>
        </w:rPr>
        <w:t>ИИИ</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ИВ</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ВИ</w:t>
      </w:r>
      <w:r w:rsidRPr="002C4CE1">
        <w:rPr>
          <w:rFonts w:cs="Times New Roman"/>
          <w:color w:val="000000" w:themeColor="text1"/>
          <w:szCs w:val="24"/>
          <w:lang w:val="uz-Cyrl-UZ"/>
        </w:rPr>
        <w:t xml:space="preserve"> ўлчаш декадаларидан, бир гуруҳ ток тақсимлаш қаршиликларидан ва 100 Ω ли ўрнатиш қаршилигидан ташкил топган, </w:t>
      </w:r>
      <w:r w:rsidR="00E94DF2" w:rsidRPr="002C4CE1">
        <w:rPr>
          <w:rFonts w:cs="Times New Roman"/>
          <w:color w:val="000000" w:themeColor="text1"/>
          <w:szCs w:val="24"/>
          <w:lang w:val="uz-Cyrl-UZ"/>
        </w:rPr>
        <w:t>ИИИ</w:t>
      </w:r>
      <w:r w:rsidRPr="002C4CE1">
        <w:rPr>
          <w:rFonts w:cs="Times New Roman"/>
          <w:color w:val="000000" w:themeColor="text1"/>
          <w:szCs w:val="24"/>
          <w:lang w:val="uz-Cyrl-UZ"/>
        </w:rPr>
        <w:t xml:space="preserve"> декада батарея билан кетма-кет уланади ва ундан </w:t>
      </w:r>
      <w:r w:rsidR="00E94DF2" w:rsidRPr="002C4CE1">
        <w:rPr>
          <w:rFonts w:cs="Times New Roman"/>
          <w:color w:val="000000" w:themeColor="text1"/>
          <w:szCs w:val="24"/>
          <w:lang w:val="uz-Cyrl-UZ"/>
        </w:rPr>
        <w:t>И</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м</w:t>
      </w:r>
      <w:r w:rsidRPr="002C4CE1">
        <w:rPr>
          <w:rFonts w:cs="Times New Roman"/>
          <w:color w:val="000000" w:themeColor="text1"/>
          <w:szCs w:val="24"/>
          <w:lang w:val="uz-Cyrl-UZ"/>
        </w:rPr>
        <w:t xml:space="preserve">А ток ўтади. Сўнгра ток тақсимлаш қаршиликларига тарқалади. Ток тақсимлаш қаршиликлари </w:t>
      </w:r>
      <w:r w:rsidR="00E94DF2" w:rsidRPr="002C4CE1">
        <w:rPr>
          <w:rFonts w:cs="Times New Roman"/>
          <w:color w:val="000000" w:themeColor="text1"/>
          <w:szCs w:val="24"/>
          <w:lang w:val="uz-Cyrl-UZ"/>
        </w:rPr>
        <w:t>ИВ</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В</w:t>
      </w:r>
      <w:r w:rsidRPr="002C4CE1">
        <w:rPr>
          <w:rFonts w:cs="Times New Roman"/>
          <w:color w:val="000000" w:themeColor="text1"/>
          <w:szCs w:val="24"/>
          <w:lang w:val="uz-Cyrl-UZ"/>
        </w:rPr>
        <w:t xml:space="preserve">, </w:t>
      </w:r>
      <w:r w:rsidR="00E94DF2" w:rsidRPr="002C4CE1">
        <w:rPr>
          <w:rFonts w:cs="Times New Roman"/>
          <w:color w:val="000000" w:themeColor="text1"/>
          <w:szCs w:val="24"/>
          <w:lang w:val="uz-Cyrl-UZ"/>
        </w:rPr>
        <w:t>ВИ</w:t>
      </w:r>
      <w:r w:rsidRPr="002C4CE1">
        <w:rPr>
          <w:rFonts w:cs="Times New Roman"/>
          <w:color w:val="000000" w:themeColor="text1"/>
          <w:szCs w:val="24"/>
          <w:lang w:val="uz-Cyrl-UZ"/>
        </w:rPr>
        <w:t xml:space="preserve"> декада ўлчагичларининг шчеткаси билан уланади.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Б контурдаги иш токи 100 Ω ли ўрнатиш қаршиликдаги кучланиши А контурнинг </w:t>
      </w:r>
      <w:r w:rsidR="00E94DF2" w:rsidRPr="002C4CE1">
        <w:rPr>
          <w:rFonts w:cs="Times New Roman"/>
          <w:color w:val="000000" w:themeColor="text1"/>
          <w:szCs w:val="24"/>
          <w:lang w:val="uz-Cyrl-UZ"/>
        </w:rPr>
        <w:t>ИИ</w:t>
      </w:r>
      <w:r w:rsidRPr="002C4CE1">
        <w:rPr>
          <w:rFonts w:cs="Times New Roman"/>
          <w:color w:val="000000" w:themeColor="text1"/>
          <w:szCs w:val="24"/>
          <w:lang w:val="uz-Cyrl-UZ"/>
        </w:rPr>
        <w:t xml:space="preserve"> декадаси 10 поғонасидаги кучланиш билан солиштириб ўрнатилади. Бу потенциометр учун гальванометр сифатида Р-325 типли автокомпенсацион микровольт-амперметр қўлланиши</w:t>
      </w:r>
      <w:r w:rsidRPr="002C4CE1">
        <w:rPr>
          <w:rFonts w:cs="Times New Roman"/>
          <w:color w:val="000000" w:themeColor="text1"/>
          <w:szCs w:val="24"/>
        </w:rPr>
        <w:t xml:space="preserve"> </w:t>
      </w:r>
      <w:r w:rsidRPr="002C4CE1">
        <w:rPr>
          <w:rFonts w:cs="Times New Roman"/>
          <w:color w:val="000000" w:themeColor="text1"/>
          <w:szCs w:val="24"/>
          <w:lang w:val="uz-Cyrl-UZ"/>
        </w:rPr>
        <w:t>тавсия этилади.</w:t>
      </w:r>
    </w:p>
    <w:p w:rsidR="00EA60E4" w:rsidRPr="00F24ED8" w:rsidRDefault="00EA60E4" w:rsidP="00F938FF">
      <w:pPr>
        <w:jc w:val="both"/>
        <w:rPr>
          <w:rFonts w:cs="Times New Roman"/>
          <w:b/>
          <w:color w:val="000000" w:themeColor="text1"/>
          <w:szCs w:val="24"/>
          <w:lang w:val="uz-Cyrl-UZ"/>
        </w:rPr>
      </w:pPr>
      <w:r w:rsidRPr="00F24ED8">
        <w:rPr>
          <w:rFonts w:cs="Times New Roman"/>
          <w:b/>
          <w:color w:val="000000" w:themeColor="text1"/>
          <w:szCs w:val="24"/>
          <w:lang w:val="uz-Cyrl-UZ"/>
        </w:rPr>
        <w:t>3. Потенциометрнинг қўлланилиши</w:t>
      </w:r>
    </w:p>
    <w:p w:rsidR="00EA60E4" w:rsidRPr="002C4CE1" w:rsidRDefault="00EA60E4" w:rsidP="00F938FF">
      <w:pPr>
        <w:spacing w:after="0"/>
        <w:jc w:val="both"/>
        <w:rPr>
          <w:rFonts w:cs="Times New Roman"/>
          <w:color w:val="000000" w:themeColor="text1"/>
          <w:szCs w:val="24"/>
          <w:lang w:val="uz-Cyrl-UZ"/>
        </w:rPr>
      </w:pPr>
      <w:r w:rsidRPr="00F24ED8">
        <w:rPr>
          <w:rFonts w:cs="Times New Roman"/>
          <w:color w:val="000000" w:themeColor="text1"/>
          <w:szCs w:val="24"/>
          <w:lang w:val="uz-Cyrl-UZ"/>
        </w:rPr>
        <w:lastRenderedPageBreak/>
        <w:tab/>
      </w:r>
      <w:r w:rsidRPr="002C4CE1">
        <w:rPr>
          <w:rFonts w:cs="Times New Roman"/>
          <w:color w:val="000000" w:themeColor="text1"/>
          <w:szCs w:val="24"/>
          <w:lang w:val="uz-Cyrl-UZ"/>
        </w:rPr>
        <w:t>Шуни уқтириб ўтиш керакки, ўзгармас ток потенциометрлари ёрдамида тўғридан-тўғри кучланиш ёки э.ю.к. ни ўлчаш мумкин. Шу сабабли ток ва қаршиликларни ўлчаш учун бу қийматлар ўзларига пропорционал бўлган кучланиш ёки э.ю.к. га айлантирилади.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noProof/>
          <w:color w:val="000000" w:themeColor="text1"/>
          <w:szCs w:val="24"/>
        </w:rPr>
        <w:drawing>
          <wp:inline distT="0" distB="0" distL="0" distR="0" wp14:anchorId="3768FD41" wp14:editId="51C87058">
            <wp:extent cx="4121150" cy="3218815"/>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9"/>
                    <a:srcRect l="1727" r="1910"/>
                    <a:stretch>
                      <a:fillRect/>
                    </a:stretch>
                  </pic:blipFill>
                  <pic:spPr bwMode="auto">
                    <a:xfrm>
                      <a:off x="0" y="0"/>
                      <a:ext cx="4121150" cy="3218815"/>
                    </a:xfrm>
                    <a:prstGeom prst="rect">
                      <a:avLst/>
                    </a:prstGeom>
                    <a:noFill/>
                    <a:ln w="9525">
                      <a:noFill/>
                      <a:miter lim="800000"/>
                      <a:headEnd/>
                      <a:tailEnd/>
                    </a:ln>
                  </pic:spPr>
                </pic:pic>
              </a:graphicData>
            </a:graphic>
          </wp:inline>
        </w:drawing>
      </w:r>
    </w:p>
    <w:p w:rsidR="00EA60E4" w:rsidRPr="002C4CE1" w:rsidRDefault="00EA60E4" w:rsidP="00F938FF">
      <w:pPr>
        <w:spacing w:after="0"/>
        <w:ind w:left="720"/>
        <w:jc w:val="both"/>
        <w:rPr>
          <w:rFonts w:cs="Times New Roman"/>
          <w:color w:val="000000" w:themeColor="text1"/>
          <w:szCs w:val="24"/>
          <w:lang w:val="uz-Cyrl-UZ"/>
        </w:rPr>
      </w:pPr>
      <w:r w:rsidRPr="002C4CE1">
        <w:rPr>
          <w:rFonts w:cs="Times New Roman"/>
          <w:color w:val="000000" w:themeColor="text1"/>
          <w:szCs w:val="24"/>
          <w:lang w:val="uz-Cyrl-UZ"/>
        </w:rPr>
        <w:t>4.2-расм.</w:t>
      </w:r>
      <w:r w:rsidRPr="002C4CE1">
        <w:rPr>
          <w:rFonts w:cs="Times New Roman"/>
          <w:b/>
          <w:color w:val="000000" w:themeColor="text1"/>
          <w:szCs w:val="24"/>
          <w:lang w:val="uz-Cyrl-UZ"/>
        </w:rPr>
        <w:t xml:space="preserve"> </w:t>
      </w:r>
      <w:r w:rsidRPr="002C4CE1">
        <w:rPr>
          <w:rFonts w:cs="Times New Roman"/>
          <w:color w:val="000000" w:themeColor="text1"/>
          <w:szCs w:val="24"/>
          <w:lang w:val="uz-Cyrl-UZ"/>
        </w:rPr>
        <w:t>Р-37 типли ўзгармас ток потенциометрининг соддалашган схемаси</w:t>
      </w:r>
    </w:p>
    <w:p w:rsidR="00EA60E4" w:rsidRPr="002C4CE1" w:rsidRDefault="00EA60E4" w:rsidP="00F938FF">
      <w:pPr>
        <w:spacing w:after="0"/>
        <w:ind w:left="72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b/>
          <w:color w:val="000000" w:themeColor="text1"/>
          <w:szCs w:val="24"/>
          <w:lang w:val="uz-Cyrl-UZ"/>
        </w:rPr>
        <w:t>Токни ўлчаш.</w:t>
      </w:r>
      <w:r w:rsidRPr="002C4CE1">
        <w:rPr>
          <w:rFonts w:cs="Times New Roman"/>
          <w:color w:val="000000" w:themeColor="text1"/>
          <w:szCs w:val="24"/>
          <w:lang w:val="uz-Cyrl-UZ"/>
        </w:rPr>
        <w:t xml:space="preserve"> Потенциометрлар билан ток қуйидаги схема ёрдамида ўлчанади (4.3-расм).</w:t>
      </w:r>
    </w:p>
    <w:p w:rsidR="00EA60E4" w:rsidRPr="002C4CE1" w:rsidRDefault="00EA60E4" w:rsidP="00F938FF">
      <w:pPr>
        <w:spacing w:after="0"/>
        <w:ind w:firstLine="720"/>
        <w:jc w:val="both"/>
        <w:rPr>
          <w:rFonts w:cs="Times New Roman"/>
          <w:color w:val="000000" w:themeColor="text1"/>
          <w:szCs w:val="24"/>
          <w:lang w:val="uz-Cyrl-UZ"/>
        </w:rPr>
      </w:pPr>
    </w:p>
    <w:p w:rsidR="00EA60E4" w:rsidRPr="002C4CE1" w:rsidRDefault="00D307E0" w:rsidP="00F938FF">
      <w:pPr>
        <w:spacing w:after="0"/>
        <w:jc w:val="both"/>
        <w:rPr>
          <w:rFonts w:cs="Times New Roman"/>
          <w:color w:val="000000" w:themeColor="text1"/>
          <w:szCs w:val="24"/>
          <w:lang w:val="uz-Cyrl-UZ"/>
        </w:rPr>
      </w:pPr>
      <w:r>
        <w:rPr>
          <w:rFonts w:cs="Times New Roman"/>
          <w:color w:val="000000" w:themeColor="text1"/>
          <w:szCs w:val="24"/>
          <w:lang w:val="uz-Cyrl-UZ"/>
        </w:rPr>
      </w:r>
      <w:r>
        <w:rPr>
          <w:rFonts w:cs="Times New Roman"/>
          <w:color w:val="000000" w:themeColor="text1"/>
          <w:szCs w:val="24"/>
          <w:lang w:val="uz-Cyrl-UZ"/>
        </w:rPr>
        <w:pict>
          <v:group id="_x0000_s1477" editas="canvas" style="width:308pt;height:134.3pt;mso-position-horizontal-relative:char;mso-position-vertical-relative:line" coordorigin="1061,1846" coordsize="6160,2686">
            <o:lock v:ext="edit" aspectratio="t"/>
            <v:shape id="_x0000_s1478" type="#_x0000_t75" style="position:absolute;left:1061;top:1846;width:6160;height:2686" o:preferrelative="f">
              <v:fill o:detectmouseclick="t"/>
              <v:path o:extrusionok="t" o:connecttype="none"/>
              <o:lock v:ext="edit" text="t"/>
            </v:shape>
            <v:line id="_x0000_s1479" style="position:absolute" from="1233,1957" to="3094,1958" strokeweight="1.25pt"/>
            <v:line id="_x0000_s1480" style="position:absolute" from="2497,3046" to="3094,3047" strokeweight="1.25pt"/>
            <v:line id="_x0000_s1481" style="position:absolute" from="3083,1957" to="3084,2183" strokeweight="1.25pt"/>
            <v:rect id="_x0000_s1482" style="position:absolute;left:3011;top:2183;width:153;height:529" filled="f" strokeweight="1.25pt"/>
            <v:line id="_x0000_s1483" style="position:absolute" from="3083,2719" to="3084,3058" strokeweight="1.25pt"/>
            <v:rect id="_x0000_s1484" style="position:absolute;left:2001;top:2947;width:491;height:205" filled="f" strokeweight="1.25pt"/>
            <v:line id="_x0000_s1485" style="position:absolute;flip:x" from="1233,3046" to="2001,3047" strokeweight="1.25pt"/>
            <v:line id="_x0000_s1486" style="position:absolute" from="1820,3046" to="1821,3467" strokeweight="1.25pt"/>
            <v:shape id="_x0000_s1487" style="position:absolute;left:1752;top:3408;width:135;height:185" coordsize="163,182" path="m,l82,28,163,,82,182,,xe" fillcolor="black" stroked="f">
              <v:path arrowok="t"/>
            </v:shape>
            <v:oval id="_x0000_s1488" style="position:absolute;left:1158;top:1969;width:69;height:91" filled="f" strokeweight="1.25pt"/>
            <v:line id="_x0000_s1489" style="position:absolute;flip:x" from="1148,1846" to="1233,2065" strokeweight="1.25pt"/>
            <v:line id="_x0000_s1490" style="position:absolute" from="2915,2171" to="2916,2483" strokeweight="1.25pt"/>
            <v:shape id="_x0000_s1491" style="position:absolute;left:2848;top:2424;width:134;height:186" coordsize="162,182" path="m,l81,28,162,,81,182,,xe" fillcolor="black" stroked="f">
              <v:path arrowok="t"/>
            </v:shape>
            <v:line id="_x0000_s1492" style="position:absolute" from="3675,1957" to="4862,1958" strokeweight="1.25pt"/>
            <v:rect id="_x0000_s1493" style="position:absolute;left:4861;top:1858;width:492;height:202" filled="f" strokeweight="1.25pt"/>
            <v:line id="_x0000_s1494" style="position:absolute" from="5358,1957" to="7221,1958" strokeweight="1.25pt"/>
            <v:line id="_x0000_s1495" style="position:absolute" from="3758,2719" to="4528,2720" strokeweight="1.25pt"/>
            <v:rect id="_x0000_s1496" style="position:absolute;left:4528;top:2622;width:489;height:199" filled="f" strokeweight="1.25pt"/>
            <v:line id="_x0000_s1497" style="position:absolute" from="4265,2719" to="4266,3607" strokeweight="1.25pt"/>
            <v:line id="_x0000_s1498" style="position:absolute" from="4265,3593" to="5200,3594" strokeweight="1.25pt"/>
            <v:line id="_x0000_s1499" style="position:absolute" from="5021,2719" to="6210,2720" strokeweight="1.25pt"/>
            <v:rect id="_x0000_s1500" style="position:absolute;left:6210;top:2622;width:492;height:199" filled="f" strokeweight="1.25pt"/>
            <v:line id="_x0000_s1501" style="position:absolute" from="5189,2719" to="5190,3170" strokeweight="1.25pt"/>
            <v:oval id="_x0000_s1502" style="position:absolute;left:1158;top:2947;width:69;height:93" filled="f" strokeweight="1.25pt"/>
            <v:oval id="_x0000_s1503" style="position:absolute;left:5114;top:3170;width:71;height:90" filled="f" strokeweight="1.25pt"/>
            <v:oval id="_x0000_s1504" style="position:absolute;left:5199;top:3494;width:72;height:93" filled="f" strokeweight="1.25pt"/>
            <v:line id="_x0000_s1505" style="position:absolute" from="6115,2719" to="6116,3170" strokeweight="1.25pt"/>
            <v:line id="_x0000_s1506" style="position:absolute" from="6115,3158" to="6717,3159" strokeweight="1.25pt"/>
            <v:line id="_x0000_s1507" style="position:absolute" from="6707,3158" to="6708,4042" strokeweight="1.25pt"/>
            <v:line id="_x0000_s1508" style="position:absolute" from="6540,3593" to="7053,3594" strokeweight="1.25pt"/>
            <v:line id="_x0000_s1509" style="position:absolute" from="6707,2719" to="7221,2720" strokeweight="1.25pt"/>
            <v:line id="_x0000_s1510" style="position:absolute" from="7044,2719" to="7045,3607" strokeweight="1.25pt"/>
            <v:line id="_x0000_s1511" style="position:absolute;flip:y" from="7211,1957" to="7212,2731" strokeweight="1.25pt"/>
            <v:line id="_x0000_s1512" style="position:absolute" from="6540,4030" to="6717,4031" strokeweight="1.25pt"/>
            <v:line id="_x0000_s1513" style="position:absolute;flip:x" from="6200,3374" to="6455,3702" strokeweight="1.25pt"/>
            <v:line id="_x0000_s1514" style="position:absolute;flip:x" from="6286,3702" to="6540,4030" strokeweight="1.25pt"/>
            <v:line id="_x0000_s1515" style="position:absolute;flip:x" from="5948,3702" to="6210,3703" strokeweight="1.25pt"/>
            <v:line id="_x0000_s1516" style="position:absolute" from="5948,3702" to="5949,4367" strokeweight="1.25pt"/>
            <v:line id="_x0000_s1517" style="position:absolute" from="6286,4030" to="6286,4367" strokeweight="1.25pt"/>
            <v:line id="_x0000_s1518" style="position:absolute" from="6286,3593" to="6369,3918" strokeweight="1.25pt"/>
            <v:line id="_x0000_s1519" style="position:absolute" from="6369,3482" to="6455,3807" strokeweight="1.25pt"/>
            <v:line id="_x0000_s1520" style="position:absolute;flip:x" from="1148,2827" to="1233,3046" strokeweight="1.25pt"/>
            <v:oval id="_x0000_s1521" style="position:absolute;left:3685;top:1969;width:68;height:91" filled="f" strokeweight="1.25pt"/>
            <v:oval id="_x0000_s1522" style="position:absolute;left:3685;top:2731;width:68;height:90" filled="f" strokeweight="1.25pt"/>
            <v:line id="_x0000_s1523" style="position:absolute;flip:x" from="3675,1846" to="3758,2065" strokeweight="1.25pt"/>
            <v:line id="_x0000_s1524" style="position:absolute;flip:x" from="3675,2610" to="3758,2827" strokeweight="1.25pt"/>
            <v:rect id="_x0000_s1525" style="position:absolute;left:2251;top:2659;width:149;height:476;mso-wrap-style:none" filled="f" stroked="f">
              <v:textbox style="mso-next-textbox:#_x0000_s1525;mso-fit-shape-to-text:t" inset="0,0,0,0">
                <w:txbxContent>
                  <w:p w:rsidR="001F3BBE" w:rsidRPr="00E61EB4" w:rsidRDefault="001F3BBE" w:rsidP="00EA60E4">
                    <w:pPr>
                      <w:rPr>
                        <w:i/>
                        <w:sz w:val="26"/>
                      </w:rPr>
                    </w:pPr>
                    <w:r w:rsidRPr="00E61EB4">
                      <w:rPr>
                        <w:i/>
                        <w:color w:val="000000"/>
                        <w:szCs w:val="24"/>
                        <w:lang w:val="en-US"/>
                      </w:rPr>
                      <w:t>R</w:t>
                    </w:r>
                  </w:p>
                </w:txbxContent>
              </v:textbox>
            </v:rect>
            <v:rect id="_x0000_s1526" style="position:absolute;left:2395;top:2724;width:86;height:395;mso-wrap-style:none" filled="f" stroked="f">
              <v:textbox style="mso-next-textbox:#_x0000_s1526;mso-fit-shape-to-text:t" inset="0,0,0,0">
                <w:txbxContent>
                  <w:p w:rsidR="001F3BBE" w:rsidRPr="00E51615" w:rsidRDefault="001F3BBE" w:rsidP="00EA60E4">
                    <w:pPr>
                      <w:rPr>
                        <w:sz w:val="26"/>
                      </w:rPr>
                    </w:pPr>
                    <w:r w:rsidRPr="00E51615">
                      <w:rPr>
                        <w:color w:val="000000"/>
                        <w:sz w:val="17"/>
                        <w:szCs w:val="18"/>
                        <w:lang w:val="en-US"/>
                      </w:rPr>
                      <w:t>0</w:t>
                    </w:r>
                  </w:p>
                </w:txbxContent>
              </v:textbox>
            </v:rect>
            <v:rect id="_x0000_s1527" style="position:absolute;left:3235;top:2328;width:149;height:476;mso-wrap-style:none" filled="f" stroked="f">
              <v:textbox style="mso-next-textbox:#_x0000_s1527;mso-fit-shape-to-text:t" inset="0,0,0,0">
                <w:txbxContent>
                  <w:p w:rsidR="001F3BBE" w:rsidRPr="00E61EB4" w:rsidRDefault="001F3BBE" w:rsidP="00EA60E4">
                    <w:pPr>
                      <w:rPr>
                        <w:i/>
                        <w:sz w:val="26"/>
                      </w:rPr>
                    </w:pPr>
                    <w:r w:rsidRPr="00E61EB4">
                      <w:rPr>
                        <w:i/>
                        <w:color w:val="000000"/>
                        <w:szCs w:val="24"/>
                        <w:lang w:val="en-US"/>
                      </w:rPr>
                      <w:t>R</w:t>
                    </w:r>
                  </w:p>
                </w:txbxContent>
              </v:textbox>
            </v:rect>
            <v:rect id="_x0000_s1528" style="position:absolute;left:2644;top:2206;width:274;height:247" filled="f" stroked="f">
              <v:textbox style="mso-next-textbox:#_x0000_s1528" inset="0,0,0,0">
                <w:txbxContent>
                  <w:p w:rsidR="001F3BBE" w:rsidRPr="00E61EB4" w:rsidRDefault="001F3BBE" w:rsidP="00EA60E4">
                    <w:pPr>
                      <w:rPr>
                        <w:i/>
                        <w:sz w:val="26"/>
                      </w:rPr>
                    </w:pPr>
                    <w:r w:rsidRPr="00E61EB4">
                      <w:rPr>
                        <w:i/>
                        <w:color w:val="000000"/>
                        <w:szCs w:val="24"/>
                        <w:lang w:val="en-US"/>
                      </w:rPr>
                      <w:t>I</w:t>
                    </w:r>
                  </w:p>
                </w:txbxContent>
              </v:textbox>
            </v:rect>
            <v:rect id="_x0000_s1529" style="position:absolute;left:2749;top:2282;width:86;height:395;mso-wrap-style:none" filled="f" stroked="f">
              <v:textbox style="mso-next-textbox:#_x0000_s1529;mso-fit-shape-to-text:t" inset="0,0,0,0">
                <w:txbxContent>
                  <w:p w:rsidR="001F3BBE" w:rsidRPr="00E51615" w:rsidRDefault="001F3BBE" w:rsidP="00EA60E4">
                    <w:pPr>
                      <w:rPr>
                        <w:sz w:val="26"/>
                      </w:rPr>
                    </w:pPr>
                    <w:proofErr w:type="gramStart"/>
                    <w:r w:rsidRPr="00E51615">
                      <w:rPr>
                        <w:color w:val="000000"/>
                        <w:sz w:val="17"/>
                        <w:szCs w:val="18"/>
                        <w:lang w:val="en-US"/>
                      </w:rPr>
                      <w:t>x</w:t>
                    </w:r>
                    <w:proofErr w:type="gramEnd"/>
                  </w:p>
                </w:txbxContent>
              </v:textbox>
            </v:rect>
            <v:rect id="_x0000_s1530" style="position:absolute;left:1176;top:2308;width:196;height:476;mso-wrap-style:none" filled="f" stroked="f">
              <v:textbox style="mso-next-textbox:#_x0000_s1530;mso-fit-shape-to-text:t" inset="0,0,0,0">
                <w:txbxContent>
                  <w:p w:rsidR="001F3BBE" w:rsidRPr="00E61EB4" w:rsidRDefault="001F3BBE" w:rsidP="00EA60E4">
                    <w:pPr>
                      <w:rPr>
                        <w:i/>
                        <w:sz w:val="26"/>
                        <w:lang w:val="en-US"/>
                      </w:rPr>
                    </w:pPr>
                    <w:r>
                      <w:rPr>
                        <w:i/>
                        <w:color w:val="000000"/>
                        <w:szCs w:val="24"/>
                        <w:lang w:val="en-US"/>
                      </w:rPr>
                      <w:t>U</w:t>
                    </w:r>
                  </w:p>
                </w:txbxContent>
              </v:textbox>
            </v:rect>
            <v:rect id="_x0000_s1531" style="position:absolute;left:4674;top:2352;width:149;height:476;mso-wrap-style:none" filled="f" stroked="f">
              <v:textbox style="mso-next-textbox:#_x0000_s1531;mso-fit-shape-to-text:t" inset="0,0,0,0">
                <w:txbxContent>
                  <w:p w:rsidR="001F3BBE" w:rsidRPr="00E61EB4" w:rsidRDefault="001F3BBE" w:rsidP="00EA60E4">
                    <w:pPr>
                      <w:rPr>
                        <w:i/>
                        <w:sz w:val="26"/>
                      </w:rPr>
                    </w:pPr>
                    <w:r w:rsidRPr="00E61EB4">
                      <w:rPr>
                        <w:i/>
                        <w:color w:val="000000"/>
                        <w:szCs w:val="24"/>
                        <w:lang w:val="en-US"/>
                      </w:rPr>
                      <w:t>R</w:t>
                    </w:r>
                  </w:p>
                </w:txbxContent>
              </v:textbox>
            </v:rect>
            <v:rect id="_x0000_s1532" style="position:absolute;left:4818;top:2416;width:86;height:395;mso-wrap-style:none" filled="f" stroked="f">
              <v:textbox style="mso-next-textbox:#_x0000_s1532;mso-fit-shape-to-text:t" inset="0,0,0,0">
                <w:txbxContent>
                  <w:p w:rsidR="001F3BBE" w:rsidRPr="00E51615" w:rsidRDefault="001F3BBE" w:rsidP="00EA60E4">
                    <w:pPr>
                      <w:rPr>
                        <w:sz w:val="26"/>
                      </w:rPr>
                    </w:pPr>
                    <w:proofErr w:type="gramStart"/>
                    <w:r w:rsidRPr="00E51615">
                      <w:rPr>
                        <w:color w:val="000000"/>
                        <w:sz w:val="17"/>
                        <w:szCs w:val="18"/>
                        <w:lang w:val="en-US"/>
                      </w:rPr>
                      <w:t>x</w:t>
                    </w:r>
                    <w:proofErr w:type="gramEnd"/>
                  </w:p>
                </w:txbxContent>
              </v:textbox>
            </v:rect>
            <v:rect id="_x0000_s1533" style="position:absolute;left:3761;top:2218;width:196;height:476;mso-wrap-style:none" filled="f" stroked="f">
              <v:textbox style="mso-next-textbox:#_x0000_s1533;mso-fit-shape-to-text:t" inset="0,0,0,0">
                <w:txbxContent>
                  <w:p w:rsidR="001F3BBE" w:rsidRPr="00E61EB4" w:rsidRDefault="001F3BBE" w:rsidP="00EA60E4">
                    <w:pPr>
                      <w:rPr>
                        <w:i/>
                        <w:sz w:val="26"/>
                      </w:rPr>
                    </w:pPr>
                    <w:r w:rsidRPr="00E61EB4">
                      <w:rPr>
                        <w:i/>
                        <w:color w:val="000000"/>
                        <w:szCs w:val="24"/>
                        <w:lang w:val="en-US"/>
                      </w:rPr>
                      <w:t>U</w:t>
                    </w:r>
                  </w:p>
                </w:txbxContent>
              </v:textbox>
            </v:rect>
            <v:rect id="_x0000_s1534" style="position:absolute;left:5335;top:3231;width:121;height:476;mso-wrap-style:none" filled="f" stroked="f">
              <v:textbox style="mso-next-textbox:#_x0000_s1534;mso-fit-shape-to-text:t" inset="0,0,0,0">
                <w:txbxContent>
                  <w:p w:rsidR="001F3BBE" w:rsidRPr="00E51615" w:rsidRDefault="001F3BBE" w:rsidP="00EA60E4">
                    <w:pPr>
                      <w:rPr>
                        <w:sz w:val="26"/>
                      </w:rPr>
                    </w:pPr>
                    <w:r w:rsidRPr="00E51615">
                      <w:rPr>
                        <w:color w:val="000000"/>
                        <w:szCs w:val="24"/>
                        <w:lang w:val="en-US"/>
                      </w:rPr>
                      <w:t>1</w:t>
                    </w:r>
                  </w:p>
                </w:txbxContent>
              </v:textbox>
            </v:rect>
            <v:rect id="_x0000_s1535" style="position:absolute;left:6385;top:2338;width:149;height:476;mso-wrap-style:none" filled="f" stroked="f">
              <v:textbox style="mso-next-textbox:#_x0000_s1535;mso-fit-shape-to-text:t" inset="0,0,0,0">
                <w:txbxContent>
                  <w:p w:rsidR="001F3BBE" w:rsidRPr="00E61EB4" w:rsidRDefault="001F3BBE" w:rsidP="00EA60E4">
                    <w:pPr>
                      <w:rPr>
                        <w:i/>
                        <w:sz w:val="26"/>
                      </w:rPr>
                    </w:pPr>
                    <w:r w:rsidRPr="00E61EB4">
                      <w:rPr>
                        <w:i/>
                        <w:color w:val="000000"/>
                        <w:szCs w:val="24"/>
                        <w:lang w:val="en-US"/>
                      </w:rPr>
                      <w:t>R</w:t>
                    </w:r>
                  </w:p>
                </w:txbxContent>
              </v:textbox>
            </v:rect>
            <v:rect id="_x0000_s1536" style="position:absolute;left:6529;top:2402;width:86;height:395;mso-wrap-style:none" filled="f" stroked="f">
              <v:textbox style="mso-next-textbox:#_x0000_s1536;mso-fit-shape-to-text:t" inset="0,0,0,0">
                <w:txbxContent>
                  <w:p w:rsidR="001F3BBE" w:rsidRPr="00E51615" w:rsidRDefault="001F3BBE" w:rsidP="00EA60E4">
                    <w:pPr>
                      <w:rPr>
                        <w:sz w:val="26"/>
                      </w:rPr>
                    </w:pPr>
                    <w:r w:rsidRPr="00E51615">
                      <w:rPr>
                        <w:color w:val="000000"/>
                        <w:sz w:val="17"/>
                        <w:szCs w:val="18"/>
                        <w:lang w:val="en-US"/>
                      </w:rPr>
                      <w:t>0</w:t>
                    </w:r>
                  </w:p>
                </w:txbxContent>
              </v:textbox>
            </v:rect>
            <v:rect id="_x0000_s1537" style="position:absolute;left:6560;top:3305;width:101;height:430;mso-wrap-style:none" filled="f" stroked="f">
              <v:textbox style="mso-next-textbox:#_x0000_s1537;mso-fit-shape-to-text:t" inset="0,0,0,0">
                <w:txbxContent>
                  <w:p w:rsidR="001F3BBE" w:rsidRPr="00E51615" w:rsidRDefault="001F3BBE" w:rsidP="00EA60E4">
                    <w:pPr>
                      <w:rPr>
                        <w:sz w:val="26"/>
                      </w:rPr>
                    </w:pPr>
                    <w:r w:rsidRPr="00E51615">
                      <w:rPr>
                        <w:color w:val="000000"/>
                        <w:sz w:val="20"/>
                        <w:lang w:val="en-US"/>
                      </w:rPr>
                      <w:t>2</w:t>
                    </w:r>
                  </w:p>
                </w:txbxContent>
              </v:textbox>
            </v:rect>
            <v:rect id="_x0000_s1538" style="position:absolute;left:6041;top:4186;width:373;height:346" filled="f" stroked="f">
              <v:textbox style="mso-next-textbox:#_x0000_s1538" inset="0,0,0,0">
                <w:txbxContent>
                  <w:p w:rsidR="001F3BBE" w:rsidRPr="00E61EB4" w:rsidRDefault="001F3BBE" w:rsidP="00EA60E4">
                    <w:pPr>
                      <w:rPr>
                        <w:i/>
                        <w:sz w:val="26"/>
                      </w:rPr>
                    </w:pPr>
                    <w:r w:rsidRPr="00E61EB4">
                      <w:rPr>
                        <w:i/>
                        <w:color w:val="000000"/>
                        <w:szCs w:val="24"/>
                        <w:lang w:val="en-US"/>
                      </w:rPr>
                      <w:t>X</w:t>
                    </w:r>
                  </w:p>
                </w:txbxContent>
              </v:textbox>
            </v:rect>
            <v:rect id="_x0000_s1539" style="position:absolute;left:6150;top:3309;width:202;height:499;mso-wrap-style:none" filled="f" stroked="f">
              <v:textbox style="mso-next-textbox:#_x0000_s1539;mso-fit-shape-to-text:t" inset="0,0,0,0">
                <w:txbxContent>
                  <w:p w:rsidR="001F3BBE" w:rsidRPr="00E61EB4" w:rsidRDefault="001F3BBE" w:rsidP="00EA60E4">
                    <w:pPr>
                      <w:rPr>
                        <w:i/>
                        <w:sz w:val="26"/>
                      </w:rPr>
                    </w:pPr>
                    <w:r w:rsidRPr="00E61EB4">
                      <w:rPr>
                        <w:i/>
                        <w:sz w:val="26"/>
                      </w:rPr>
                      <w:t>У</w:t>
                    </w:r>
                  </w:p>
                </w:txbxContent>
              </v:textbox>
            </v:rect>
            <v:rect id="_x0000_s1540" style="position:absolute;left:1061;top:1960;width:96;height:395;mso-wrap-style:none" filled="f" stroked="f">
              <v:textbox style="mso-next-textbox:#_x0000_s1540;mso-fit-shape-to-text:t" inset="0,0,0,0">
                <w:txbxContent>
                  <w:p w:rsidR="001F3BBE" w:rsidRPr="00E51615" w:rsidRDefault="001F3BBE" w:rsidP="00EA60E4">
                    <w:pPr>
                      <w:rPr>
                        <w:sz w:val="26"/>
                      </w:rPr>
                    </w:pPr>
                    <w:r w:rsidRPr="00E51615">
                      <w:rPr>
                        <w:color w:val="000000"/>
                        <w:sz w:val="17"/>
                        <w:szCs w:val="18"/>
                        <w:lang w:val="en-US"/>
                      </w:rPr>
                      <w:t>+</w:t>
                    </w:r>
                  </w:p>
                </w:txbxContent>
              </v:textbox>
            </v:rect>
            <v:rect id="_x0000_s1541" style="position:absolute;left:1172;top:3020;width:57;height:395;mso-wrap-style:none" filled="f" stroked="f">
              <v:textbox style="mso-next-textbox:#_x0000_s1541;mso-fit-shape-to-text:t" inset="0,0,0,0">
                <w:txbxContent>
                  <w:p w:rsidR="001F3BBE" w:rsidRPr="00E51615" w:rsidRDefault="001F3BBE" w:rsidP="00EA60E4">
                    <w:pPr>
                      <w:rPr>
                        <w:sz w:val="26"/>
                      </w:rPr>
                    </w:pPr>
                    <w:r w:rsidRPr="00E51615">
                      <w:rPr>
                        <w:color w:val="000000"/>
                        <w:sz w:val="17"/>
                        <w:szCs w:val="18"/>
                        <w:lang w:val="en-US"/>
                      </w:rPr>
                      <w:t>-</w:t>
                    </w:r>
                  </w:p>
                </w:txbxContent>
              </v:textbox>
            </v:rect>
            <v:rect id="_x0000_s1542" style="position:absolute;left:5027;top:2094;width:167;height:386" filled="f" stroked="f">
              <v:textbox style="mso-next-textbox:#_x0000_s1542" inset="0,0,0,0">
                <w:txbxContent>
                  <w:p w:rsidR="001F3BBE" w:rsidRPr="00E61EB4" w:rsidRDefault="001F3BBE" w:rsidP="00EA60E4">
                    <w:pPr>
                      <w:rPr>
                        <w:i/>
                      </w:rPr>
                    </w:pPr>
                    <w:r w:rsidRPr="00E61EB4">
                      <w:rPr>
                        <w:i/>
                        <w:color w:val="000000"/>
                        <w:szCs w:val="24"/>
                        <w:lang w:val="en-US"/>
                      </w:rPr>
                      <w:t>R</w:t>
                    </w:r>
                  </w:p>
                </w:txbxContent>
              </v:textbox>
            </v:rect>
            <v:line id="_x0000_s1543" style="position:absolute" from="2691,3046" to="2692,3467" strokeweight="1.25pt"/>
            <v:shape id="_x0000_s1544" style="position:absolute;left:2623;top:3408;width:135;height:185" coordsize="163,182" path="m,l82,28,163,,82,182,,xe" fillcolor="black" stroked="f">
              <v:path arrowok="t"/>
            </v:shape>
            <v:rect id="_x0000_s1545" style="position:absolute;left:2151;top:3466;width:178;height:476;mso-wrap-style:none" filled="f" stroked="f">
              <v:textbox style="mso-next-textbox:#_x0000_s1545;mso-fit-shape-to-text:t" inset="0,0,0,0">
                <w:txbxContent>
                  <w:p w:rsidR="001F3BBE" w:rsidRPr="00E61EB4" w:rsidRDefault="001F3BBE" w:rsidP="00EA60E4">
                    <w:pPr>
                      <w:rPr>
                        <w:i/>
                        <w:sz w:val="26"/>
                      </w:rPr>
                    </w:pPr>
                    <w:r w:rsidRPr="00E61EB4">
                      <w:rPr>
                        <w:i/>
                        <w:color w:val="000000"/>
                        <w:szCs w:val="24"/>
                        <w:lang w:val="en-US"/>
                      </w:rPr>
                      <w:t>X</w:t>
                    </w:r>
                  </w:p>
                </w:txbxContent>
              </v:textbox>
            </v:rect>
            <w10:wrap type="none"/>
            <w10:anchorlock/>
          </v:group>
        </w:pict>
      </w:r>
    </w:p>
    <w:p w:rsidR="00EA60E4" w:rsidRPr="002C4CE1" w:rsidRDefault="00EA60E4" w:rsidP="00F938FF">
      <w:pPr>
        <w:spacing w:after="0"/>
        <w:ind w:left="720"/>
        <w:jc w:val="both"/>
        <w:rPr>
          <w:rFonts w:cs="Times New Roman"/>
          <w:b/>
          <w:color w:val="000000" w:themeColor="text1"/>
          <w:szCs w:val="24"/>
          <w:lang w:val="uz-Cyrl-UZ"/>
        </w:rPr>
      </w:pPr>
      <w:r w:rsidRPr="002C4CE1">
        <w:rPr>
          <w:rFonts w:cs="Times New Roman"/>
          <w:color w:val="000000" w:themeColor="text1"/>
          <w:szCs w:val="24"/>
          <w:lang w:val="uz-Cyrl-UZ"/>
        </w:rPr>
        <w:t>4.3-расм.</w:t>
      </w:r>
      <w:r w:rsidRPr="002C4CE1">
        <w:rPr>
          <w:rFonts w:cs="Times New Roman"/>
          <w:b/>
          <w:color w:val="000000" w:themeColor="text1"/>
          <w:szCs w:val="24"/>
          <w:lang w:val="uz-Cyrl-UZ"/>
        </w:rPr>
        <w:t xml:space="preserve"> </w:t>
      </w:r>
      <w:r w:rsidRPr="002C4CE1">
        <w:rPr>
          <w:rFonts w:cs="Times New Roman"/>
          <w:color w:val="000000" w:themeColor="text1"/>
          <w:szCs w:val="24"/>
          <w:lang w:val="uz-Cyrl-UZ"/>
        </w:rPr>
        <w:t>Р-37 типли ўзгармас ток потенциометри билан ток ва номаълум қаршилик ўлчаш семаси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 xml:space="preserve">Номаълум ток </w:t>
      </w:r>
      <w:r w:rsidR="00E94DF2" w:rsidRPr="002C4CE1">
        <w:rPr>
          <w:rFonts w:cs="Times New Roman"/>
          <w:i/>
          <w:color w:val="000000" w:themeColor="text1"/>
          <w:szCs w:val="24"/>
          <w:lang w:val="uz-Cyrl-UZ"/>
        </w:rPr>
        <w:t>И</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ўтаётган занжирга маълум намуна қаршилик уланади ва потенциометр билан бу қаршиликдаги кучланиш пасайиши ўлчанади. Токнинг қиймати қуйидаги ифодадан  ҳисоблаш йўли билан топилади.</w:t>
      </w:r>
    </w:p>
    <w:p w:rsidR="00EA60E4" w:rsidRPr="002C4CE1" w:rsidRDefault="00EA60E4" w:rsidP="00F938FF">
      <w:pPr>
        <w:spacing w:after="0"/>
        <w:ind w:firstLine="720"/>
        <w:jc w:val="both"/>
        <w:rPr>
          <w:rFonts w:cs="Times New Roman"/>
          <w:color w:val="000000" w:themeColor="text1"/>
          <w:szCs w:val="24"/>
          <w:lang w:val="uz-Cyrl-UZ"/>
        </w:rPr>
      </w:pPr>
      <w:r w:rsidRPr="002C4CE1">
        <w:rPr>
          <w:rFonts w:cs="Times New Roman"/>
          <w:i/>
          <w:color w:val="000000" w:themeColor="text1"/>
          <w:position w:val="-30"/>
          <w:szCs w:val="24"/>
          <w:lang w:val="uz-Cyrl-UZ"/>
        </w:rPr>
        <w:object w:dxaOrig="940" w:dyaOrig="680">
          <v:shape id="_x0000_i1357" type="#_x0000_t75" style="width:47.3pt;height:34.4pt" o:ole="">
            <v:imagedata r:id="rId100" o:title=""/>
          </v:shape>
          <o:OLEObject Type="Embed" ProgID="Equation.3" ShapeID="_x0000_i1357" DrawAspect="Content" ObjectID="_1605678518" r:id="rId101"/>
        </w:object>
      </w:r>
      <w:r w:rsidRPr="002C4CE1">
        <w:rPr>
          <w:rFonts w:cs="Times New Roman"/>
          <w:i/>
          <w:color w:val="000000" w:themeColor="text1"/>
          <w:szCs w:val="24"/>
          <w:lang w:val="uz-Cyrl-UZ"/>
        </w:rPr>
        <w:t>,</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 xml:space="preserve">бу ерда </w:t>
      </w:r>
      <w:r w:rsidR="00E94DF2"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0</w:t>
      </w:r>
      <w:r w:rsidRPr="002C4CE1">
        <w:rPr>
          <w:rFonts w:cs="Times New Roman"/>
          <w:color w:val="000000" w:themeColor="text1"/>
          <w:szCs w:val="24"/>
          <w:lang w:val="uz-Cyrl-UZ"/>
        </w:rPr>
        <w:t>- потенциометр шкаласидан олинган қиймат, (Вольтда)</w:t>
      </w:r>
    </w:p>
    <w:p w:rsidR="00EA60E4" w:rsidRPr="002C4CE1" w:rsidRDefault="00E94DF2" w:rsidP="00F938FF">
      <w:pPr>
        <w:spacing w:after="0"/>
        <w:ind w:left="720" w:firstLine="131"/>
        <w:jc w:val="both"/>
        <w:rPr>
          <w:rFonts w:cs="Times New Roman"/>
          <w:color w:val="000000" w:themeColor="text1"/>
          <w:szCs w:val="24"/>
          <w:lang w:val="uz-Cyrl-UZ"/>
        </w:rPr>
      </w:pPr>
      <w:r w:rsidRPr="002C4CE1">
        <w:rPr>
          <w:rFonts w:cs="Times New Roman"/>
          <w:i/>
          <w:color w:val="000000" w:themeColor="text1"/>
          <w:szCs w:val="24"/>
          <w:lang w:val="uz-Cyrl-UZ"/>
        </w:rPr>
        <w:t>Р</w:t>
      </w:r>
      <w:r w:rsidR="00EA60E4" w:rsidRPr="002C4CE1">
        <w:rPr>
          <w:rFonts w:cs="Times New Roman"/>
          <w:i/>
          <w:color w:val="000000" w:themeColor="text1"/>
          <w:szCs w:val="24"/>
          <w:vertAlign w:val="subscript"/>
          <w:lang w:val="uz-Cyrl-UZ"/>
        </w:rPr>
        <w:t>0</w:t>
      </w:r>
      <w:r w:rsidR="00EA60E4" w:rsidRPr="002C4CE1">
        <w:rPr>
          <w:rFonts w:cs="Times New Roman"/>
          <w:color w:val="000000" w:themeColor="text1"/>
          <w:szCs w:val="24"/>
          <w:lang w:val="uz-Cyrl-UZ"/>
        </w:rPr>
        <w:t>- намуна қаршиликнинг қиймати.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b/>
          <w:color w:val="000000" w:themeColor="text1"/>
          <w:szCs w:val="24"/>
          <w:lang w:val="uz-Cyrl-UZ"/>
        </w:rPr>
        <w:tab/>
        <w:t xml:space="preserve">Қаршиликларни ўлчаш. </w:t>
      </w:r>
      <w:r w:rsidRPr="002C4CE1">
        <w:rPr>
          <w:rFonts w:cs="Times New Roman"/>
          <w:color w:val="000000" w:themeColor="text1"/>
          <w:szCs w:val="24"/>
          <w:lang w:val="uz-Cyrl-UZ"/>
        </w:rPr>
        <w:t xml:space="preserve">Номаълум қаршилик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намуна қаршилик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0</w:t>
      </w:r>
      <w:r w:rsidRPr="002C4CE1">
        <w:rPr>
          <w:rFonts w:cs="Times New Roman"/>
          <w:color w:val="000000" w:themeColor="text1"/>
          <w:szCs w:val="24"/>
          <w:vertAlign w:val="subscript"/>
          <w:lang w:val="uz-Cyrl-UZ"/>
        </w:rPr>
        <w:t xml:space="preserve"> </w:t>
      </w:r>
      <w:r w:rsidRPr="002C4CE1">
        <w:rPr>
          <w:rFonts w:cs="Times New Roman"/>
          <w:color w:val="000000" w:themeColor="text1"/>
          <w:szCs w:val="24"/>
          <w:lang w:val="uz-Cyrl-UZ"/>
        </w:rPr>
        <w:t xml:space="preserve">билан кетма-кет уланади ва улардан </w:t>
      </w:r>
      <w:r w:rsidR="00E94DF2" w:rsidRPr="002C4CE1">
        <w:rPr>
          <w:rFonts w:cs="Times New Roman"/>
          <w:i/>
          <w:color w:val="000000" w:themeColor="text1"/>
          <w:szCs w:val="24"/>
          <w:lang w:val="uz-Cyrl-UZ"/>
        </w:rPr>
        <w:t>И</w:t>
      </w:r>
      <w:r w:rsidRPr="002C4CE1">
        <w:rPr>
          <w:rFonts w:cs="Times New Roman"/>
          <w:color w:val="000000" w:themeColor="text1"/>
          <w:szCs w:val="24"/>
          <w:lang w:val="uz-Cyrl-UZ"/>
        </w:rPr>
        <w:t xml:space="preserve"> ток ўтказилади. (4.3-расм).</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 xml:space="preserve">Потенциометр ёрдамида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0</w:t>
      </w:r>
      <w:r w:rsidRPr="002C4CE1">
        <w:rPr>
          <w:rFonts w:cs="Times New Roman"/>
          <w:i/>
          <w:color w:val="000000" w:themeColor="text1"/>
          <w:szCs w:val="24"/>
          <w:lang w:val="uz-Cyrl-UZ"/>
        </w:rPr>
        <w:t xml:space="preserve"> </w:t>
      </w:r>
      <w:r w:rsidRPr="002C4CE1">
        <w:rPr>
          <w:rFonts w:cs="Times New Roman"/>
          <w:color w:val="000000" w:themeColor="text1"/>
          <w:szCs w:val="24"/>
          <w:lang w:val="uz-Cyrl-UZ"/>
        </w:rPr>
        <w:t xml:space="preserve">ва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қаршиликлардаги кучланиш пасайиши </w:t>
      </w:r>
      <w:r w:rsidR="00E94DF2"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0</w:t>
      </w:r>
      <w:r w:rsidRPr="002C4CE1">
        <w:rPr>
          <w:rFonts w:cs="Times New Roman"/>
          <w:color w:val="000000" w:themeColor="text1"/>
          <w:szCs w:val="24"/>
          <w:lang w:val="uz-Cyrl-UZ"/>
        </w:rPr>
        <w:t xml:space="preserve"> ва </w:t>
      </w:r>
      <w:r w:rsidR="00E94DF2" w:rsidRPr="002C4CE1">
        <w:rPr>
          <w:rFonts w:cs="Times New Roman"/>
          <w:i/>
          <w:color w:val="000000" w:themeColor="text1"/>
          <w:szCs w:val="24"/>
          <w:lang w:val="uz-Cyrl-UZ"/>
        </w:rPr>
        <w:t>У</w:t>
      </w:r>
      <w:r w:rsidRPr="002C4CE1">
        <w:rPr>
          <w:rFonts w:cs="Times New Roman"/>
          <w:color w:val="000000" w:themeColor="text1"/>
          <w:szCs w:val="24"/>
          <w:vertAlign w:val="subscript"/>
          <w:lang w:val="uz-Cyrl-UZ"/>
        </w:rPr>
        <w:t>х</w:t>
      </w:r>
      <w:r w:rsidRPr="002C4CE1">
        <w:rPr>
          <w:rFonts w:cs="Times New Roman"/>
          <w:color w:val="000000" w:themeColor="text1"/>
          <w:szCs w:val="24"/>
          <w:lang w:val="uz-Cyrl-UZ"/>
        </w:rPr>
        <w:t xml:space="preserve"> ўлчанади.</w:t>
      </w:r>
    </w:p>
    <w:p w:rsidR="00EA60E4" w:rsidRPr="002C4CE1" w:rsidRDefault="00E94DF2" w:rsidP="00F938FF">
      <w:pPr>
        <w:spacing w:after="0"/>
        <w:ind w:right="481"/>
        <w:jc w:val="both"/>
        <w:rPr>
          <w:rFonts w:cs="Times New Roman"/>
          <w:i/>
          <w:color w:val="000000" w:themeColor="text1"/>
          <w:szCs w:val="24"/>
          <w:lang w:val="uz-Cyrl-UZ"/>
        </w:rPr>
      </w:pPr>
      <w:r w:rsidRPr="002C4CE1">
        <w:rPr>
          <w:rFonts w:cs="Times New Roman"/>
          <w:i/>
          <w:color w:val="000000" w:themeColor="text1"/>
          <w:szCs w:val="24"/>
          <w:lang w:val="uz-Cyrl-UZ"/>
        </w:rPr>
        <w:t>У</w:t>
      </w:r>
      <w:r w:rsidR="00EA60E4" w:rsidRPr="002C4CE1">
        <w:rPr>
          <w:rFonts w:cs="Times New Roman"/>
          <w:i/>
          <w:color w:val="000000" w:themeColor="text1"/>
          <w:szCs w:val="24"/>
          <w:vertAlign w:val="subscript"/>
          <w:lang w:val="uz-Cyrl-UZ"/>
        </w:rPr>
        <w:t xml:space="preserve">0 </w:t>
      </w:r>
      <w:r w:rsidR="00EA60E4" w:rsidRPr="002C4CE1">
        <w:rPr>
          <w:rFonts w:cs="Times New Roman"/>
          <w:i/>
          <w:color w:val="000000" w:themeColor="text1"/>
          <w:szCs w:val="24"/>
          <w:lang w:val="uz-Cyrl-UZ"/>
        </w:rPr>
        <w:t xml:space="preserve">= </w:t>
      </w:r>
      <w:r w:rsidRPr="002C4CE1">
        <w:rPr>
          <w:rFonts w:cs="Times New Roman"/>
          <w:i/>
          <w:color w:val="000000" w:themeColor="text1"/>
          <w:szCs w:val="24"/>
          <w:lang w:val="uz-Cyrl-UZ"/>
        </w:rPr>
        <w:t>ИР</w:t>
      </w:r>
      <w:r w:rsidR="00EA60E4" w:rsidRPr="002C4CE1">
        <w:rPr>
          <w:rFonts w:cs="Times New Roman"/>
          <w:i/>
          <w:color w:val="000000" w:themeColor="text1"/>
          <w:szCs w:val="24"/>
          <w:vertAlign w:val="subscript"/>
          <w:lang w:val="uz-Cyrl-UZ"/>
        </w:rPr>
        <w:t>0</w:t>
      </w:r>
      <w:r w:rsidR="00EA60E4" w:rsidRPr="002C4CE1">
        <w:rPr>
          <w:rFonts w:cs="Times New Roman"/>
          <w:i/>
          <w:color w:val="000000" w:themeColor="text1"/>
          <w:szCs w:val="24"/>
          <w:lang w:val="uz-Cyrl-UZ"/>
        </w:rPr>
        <w:tab/>
      </w:r>
      <w:r w:rsidR="00EA60E4" w:rsidRPr="002C4CE1">
        <w:rPr>
          <w:rFonts w:cs="Times New Roman"/>
          <w:i/>
          <w:color w:val="000000" w:themeColor="text1"/>
          <w:szCs w:val="24"/>
          <w:lang w:val="uz-Cyrl-UZ"/>
        </w:rPr>
        <w:tab/>
      </w:r>
      <w:r w:rsidR="00EA60E4" w:rsidRPr="002C4CE1">
        <w:rPr>
          <w:rFonts w:cs="Times New Roman"/>
          <w:i/>
          <w:color w:val="000000" w:themeColor="text1"/>
          <w:szCs w:val="24"/>
          <w:lang w:val="uz-Cyrl-UZ"/>
        </w:rPr>
        <w:tab/>
      </w:r>
      <w:r w:rsidR="00EA60E4" w:rsidRPr="002C4CE1">
        <w:rPr>
          <w:rFonts w:cs="Times New Roman"/>
          <w:color w:val="000000" w:themeColor="text1"/>
          <w:szCs w:val="24"/>
          <w:lang w:val="uz-Cyrl-UZ"/>
        </w:rPr>
        <w:t>(4.5)</w:t>
      </w:r>
    </w:p>
    <w:p w:rsidR="00EA60E4" w:rsidRPr="002C4CE1" w:rsidRDefault="00E94DF2" w:rsidP="00F938FF">
      <w:pPr>
        <w:spacing w:after="0"/>
        <w:ind w:right="481"/>
        <w:jc w:val="both"/>
        <w:rPr>
          <w:rFonts w:cs="Times New Roman"/>
          <w:color w:val="000000" w:themeColor="text1"/>
          <w:szCs w:val="24"/>
          <w:lang w:val="uz-Cyrl-UZ"/>
        </w:rPr>
      </w:pPr>
      <w:r w:rsidRPr="002C4CE1">
        <w:rPr>
          <w:rFonts w:cs="Times New Roman"/>
          <w:i/>
          <w:color w:val="000000" w:themeColor="text1"/>
          <w:szCs w:val="24"/>
          <w:lang w:val="uz-Cyrl-UZ"/>
        </w:rPr>
        <w:lastRenderedPageBreak/>
        <w:t>У</w:t>
      </w:r>
      <w:r w:rsidRPr="002C4CE1">
        <w:rPr>
          <w:rFonts w:cs="Times New Roman"/>
          <w:i/>
          <w:color w:val="000000" w:themeColor="text1"/>
          <w:szCs w:val="24"/>
          <w:vertAlign w:val="subscript"/>
          <w:lang w:val="uz-Cyrl-UZ"/>
        </w:rPr>
        <w:t>х</w:t>
      </w:r>
      <w:r w:rsidR="00EA60E4" w:rsidRPr="002C4CE1">
        <w:rPr>
          <w:rFonts w:cs="Times New Roman"/>
          <w:i/>
          <w:color w:val="000000" w:themeColor="text1"/>
          <w:szCs w:val="24"/>
          <w:lang w:val="uz-Cyrl-UZ"/>
        </w:rPr>
        <w:t xml:space="preserve"> = </w:t>
      </w:r>
      <w:r w:rsidRPr="002C4CE1">
        <w:rPr>
          <w:rFonts w:cs="Times New Roman"/>
          <w:i/>
          <w:color w:val="000000" w:themeColor="text1"/>
          <w:szCs w:val="24"/>
          <w:lang w:val="uz-Cyrl-UZ"/>
        </w:rPr>
        <w:t>ИР</w:t>
      </w:r>
      <w:r w:rsidRPr="002C4CE1">
        <w:rPr>
          <w:rFonts w:cs="Times New Roman"/>
          <w:i/>
          <w:color w:val="000000" w:themeColor="text1"/>
          <w:szCs w:val="24"/>
          <w:vertAlign w:val="subscript"/>
          <w:lang w:val="uz-Cyrl-UZ"/>
        </w:rPr>
        <w:t>х</w:t>
      </w:r>
      <w:r w:rsidR="00EA60E4" w:rsidRPr="002C4CE1">
        <w:rPr>
          <w:rFonts w:cs="Times New Roman"/>
          <w:color w:val="000000" w:themeColor="text1"/>
          <w:szCs w:val="24"/>
          <w:lang w:val="uz-Cyrl-UZ"/>
        </w:rPr>
        <w:tab/>
      </w:r>
      <w:r w:rsidR="00EA60E4" w:rsidRPr="002C4CE1">
        <w:rPr>
          <w:rFonts w:cs="Times New Roman"/>
          <w:color w:val="000000" w:themeColor="text1"/>
          <w:szCs w:val="24"/>
          <w:lang w:val="uz-Cyrl-UZ"/>
        </w:rPr>
        <w:tab/>
      </w:r>
      <w:r w:rsidR="00EA60E4" w:rsidRPr="002C4CE1">
        <w:rPr>
          <w:rFonts w:cs="Times New Roman"/>
          <w:color w:val="000000" w:themeColor="text1"/>
          <w:szCs w:val="24"/>
          <w:lang w:val="uz-Cyrl-UZ"/>
        </w:rPr>
        <w:tab/>
        <w:t>(4.6)</w:t>
      </w:r>
    </w:p>
    <w:p w:rsidR="00EA60E4" w:rsidRPr="002C4CE1" w:rsidRDefault="00EA60E4" w:rsidP="003D622A">
      <w:pPr>
        <w:numPr>
          <w:ilvl w:val="0"/>
          <w:numId w:val="55"/>
        </w:numPr>
        <w:spacing w:after="0"/>
        <w:ind w:left="0" w:firstLine="709"/>
        <w:jc w:val="both"/>
        <w:rPr>
          <w:rFonts w:cs="Times New Roman"/>
          <w:color w:val="000000" w:themeColor="text1"/>
          <w:szCs w:val="24"/>
          <w:lang w:val="uz-Cyrl-UZ"/>
        </w:rPr>
      </w:pPr>
      <w:r w:rsidRPr="002C4CE1">
        <w:rPr>
          <w:rFonts w:cs="Times New Roman"/>
          <w:color w:val="000000" w:themeColor="text1"/>
          <w:szCs w:val="24"/>
          <w:lang w:val="uz-Cyrl-UZ"/>
        </w:rPr>
        <w:t xml:space="preserve">ни (4.6) га бўлиб,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ни ҳисоблаш учун қуйидаги ифодадан фойдаланамиз:</w:t>
      </w:r>
    </w:p>
    <w:p w:rsidR="00EA60E4" w:rsidRPr="002C4CE1" w:rsidRDefault="00EA60E4" w:rsidP="00F938FF">
      <w:pPr>
        <w:spacing w:after="0"/>
        <w:jc w:val="both"/>
        <w:rPr>
          <w:rFonts w:cs="Times New Roman"/>
          <w:color w:val="000000" w:themeColor="text1"/>
          <w:szCs w:val="24"/>
          <w:lang w:val="uz-Cyrl-UZ"/>
        </w:rPr>
      </w:pPr>
    </w:p>
    <w:p w:rsidR="00EA60E4" w:rsidRPr="002C4CE1" w:rsidRDefault="00E94DF2" w:rsidP="00F938FF">
      <w:pPr>
        <w:spacing w:after="0"/>
        <w:ind w:right="481"/>
        <w:jc w:val="both"/>
        <w:rPr>
          <w:rFonts w:cs="Times New Roman"/>
          <w:color w:val="000000" w:themeColor="text1"/>
          <w:szCs w:val="24"/>
          <w:lang w:val="uz-Cyrl-UZ"/>
        </w:rPr>
      </w:pPr>
      <w:r w:rsidRPr="002C4CE1">
        <w:rPr>
          <w:rFonts w:cs="Times New Roman"/>
          <w:i/>
          <w:color w:val="000000" w:themeColor="text1"/>
          <w:szCs w:val="24"/>
          <w:lang w:val="uz-Cyrl-UZ"/>
        </w:rPr>
        <w:t>Р</w:t>
      </w:r>
      <w:r w:rsidR="00EA60E4" w:rsidRPr="002C4CE1">
        <w:rPr>
          <w:rFonts w:cs="Times New Roman"/>
          <w:i/>
          <w:color w:val="000000" w:themeColor="text1"/>
          <w:szCs w:val="24"/>
          <w:vertAlign w:val="subscript"/>
          <w:lang w:val="uz-Cyrl-UZ"/>
        </w:rPr>
        <w:t>х</w:t>
      </w:r>
      <w:r w:rsidR="00EA60E4" w:rsidRPr="002C4CE1">
        <w:rPr>
          <w:rFonts w:cs="Times New Roman"/>
          <w:i/>
          <w:color w:val="000000" w:themeColor="text1"/>
          <w:szCs w:val="24"/>
          <w:lang w:val="uz-Cyrl-UZ"/>
        </w:rPr>
        <w:t xml:space="preserve"> = </w:t>
      </w:r>
      <w:r w:rsidR="00EA60E4" w:rsidRPr="002C4CE1">
        <w:rPr>
          <w:rFonts w:cs="Times New Roman"/>
          <w:i/>
          <w:color w:val="000000" w:themeColor="text1"/>
          <w:position w:val="-30"/>
          <w:szCs w:val="24"/>
          <w:lang w:val="uz-Cyrl-UZ"/>
        </w:rPr>
        <w:object w:dxaOrig="400" w:dyaOrig="680">
          <v:shape id="_x0000_i1358" type="#_x0000_t75" style="width:19.35pt;height:34.4pt" o:ole="" fillcolor="window">
            <v:imagedata r:id="rId102" o:title=""/>
          </v:shape>
          <o:OLEObject Type="Embed" ProgID="Equation.3" ShapeID="_x0000_i1358" DrawAspect="Content" ObjectID="_1605678519" r:id="rId103"/>
        </w:object>
      </w:r>
      <w:r w:rsidRPr="002C4CE1">
        <w:rPr>
          <w:rFonts w:cs="Times New Roman"/>
          <w:i/>
          <w:color w:val="000000" w:themeColor="text1"/>
          <w:szCs w:val="24"/>
          <w:lang w:val="uz-Cyrl-UZ"/>
        </w:rPr>
        <w:t>Р</w:t>
      </w:r>
      <w:r w:rsidR="00EA60E4" w:rsidRPr="002C4CE1">
        <w:rPr>
          <w:rFonts w:cs="Times New Roman"/>
          <w:i/>
          <w:color w:val="000000" w:themeColor="text1"/>
          <w:szCs w:val="24"/>
          <w:vertAlign w:val="subscript"/>
          <w:lang w:val="uz-Cyrl-UZ"/>
        </w:rPr>
        <w:t>0</w:t>
      </w:r>
      <w:r w:rsidR="00EA60E4" w:rsidRPr="002C4CE1">
        <w:rPr>
          <w:rFonts w:cs="Times New Roman"/>
          <w:i/>
          <w:color w:val="000000" w:themeColor="text1"/>
          <w:szCs w:val="24"/>
          <w:lang w:val="uz-Cyrl-UZ"/>
        </w:rPr>
        <w:tab/>
      </w:r>
      <w:r w:rsidR="00EA60E4" w:rsidRPr="002C4CE1">
        <w:rPr>
          <w:rFonts w:cs="Times New Roman"/>
          <w:color w:val="000000" w:themeColor="text1"/>
          <w:szCs w:val="24"/>
          <w:lang w:val="uz-Cyrl-UZ"/>
        </w:rPr>
        <w:tab/>
      </w:r>
      <w:r w:rsidR="00EA60E4" w:rsidRPr="002C4CE1">
        <w:rPr>
          <w:rFonts w:cs="Times New Roman"/>
          <w:color w:val="000000" w:themeColor="text1"/>
          <w:szCs w:val="24"/>
          <w:lang w:val="uz-Cyrl-UZ"/>
        </w:rPr>
        <w:tab/>
        <w:t>(4.7)</w:t>
      </w:r>
    </w:p>
    <w:p w:rsidR="00EA60E4" w:rsidRPr="002C4CE1" w:rsidRDefault="00EA60E4" w:rsidP="00F938FF">
      <w:pPr>
        <w:spacing w:after="0"/>
        <w:jc w:val="both"/>
        <w:rPr>
          <w:rFonts w:cs="Times New Roman"/>
          <w:color w:val="000000" w:themeColor="text1"/>
          <w:szCs w:val="24"/>
          <w:lang w:val="uz-Cyrl-UZ"/>
        </w:rPr>
      </w:pPr>
      <w:r w:rsidRPr="002C4CE1">
        <w:rPr>
          <w:rFonts w:cs="Times New Roman"/>
          <w:b/>
          <w:color w:val="000000" w:themeColor="text1"/>
          <w:szCs w:val="24"/>
          <w:lang w:val="uz-Cyrl-UZ"/>
        </w:rPr>
        <w:tab/>
        <w:t>Кучланишни ўлчаш.</w:t>
      </w:r>
      <w:r w:rsidRPr="002C4CE1">
        <w:rPr>
          <w:rFonts w:cs="Times New Roman"/>
          <w:color w:val="000000" w:themeColor="text1"/>
          <w:szCs w:val="24"/>
          <w:lang w:val="uz-Cyrl-UZ"/>
        </w:rPr>
        <w:t xml:space="preserve"> Ўзгармас ток потенциометри ёрдамида тўғридан-тўғри тахминан 2 Вольтгача бўлган кучланишларни ўлчаш мумкин. Қиймати 2 Вольтдан катта бўлган кучланишларни ўлчаш учун кучланиш бўлгичлари ишлатилади, яъни кучланиш бўлгичлари ёрдамида потенциометрнинг ўлчаш чегараси кенгайтирилади.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D307E0" w:rsidP="00F938FF">
      <w:pPr>
        <w:spacing w:after="0"/>
        <w:jc w:val="both"/>
        <w:rPr>
          <w:rFonts w:cs="Times New Roman"/>
          <w:color w:val="000000" w:themeColor="text1"/>
          <w:szCs w:val="24"/>
          <w:lang w:val="uz-Cyrl-UZ"/>
        </w:rPr>
      </w:pPr>
      <w:r>
        <w:rPr>
          <w:rFonts w:cs="Times New Roman"/>
          <w:color w:val="000000" w:themeColor="text1"/>
          <w:szCs w:val="24"/>
          <w:lang w:val="uz-Cyrl-UZ"/>
        </w:rPr>
      </w:r>
      <w:r>
        <w:rPr>
          <w:rFonts w:cs="Times New Roman"/>
          <w:color w:val="000000" w:themeColor="text1"/>
          <w:szCs w:val="24"/>
          <w:lang w:val="uz-Cyrl-UZ"/>
        </w:rPr>
        <w:pict>
          <v:group id="_x0000_s1440" editas="canvas" style="width:304pt;height:160.15pt;mso-position-horizontal-relative:char;mso-position-vertical-relative:line" coordsize="6080,3203">
            <o:lock v:ext="edit" aspectratio="t"/>
            <v:shape id="_x0000_s1441" type="#_x0000_t75" style="position:absolute;width:6080;height:3203" o:preferrelative="f">
              <v:fill o:detectmouseclick="t"/>
              <v:path o:extrusionok="t" o:connecttype="none"/>
              <o:lock v:ext="edit" text="t"/>
            </v:shape>
            <v:line id="_x0000_s1442" style="position:absolute" from="245,197" to="246,2176" strokeweight="1.25pt"/>
            <v:shape id="_x0000_s1443" style="position:absolute;left:164;top:2123;width:162;height:187" coordsize="162,187" path="m,l81,28,162,,81,187,,xe" fillcolor="black" stroked="f">
              <v:path arrowok="t"/>
            </v:shape>
            <v:line id="_x0000_s1444" style="position:absolute" from="245,1485" to="1017,1486" strokeweight="1.25pt"/>
            <v:rect id="_x0000_s1445" style="position:absolute;left:1023;top:1403;width:639;height:164" filled="f" strokeweight="1.25pt"/>
            <v:rect id="_x0000_s1446" style="position:absolute;left:2343;top:1403;width:640;height:164" filled="f" strokeweight="1.25pt"/>
            <v:rect id="_x0000_s1447" style="position:absolute;left:3664;top:1403;width:639;height:164" filled="f" strokeweight="1.25pt"/>
            <v:line id="_x0000_s1448" style="position:absolute" from="1671,1485" to="2338,1486" strokeweight="1.25pt"/>
            <v:line id="_x0000_s1449" style="position:absolute" from="2992,1485" to="3658,1486" strokeweight="1.25pt"/>
            <v:line id="_x0000_s1450" style="position:absolute" from="2000,1485" to="2001,1991" strokeweight="1.25pt"/>
            <v:shape id="_x0000_s1451" style="position:absolute;left:1919;top:1938;width:161;height:188" coordsize="161,188" path="m,l81,28,161,,81,188,,xe" fillcolor="black" stroked="f">
              <v:path arrowok="t"/>
            </v:shape>
            <v:line id="_x0000_s1452" style="position:absolute" from="3320,1485" to="3321,1991" strokeweight="1.25pt"/>
            <v:shape id="_x0000_s1453" style="position:absolute;left:3240;top:1938;width:161;height:188" coordsize="161,188" path="m,l80,28,161,,80,188,,xe" fillcolor="black" stroked="f">
              <v:path arrowok="t"/>
            </v:shape>
            <v:line id="_x0000_s1454" style="position:absolute" from="4312,1485" to="4973,1486" strokeweight="1.25pt"/>
            <v:line id="_x0000_s1455" style="position:absolute" from="4966,929" to="4967,2176" strokeweight="1.25pt"/>
            <v:shape id="_x0000_s1456" style="position:absolute;left:4886;top:2123;width:161;height:187" coordsize="161,187" path="m,l80,28,161,,80,187,,xe" fillcolor="black" stroked="f">
              <v:path arrowok="t"/>
            </v:shape>
            <v:rect id="_x0000_s1457" style="position:absolute;left:4870;top:484;width:199;height:436" filled="f" strokeweight="1.25pt"/>
            <v:oval id="_x0000_s1458" style="position:absolute;left:257;top:115;width:88;height:73" filled="f" strokeweight="1.25pt"/>
            <v:oval id="_x0000_s1459" style="position:absolute;left:4870;top:115;width:88;height:73" filled="f" strokeweight="1.25pt"/>
            <v:line id="_x0000_s1460" style="position:absolute;flip:y" from="4966,197" to="4967,478" strokeweight="1.25pt"/>
            <v:shape id="_x0000_s1461" style="position:absolute;left:1981;top:2220;width:2914;height:306" coordsize="2914,306" path="m19,l,62r19,60l74,153r53,31l202,184r55,l313,184r53,l422,184r74,l567,184r56,l698,184r71,l825,184r55,l936,184r53,l1045,184r56,l1153,184r56,l1265,215r37,44l1321,306r34,-47l1392,215r56,-15l1504,200r71,l1631,200r55,l1742,200r53,l1869,200r56,l1978,200r74,l2108,200r56,l2217,200r55,l2328,200r56,l2437,200r56,l2567,200r53,l2675,200r56,l2787,200r53,l2858,153r56,-16l2877,90e" filled="f" strokeweight="1.25pt">
              <v:path arrowok="t"/>
            </v:shape>
            <v:rect id="_x0000_s1462" style="position:absolute;left:1172;top:900;width:592;height:476;mso-wrap-style:none" filled="f" stroked="f">
              <v:textbox style="mso-next-textbox:#_x0000_s1462;mso-fit-shape-to-text:t" inset="0,0,0,0">
                <w:txbxContent>
                  <w:p w:rsidR="001F3BBE" w:rsidRPr="00535711" w:rsidRDefault="001F3BBE" w:rsidP="00EA60E4">
                    <w:pPr>
                      <w:rPr>
                        <w:i/>
                        <w:lang w:val="en-US"/>
                      </w:rPr>
                    </w:pPr>
                    <w:r w:rsidRPr="00535711">
                      <w:rPr>
                        <w:i/>
                        <w:color w:val="000000"/>
                        <w:szCs w:val="24"/>
                        <w:lang w:val="en-US"/>
                      </w:rPr>
                      <w:t xml:space="preserve">200 </w:t>
                    </w:r>
                    <w:r>
                      <w:rPr>
                        <w:rFonts w:ascii="Arial" w:hAnsi="Arial" w:cs="Arial"/>
                        <w:sz w:val="23"/>
                        <w:szCs w:val="23"/>
                        <w:lang w:val="uz-Cyrl-UZ"/>
                      </w:rPr>
                      <w:t>Ω</w:t>
                    </w:r>
                  </w:p>
                </w:txbxContent>
              </v:textbox>
            </v:rect>
            <v:rect id="_x0000_s1463" style="position:absolute;left:1786;top:1219;width:109;height:476;mso-wrap-style:none" filled="f" stroked="f">
              <v:textbox style="mso-next-textbox:#_x0000_s1463;mso-fit-shape-to-text:t" inset="0,0,0,0">
                <w:txbxContent>
                  <w:p w:rsidR="001F3BBE" w:rsidRPr="00F95B43" w:rsidRDefault="001F3BBE" w:rsidP="00EA60E4">
                    <w:pPr>
                      <w:rPr>
                        <w:lang w:val="uz-Cyrl-UZ"/>
                      </w:rPr>
                    </w:pPr>
                  </w:p>
                </w:txbxContent>
              </v:textbox>
            </v:rect>
            <v:rect id="_x0000_s1464" style="position:absolute;left:2486;top:900;width:592;height:476;mso-wrap-style:none" filled="f" stroked="f">
              <v:textbox style="mso-next-textbox:#_x0000_s1464;mso-fit-shape-to-text:t" inset="0,0,0,0">
                <w:txbxContent>
                  <w:p w:rsidR="001F3BBE" w:rsidRPr="00535711" w:rsidRDefault="001F3BBE" w:rsidP="00EA60E4">
                    <w:pPr>
                      <w:rPr>
                        <w:i/>
                        <w:lang w:val="en-US"/>
                      </w:rPr>
                    </w:pPr>
                    <w:r w:rsidRPr="00535711">
                      <w:rPr>
                        <w:i/>
                        <w:color w:val="000000"/>
                        <w:szCs w:val="24"/>
                        <w:lang w:val="en-US"/>
                      </w:rPr>
                      <w:t xml:space="preserve">800 </w:t>
                    </w:r>
                    <w:r>
                      <w:rPr>
                        <w:rFonts w:ascii="Arial" w:hAnsi="Arial" w:cs="Arial"/>
                        <w:sz w:val="23"/>
                        <w:szCs w:val="23"/>
                        <w:lang w:val="uz-Cyrl-UZ"/>
                      </w:rPr>
                      <w:t>Ω</w:t>
                    </w:r>
                  </w:p>
                </w:txbxContent>
              </v:textbox>
            </v:rect>
            <v:rect id="_x0000_s1465" style="position:absolute;left:3100;top:1219;width:109;height:476;mso-wrap-style:none" filled="f" stroked="f">
              <v:textbox style="mso-next-textbox:#_x0000_s1465;mso-fit-shape-to-text:t" inset="0,0,0,0">
                <w:txbxContent>
                  <w:p w:rsidR="001F3BBE" w:rsidRPr="00F95B43" w:rsidRDefault="001F3BBE" w:rsidP="00EA60E4">
                    <w:pPr>
                      <w:rPr>
                        <w:lang w:val="uz-Cyrl-UZ"/>
                      </w:rPr>
                    </w:pPr>
                  </w:p>
                </w:txbxContent>
              </v:textbox>
            </v:rect>
            <v:rect id="_x0000_s1466" style="position:absolute;left:1260;top:1673;width:573;height:476;mso-wrap-style:none" filled="f" stroked="f">
              <v:textbox style="mso-next-textbox:#_x0000_s1466;mso-fit-shape-to-text:t" inset="0,0,0,0">
                <w:txbxContent>
                  <w:p w:rsidR="001F3BBE" w:rsidRDefault="001F3BBE" w:rsidP="00EA60E4">
                    <w:proofErr w:type="gramStart"/>
                    <w:r>
                      <w:rPr>
                        <w:color w:val="000000"/>
                        <w:lang w:val="en-US"/>
                      </w:rPr>
                      <w:t>х</w:t>
                    </w:r>
                    <w:proofErr w:type="gramEnd"/>
                    <w:r>
                      <w:rPr>
                        <w:color w:val="000000"/>
                        <w:lang w:val="en-US"/>
                      </w:rPr>
                      <w:t xml:space="preserve"> </w:t>
                    </w:r>
                    <w:r w:rsidRPr="00535711">
                      <w:rPr>
                        <w:i/>
                        <w:color w:val="000000"/>
                        <w:lang w:val="en-US"/>
                      </w:rPr>
                      <w:t>500</w:t>
                    </w:r>
                  </w:p>
                </w:txbxContent>
              </v:textbox>
            </v:rect>
            <v:rect id="_x0000_s1467" style="position:absolute;left:2520;top:1673;width:573;height:476;mso-wrap-style:none" filled="f" stroked="f">
              <v:textbox style="mso-next-textbox:#_x0000_s1467;mso-fit-shape-to-text:t" inset="0,0,0,0">
                <w:txbxContent>
                  <w:p w:rsidR="001F3BBE" w:rsidRDefault="001F3BBE" w:rsidP="00EA60E4">
                    <w:proofErr w:type="gramStart"/>
                    <w:r>
                      <w:rPr>
                        <w:color w:val="000000"/>
                        <w:lang w:val="en-US"/>
                      </w:rPr>
                      <w:t>х</w:t>
                    </w:r>
                    <w:proofErr w:type="gramEnd"/>
                    <w:r>
                      <w:rPr>
                        <w:color w:val="000000"/>
                        <w:lang w:val="en-US"/>
                      </w:rPr>
                      <w:t xml:space="preserve"> </w:t>
                    </w:r>
                    <w:r w:rsidRPr="00535711">
                      <w:rPr>
                        <w:i/>
                        <w:color w:val="000000"/>
                        <w:lang w:val="en-US"/>
                      </w:rPr>
                      <w:t>100</w:t>
                    </w:r>
                  </w:p>
                </w:txbxContent>
              </v:textbox>
            </v:rect>
            <v:rect id="_x0000_s1468" style="position:absolute;left:3960;top:1620;width:439;height:476;mso-wrap-style:none" filled="f" stroked="f">
              <v:textbox style="mso-next-textbox:#_x0000_s1468;mso-fit-shape-to-text:t" inset="0,0,0,0">
                <w:txbxContent>
                  <w:p w:rsidR="001F3BBE" w:rsidRPr="00535711" w:rsidRDefault="001F3BBE" w:rsidP="00EA60E4">
                    <w:pPr>
                      <w:rPr>
                        <w:i/>
                      </w:rPr>
                    </w:pPr>
                    <w:proofErr w:type="gramStart"/>
                    <w:r w:rsidRPr="00535711">
                      <w:rPr>
                        <w:i/>
                        <w:color w:val="000000"/>
                        <w:lang w:val="en-US"/>
                      </w:rPr>
                      <w:t>х</w:t>
                    </w:r>
                    <w:proofErr w:type="gramEnd"/>
                    <w:r w:rsidRPr="00535711">
                      <w:rPr>
                        <w:i/>
                        <w:color w:val="000000"/>
                        <w:lang w:val="en-US"/>
                      </w:rPr>
                      <w:t xml:space="preserve"> 10</w:t>
                    </w:r>
                  </w:p>
                </w:txbxContent>
              </v:textbox>
            </v:rect>
            <v:rect id="_x0000_s1469" style="position:absolute;left:3916;top:900;width:465;height:476;mso-wrap-style:none" filled="f" stroked="f">
              <v:textbox style="mso-next-textbox:#_x0000_s1469;mso-fit-shape-to-text:t" inset="0,0,0,0">
                <w:txbxContent>
                  <w:p w:rsidR="001F3BBE" w:rsidRPr="00535711" w:rsidRDefault="001F3BBE" w:rsidP="00EA60E4">
                    <w:pPr>
                      <w:rPr>
                        <w:i/>
                        <w:lang w:val="en-US"/>
                      </w:rPr>
                    </w:pPr>
                    <w:r w:rsidRPr="00535711">
                      <w:rPr>
                        <w:i/>
                        <w:color w:val="000000"/>
                        <w:szCs w:val="24"/>
                        <w:lang w:val="en-US"/>
                      </w:rPr>
                      <w:t>9 к</w:t>
                    </w:r>
                    <w:r>
                      <w:rPr>
                        <w:rFonts w:ascii="Arial" w:hAnsi="Arial" w:cs="Arial"/>
                        <w:sz w:val="23"/>
                        <w:szCs w:val="23"/>
                        <w:lang w:val="uz-Cyrl-UZ"/>
                      </w:rPr>
                      <w:t>Ω</w:t>
                    </w:r>
                  </w:p>
                </w:txbxContent>
              </v:textbox>
            </v:rect>
            <v:rect id="_x0000_s1470" style="position:absolute;left:5236;top:644;width:585;height:476;mso-wrap-style:none" filled="f" stroked="f">
              <v:textbox style="mso-next-textbox:#_x0000_s1470;mso-fit-shape-to-text:t" inset="0,0,0,0">
                <w:txbxContent>
                  <w:p w:rsidR="001F3BBE" w:rsidRPr="00535711" w:rsidRDefault="001F3BBE" w:rsidP="00EA60E4">
                    <w:pPr>
                      <w:rPr>
                        <w:i/>
                        <w:lang w:val="en-US"/>
                      </w:rPr>
                    </w:pPr>
                    <w:r w:rsidRPr="00535711">
                      <w:rPr>
                        <w:i/>
                        <w:color w:val="000000"/>
                        <w:szCs w:val="24"/>
                        <w:lang w:val="en-US"/>
                      </w:rPr>
                      <w:t>90 к</w:t>
                    </w:r>
                    <w:r>
                      <w:rPr>
                        <w:rFonts w:ascii="Arial" w:hAnsi="Arial" w:cs="Arial"/>
                        <w:sz w:val="23"/>
                        <w:szCs w:val="23"/>
                        <w:lang w:val="uz-Cyrl-UZ"/>
                      </w:rPr>
                      <w:t>Ω</w:t>
                    </w:r>
                  </w:p>
                </w:txbxContent>
              </v:textbox>
            </v:rect>
            <v:rect id="_x0000_s1471" style="position:absolute;left:3255;top:2686;width:342;height:476;mso-wrap-style:none" filled="f" stroked="f">
              <v:textbox style="mso-next-textbox:#_x0000_s1471;mso-fit-shape-to-text:t" inset="0,0,0,0">
                <w:txbxContent>
                  <w:p w:rsidR="001F3BBE" w:rsidRDefault="001F3BBE" w:rsidP="00EA60E4">
                    <w:r>
                      <w:rPr>
                        <w:color w:val="000000"/>
                        <w:lang w:val="en-US"/>
                      </w:rPr>
                      <w:t xml:space="preserve">- </w:t>
                    </w:r>
                    <w:r w:rsidRPr="00E61EB4">
                      <w:rPr>
                        <w:i/>
                        <w:color w:val="000000"/>
                        <w:lang w:val="en-US"/>
                      </w:rPr>
                      <w:t>Х</w:t>
                    </w:r>
                  </w:p>
                </w:txbxContent>
              </v:textbox>
            </v:rect>
            <v:rect id="_x0000_s1472" style="position:absolute;left:2161;top:94;width:226;height:476;mso-wrap-style:none" filled="f" stroked="f">
              <v:textbox style="mso-next-textbox:#_x0000_s1472;mso-fit-shape-to-text:t" inset="0,0,0,0">
                <w:txbxContent>
                  <w:p w:rsidR="001F3BBE" w:rsidRPr="00E61EB4" w:rsidRDefault="001F3BBE" w:rsidP="00EA60E4">
                    <w:pPr>
                      <w:rPr>
                        <w:i/>
                      </w:rPr>
                    </w:pPr>
                    <w:r w:rsidRPr="00E61EB4">
                      <w:rPr>
                        <w:i/>
                        <w:color w:val="000000"/>
                        <w:szCs w:val="24"/>
                        <w:lang w:val="en-US"/>
                      </w:rPr>
                      <w:t>U</w:t>
                    </w:r>
                  </w:p>
                </w:txbxContent>
              </v:textbox>
            </v:rect>
            <v:rect id="_x0000_s1473" style="position:absolute;left:2341;top:160;width:96;height:407;mso-wrap-style:none" filled="f" stroked="f">
              <v:textbox style="mso-next-textbox:#_x0000_s1473;mso-fit-shape-to-text:t" inset="0,0,0,0">
                <w:txbxContent>
                  <w:p w:rsidR="001F3BBE" w:rsidRPr="00E61EB4" w:rsidRDefault="001F3BBE" w:rsidP="00EA60E4">
                    <w:pPr>
                      <w:rPr>
                        <w:i/>
                      </w:rPr>
                    </w:pPr>
                    <w:proofErr w:type="gramStart"/>
                    <w:r w:rsidRPr="00E61EB4">
                      <w:rPr>
                        <w:i/>
                        <w:color w:val="000000"/>
                        <w:sz w:val="18"/>
                        <w:szCs w:val="18"/>
                        <w:lang w:val="en-US"/>
                      </w:rPr>
                      <w:t>x</w:t>
                    </w:r>
                    <w:proofErr w:type="gramEnd"/>
                  </w:p>
                </w:txbxContent>
              </v:textbox>
            </v:rect>
            <v:rect id="_x0000_s1474" style="position:absolute;left:180;top:2398;width:350;height:476;mso-wrap-style:none" filled="f" stroked="f">
              <v:textbox style="mso-next-textbox:#_x0000_s1474;mso-fit-shape-to-text:t" inset="0,0,0,0">
                <w:txbxContent>
                  <w:p w:rsidR="001F3BBE" w:rsidRDefault="001F3BBE" w:rsidP="00EA60E4">
                    <w:r w:rsidRPr="00E61EB4">
                      <w:rPr>
                        <w:i/>
                        <w:color w:val="000000"/>
                        <w:szCs w:val="24"/>
                        <w:lang w:val="en-US"/>
                      </w:rPr>
                      <w:t>+X</w:t>
                    </w:r>
                  </w:p>
                </w:txbxContent>
              </v:textbox>
            </v:rect>
            <v:line id="_x0000_s1475" style="position:absolute;flip:x" from="136,103" to="353,288" strokeweight="1.25pt"/>
            <v:line id="_x0000_s1476" style="position:absolute;flip:x" from="4823,0" to="5040,185" strokeweight="1.25pt"/>
            <w10:wrap type="none"/>
            <w10:anchorlock/>
          </v:group>
        </w:pic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4.4- расм.</w: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t>4.4-расмда КБ-1 (ДН 1) типидаги кучланиш бўлгичининг электр схемаси келтирилган. Кучланиш бўлгичи тўртта актив қаршиликдан иборат бўлиб, умумий қаршилиги 100 кΩ,"</w:t>
      </w:r>
      <w:r w:rsidR="00E94DF2" w:rsidRPr="002C4CE1">
        <w:rPr>
          <w:rFonts w:cs="Times New Roman"/>
          <w:color w:val="000000" w:themeColor="text1"/>
          <w:szCs w:val="24"/>
          <w:lang w:val="uz-Cyrl-UZ"/>
        </w:rPr>
        <w:t>Х</w:t>
      </w:r>
      <w:r w:rsidRPr="002C4CE1">
        <w:rPr>
          <w:rFonts w:cs="Times New Roman"/>
          <w:color w:val="000000" w:themeColor="text1"/>
          <w:szCs w:val="24"/>
          <w:lang w:val="uz-Cyrl-UZ"/>
        </w:rPr>
        <w:t xml:space="preserve">" қисқичларига номаълум кучланиш уланади. Потенциометр билан бу номаълум кучланишнинг бир улуши </w:t>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яъни "+" қисқичи билан иккинчи бўлиш коэффициенти кўрсатилган қисқич орасидаги кучланиш пасайиши ўлчанади. Ўлчанувчи кучланиш </w:t>
      </w:r>
      <w:r w:rsidR="00E94DF2" w:rsidRPr="002C4CE1">
        <w:rPr>
          <w:rFonts w:cs="Times New Roman"/>
          <w:i/>
          <w:color w:val="000000" w:themeColor="text1"/>
          <w:szCs w:val="24"/>
          <w:lang w:val="uz-Cyrl-UZ"/>
        </w:rPr>
        <w:t>У</w:t>
      </w:r>
      <w:r w:rsidR="00E94DF2" w:rsidRPr="002C4CE1">
        <w:rPr>
          <w:rFonts w:cs="Times New Roman"/>
          <w:i/>
          <w:color w:val="000000" w:themeColor="text1"/>
          <w:szCs w:val="24"/>
          <w:vertAlign w:val="subscript"/>
          <w:lang w:val="uz-Cyrl-UZ"/>
        </w:rPr>
        <w:t>х</w:t>
      </w:r>
      <w:r w:rsidRPr="002C4CE1">
        <w:rPr>
          <w:rFonts w:cs="Times New Roman"/>
          <w:i/>
          <w:color w:val="000000" w:themeColor="text1"/>
          <w:szCs w:val="24"/>
          <w:vertAlign w:val="subscript"/>
          <w:lang w:val="uz-Cyrl-UZ"/>
        </w:rPr>
        <w:t xml:space="preserve"> </w:t>
      </w:r>
      <w:r w:rsidRPr="002C4CE1">
        <w:rPr>
          <w:rFonts w:cs="Times New Roman"/>
          <w:color w:val="000000" w:themeColor="text1"/>
          <w:szCs w:val="24"/>
          <w:lang w:val="uz-Cyrl-UZ"/>
        </w:rPr>
        <w:t>қуйидаги ифодадан ҳисоблаш йўли билан топилади:</w:t>
      </w:r>
    </w:p>
    <w:p w:rsidR="00EA60E4" w:rsidRPr="002C4CE1" w:rsidRDefault="00EA60E4" w:rsidP="00F938FF">
      <w:pPr>
        <w:spacing w:after="0"/>
        <w:ind w:right="481"/>
        <w:jc w:val="both"/>
        <w:rPr>
          <w:rFonts w:cs="Times New Roman"/>
          <w:color w:val="000000" w:themeColor="text1"/>
          <w:szCs w:val="24"/>
          <w:lang w:val="uz-Cyrl-UZ"/>
        </w:rPr>
      </w:pPr>
      <w:r w:rsidRPr="002C4CE1">
        <w:rPr>
          <w:rFonts w:cs="Times New Roman"/>
          <w:color w:val="000000" w:themeColor="text1"/>
          <w:position w:val="-24"/>
          <w:szCs w:val="24"/>
          <w:lang w:val="uz-Cyrl-UZ"/>
        </w:rPr>
        <w:object w:dxaOrig="2079" w:dyaOrig="620">
          <v:shape id="_x0000_i1359" type="#_x0000_t75" style="width:104.25pt;height:30.1pt" o:ole="">
            <v:imagedata r:id="rId104" o:title=""/>
          </v:shape>
          <o:OLEObject Type="Embed" ProgID="Equation.3" ShapeID="_x0000_i1359" DrawAspect="Content" ObjectID="_1605678520" r:id="rId105"/>
        </w:object>
      </w:r>
      <w:r w:rsidRPr="002C4CE1">
        <w:rPr>
          <w:rFonts w:cs="Times New Roman"/>
          <w:color w:val="000000" w:themeColor="text1"/>
          <w:szCs w:val="24"/>
          <w:lang w:val="uz-Cyrl-UZ"/>
        </w:rPr>
        <w:t>,</w:t>
      </w:r>
      <w:r w:rsidRPr="002C4CE1">
        <w:rPr>
          <w:rFonts w:cs="Times New Roman"/>
          <w:color w:val="000000" w:themeColor="text1"/>
          <w:szCs w:val="24"/>
          <w:lang w:val="uz-Cyrl-UZ"/>
        </w:rPr>
        <w:tab/>
      </w:r>
      <w:r w:rsidRPr="002C4CE1">
        <w:rPr>
          <w:rFonts w:cs="Times New Roman"/>
          <w:color w:val="000000" w:themeColor="text1"/>
          <w:szCs w:val="24"/>
          <w:lang w:val="uz-Cyrl-UZ"/>
        </w:rPr>
        <w:tab/>
      </w:r>
      <w:r w:rsidRPr="002C4CE1">
        <w:rPr>
          <w:rFonts w:cs="Times New Roman"/>
          <w:color w:val="000000" w:themeColor="text1"/>
          <w:szCs w:val="24"/>
          <w:lang w:val="uz-Cyrl-UZ"/>
        </w:rPr>
        <w:tab/>
        <w:t>(4.8)</w:t>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 xml:space="preserve">бу ерда: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sym w:font="Symbol" w:char="F064"/>
      </w:r>
      <w:r w:rsidRPr="002C4CE1">
        <w:rPr>
          <w:rFonts w:cs="Times New Roman"/>
          <w:color w:val="000000" w:themeColor="text1"/>
          <w:szCs w:val="24"/>
          <w:lang w:val="uz-Cyrl-UZ"/>
        </w:rPr>
        <w:t xml:space="preserve"> - 100 к Ω (бўлгич қаршилиги);</w:t>
      </w:r>
    </w:p>
    <w:p w:rsidR="00EA60E4" w:rsidRPr="002C4CE1" w:rsidRDefault="00E94DF2" w:rsidP="00F938FF">
      <w:pPr>
        <w:spacing w:after="0"/>
        <w:ind w:firstLine="426"/>
        <w:jc w:val="both"/>
        <w:rPr>
          <w:rFonts w:cs="Times New Roman"/>
          <w:color w:val="000000" w:themeColor="text1"/>
          <w:szCs w:val="24"/>
          <w:lang w:val="uz-Cyrl-UZ"/>
        </w:rPr>
      </w:pPr>
      <w:r w:rsidRPr="002C4CE1">
        <w:rPr>
          <w:rFonts w:cs="Times New Roman"/>
          <w:i/>
          <w:color w:val="000000" w:themeColor="text1"/>
          <w:szCs w:val="24"/>
          <w:lang w:val="uz-Cyrl-UZ"/>
        </w:rPr>
        <w:t>Р</w:t>
      </w:r>
      <w:r w:rsidR="00EA60E4" w:rsidRPr="002C4CE1">
        <w:rPr>
          <w:rFonts w:cs="Times New Roman"/>
          <w:color w:val="000000" w:themeColor="text1"/>
          <w:szCs w:val="24"/>
          <w:lang w:val="uz-Cyrl-UZ"/>
        </w:rPr>
        <w:t xml:space="preserve"> - 200; 1000; 10000  Ω қийматларига тенг бўлиши мумкин;</w:t>
      </w:r>
    </w:p>
    <w:p w:rsidR="00EA60E4" w:rsidRPr="002C4CE1" w:rsidRDefault="00EA60E4" w:rsidP="00F938FF">
      <w:pPr>
        <w:spacing w:after="0"/>
        <w:ind w:firstLine="426"/>
        <w:jc w:val="both"/>
        <w:rPr>
          <w:rFonts w:cs="Times New Roman"/>
          <w:color w:val="000000" w:themeColor="text1"/>
          <w:szCs w:val="24"/>
          <w:lang w:val="uz-Cyrl-UZ"/>
        </w:rPr>
      </w:pPr>
      <w:r w:rsidRPr="002C4CE1">
        <w:rPr>
          <w:rFonts w:cs="Times New Roman"/>
          <w:i/>
          <w:color w:val="000000" w:themeColor="text1"/>
          <w:szCs w:val="24"/>
          <w:lang w:val="uz-Cyrl-UZ"/>
        </w:rPr>
        <w:t>К</w:t>
      </w:r>
      <w:r w:rsidRPr="002C4CE1">
        <w:rPr>
          <w:rFonts w:cs="Times New Roman"/>
          <w:color w:val="000000" w:themeColor="text1"/>
          <w:szCs w:val="24"/>
          <w:lang w:val="uz-Cyrl-UZ"/>
        </w:rPr>
        <w:t xml:space="preserve"> - бўлгич коэффициенти;</w:t>
      </w:r>
    </w:p>
    <w:p w:rsidR="00EA60E4" w:rsidRPr="002C4CE1" w:rsidRDefault="00E94DF2" w:rsidP="00F938FF">
      <w:pPr>
        <w:spacing w:after="0"/>
        <w:ind w:firstLine="426"/>
        <w:jc w:val="both"/>
        <w:rPr>
          <w:rFonts w:cs="Times New Roman"/>
          <w:color w:val="000000" w:themeColor="text1"/>
          <w:szCs w:val="24"/>
          <w:lang w:val="uz-Cyrl-UZ"/>
        </w:rPr>
      </w:pPr>
      <w:r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К</w:t>
      </w:r>
      <w:r w:rsidR="00EA60E4" w:rsidRPr="002C4CE1">
        <w:rPr>
          <w:rFonts w:cs="Times New Roman"/>
          <w:i/>
          <w:color w:val="000000" w:themeColor="text1"/>
          <w:szCs w:val="24"/>
          <w:vertAlign w:val="subscript"/>
          <w:lang w:val="uz-Cyrl-UZ"/>
        </w:rPr>
        <w:t xml:space="preserve"> </w:t>
      </w:r>
      <w:r w:rsidR="00EA60E4" w:rsidRPr="002C4CE1">
        <w:rPr>
          <w:rFonts w:cs="Times New Roman"/>
          <w:i/>
          <w:color w:val="000000" w:themeColor="text1"/>
          <w:szCs w:val="24"/>
          <w:lang w:val="uz-Cyrl-UZ"/>
        </w:rPr>
        <w:t>-</w:t>
      </w:r>
      <w:r w:rsidR="00EA60E4" w:rsidRPr="002C4CE1">
        <w:rPr>
          <w:rFonts w:cs="Times New Roman"/>
          <w:color w:val="000000" w:themeColor="text1"/>
          <w:szCs w:val="24"/>
          <w:lang w:val="uz-Cyrl-UZ"/>
        </w:rPr>
        <w:t xml:space="preserve"> потенциометр шкаласидан олинган қиймат.</w:t>
      </w:r>
    </w:p>
    <w:p w:rsidR="00EA60E4" w:rsidRPr="002C4CE1" w:rsidRDefault="00EA60E4" w:rsidP="00F938FF">
      <w:pPr>
        <w:spacing w:after="0"/>
        <w:ind w:firstLine="426"/>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Шуни айтиб ўтиш керакки, кучланиш бўлгичларининг қўлланилиши ўлчанувчи манбадан қувват сарф бўлишига олиб келади.</w:t>
      </w:r>
    </w:p>
    <w:p w:rsidR="00EA60E4" w:rsidRPr="002C4CE1" w:rsidRDefault="00EA60E4" w:rsidP="00F938FF">
      <w:pPr>
        <w:spacing w:after="0"/>
        <w:jc w:val="both"/>
        <w:rPr>
          <w:rFonts w:cs="Times New Roman"/>
          <w:color w:val="000000" w:themeColor="text1"/>
          <w:szCs w:val="24"/>
        </w:rPr>
      </w:pPr>
    </w:p>
    <w:p w:rsidR="00EA60E4" w:rsidRPr="002C4CE1" w:rsidRDefault="00E94DF2" w:rsidP="00F938FF">
      <w:pPr>
        <w:jc w:val="both"/>
        <w:rPr>
          <w:b/>
          <w:color w:val="000000" w:themeColor="text1"/>
          <w:lang w:val="uz-Cyrl-UZ"/>
        </w:rPr>
      </w:pPr>
      <w:bookmarkStart w:id="287" w:name="_Toc492277960"/>
      <w:r w:rsidRPr="002C4CE1">
        <w:rPr>
          <w:b/>
          <w:color w:val="000000" w:themeColor="text1"/>
          <w:lang w:val="uz-Cyrl-UZ"/>
        </w:rPr>
        <w:t>ИИИ</w:t>
      </w:r>
      <w:r w:rsidR="00EA60E4" w:rsidRPr="002C4CE1">
        <w:rPr>
          <w:b/>
          <w:color w:val="000000" w:themeColor="text1"/>
          <w:lang w:val="uz-Cyrl-UZ"/>
        </w:rPr>
        <w:t>. Ишнинг мазмуни</w:t>
      </w:r>
      <w:bookmarkEnd w:id="287"/>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1. Ўзгармас ток потенциометрининг принципиал схемасини ўрганиш.</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2. Р-37-1 типидаги ўзгармас ток потенциометрининг схемаси, иш принципи ва алоҳида элементларининг вазифаси билан танишиш.</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3. Потенциометрнинг ва бошқа ёрдамчи асбобларнинг техник маълумотлари билан танишиш ва уларни 1-жадвалга ёзиб олиш.</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4. Вольтметрни текшириш учун схема йиғиш ва вольтметрни текшириш (тажриба натижалари 2-жадвалга ёзилсин).</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lastRenderedPageBreak/>
        <w:tab/>
      </w:r>
      <w:r w:rsidRPr="002C4CE1">
        <w:rPr>
          <w:rFonts w:cs="Times New Roman"/>
          <w:color w:val="000000" w:themeColor="text1"/>
          <w:szCs w:val="24"/>
          <w:lang w:val="uz-Cyrl-UZ"/>
        </w:rPr>
        <w:t>3. Амперметрни текшириш учун схема йиғиш ва амперметрни текшириш (тажриба натижалари 3-жадвалга ёзилсин).</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4. Берилган қаршиликни ўлчаш учун схема йиғиш ва уни ўлчаш (тажриба натижалари 4- жадвалга ёзилсин).</w:t>
      </w:r>
    </w:p>
    <w:p w:rsidR="00EA60E4" w:rsidRPr="002C4CE1" w:rsidRDefault="00EA60E4" w:rsidP="00F938FF">
      <w:pPr>
        <w:spacing w:after="0"/>
        <w:jc w:val="both"/>
        <w:rPr>
          <w:rFonts w:cs="Times New Roman"/>
          <w:color w:val="000000" w:themeColor="text1"/>
          <w:szCs w:val="24"/>
          <w:lang w:val="uz-Cyrl-UZ"/>
        </w:rPr>
      </w:pPr>
    </w:p>
    <w:p w:rsidR="00EA60E4" w:rsidRPr="002C4CE1" w:rsidRDefault="00E94DF2" w:rsidP="00F938FF">
      <w:pPr>
        <w:jc w:val="both"/>
        <w:rPr>
          <w:rFonts w:cs="Times New Roman"/>
          <w:b/>
          <w:color w:val="000000" w:themeColor="text1"/>
          <w:szCs w:val="24"/>
          <w:lang w:val="uz-Cyrl-UZ"/>
        </w:rPr>
      </w:pPr>
      <w:bookmarkStart w:id="288" w:name="_Toc492277961"/>
      <w:r w:rsidRPr="002C4CE1">
        <w:rPr>
          <w:rFonts w:cs="Times New Roman"/>
          <w:b/>
          <w:color w:val="000000" w:themeColor="text1"/>
          <w:szCs w:val="24"/>
          <w:lang w:val="uz-Cyrl-UZ"/>
        </w:rPr>
        <w:t>ИВ</w:t>
      </w:r>
      <w:r w:rsidR="00EA60E4" w:rsidRPr="002C4CE1">
        <w:rPr>
          <w:rFonts w:cs="Times New Roman"/>
          <w:b/>
          <w:color w:val="000000" w:themeColor="text1"/>
          <w:szCs w:val="24"/>
          <w:lang w:val="uz-Cyrl-UZ"/>
        </w:rPr>
        <w:t>. Улаш схемалари</w:t>
      </w:r>
      <w:bookmarkEnd w:id="288"/>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а) Вольтметрни текшириш учун схема.</w:t>
      </w:r>
    </w:p>
    <w:p w:rsidR="00EA60E4" w:rsidRPr="002C4CE1" w:rsidRDefault="00EA60E4" w:rsidP="00F938FF">
      <w:pPr>
        <w:spacing w:after="0"/>
        <w:jc w:val="both"/>
        <w:rPr>
          <w:rFonts w:cs="Times New Roman"/>
          <w:color w:val="000000" w:themeColor="text1"/>
          <w:szCs w:val="24"/>
          <w:lang w:val="uz-Cyrl-UZ"/>
        </w:rPr>
      </w:pPr>
      <w:r w:rsidRPr="002C4CE1">
        <w:rPr>
          <w:rFonts w:cs="Times New Roman"/>
          <w:noProof/>
          <w:color w:val="000000" w:themeColor="text1"/>
          <w:szCs w:val="24"/>
        </w:rPr>
        <w:drawing>
          <wp:inline distT="0" distB="0" distL="0" distR="0" wp14:anchorId="118AAF9F" wp14:editId="10801D76">
            <wp:extent cx="4194175" cy="73152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106"/>
                    <a:srcRect/>
                    <a:stretch>
                      <a:fillRect/>
                    </a:stretch>
                  </pic:blipFill>
                  <pic:spPr bwMode="auto">
                    <a:xfrm>
                      <a:off x="0" y="0"/>
                      <a:ext cx="4194175" cy="73152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б) Амперметрни текшириш учун схема.</w:t>
      </w:r>
    </w:p>
    <w:p w:rsidR="00EA60E4" w:rsidRPr="002C4CE1" w:rsidRDefault="00EA60E4" w:rsidP="00F938FF">
      <w:pPr>
        <w:spacing w:after="0"/>
        <w:jc w:val="both"/>
        <w:rPr>
          <w:rFonts w:cs="Times New Roman"/>
          <w:color w:val="000000" w:themeColor="text1"/>
          <w:szCs w:val="24"/>
          <w:lang w:val="uz-Cyrl-UZ"/>
        </w:rPr>
      </w:pPr>
      <w:r w:rsidRPr="002C4CE1">
        <w:rPr>
          <w:rFonts w:cs="Times New Roman"/>
          <w:noProof/>
          <w:color w:val="000000" w:themeColor="text1"/>
          <w:szCs w:val="24"/>
        </w:rPr>
        <w:drawing>
          <wp:inline distT="0" distB="0" distL="0" distR="0" wp14:anchorId="1DF70246" wp14:editId="281EF912">
            <wp:extent cx="3645535" cy="79248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107"/>
                    <a:srcRect/>
                    <a:stretch>
                      <a:fillRect/>
                    </a:stretch>
                  </pic:blipFill>
                  <pic:spPr bwMode="auto">
                    <a:xfrm>
                      <a:off x="0" y="0"/>
                      <a:ext cx="3645535" cy="79248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cs="Times New Roman"/>
          <w:color w:val="000000" w:themeColor="text1"/>
          <w:szCs w:val="24"/>
        </w:rPr>
      </w:pPr>
    </w:p>
    <w:p w:rsidR="00EA60E4" w:rsidRPr="002C4CE1" w:rsidRDefault="00EA60E4" w:rsidP="00F938FF">
      <w:pPr>
        <w:spacing w:after="0"/>
        <w:jc w:val="both"/>
        <w:rPr>
          <w:rFonts w:cs="Times New Roman"/>
          <w:color w:val="000000" w:themeColor="text1"/>
          <w:szCs w:val="24"/>
        </w:rPr>
      </w:pP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в) Қаршиликни ўлчаш учун схема.</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ab/>
      </w:r>
      <w:r w:rsidRPr="002C4CE1">
        <w:rPr>
          <w:rFonts w:cs="Times New Roman"/>
          <w:noProof/>
          <w:color w:val="000000" w:themeColor="text1"/>
          <w:szCs w:val="24"/>
        </w:rPr>
        <w:drawing>
          <wp:inline distT="0" distB="0" distL="0" distR="0" wp14:anchorId="4745DF83" wp14:editId="5E9C725D">
            <wp:extent cx="4194175" cy="87757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108"/>
                    <a:srcRect/>
                    <a:stretch>
                      <a:fillRect/>
                    </a:stretch>
                  </pic:blipFill>
                  <pic:spPr bwMode="auto">
                    <a:xfrm>
                      <a:off x="0" y="0"/>
                      <a:ext cx="4194175" cy="87757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b/>
          <w:color w:val="000000" w:themeColor="text1"/>
          <w:szCs w:val="24"/>
          <w:lang w:val="uz-Cyrl-UZ"/>
        </w:rPr>
      </w:pPr>
      <w:r w:rsidRPr="002C4CE1">
        <w:rPr>
          <w:rFonts w:cs="Times New Roman"/>
          <w:b/>
          <w:color w:val="000000" w:themeColor="text1"/>
          <w:szCs w:val="24"/>
        </w:rPr>
        <w:tab/>
      </w:r>
      <w:r w:rsidRPr="002C4CE1">
        <w:rPr>
          <w:rFonts w:cs="Times New Roman"/>
          <w:b/>
          <w:color w:val="000000" w:themeColor="text1"/>
          <w:szCs w:val="24"/>
          <w:lang w:val="uz-Cyrl-UZ"/>
        </w:rPr>
        <w:t xml:space="preserve">Эслатма: </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1. Вольтметр ва амперметр сифатида  М -231 типли кўп ўлчаш чегарасига эга бўлган вольтамперметр ишлатилади.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 xml:space="preserve">2.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1</w:t>
      </w:r>
      <w:r w:rsidRPr="002C4CE1">
        <w:rPr>
          <w:rFonts w:cs="Times New Roman"/>
          <w:color w:val="000000" w:themeColor="text1"/>
          <w:szCs w:val="24"/>
          <w:lang w:val="uz-Cyrl-UZ"/>
        </w:rPr>
        <w:t xml:space="preserve">,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2</w:t>
      </w:r>
      <w:r w:rsidRPr="002C4CE1">
        <w:rPr>
          <w:rFonts w:cs="Times New Roman"/>
          <w:color w:val="000000" w:themeColor="text1"/>
          <w:szCs w:val="24"/>
          <w:lang w:val="uz-Cyrl-UZ"/>
        </w:rPr>
        <w:t xml:space="preserve"> қаршилиги ўрнида қаршилик магазини ишлатилади.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 xml:space="preserve">3. Номаълум </w:t>
      </w:r>
      <w:r w:rsidR="00E94DF2" w:rsidRPr="002C4CE1">
        <w:rPr>
          <w:rFonts w:cs="Times New Roman"/>
          <w:i/>
          <w:color w:val="000000" w:themeColor="text1"/>
          <w:szCs w:val="24"/>
          <w:lang w:val="uz-Cyrl-UZ"/>
        </w:rPr>
        <w:t>Р</w:t>
      </w:r>
      <w:r w:rsidR="00E94DF2" w:rsidRPr="002C4CE1">
        <w:rPr>
          <w:rFonts w:cs="Times New Roman"/>
          <w:i/>
          <w:color w:val="000000" w:themeColor="text1"/>
          <w:szCs w:val="24"/>
          <w:vertAlign w:val="subscript"/>
          <w:lang w:val="uz-Cyrl-UZ"/>
        </w:rPr>
        <w:t>Х</w:t>
      </w:r>
      <w:r w:rsidRPr="002C4CE1">
        <w:rPr>
          <w:rFonts w:cs="Times New Roman"/>
          <w:color w:val="000000" w:themeColor="text1"/>
          <w:szCs w:val="24"/>
          <w:lang w:val="uz-Cyrl-UZ"/>
        </w:rPr>
        <w:t xml:space="preserve"> қаршилиги ўрнига вольтметрнинг қаршилиги ўлчанади.</w:t>
      </w:r>
    </w:p>
    <w:p w:rsidR="00EA60E4" w:rsidRPr="002C4CE1" w:rsidRDefault="00EA60E4" w:rsidP="00F938FF">
      <w:pPr>
        <w:spacing w:after="0"/>
        <w:ind w:firstLine="426"/>
        <w:jc w:val="both"/>
        <w:rPr>
          <w:rFonts w:cs="Times New Roman"/>
          <w:color w:val="000000" w:themeColor="text1"/>
          <w:szCs w:val="24"/>
        </w:rPr>
      </w:pPr>
    </w:p>
    <w:p w:rsidR="00EA60E4" w:rsidRPr="002C4CE1" w:rsidRDefault="00E94DF2" w:rsidP="00F938FF">
      <w:pPr>
        <w:jc w:val="both"/>
        <w:rPr>
          <w:rFonts w:cs="Times New Roman"/>
          <w:b/>
          <w:color w:val="000000" w:themeColor="text1"/>
          <w:szCs w:val="24"/>
          <w:lang w:val="uz-Cyrl-UZ"/>
        </w:rPr>
      </w:pPr>
      <w:bookmarkStart w:id="289" w:name="_Toc492277962"/>
      <w:r w:rsidRPr="002C4CE1">
        <w:rPr>
          <w:rFonts w:cs="Times New Roman"/>
          <w:b/>
          <w:color w:val="000000" w:themeColor="text1"/>
          <w:szCs w:val="24"/>
          <w:lang w:val="uz-Cyrl-UZ"/>
        </w:rPr>
        <w:t>В</w:t>
      </w:r>
      <w:r w:rsidR="00EA60E4" w:rsidRPr="002C4CE1">
        <w:rPr>
          <w:rFonts w:cs="Times New Roman"/>
          <w:b/>
          <w:color w:val="000000" w:themeColor="text1"/>
          <w:szCs w:val="24"/>
          <w:lang w:val="uz-Cyrl-UZ"/>
        </w:rPr>
        <w:t>. Жадваллар</w:t>
      </w:r>
      <w:bookmarkEnd w:id="289"/>
    </w:p>
    <w:p w:rsidR="00EA60E4" w:rsidRPr="002C4CE1" w:rsidRDefault="00EA60E4" w:rsidP="00F938FF">
      <w:pPr>
        <w:spacing w:after="0"/>
        <w:jc w:val="both"/>
        <w:rPr>
          <w:rFonts w:cs="Times New Roman"/>
          <w:color w:val="000000" w:themeColor="text1"/>
          <w:szCs w:val="24"/>
        </w:rPr>
      </w:pPr>
      <w:r w:rsidRPr="002C4CE1">
        <w:rPr>
          <w:rFonts w:cs="Times New Roman"/>
          <w:color w:val="000000" w:themeColor="text1"/>
          <w:szCs w:val="24"/>
          <w:lang w:val="uz-Cyrl-UZ"/>
        </w:rPr>
        <w:t>1-жадвал</w:t>
      </w:r>
    </w:p>
    <w:tbl>
      <w:tblPr>
        <w:tblW w:w="6705" w:type="dxa"/>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425"/>
        <w:gridCol w:w="1276"/>
        <w:gridCol w:w="1276"/>
        <w:gridCol w:w="1177"/>
        <w:gridCol w:w="1417"/>
        <w:gridCol w:w="1134"/>
      </w:tblGrid>
      <w:tr w:rsidR="00EA60E4" w:rsidRPr="002C4CE1" w:rsidTr="00346450">
        <w:trPr>
          <w:jc w:val="center"/>
        </w:trPr>
        <w:tc>
          <w:tcPr>
            <w:tcW w:w="425" w:type="dxa"/>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w:t>
            </w:r>
          </w:p>
        </w:tc>
        <w:tc>
          <w:tcPr>
            <w:tcW w:w="1276" w:type="dxa"/>
          </w:tcPr>
          <w:p w:rsidR="00EA60E4" w:rsidRPr="002C4CE1" w:rsidRDefault="00EA60E4" w:rsidP="00F938FF">
            <w:pPr>
              <w:spacing w:after="0"/>
              <w:ind w:right="-10"/>
              <w:jc w:val="both"/>
              <w:rPr>
                <w:rFonts w:cs="Times New Roman"/>
                <w:color w:val="000000" w:themeColor="text1"/>
                <w:szCs w:val="24"/>
                <w:lang w:val="uz-Cyrl-UZ"/>
              </w:rPr>
            </w:pPr>
            <w:r w:rsidRPr="002C4CE1">
              <w:rPr>
                <w:rFonts w:cs="Times New Roman"/>
                <w:color w:val="000000" w:themeColor="text1"/>
                <w:szCs w:val="24"/>
                <w:lang w:val="uz-Cyrl-UZ"/>
              </w:rPr>
              <w:t>Асбобнинг номи</w:t>
            </w:r>
          </w:p>
        </w:tc>
        <w:tc>
          <w:tcPr>
            <w:tcW w:w="1276" w:type="dxa"/>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Қайси тизимга қарашли</w:t>
            </w:r>
          </w:p>
        </w:tc>
        <w:tc>
          <w:tcPr>
            <w:tcW w:w="1177" w:type="dxa"/>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Шартли белгиси</w:t>
            </w:r>
          </w:p>
        </w:tc>
        <w:tc>
          <w:tcPr>
            <w:tcW w:w="1417" w:type="dxa"/>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 xml:space="preserve">Асбобнинг номери </w:t>
            </w:r>
          </w:p>
        </w:tc>
        <w:tc>
          <w:tcPr>
            <w:tcW w:w="1134" w:type="dxa"/>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Аниқлик синфи</w:t>
            </w:r>
          </w:p>
        </w:tc>
      </w:tr>
      <w:tr w:rsidR="00EA60E4" w:rsidRPr="002C4CE1" w:rsidTr="00346450">
        <w:trPr>
          <w:trHeight w:val="830"/>
          <w:jc w:val="center"/>
        </w:trPr>
        <w:tc>
          <w:tcPr>
            <w:tcW w:w="425" w:type="dxa"/>
          </w:tcPr>
          <w:p w:rsidR="00EA60E4" w:rsidRPr="002C4CE1" w:rsidRDefault="00E94DF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И</w:t>
            </w:r>
          </w:p>
          <w:p w:rsidR="00EA60E4" w:rsidRPr="002C4CE1" w:rsidRDefault="00EA60E4" w:rsidP="00F938FF">
            <w:pPr>
              <w:spacing w:after="0"/>
              <w:jc w:val="both"/>
              <w:rPr>
                <w:rFonts w:cs="Times New Roman"/>
                <w:color w:val="000000" w:themeColor="text1"/>
                <w:szCs w:val="24"/>
                <w:lang w:val="uz-Cyrl-UZ"/>
              </w:rPr>
            </w:pPr>
          </w:p>
          <w:p w:rsidR="00EA60E4" w:rsidRPr="002C4CE1" w:rsidRDefault="00E94DF2"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ИИ</w:t>
            </w:r>
          </w:p>
        </w:tc>
        <w:tc>
          <w:tcPr>
            <w:tcW w:w="1276" w:type="dxa"/>
          </w:tcPr>
          <w:p w:rsidR="00EA60E4" w:rsidRPr="002C4CE1" w:rsidRDefault="00EA60E4" w:rsidP="00F938FF">
            <w:pPr>
              <w:spacing w:after="0"/>
              <w:jc w:val="both"/>
              <w:rPr>
                <w:rFonts w:cs="Times New Roman"/>
                <w:color w:val="000000" w:themeColor="text1"/>
                <w:szCs w:val="24"/>
                <w:lang w:val="uz-Cyrl-UZ"/>
              </w:rPr>
            </w:pPr>
          </w:p>
          <w:p w:rsidR="00EA60E4" w:rsidRPr="002C4CE1" w:rsidRDefault="00EA60E4" w:rsidP="00F938FF">
            <w:pPr>
              <w:spacing w:after="0"/>
              <w:jc w:val="both"/>
              <w:rPr>
                <w:rFonts w:cs="Times New Roman"/>
                <w:color w:val="000000" w:themeColor="text1"/>
                <w:szCs w:val="24"/>
                <w:lang w:val="uz-Cyrl-UZ"/>
              </w:rPr>
            </w:pPr>
          </w:p>
        </w:tc>
        <w:tc>
          <w:tcPr>
            <w:tcW w:w="1276" w:type="dxa"/>
          </w:tcPr>
          <w:p w:rsidR="00EA60E4" w:rsidRPr="002C4CE1" w:rsidRDefault="00EA60E4" w:rsidP="00F938FF">
            <w:pPr>
              <w:spacing w:after="0"/>
              <w:jc w:val="both"/>
              <w:rPr>
                <w:rFonts w:cs="Times New Roman"/>
                <w:color w:val="000000" w:themeColor="text1"/>
                <w:szCs w:val="24"/>
                <w:lang w:val="uz-Cyrl-UZ"/>
              </w:rPr>
            </w:pPr>
          </w:p>
        </w:tc>
        <w:tc>
          <w:tcPr>
            <w:tcW w:w="1177" w:type="dxa"/>
          </w:tcPr>
          <w:p w:rsidR="00EA60E4" w:rsidRPr="002C4CE1" w:rsidRDefault="00EA60E4" w:rsidP="00F938FF">
            <w:pPr>
              <w:spacing w:after="0"/>
              <w:jc w:val="both"/>
              <w:rPr>
                <w:rFonts w:cs="Times New Roman"/>
                <w:color w:val="000000" w:themeColor="text1"/>
                <w:szCs w:val="24"/>
                <w:lang w:val="uz-Cyrl-UZ"/>
              </w:rPr>
            </w:pPr>
          </w:p>
        </w:tc>
        <w:tc>
          <w:tcPr>
            <w:tcW w:w="1417" w:type="dxa"/>
          </w:tcPr>
          <w:p w:rsidR="00EA60E4" w:rsidRPr="002C4CE1" w:rsidRDefault="00EA60E4" w:rsidP="00F938FF">
            <w:pPr>
              <w:spacing w:after="0"/>
              <w:jc w:val="both"/>
              <w:rPr>
                <w:rFonts w:cs="Times New Roman"/>
                <w:color w:val="000000" w:themeColor="text1"/>
                <w:szCs w:val="24"/>
                <w:lang w:val="uz-Cyrl-UZ"/>
              </w:rPr>
            </w:pPr>
          </w:p>
        </w:tc>
        <w:tc>
          <w:tcPr>
            <w:tcW w:w="1134" w:type="dxa"/>
          </w:tcPr>
          <w:p w:rsidR="00EA60E4" w:rsidRPr="002C4CE1" w:rsidRDefault="00EA60E4" w:rsidP="00F938FF">
            <w:pPr>
              <w:spacing w:after="0"/>
              <w:jc w:val="both"/>
              <w:rPr>
                <w:rFonts w:cs="Times New Roman"/>
                <w:color w:val="000000" w:themeColor="text1"/>
                <w:szCs w:val="24"/>
                <w:lang w:val="uz-Cyrl-UZ"/>
              </w:rPr>
            </w:pPr>
          </w:p>
        </w:tc>
      </w:tr>
    </w:tbl>
    <w:p w:rsidR="00EA60E4" w:rsidRPr="002C4CE1" w:rsidRDefault="00EA60E4" w:rsidP="00F938FF">
      <w:pPr>
        <w:spacing w:after="0"/>
        <w:ind w:left="6480" w:firstLine="720"/>
        <w:jc w:val="both"/>
        <w:rPr>
          <w:rFonts w:cs="Times New Roman"/>
          <w:color w:val="000000" w:themeColor="text1"/>
          <w:szCs w:val="24"/>
        </w:rPr>
      </w:pPr>
    </w:p>
    <w:p w:rsidR="00EA60E4" w:rsidRPr="002C4CE1" w:rsidRDefault="00EA60E4" w:rsidP="00F938FF">
      <w:pPr>
        <w:spacing w:after="0"/>
        <w:jc w:val="both"/>
        <w:rPr>
          <w:rFonts w:cs="Times New Roman"/>
          <w:color w:val="000000" w:themeColor="text1"/>
          <w:szCs w:val="24"/>
        </w:rPr>
      </w:pPr>
      <w:r w:rsidRPr="002C4CE1">
        <w:rPr>
          <w:rFonts w:cs="Times New Roman"/>
          <w:color w:val="000000" w:themeColor="text1"/>
          <w:szCs w:val="24"/>
          <w:lang w:val="uz-Cyrl-UZ"/>
        </w:rPr>
        <w:t>2-жадвал</w:t>
      </w:r>
    </w:p>
    <w:tbl>
      <w:tblPr>
        <w:tblW w:w="5812" w:type="dxa"/>
        <w:jc w:val="center"/>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425"/>
        <w:gridCol w:w="1134"/>
        <w:gridCol w:w="1276"/>
        <w:gridCol w:w="1418"/>
        <w:gridCol w:w="1559"/>
      </w:tblGrid>
      <w:tr w:rsidR="00EA60E4" w:rsidRPr="002C4CE1" w:rsidTr="00346450">
        <w:trPr>
          <w:jc w:val="center"/>
        </w:trPr>
        <w:tc>
          <w:tcPr>
            <w:tcW w:w="425" w:type="dxa"/>
            <w:vMerge w:val="restart"/>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w:t>
            </w:r>
          </w:p>
        </w:tc>
        <w:tc>
          <w:tcPr>
            <w:tcW w:w="2410" w:type="dxa"/>
            <w:gridSpan w:val="2"/>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Ўлчашлар</w:t>
            </w:r>
          </w:p>
        </w:tc>
        <w:tc>
          <w:tcPr>
            <w:tcW w:w="2977" w:type="dxa"/>
            <w:gridSpan w:val="2"/>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Ҳисоблашлар</w:t>
            </w:r>
          </w:p>
        </w:tc>
      </w:tr>
      <w:tr w:rsidR="00EA60E4" w:rsidRPr="002C4CE1" w:rsidTr="00346450">
        <w:trPr>
          <w:jc w:val="center"/>
        </w:trPr>
        <w:tc>
          <w:tcPr>
            <w:tcW w:w="425" w:type="dxa"/>
            <w:vMerge/>
            <w:vAlign w:val="center"/>
          </w:tcPr>
          <w:p w:rsidR="00EA60E4" w:rsidRPr="002C4CE1" w:rsidRDefault="00EA60E4" w:rsidP="00F938FF">
            <w:pPr>
              <w:spacing w:after="0"/>
              <w:jc w:val="both"/>
              <w:rPr>
                <w:rFonts w:cs="Times New Roman"/>
                <w:color w:val="000000" w:themeColor="text1"/>
                <w:szCs w:val="24"/>
                <w:lang w:val="uz-Cyrl-UZ"/>
              </w:rPr>
            </w:pPr>
          </w:p>
        </w:tc>
        <w:tc>
          <w:tcPr>
            <w:tcW w:w="1134"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У</w:t>
            </w:r>
            <w:r w:rsidRPr="002C4CE1">
              <w:rPr>
                <w:rFonts w:cs="Times New Roman"/>
                <w:i/>
                <w:color w:val="000000" w:themeColor="text1"/>
                <w:szCs w:val="24"/>
                <w:vertAlign w:val="subscript"/>
                <w:lang w:val="uz-Cyrl-UZ"/>
              </w:rPr>
              <w:t>х</w:t>
            </w:r>
          </w:p>
        </w:tc>
        <w:tc>
          <w:tcPr>
            <w:tcW w:w="1276"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У</w:t>
            </w:r>
            <w:r w:rsidR="00EA60E4" w:rsidRPr="002C4CE1">
              <w:rPr>
                <w:rFonts w:cs="Times New Roman"/>
                <w:i/>
                <w:color w:val="000000" w:themeColor="text1"/>
                <w:szCs w:val="24"/>
                <w:vertAlign w:val="subscript"/>
                <w:lang w:val="uz-Cyrl-UZ"/>
              </w:rPr>
              <w:t>0</w:t>
            </w:r>
          </w:p>
        </w:tc>
        <w:tc>
          <w:tcPr>
            <w:tcW w:w="1418"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64"/>
            </w:r>
          </w:p>
        </w:tc>
        <w:tc>
          <w:tcPr>
            <w:tcW w:w="1559"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62"/>
            </w:r>
          </w:p>
        </w:tc>
      </w:tr>
      <w:tr w:rsidR="00EA60E4" w:rsidRPr="002C4CE1" w:rsidTr="00346450">
        <w:trPr>
          <w:jc w:val="center"/>
        </w:trPr>
        <w:tc>
          <w:tcPr>
            <w:tcW w:w="425" w:type="dxa"/>
            <w:vAlign w:val="center"/>
          </w:tcPr>
          <w:p w:rsidR="00EA60E4" w:rsidRPr="002C4CE1" w:rsidRDefault="00EA60E4" w:rsidP="00F938FF">
            <w:pPr>
              <w:spacing w:after="0"/>
              <w:jc w:val="both"/>
              <w:rPr>
                <w:rFonts w:cs="Times New Roman"/>
                <w:color w:val="000000" w:themeColor="text1"/>
                <w:szCs w:val="24"/>
                <w:lang w:val="uz-Cyrl-UZ"/>
              </w:rPr>
            </w:pPr>
          </w:p>
        </w:tc>
        <w:tc>
          <w:tcPr>
            <w:tcW w:w="1134"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1276"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1418"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1559"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w:t>
            </w:r>
          </w:p>
        </w:tc>
      </w:tr>
      <w:tr w:rsidR="00EA60E4" w:rsidRPr="002C4CE1" w:rsidTr="00346450">
        <w:trPr>
          <w:jc w:val="center"/>
        </w:trPr>
        <w:tc>
          <w:tcPr>
            <w:tcW w:w="425" w:type="dxa"/>
            <w:vAlign w:val="center"/>
          </w:tcPr>
          <w:p w:rsidR="00EA60E4" w:rsidRPr="002C4CE1" w:rsidRDefault="00EA60E4" w:rsidP="00F938FF">
            <w:pPr>
              <w:spacing w:after="0"/>
              <w:jc w:val="both"/>
              <w:rPr>
                <w:rFonts w:cs="Times New Roman"/>
                <w:color w:val="000000" w:themeColor="text1"/>
                <w:szCs w:val="24"/>
                <w:lang w:val="uz-Cyrl-UZ"/>
              </w:rPr>
            </w:pPr>
          </w:p>
        </w:tc>
        <w:tc>
          <w:tcPr>
            <w:tcW w:w="1134" w:type="dxa"/>
            <w:vAlign w:val="center"/>
          </w:tcPr>
          <w:p w:rsidR="00EA60E4" w:rsidRPr="002C4CE1" w:rsidRDefault="00EA60E4" w:rsidP="00F938FF">
            <w:pPr>
              <w:spacing w:after="0"/>
              <w:jc w:val="both"/>
              <w:rPr>
                <w:rFonts w:cs="Times New Roman"/>
                <w:color w:val="000000" w:themeColor="text1"/>
                <w:szCs w:val="24"/>
                <w:lang w:val="uz-Cyrl-UZ"/>
              </w:rPr>
            </w:pPr>
          </w:p>
        </w:tc>
        <w:tc>
          <w:tcPr>
            <w:tcW w:w="1276" w:type="dxa"/>
            <w:vAlign w:val="center"/>
          </w:tcPr>
          <w:p w:rsidR="00EA60E4" w:rsidRPr="002C4CE1" w:rsidRDefault="00EA60E4" w:rsidP="00F938FF">
            <w:pPr>
              <w:spacing w:after="0"/>
              <w:jc w:val="both"/>
              <w:rPr>
                <w:rFonts w:cs="Times New Roman"/>
                <w:color w:val="000000" w:themeColor="text1"/>
                <w:szCs w:val="24"/>
                <w:lang w:val="uz-Cyrl-UZ"/>
              </w:rPr>
            </w:pPr>
          </w:p>
        </w:tc>
        <w:tc>
          <w:tcPr>
            <w:tcW w:w="1418" w:type="dxa"/>
            <w:vAlign w:val="center"/>
          </w:tcPr>
          <w:p w:rsidR="00EA60E4" w:rsidRPr="002C4CE1" w:rsidRDefault="00EA60E4" w:rsidP="00F938FF">
            <w:pPr>
              <w:spacing w:after="0"/>
              <w:jc w:val="both"/>
              <w:rPr>
                <w:rFonts w:cs="Times New Roman"/>
                <w:color w:val="000000" w:themeColor="text1"/>
                <w:szCs w:val="24"/>
                <w:lang w:val="uz-Cyrl-UZ"/>
              </w:rPr>
            </w:pPr>
          </w:p>
        </w:tc>
        <w:tc>
          <w:tcPr>
            <w:tcW w:w="1559" w:type="dxa"/>
            <w:vAlign w:val="center"/>
          </w:tcPr>
          <w:p w:rsidR="00EA60E4" w:rsidRPr="002C4CE1" w:rsidRDefault="00EA60E4" w:rsidP="00F938FF">
            <w:pPr>
              <w:spacing w:after="0"/>
              <w:jc w:val="both"/>
              <w:rPr>
                <w:rFonts w:cs="Times New Roman"/>
                <w:color w:val="000000" w:themeColor="text1"/>
                <w:szCs w:val="24"/>
                <w:lang w:val="uz-Cyrl-UZ"/>
              </w:rPr>
            </w:pPr>
          </w:p>
        </w:tc>
      </w:tr>
    </w:tbl>
    <w:p w:rsidR="00EA60E4" w:rsidRPr="002C4CE1" w:rsidRDefault="00EA60E4" w:rsidP="00F938FF">
      <w:pPr>
        <w:spacing w:after="0"/>
        <w:jc w:val="both"/>
        <w:rPr>
          <w:rFonts w:cs="Times New Roman"/>
          <w:color w:val="000000" w:themeColor="text1"/>
          <w:szCs w:val="24"/>
        </w:rPr>
      </w:pPr>
    </w:p>
    <w:p w:rsidR="00EA60E4" w:rsidRPr="002C4CE1" w:rsidRDefault="00EA60E4" w:rsidP="00F938FF">
      <w:pPr>
        <w:spacing w:after="0"/>
        <w:jc w:val="both"/>
        <w:rPr>
          <w:rFonts w:cs="Times New Roman"/>
          <w:color w:val="000000" w:themeColor="text1"/>
          <w:szCs w:val="24"/>
        </w:rPr>
      </w:pPr>
      <w:r w:rsidRPr="002C4CE1">
        <w:rPr>
          <w:rFonts w:cs="Times New Roman"/>
          <w:color w:val="000000" w:themeColor="text1"/>
          <w:szCs w:val="24"/>
          <w:lang w:val="uz-Cyrl-UZ"/>
        </w:rPr>
        <w:t>3-жадвал</w:t>
      </w:r>
    </w:p>
    <w:tbl>
      <w:tblPr>
        <w:tblW w:w="6662"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425"/>
        <w:gridCol w:w="1134"/>
        <w:gridCol w:w="992"/>
        <w:gridCol w:w="1135"/>
        <w:gridCol w:w="992"/>
        <w:gridCol w:w="992"/>
        <w:gridCol w:w="992"/>
      </w:tblGrid>
      <w:tr w:rsidR="00EA60E4" w:rsidRPr="002C4CE1" w:rsidTr="00346450">
        <w:tc>
          <w:tcPr>
            <w:tcW w:w="425" w:type="dxa"/>
            <w:vMerge w:val="restart"/>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lastRenderedPageBreak/>
              <w:t>№</w:t>
            </w:r>
          </w:p>
        </w:tc>
        <w:tc>
          <w:tcPr>
            <w:tcW w:w="3261" w:type="dxa"/>
            <w:gridSpan w:val="3"/>
            <w:tcBorders>
              <w:bottom w:val="nil"/>
            </w:tcBorders>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Ўлчашлар</w:t>
            </w:r>
          </w:p>
        </w:tc>
        <w:tc>
          <w:tcPr>
            <w:tcW w:w="2976" w:type="dxa"/>
            <w:gridSpan w:val="3"/>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Ҳисоблашлар</w:t>
            </w:r>
          </w:p>
        </w:tc>
      </w:tr>
      <w:tr w:rsidR="00EA60E4" w:rsidRPr="002C4CE1" w:rsidTr="00346450">
        <w:tc>
          <w:tcPr>
            <w:tcW w:w="425" w:type="dxa"/>
            <w:vMerge/>
            <w:vAlign w:val="center"/>
          </w:tcPr>
          <w:p w:rsidR="00EA60E4" w:rsidRPr="002C4CE1" w:rsidRDefault="00EA60E4" w:rsidP="00F938FF">
            <w:pPr>
              <w:spacing w:after="0"/>
              <w:jc w:val="both"/>
              <w:rPr>
                <w:rFonts w:cs="Times New Roman"/>
                <w:color w:val="000000" w:themeColor="text1"/>
                <w:szCs w:val="24"/>
                <w:lang w:val="uz-Cyrl-UZ"/>
              </w:rPr>
            </w:pPr>
          </w:p>
        </w:tc>
        <w:tc>
          <w:tcPr>
            <w:tcW w:w="2126" w:type="dxa"/>
            <w:gridSpan w:val="2"/>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И</w:t>
            </w:r>
            <w:r w:rsidRPr="002C4CE1">
              <w:rPr>
                <w:rFonts w:cs="Times New Roman"/>
                <w:i/>
                <w:color w:val="000000" w:themeColor="text1"/>
                <w:szCs w:val="24"/>
                <w:vertAlign w:val="subscript"/>
                <w:lang w:val="uz-Cyrl-UZ"/>
              </w:rPr>
              <w:t>х</w:t>
            </w:r>
          </w:p>
        </w:tc>
        <w:tc>
          <w:tcPr>
            <w:tcW w:w="1135"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У</w:t>
            </w:r>
            <w:r w:rsidR="00EA60E4" w:rsidRPr="002C4CE1">
              <w:rPr>
                <w:rFonts w:cs="Times New Roman"/>
                <w:i/>
                <w:color w:val="000000" w:themeColor="text1"/>
                <w:szCs w:val="24"/>
                <w:vertAlign w:val="subscript"/>
                <w:lang w:val="uz-Cyrl-UZ"/>
              </w:rPr>
              <w:t>0</w:t>
            </w:r>
          </w:p>
        </w:tc>
        <w:tc>
          <w:tcPr>
            <w:tcW w:w="992"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И</w:t>
            </w:r>
            <w:r w:rsidR="00EA60E4" w:rsidRPr="002C4CE1">
              <w:rPr>
                <w:rFonts w:cs="Times New Roman"/>
                <w:i/>
                <w:color w:val="000000" w:themeColor="text1"/>
                <w:szCs w:val="24"/>
                <w:vertAlign w:val="subscript"/>
                <w:lang w:val="uz-Cyrl-UZ"/>
              </w:rPr>
              <w:t>0</w:t>
            </w:r>
          </w:p>
        </w:tc>
        <w:tc>
          <w:tcPr>
            <w:tcW w:w="992"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64"/>
            </w:r>
          </w:p>
        </w:tc>
        <w:tc>
          <w:tcPr>
            <w:tcW w:w="992"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sym w:font="Symbol" w:char="F062"/>
            </w:r>
          </w:p>
        </w:tc>
      </w:tr>
      <w:tr w:rsidR="00EA60E4" w:rsidRPr="002C4CE1" w:rsidTr="00346450">
        <w:tc>
          <w:tcPr>
            <w:tcW w:w="425" w:type="dxa"/>
            <w:vAlign w:val="center"/>
          </w:tcPr>
          <w:p w:rsidR="00EA60E4" w:rsidRPr="002C4CE1" w:rsidRDefault="00EA60E4" w:rsidP="00F938FF">
            <w:pPr>
              <w:spacing w:after="0"/>
              <w:jc w:val="both"/>
              <w:rPr>
                <w:rFonts w:cs="Times New Roman"/>
                <w:color w:val="000000" w:themeColor="text1"/>
                <w:szCs w:val="24"/>
                <w:lang w:val="uz-Cyrl-UZ"/>
              </w:rPr>
            </w:pPr>
          </w:p>
        </w:tc>
        <w:tc>
          <w:tcPr>
            <w:tcW w:w="1134"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бўлинма</w:t>
            </w:r>
          </w:p>
        </w:tc>
        <w:tc>
          <w:tcPr>
            <w:tcW w:w="992"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en-US"/>
              </w:rPr>
              <w:t>м</w:t>
            </w:r>
            <w:r w:rsidRPr="002C4CE1">
              <w:rPr>
                <w:rFonts w:cs="Times New Roman"/>
                <w:i/>
                <w:color w:val="000000" w:themeColor="text1"/>
                <w:szCs w:val="24"/>
                <w:lang w:val="uz-Cyrl-UZ"/>
              </w:rPr>
              <w:t>А</w:t>
            </w:r>
          </w:p>
        </w:tc>
        <w:tc>
          <w:tcPr>
            <w:tcW w:w="1135"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992"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en-US"/>
              </w:rPr>
              <w:t>м</w:t>
            </w:r>
            <w:r w:rsidRPr="002C4CE1">
              <w:rPr>
                <w:rFonts w:cs="Times New Roman"/>
                <w:i/>
                <w:color w:val="000000" w:themeColor="text1"/>
                <w:szCs w:val="24"/>
                <w:lang w:val="uz-Cyrl-UZ"/>
              </w:rPr>
              <w:t>А</w:t>
            </w:r>
          </w:p>
        </w:tc>
        <w:tc>
          <w:tcPr>
            <w:tcW w:w="992"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en-US"/>
              </w:rPr>
              <w:t>м</w:t>
            </w:r>
            <w:r w:rsidRPr="002C4CE1">
              <w:rPr>
                <w:rFonts w:cs="Times New Roman"/>
                <w:i/>
                <w:color w:val="000000" w:themeColor="text1"/>
                <w:szCs w:val="24"/>
                <w:lang w:val="uz-Cyrl-UZ"/>
              </w:rPr>
              <w:t>А</w:t>
            </w:r>
          </w:p>
        </w:tc>
        <w:tc>
          <w:tcPr>
            <w:tcW w:w="992" w:type="dxa"/>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w:t>
            </w:r>
          </w:p>
        </w:tc>
      </w:tr>
      <w:tr w:rsidR="00EA60E4" w:rsidRPr="002C4CE1" w:rsidTr="00346450">
        <w:tc>
          <w:tcPr>
            <w:tcW w:w="425" w:type="dxa"/>
            <w:vAlign w:val="center"/>
          </w:tcPr>
          <w:p w:rsidR="00EA60E4" w:rsidRPr="002C4CE1" w:rsidRDefault="00EA60E4" w:rsidP="00F938FF">
            <w:pPr>
              <w:spacing w:after="0"/>
              <w:jc w:val="both"/>
              <w:rPr>
                <w:rFonts w:cs="Times New Roman"/>
                <w:color w:val="000000" w:themeColor="text1"/>
                <w:szCs w:val="24"/>
                <w:lang w:val="uz-Cyrl-UZ"/>
              </w:rPr>
            </w:pPr>
          </w:p>
        </w:tc>
        <w:tc>
          <w:tcPr>
            <w:tcW w:w="1134" w:type="dxa"/>
            <w:vAlign w:val="center"/>
          </w:tcPr>
          <w:p w:rsidR="00EA60E4" w:rsidRPr="002C4CE1" w:rsidRDefault="00EA60E4" w:rsidP="00F938FF">
            <w:pPr>
              <w:spacing w:after="0"/>
              <w:jc w:val="both"/>
              <w:rPr>
                <w:rFonts w:cs="Times New Roman"/>
                <w:color w:val="000000" w:themeColor="text1"/>
                <w:szCs w:val="24"/>
                <w:lang w:val="uz-Cyrl-UZ"/>
              </w:rPr>
            </w:pPr>
          </w:p>
        </w:tc>
        <w:tc>
          <w:tcPr>
            <w:tcW w:w="992" w:type="dxa"/>
            <w:vAlign w:val="center"/>
          </w:tcPr>
          <w:p w:rsidR="00EA60E4" w:rsidRPr="002C4CE1" w:rsidRDefault="00EA60E4" w:rsidP="00F938FF">
            <w:pPr>
              <w:spacing w:after="0"/>
              <w:jc w:val="both"/>
              <w:rPr>
                <w:rFonts w:cs="Times New Roman"/>
                <w:color w:val="000000" w:themeColor="text1"/>
                <w:szCs w:val="24"/>
                <w:lang w:val="uz-Cyrl-UZ"/>
              </w:rPr>
            </w:pPr>
          </w:p>
        </w:tc>
        <w:tc>
          <w:tcPr>
            <w:tcW w:w="1135" w:type="dxa"/>
            <w:vAlign w:val="center"/>
          </w:tcPr>
          <w:p w:rsidR="00EA60E4" w:rsidRPr="002C4CE1" w:rsidRDefault="00EA60E4" w:rsidP="00F938FF">
            <w:pPr>
              <w:spacing w:after="0"/>
              <w:jc w:val="both"/>
              <w:rPr>
                <w:rFonts w:cs="Times New Roman"/>
                <w:color w:val="000000" w:themeColor="text1"/>
                <w:szCs w:val="24"/>
                <w:lang w:val="uz-Cyrl-UZ"/>
              </w:rPr>
            </w:pPr>
          </w:p>
        </w:tc>
        <w:tc>
          <w:tcPr>
            <w:tcW w:w="992" w:type="dxa"/>
            <w:vAlign w:val="center"/>
          </w:tcPr>
          <w:p w:rsidR="00EA60E4" w:rsidRPr="002C4CE1" w:rsidRDefault="00EA60E4" w:rsidP="00F938FF">
            <w:pPr>
              <w:spacing w:after="0"/>
              <w:jc w:val="both"/>
              <w:rPr>
                <w:rFonts w:cs="Times New Roman"/>
                <w:color w:val="000000" w:themeColor="text1"/>
                <w:szCs w:val="24"/>
                <w:lang w:val="uz-Cyrl-UZ"/>
              </w:rPr>
            </w:pPr>
          </w:p>
        </w:tc>
        <w:tc>
          <w:tcPr>
            <w:tcW w:w="992" w:type="dxa"/>
            <w:vAlign w:val="center"/>
          </w:tcPr>
          <w:p w:rsidR="00EA60E4" w:rsidRPr="002C4CE1" w:rsidRDefault="00EA60E4" w:rsidP="00F938FF">
            <w:pPr>
              <w:spacing w:after="0"/>
              <w:jc w:val="both"/>
              <w:rPr>
                <w:rFonts w:cs="Times New Roman"/>
                <w:color w:val="000000" w:themeColor="text1"/>
                <w:szCs w:val="24"/>
                <w:lang w:val="uz-Cyrl-UZ"/>
              </w:rPr>
            </w:pPr>
          </w:p>
        </w:tc>
        <w:tc>
          <w:tcPr>
            <w:tcW w:w="992" w:type="dxa"/>
            <w:vAlign w:val="center"/>
          </w:tcPr>
          <w:p w:rsidR="00EA60E4" w:rsidRPr="002C4CE1" w:rsidRDefault="00EA60E4" w:rsidP="00F938FF">
            <w:pPr>
              <w:spacing w:after="0"/>
              <w:jc w:val="both"/>
              <w:rPr>
                <w:rFonts w:cs="Times New Roman"/>
                <w:color w:val="000000" w:themeColor="text1"/>
                <w:szCs w:val="24"/>
                <w:lang w:val="uz-Cyrl-UZ"/>
              </w:rPr>
            </w:pPr>
          </w:p>
        </w:tc>
      </w:tr>
    </w:tbl>
    <w:p w:rsidR="00EA60E4" w:rsidRPr="002C4CE1" w:rsidRDefault="00EA60E4" w:rsidP="00F938FF">
      <w:pPr>
        <w:spacing w:after="0"/>
        <w:jc w:val="both"/>
        <w:rPr>
          <w:rFonts w:cs="Times New Roman"/>
          <w:color w:val="000000" w:themeColor="text1"/>
          <w:szCs w:val="24"/>
        </w:rPr>
      </w:pPr>
      <w:r w:rsidRPr="002C4CE1">
        <w:rPr>
          <w:rFonts w:cs="Times New Roman"/>
          <w:color w:val="000000" w:themeColor="text1"/>
          <w:szCs w:val="24"/>
          <w:lang w:val="uz-Cyrl-UZ"/>
        </w:rPr>
        <w:t>4-жадвал</w:t>
      </w:r>
    </w:p>
    <w:tbl>
      <w:tblPr>
        <w:tblW w:w="6379" w:type="dxa"/>
        <w:tblInd w:w="2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7" w:firstRow="1" w:lastRow="0" w:firstColumn="1" w:lastColumn="0" w:noHBand="0" w:noVBand="0"/>
      </w:tblPr>
      <w:tblGrid>
        <w:gridCol w:w="432"/>
        <w:gridCol w:w="1486"/>
        <w:gridCol w:w="1487"/>
        <w:gridCol w:w="1487"/>
        <w:gridCol w:w="1487"/>
      </w:tblGrid>
      <w:tr w:rsidR="00EA60E4" w:rsidRPr="002C4CE1" w:rsidTr="00346450">
        <w:tc>
          <w:tcPr>
            <w:tcW w:w="432" w:type="dxa"/>
            <w:vMerge w:val="restart"/>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w:t>
            </w:r>
          </w:p>
        </w:tc>
        <w:tc>
          <w:tcPr>
            <w:tcW w:w="2973" w:type="dxa"/>
            <w:gridSpan w:val="2"/>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Ўлчашлар</w:t>
            </w:r>
          </w:p>
        </w:tc>
        <w:tc>
          <w:tcPr>
            <w:tcW w:w="2974" w:type="dxa"/>
            <w:gridSpan w:val="2"/>
            <w:vAlign w:val="center"/>
          </w:tcPr>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lang w:val="uz-Cyrl-UZ"/>
              </w:rPr>
              <w:t>Ҳисоблашлар</w:t>
            </w:r>
          </w:p>
        </w:tc>
      </w:tr>
      <w:tr w:rsidR="00EA60E4" w:rsidRPr="002C4CE1" w:rsidTr="00346450">
        <w:tc>
          <w:tcPr>
            <w:tcW w:w="432" w:type="dxa"/>
            <w:vMerge/>
            <w:vAlign w:val="center"/>
          </w:tcPr>
          <w:p w:rsidR="00EA60E4" w:rsidRPr="002C4CE1" w:rsidRDefault="00EA60E4" w:rsidP="00F938FF">
            <w:pPr>
              <w:spacing w:after="0"/>
              <w:jc w:val="both"/>
              <w:rPr>
                <w:rFonts w:cs="Times New Roman"/>
                <w:color w:val="000000" w:themeColor="text1"/>
                <w:szCs w:val="24"/>
                <w:lang w:val="uz-Cyrl-UZ"/>
              </w:rPr>
            </w:pPr>
          </w:p>
        </w:tc>
        <w:tc>
          <w:tcPr>
            <w:tcW w:w="1486"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В</w:t>
            </w:r>
            <w:r w:rsidR="00EA60E4" w:rsidRPr="002C4CE1">
              <w:rPr>
                <w:rFonts w:cs="Times New Roman"/>
                <w:i/>
                <w:color w:val="000000" w:themeColor="text1"/>
                <w:szCs w:val="24"/>
                <w:vertAlign w:val="subscript"/>
                <w:lang w:val="uz-Cyrl-UZ"/>
              </w:rPr>
              <w:t>0</w:t>
            </w:r>
          </w:p>
        </w:tc>
        <w:tc>
          <w:tcPr>
            <w:tcW w:w="1487"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В</w:t>
            </w:r>
            <w:r w:rsidRPr="002C4CE1">
              <w:rPr>
                <w:rFonts w:cs="Times New Roman"/>
                <w:i/>
                <w:color w:val="000000" w:themeColor="text1"/>
                <w:szCs w:val="24"/>
                <w:vertAlign w:val="subscript"/>
                <w:lang w:val="uz-Cyrl-UZ"/>
              </w:rPr>
              <w:t>Х</w:t>
            </w:r>
          </w:p>
        </w:tc>
        <w:tc>
          <w:tcPr>
            <w:tcW w:w="1487" w:type="dxa"/>
            <w:vAlign w:val="center"/>
          </w:tcPr>
          <w:p w:rsidR="00EA60E4" w:rsidRPr="002C4CE1" w:rsidRDefault="00E94DF2"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Р</w:t>
            </w:r>
            <w:r w:rsidR="00EA60E4" w:rsidRPr="002C4CE1">
              <w:rPr>
                <w:rFonts w:cs="Times New Roman"/>
                <w:i/>
                <w:color w:val="000000" w:themeColor="text1"/>
                <w:szCs w:val="24"/>
                <w:vertAlign w:val="subscript"/>
                <w:lang w:val="uz-Cyrl-UZ"/>
              </w:rPr>
              <w:t>Х</w:t>
            </w:r>
          </w:p>
        </w:tc>
        <w:tc>
          <w:tcPr>
            <w:tcW w:w="1487" w:type="dxa"/>
            <w:vAlign w:val="center"/>
          </w:tcPr>
          <w:p w:rsidR="00EA60E4" w:rsidRPr="002C4CE1" w:rsidRDefault="00EA60E4" w:rsidP="00F938FF">
            <w:pPr>
              <w:spacing w:after="0"/>
              <w:jc w:val="both"/>
              <w:rPr>
                <w:rFonts w:cs="Times New Roman"/>
                <w:i/>
                <w:color w:val="000000" w:themeColor="text1"/>
                <w:szCs w:val="24"/>
                <w:lang w:val="uz-Cyrl-UZ"/>
              </w:rPr>
            </w:pPr>
          </w:p>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 xml:space="preserve">  </w:t>
            </w:r>
            <w:r w:rsidR="00E94DF2" w:rsidRPr="002C4CE1">
              <w:rPr>
                <w:rFonts w:cs="Times New Roman"/>
                <w:i/>
                <w:color w:val="000000" w:themeColor="text1"/>
                <w:szCs w:val="24"/>
                <w:lang w:val="uz-Cyrl-UZ"/>
              </w:rPr>
              <w:t>Р</w:t>
            </w:r>
            <w:r w:rsidRPr="002C4CE1">
              <w:rPr>
                <w:rFonts w:cs="Times New Roman"/>
                <w:i/>
                <w:color w:val="000000" w:themeColor="text1"/>
                <w:szCs w:val="24"/>
                <w:vertAlign w:val="subscript"/>
                <w:lang w:val="uz-Cyrl-UZ"/>
              </w:rPr>
              <w:t>0</w:t>
            </w:r>
          </w:p>
        </w:tc>
      </w:tr>
      <w:tr w:rsidR="00EA60E4" w:rsidRPr="002C4CE1" w:rsidTr="00346450">
        <w:tc>
          <w:tcPr>
            <w:tcW w:w="432" w:type="dxa"/>
            <w:vAlign w:val="center"/>
          </w:tcPr>
          <w:p w:rsidR="00EA60E4" w:rsidRPr="002C4CE1" w:rsidRDefault="00EA60E4" w:rsidP="00F938FF">
            <w:pPr>
              <w:spacing w:after="0"/>
              <w:jc w:val="both"/>
              <w:rPr>
                <w:rFonts w:cs="Times New Roman"/>
                <w:color w:val="000000" w:themeColor="text1"/>
                <w:szCs w:val="24"/>
                <w:lang w:val="uz-Cyrl-UZ"/>
              </w:rPr>
            </w:pPr>
          </w:p>
        </w:tc>
        <w:tc>
          <w:tcPr>
            <w:tcW w:w="1486"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1487" w:type="dxa"/>
            <w:vAlign w:val="center"/>
          </w:tcPr>
          <w:p w:rsidR="00EA60E4" w:rsidRPr="002C4CE1" w:rsidRDefault="00E94DF2" w:rsidP="00F938FF">
            <w:pPr>
              <w:spacing w:after="0"/>
              <w:jc w:val="both"/>
              <w:rPr>
                <w:rFonts w:cs="Times New Roman"/>
                <w:i/>
                <w:color w:val="000000" w:themeColor="text1"/>
                <w:szCs w:val="24"/>
                <w:lang w:val="en-US"/>
              </w:rPr>
            </w:pPr>
            <w:r w:rsidRPr="002C4CE1">
              <w:rPr>
                <w:rFonts w:cs="Times New Roman"/>
                <w:i/>
                <w:color w:val="000000" w:themeColor="text1"/>
                <w:szCs w:val="24"/>
                <w:lang w:val="en-US"/>
              </w:rPr>
              <w:t>В</w:t>
            </w:r>
          </w:p>
        </w:tc>
        <w:tc>
          <w:tcPr>
            <w:tcW w:w="1487" w:type="dxa"/>
            <w:vAlign w:val="center"/>
          </w:tcPr>
          <w:p w:rsidR="00EA60E4" w:rsidRPr="002C4CE1" w:rsidRDefault="00EA60E4" w:rsidP="00F938FF">
            <w:pPr>
              <w:spacing w:after="0"/>
              <w:jc w:val="both"/>
              <w:rPr>
                <w:rFonts w:cs="Times New Roman"/>
                <w:i/>
                <w:color w:val="000000" w:themeColor="text1"/>
                <w:szCs w:val="24"/>
                <w:lang w:val="en-US"/>
              </w:rPr>
            </w:pPr>
            <w:r w:rsidRPr="002C4CE1">
              <w:rPr>
                <w:rFonts w:cs="Times New Roman"/>
                <w:i/>
                <w:color w:val="000000" w:themeColor="text1"/>
                <w:szCs w:val="24"/>
                <w:lang w:val="uz-Cyrl-UZ"/>
              </w:rPr>
              <w:t>Ω</w:t>
            </w:r>
          </w:p>
        </w:tc>
        <w:tc>
          <w:tcPr>
            <w:tcW w:w="1487" w:type="dxa"/>
            <w:tcBorders>
              <w:bottom w:val="nil"/>
            </w:tcBorders>
            <w:vAlign w:val="center"/>
          </w:tcPr>
          <w:p w:rsidR="00EA60E4" w:rsidRPr="002C4CE1" w:rsidRDefault="00EA60E4" w:rsidP="00F938FF">
            <w:pPr>
              <w:spacing w:after="0"/>
              <w:jc w:val="both"/>
              <w:rPr>
                <w:rFonts w:cs="Times New Roman"/>
                <w:i/>
                <w:color w:val="000000" w:themeColor="text1"/>
                <w:szCs w:val="24"/>
                <w:lang w:val="en-US"/>
              </w:rPr>
            </w:pPr>
            <w:r w:rsidRPr="002C4CE1">
              <w:rPr>
                <w:rFonts w:cs="Times New Roman"/>
                <w:i/>
                <w:color w:val="000000" w:themeColor="text1"/>
                <w:szCs w:val="24"/>
                <w:lang w:val="uz-Cyrl-UZ"/>
              </w:rPr>
              <w:t>Ω</w:t>
            </w:r>
          </w:p>
        </w:tc>
      </w:tr>
      <w:tr w:rsidR="00EA60E4" w:rsidRPr="002C4CE1" w:rsidTr="00346450">
        <w:tc>
          <w:tcPr>
            <w:tcW w:w="432" w:type="dxa"/>
            <w:vAlign w:val="center"/>
          </w:tcPr>
          <w:p w:rsidR="00EA60E4" w:rsidRPr="002C4CE1" w:rsidRDefault="00EA60E4" w:rsidP="00F938FF">
            <w:pPr>
              <w:spacing w:after="0"/>
              <w:jc w:val="both"/>
              <w:rPr>
                <w:rFonts w:cs="Times New Roman"/>
                <w:color w:val="000000" w:themeColor="text1"/>
                <w:szCs w:val="24"/>
                <w:lang w:val="uz-Cyrl-UZ"/>
              </w:rPr>
            </w:pPr>
          </w:p>
        </w:tc>
        <w:tc>
          <w:tcPr>
            <w:tcW w:w="1486" w:type="dxa"/>
            <w:vAlign w:val="center"/>
          </w:tcPr>
          <w:p w:rsidR="00EA60E4" w:rsidRPr="002C4CE1" w:rsidRDefault="00EA60E4" w:rsidP="00F938FF">
            <w:pPr>
              <w:spacing w:after="0"/>
              <w:jc w:val="both"/>
              <w:rPr>
                <w:rFonts w:cs="Times New Roman"/>
                <w:i/>
                <w:color w:val="000000" w:themeColor="text1"/>
                <w:szCs w:val="24"/>
                <w:lang w:val="uz-Cyrl-UZ"/>
              </w:rPr>
            </w:pPr>
          </w:p>
        </w:tc>
        <w:tc>
          <w:tcPr>
            <w:tcW w:w="1487" w:type="dxa"/>
            <w:vAlign w:val="center"/>
          </w:tcPr>
          <w:p w:rsidR="00EA60E4" w:rsidRPr="002C4CE1" w:rsidRDefault="00EA60E4" w:rsidP="00F938FF">
            <w:pPr>
              <w:spacing w:after="0"/>
              <w:jc w:val="both"/>
              <w:rPr>
                <w:rFonts w:cs="Times New Roman"/>
                <w:i/>
                <w:color w:val="000000" w:themeColor="text1"/>
                <w:szCs w:val="24"/>
                <w:lang w:val="uz-Cyrl-UZ"/>
              </w:rPr>
            </w:pPr>
          </w:p>
        </w:tc>
        <w:tc>
          <w:tcPr>
            <w:tcW w:w="1487" w:type="dxa"/>
            <w:vAlign w:val="center"/>
          </w:tcPr>
          <w:p w:rsidR="00EA60E4" w:rsidRPr="002C4CE1" w:rsidRDefault="00EA60E4" w:rsidP="00F938FF">
            <w:pPr>
              <w:spacing w:after="0"/>
              <w:jc w:val="both"/>
              <w:rPr>
                <w:rFonts w:cs="Times New Roman"/>
                <w:i/>
                <w:color w:val="000000" w:themeColor="text1"/>
                <w:szCs w:val="24"/>
                <w:lang w:val="uz-Cyrl-UZ"/>
              </w:rPr>
            </w:pPr>
          </w:p>
        </w:tc>
        <w:tc>
          <w:tcPr>
            <w:tcW w:w="1487" w:type="dxa"/>
            <w:tcBorders>
              <w:bottom w:val="single" w:sz="6" w:space="0" w:color="000000"/>
            </w:tcBorders>
            <w:vAlign w:val="center"/>
          </w:tcPr>
          <w:p w:rsidR="00EA60E4" w:rsidRPr="002C4CE1" w:rsidRDefault="00EA60E4" w:rsidP="00F938FF">
            <w:pPr>
              <w:spacing w:after="0"/>
              <w:jc w:val="both"/>
              <w:rPr>
                <w:rFonts w:cs="Times New Roman"/>
                <w:i/>
                <w:color w:val="000000" w:themeColor="text1"/>
                <w:szCs w:val="24"/>
                <w:lang w:val="uz-Cyrl-UZ"/>
              </w:rPr>
            </w:pPr>
            <w:r w:rsidRPr="002C4CE1">
              <w:rPr>
                <w:rFonts w:cs="Times New Roman"/>
                <w:i/>
                <w:color w:val="000000" w:themeColor="text1"/>
                <w:szCs w:val="24"/>
                <w:lang w:val="uz-Cyrl-UZ"/>
              </w:rPr>
              <w:t>10 ёки 100</w:t>
            </w:r>
          </w:p>
        </w:tc>
      </w:tr>
    </w:tbl>
    <w:p w:rsidR="00EA60E4" w:rsidRPr="002C4CE1" w:rsidRDefault="00EA60E4" w:rsidP="00F938FF">
      <w:pPr>
        <w:spacing w:after="0"/>
        <w:jc w:val="both"/>
        <w:rPr>
          <w:rFonts w:cs="Times New Roman"/>
          <w:color w:val="000000" w:themeColor="text1"/>
          <w:szCs w:val="24"/>
          <w:lang w:val="uz-Cyrl-UZ"/>
        </w:rPr>
      </w:pPr>
    </w:p>
    <w:p w:rsidR="00EA60E4" w:rsidRPr="002C4CE1" w:rsidRDefault="00E94DF2" w:rsidP="00F938FF">
      <w:pPr>
        <w:jc w:val="both"/>
        <w:rPr>
          <w:b/>
          <w:color w:val="000000" w:themeColor="text1"/>
          <w:lang w:val="uz-Cyrl-UZ"/>
        </w:rPr>
      </w:pPr>
      <w:bookmarkStart w:id="290" w:name="_Toc492277963"/>
      <w:r w:rsidRPr="002C4CE1">
        <w:rPr>
          <w:b/>
          <w:color w:val="000000" w:themeColor="text1"/>
          <w:lang w:val="uz-Cyrl-UZ"/>
        </w:rPr>
        <w:t>ВИ</w:t>
      </w:r>
      <w:r w:rsidR="00EA60E4" w:rsidRPr="002C4CE1">
        <w:rPr>
          <w:b/>
          <w:color w:val="000000" w:themeColor="text1"/>
          <w:lang w:val="uz-Cyrl-UZ"/>
        </w:rPr>
        <w:t>. Асосий саволлар</w:t>
      </w:r>
      <w:bookmarkEnd w:id="290"/>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1. компенсацион ўлчаш усули нимага асосланган? Унинг афзалликларини айтиб беринг.</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2. Ўзгармас ток потенциометрининг электр схемасини чизинг.</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3. Потенциометрларда иш токи қиймати қандай ўрнатилади?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4. Схемада иш токи занжирини кўрсатинг.</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3. Нима учун иш токи қиймати ўлчаш давомида ўзгармайди?</w:t>
      </w:r>
    </w:p>
    <w:p w:rsidR="00EA60E4" w:rsidRPr="002C4CE1" w:rsidRDefault="00EA60E4" w:rsidP="00F938FF">
      <w:pPr>
        <w:spacing w:after="0"/>
        <w:jc w:val="both"/>
        <w:rPr>
          <w:rFonts w:cs="Times New Roman"/>
          <w:color w:val="000000" w:themeColor="text1"/>
          <w:szCs w:val="24"/>
          <w:lang w:val="uz-Cyrl-UZ"/>
        </w:rPr>
      </w:pPr>
      <w:r w:rsidRPr="002C4CE1">
        <w:rPr>
          <w:rFonts w:cs="Times New Roman"/>
          <w:color w:val="000000" w:themeColor="text1"/>
          <w:szCs w:val="24"/>
        </w:rPr>
        <w:tab/>
      </w:r>
      <w:r w:rsidRPr="002C4CE1">
        <w:rPr>
          <w:rFonts w:cs="Times New Roman"/>
          <w:color w:val="000000" w:themeColor="text1"/>
          <w:szCs w:val="24"/>
          <w:lang w:val="uz-Cyrl-UZ"/>
        </w:rPr>
        <w:t>4. Потенциометрларнинг юқори ўлчаш чегараси қандай йўл билан оширилади?</w:t>
      </w:r>
    </w:p>
    <w:p w:rsidR="00EA60E4" w:rsidRPr="002C4CE1" w:rsidRDefault="00EA60E4" w:rsidP="00F938FF">
      <w:pPr>
        <w:jc w:val="both"/>
        <w:rPr>
          <w:rFonts w:eastAsia="Times New Roman" w:cs="Times New Roman"/>
          <w:b/>
          <w:color w:val="000000" w:themeColor="text1"/>
          <w:szCs w:val="24"/>
          <w:lang w:val="uz-Cyrl-UZ"/>
        </w:rPr>
      </w:pPr>
      <w:bookmarkStart w:id="291" w:name="_Toc25681732"/>
      <w:bookmarkStart w:id="292" w:name="_Toc25682165"/>
      <w:bookmarkStart w:id="293" w:name="_Toc25682283"/>
      <w:bookmarkStart w:id="294" w:name="_Toc26135567"/>
      <w:bookmarkStart w:id="295" w:name="_Toc26482440"/>
      <w:bookmarkStart w:id="296" w:name="_Toc26482668"/>
      <w:bookmarkStart w:id="297" w:name="_Toc26482727"/>
      <w:bookmarkStart w:id="298" w:name="_Toc44915413"/>
      <w:bookmarkStart w:id="299" w:name="_Toc150062192"/>
      <w:bookmarkStart w:id="300" w:name="_Toc287267041"/>
      <w:bookmarkStart w:id="301" w:name="_Toc492277965"/>
      <w:r w:rsidRPr="002C4CE1">
        <w:rPr>
          <w:rFonts w:eastAsia="Times New Roman" w:cs="Times New Roman"/>
          <w:b/>
          <w:color w:val="000000" w:themeColor="text1"/>
          <w:szCs w:val="24"/>
          <w:lang w:val="uz-Cyrl-UZ"/>
        </w:rPr>
        <w:t>ЭЛЕКТРОН ОСЦИЛЛОГРАФ</w:t>
      </w:r>
      <w:bookmarkEnd w:id="291"/>
      <w:bookmarkEnd w:id="292"/>
      <w:bookmarkEnd w:id="293"/>
      <w:bookmarkEnd w:id="294"/>
      <w:bookmarkEnd w:id="295"/>
      <w:bookmarkEnd w:id="296"/>
      <w:bookmarkEnd w:id="297"/>
      <w:bookmarkEnd w:id="298"/>
      <w:bookmarkEnd w:id="299"/>
      <w:bookmarkEnd w:id="300"/>
      <w:bookmarkEnd w:id="301"/>
    </w:p>
    <w:p w:rsidR="00EA60E4" w:rsidRPr="002C4CE1" w:rsidRDefault="00EA60E4" w:rsidP="003D622A">
      <w:pPr>
        <w:numPr>
          <w:ilvl w:val="0"/>
          <w:numId w:val="56"/>
        </w:numPr>
        <w:spacing w:after="0"/>
        <w:jc w:val="both"/>
        <w:rPr>
          <w:rFonts w:eastAsia="Times New Roman" w:cs="Times New Roman"/>
          <w:b/>
          <w:color w:val="000000" w:themeColor="text1"/>
          <w:sz w:val="23"/>
          <w:szCs w:val="23"/>
          <w:lang w:val="uz-Cyrl-UZ"/>
        </w:rPr>
      </w:pPr>
      <w:r w:rsidRPr="002C4CE1">
        <w:rPr>
          <w:rFonts w:eastAsia="Times New Roman" w:cs="Times New Roman"/>
          <w:b/>
          <w:color w:val="000000" w:themeColor="text1"/>
          <w:sz w:val="23"/>
          <w:szCs w:val="23"/>
          <w:lang w:val="uz-Cyrl-UZ"/>
        </w:rPr>
        <w:t>Ишнинг мақсади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Электрон осциллографнинг тузилиши, иш принципи ва у ёрдамида ҳар хил катталикларни аниқлаш усулларини ўрганиш. Электрон осциллографнинг ишлаши билан амалий танишиш.</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3D622A">
      <w:pPr>
        <w:numPr>
          <w:ilvl w:val="0"/>
          <w:numId w:val="57"/>
        </w:numPr>
        <w:spacing w:after="0"/>
        <w:jc w:val="both"/>
        <w:rPr>
          <w:rFonts w:eastAsia="Times New Roman" w:cs="Times New Roman"/>
          <w:b/>
          <w:color w:val="000000" w:themeColor="text1"/>
          <w:sz w:val="23"/>
          <w:szCs w:val="23"/>
          <w:lang w:val="uz-Cyrl-UZ"/>
        </w:rPr>
      </w:pPr>
      <w:r w:rsidRPr="002C4CE1">
        <w:rPr>
          <w:rFonts w:eastAsia="Times New Roman" w:cs="Times New Roman"/>
          <w:b/>
          <w:color w:val="000000" w:themeColor="text1"/>
          <w:sz w:val="23"/>
          <w:szCs w:val="23"/>
          <w:lang w:val="uz-Cyrl-UZ"/>
        </w:rPr>
        <w:t>Ишнинг назарий қисми</w:t>
      </w:r>
    </w:p>
    <w:p w:rsidR="00EA60E4" w:rsidRPr="002C4CE1" w:rsidRDefault="00EA60E4" w:rsidP="00F938FF">
      <w:pPr>
        <w:spacing w:after="0"/>
        <w:jc w:val="both"/>
        <w:rPr>
          <w:rFonts w:eastAsia="Times New Roman" w:cs="Times New Roman"/>
          <w:b/>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Электрон осциллографлари универсал асбоб ҳисобланиб, улар фақат электр ўлчаш лабораторияларида мажбурий асбоб бўлмай, балки биология, медицина ва бошқа фан ва техника соҳаларида жуда кенг қўлланилади.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Электрон осциллографлар паст ва юқори частотали ўзгарувчан ток ва кучланишларни ўлчаш, қисқа вақт ичида ўзгарувчан ва импульсли ҳодисаларни кузатиш, қайд қилиш учун хизмат қилади. Улар ёрдамида ҳаттоки частотаси 10</w:t>
      </w:r>
      <w:r w:rsidRPr="002C4CE1">
        <w:rPr>
          <w:rFonts w:eastAsia="Times New Roman" w:cs="Times New Roman"/>
          <w:color w:val="000000" w:themeColor="text1"/>
          <w:sz w:val="23"/>
          <w:szCs w:val="23"/>
          <w:vertAlign w:val="superscript"/>
          <w:lang w:val="uz-Cyrl-UZ"/>
        </w:rPr>
        <w:t>+3</w:t>
      </w:r>
      <w:r w:rsidRPr="002C4CE1">
        <w:rPr>
          <w:rFonts w:eastAsia="Times New Roman" w:cs="Times New Roman"/>
          <w:color w:val="000000" w:themeColor="text1"/>
          <w:sz w:val="23"/>
          <w:szCs w:val="23"/>
          <w:lang w:val="uz-Cyrl-UZ"/>
        </w:rPr>
        <w:t xml:space="preserve"> </w:t>
      </w:r>
      <w:r w:rsidRPr="002C4CE1">
        <w:rPr>
          <w:rFonts w:eastAsia="Times New Roman" w:cs="Times New Roman"/>
          <w:i/>
          <w:color w:val="000000" w:themeColor="text1"/>
          <w:sz w:val="23"/>
          <w:szCs w:val="23"/>
          <w:lang w:val="uz-Cyrl-UZ"/>
        </w:rPr>
        <w:t>М</w:t>
      </w:r>
      <w:r w:rsidR="00E94DF2" w:rsidRPr="002C4CE1">
        <w:rPr>
          <w:rFonts w:eastAsia="Times New Roman" w:cs="Times New Roman"/>
          <w:i/>
          <w:color w:val="000000" w:themeColor="text1"/>
          <w:sz w:val="23"/>
          <w:szCs w:val="23"/>
          <w:lang w:val="uz-Cyrl-UZ"/>
        </w:rPr>
        <w:t>Ҳз</w:t>
      </w:r>
      <w:r w:rsidRPr="002C4CE1">
        <w:rPr>
          <w:rFonts w:eastAsia="Times New Roman" w:cs="Times New Roman"/>
          <w:color w:val="000000" w:themeColor="text1"/>
          <w:sz w:val="23"/>
          <w:szCs w:val="23"/>
          <w:lang w:val="uz-Cyrl-UZ"/>
        </w:rPr>
        <w:t xml:space="preserve"> гача бўлган жараёнларни текшириш мумкин.</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Электрон осциллограф бир қанча кисмлардан иборат: электрон нур трубкаси, вертикал ва горизонтал оғиш кучайтиргичлари, аррасимон кучланиш генератори ва манба блоки.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Электрон нур трубка осциллографнинг асосий ўлчаш механизми бўлиб хизмат қилади. Ҳозирги вақтда асосан, қиздирилган катодли, электростатик фокуслаш ва бошқариладиган электрон нур трубка қўлланилади. Электрон нур трубка (1) ойнали конуссимон колба шаклида ясалиб, кенг асоси қавариқ бўлади ва унинг ички сирти махсус люминофор қатлами билан қопланади, ҳамда у экран (2) вазифасини ўтайди (5.1 расм). Бу экран эркин электронлар тушган нуқталардан нур сочиш хусусиятига эгадир.</w:t>
      </w:r>
    </w:p>
    <w:p w:rsidR="00EA60E4" w:rsidRPr="002C4CE1" w:rsidRDefault="00D307E0" w:rsidP="00F938FF">
      <w:pPr>
        <w:spacing w:after="0"/>
        <w:jc w:val="both"/>
        <w:rPr>
          <w:rFonts w:eastAsia="Times New Roman" w:cs="Times New Roman"/>
          <w:color w:val="000000" w:themeColor="text1"/>
          <w:sz w:val="23"/>
          <w:szCs w:val="23"/>
          <w:lang w:val="uz-Cyrl-UZ"/>
        </w:rPr>
      </w:pPr>
      <w:r>
        <w:rPr>
          <w:rFonts w:eastAsia="Times New Roman" w:cs="Times New Roman"/>
          <w:noProof/>
          <w:color w:val="000000" w:themeColor="text1"/>
          <w:sz w:val="23"/>
          <w:szCs w:val="23"/>
        </w:rPr>
        <w:pict>
          <v:shape id="_x0000_s1689" type="#_x0000_t202" style="position:absolute;left:0;text-align:left;margin-left:301.05pt;margin-top:21.3pt;width:9pt;height:18pt;z-index:251666432;mso-wrap-distance-left:504.05pt;mso-wrap-distance-top:2.85pt;mso-wrap-distance-right:504.05pt;mso-wrap-distance-bottom:2.85pt;mso-position-horizontal-relative:page" stroked="f">
            <v:textbox style="mso-next-textbox:#_x0000_s1689">
              <w:txbxContent>
                <w:p w:rsidR="001F3BBE" w:rsidRPr="00623909" w:rsidRDefault="001F3BBE" w:rsidP="00EA60E4">
                  <w:pPr>
                    <w:rPr>
                      <w:lang w:val="en-US"/>
                    </w:rPr>
                  </w:pPr>
                  <w:r w:rsidRPr="00623909">
                    <w:rPr>
                      <w:lang w:val="en-US"/>
                    </w:rPr>
                    <w:t>1</w:t>
                  </w:r>
                </w:p>
              </w:txbxContent>
            </v:textbox>
            <w10:wrap anchorx="page"/>
          </v:shape>
        </w:pict>
      </w:r>
      <w:r w:rsidR="00EA60E4" w:rsidRPr="002C4CE1">
        <w:rPr>
          <w:rFonts w:eastAsia="Times New Roman" w:cs="Times New Roman"/>
          <w:color w:val="000000" w:themeColor="text1"/>
          <w:sz w:val="23"/>
          <w:szCs w:val="23"/>
          <w:lang w:val="uz-Cyrl-UZ"/>
        </w:rPr>
        <w:tab/>
        <w:t>Электрон нур трубканинг тор учига электрон тўпи ва нурни оғдирувчи тизим ўрнатилади.</w:t>
      </w:r>
    </w:p>
    <w:p w:rsidR="00EA60E4" w:rsidRPr="002C4CE1" w:rsidRDefault="00D307E0" w:rsidP="00F938FF">
      <w:pPr>
        <w:spacing w:after="0"/>
        <w:jc w:val="both"/>
        <w:rPr>
          <w:rFonts w:eastAsia="Times New Roman" w:cs="Times New Roman"/>
          <w:color w:val="000000" w:themeColor="text1"/>
          <w:sz w:val="23"/>
          <w:szCs w:val="23"/>
          <w:lang w:val="uz-Cyrl-UZ"/>
        </w:rPr>
      </w:pPr>
      <w:r>
        <w:rPr>
          <w:rFonts w:eastAsia="Times New Roman" w:cs="Times New Roman"/>
          <w:noProof/>
          <w:color w:val="000000" w:themeColor="text1"/>
          <w:sz w:val="23"/>
          <w:szCs w:val="23"/>
        </w:rPr>
        <w:lastRenderedPageBreak/>
        <w:pict>
          <v:line id="_x0000_s1688" style="position:absolute;left:0;text-align:left;z-index:251665408;mso-wrap-distance-left:504.05pt;mso-wrap-distance-top:2.85pt;mso-wrap-distance-right:504.05pt;mso-wrap-distance-bottom:2.85pt;mso-position-horizontal-relative:page" from="292.05pt,11.6pt" to="310.05pt,11.6pt">
            <w10:wrap anchorx="page"/>
          </v:line>
        </w:pict>
      </w:r>
      <w:r>
        <w:rPr>
          <w:rFonts w:eastAsia="Times New Roman" w:cs="Times New Roman"/>
          <w:noProof/>
          <w:color w:val="000000" w:themeColor="text1"/>
          <w:sz w:val="23"/>
          <w:szCs w:val="23"/>
        </w:rPr>
        <w:pict>
          <v:line id="_x0000_s1686" style="position:absolute;left:0;text-align:left;flip:y;z-index:251663360;mso-wrap-distance-left:504.05pt;mso-wrap-distance-top:2.85pt;mso-wrap-distance-right:504.05pt;mso-wrap-distance-bottom:2.85pt;mso-position-horizontal-relative:page" from="274.05pt,11.6pt" to="292.05pt,38.6pt">
            <w10:wrap anchorx="page"/>
          </v:line>
        </w:pict>
      </w:r>
      <w:r>
        <w:rPr>
          <w:rFonts w:eastAsia="Times New Roman" w:cs="Times New Roman"/>
          <w:noProof/>
          <w:color w:val="000000" w:themeColor="text1"/>
          <w:sz w:val="23"/>
          <w:szCs w:val="23"/>
        </w:rPr>
        <w:pict>
          <v:line id="_x0000_s1687" style="position:absolute;left:0;text-align:left;z-index:251664384;mso-wrap-distance-left:504.05pt;mso-wrap-distance-top:2.85pt;mso-wrap-distance-right:504.05pt;mso-wrap-distance-bottom:2.85pt;mso-position-horizontal-relative:page" from="292.05pt,2.6pt" to="310.05pt,2.6pt" stroked="f">
            <w10:wrap anchorx="page"/>
          </v:line>
        </w:pict>
      </w:r>
      <w:r w:rsidR="00EA60E4" w:rsidRPr="002C4CE1">
        <w:rPr>
          <w:rFonts w:eastAsia="Times New Roman" w:cs="Times New Roman"/>
          <w:noProof/>
          <w:color w:val="000000" w:themeColor="text1"/>
          <w:sz w:val="23"/>
          <w:szCs w:val="23"/>
        </w:rPr>
        <w:drawing>
          <wp:inline distT="0" distB="0" distL="0" distR="0" wp14:anchorId="32DC4875" wp14:editId="47D46ED8">
            <wp:extent cx="3966845" cy="161798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09">
                      <a:lum bright="-12000" contrast="30000"/>
                    </a:blip>
                    <a:srcRect/>
                    <a:stretch>
                      <a:fillRect/>
                    </a:stretch>
                  </pic:blipFill>
                  <pic:spPr bwMode="auto">
                    <a:xfrm>
                      <a:off x="0" y="0"/>
                      <a:ext cx="3966845" cy="161798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5.1-расм. Электрон нур трубканинг схемаси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r>
    </w:p>
    <w:p w:rsidR="00EA60E4" w:rsidRPr="002C4CE1" w:rsidRDefault="00EA60E4" w:rsidP="00F938FF">
      <w:pPr>
        <w:spacing w:after="0"/>
        <w:ind w:firstLine="72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Электрон тўпи тез учувчи электронлар оқими ҳосил қилувчи ва уни ингичка нурга айлантирувчи қурилмадир. У электрон чиқарувчи катод 3, бошқарувчи электрод 4 ва электронлар нурини экранга фокусловчи иккита А</w:t>
      </w:r>
      <w:r w:rsidRPr="002C4CE1">
        <w:rPr>
          <w:rFonts w:eastAsia="Times New Roman" w:cs="Times New Roman"/>
          <w:color w:val="000000" w:themeColor="text1"/>
          <w:sz w:val="23"/>
          <w:szCs w:val="23"/>
          <w:vertAlign w:val="subscript"/>
          <w:lang w:val="uz-Cyrl-UZ"/>
        </w:rPr>
        <w:t>1</w:t>
      </w:r>
      <w:r w:rsidRPr="002C4CE1">
        <w:rPr>
          <w:rFonts w:eastAsia="Times New Roman" w:cs="Times New Roman"/>
          <w:color w:val="000000" w:themeColor="text1"/>
          <w:sz w:val="23"/>
          <w:szCs w:val="23"/>
          <w:lang w:val="uz-Cyrl-UZ"/>
        </w:rPr>
        <w:t xml:space="preserve"> ва А</w:t>
      </w:r>
      <w:r w:rsidRPr="002C4CE1">
        <w:rPr>
          <w:rFonts w:eastAsia="Times New Roman" w:cs="Times New Roman"/>
          <w:color w:val="000000" w:themeColor="text1"/>
          <w:sz w:val="23"/>
          <w:szCs w:val="23"/>
          <w:vertAlign w:val="subscript"/>
          <w:lang w:val="uz-Cyrl-UZ"/>
        </w:rPr>
        <w:t>2</w:t>
      </w:r>
      <w:r w:rsidRPr="002C4CE1">
        <w:rPr>
          <w:rFonts w:eastAsia="Times New Roman" w:cs="Times New Roman"/>
          <w:color w:val="000000" w:themeColor="text1"/>
          <w:sz w:val="23"/>
          <w:szCs w:val="23"/>
          <w:lang w:val="uz-Cyrl-UZ"/>
        </w:rPr>
        <w:t xml:space="preserve"> аноддан иборат.</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Оғдирувчи тизим икки жуфт: вертикал оғдирувчи 5 ва горизонтал оғдирувчи 6 пластинкалардан иборат.</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 xml:space="preserve">Агар қиздиргич толасидан электр токи ўтказилса, у чўғланади ва катодни қиздиради. Термоэлектрон эмиссия ҳодисаси натижасида катод электронлар чиқаради. Агар бошқарувчи электрод </w:t>
      </w:r>
      <w:smartTag w:uri="urn:schemas-microsoft-com:office:smarttags" w:element="metricconverter">
        <w:smartTagPr>
          <w:attr w:name="ProductID" w:val="4 га"/>
        </w:smartTagPr>
        <w:r w:rsidRPr="002C4CE1">
          <w:rPr>
            <w:rFonts w:eastAsia="Times New Roman" w:cs="Times New Roman"/>
            <w:color w:val="000000" w:themeColor="text1"/>
            <w:sz w:val="23"/>
            <w:szCs w:val="23"/>
            <w:lang w:val="uz-Cyrl-UZ"/>
          </w:rPr>
          <w:t>4 га</w:t>
        </w:r>
      </w:smartTag>
      <w:r w:rsidRPr="002C4CE1">
        <w:rPr>
          <w:rFonts w:eastAsia="Times New Roman" w:cs="Times New Roman"/>
          <w:color w:val="000000" w:themeColor="text1"/>
          <w:sz w:val="23"/>
          <w:szCs w:val="23"/>
          <w:lang w:val="uz-Cyrl-UZ"/>
        </w:rPr>
        <w:t xml:space="preserve"> анод потенциалига нисбатан манфий потенциал берилса, А</w:t>
      </w:r>
      <w:r w:rsidRPr="002C4CE1">
        <w:rPr>
          <w:rFonts w:eastAsia="Times New Roman" w:cs="Times New Roman"/>
          <w:color w:val="000000" w:themeColor="text1"/>
          <w:sz w:val="23"/>
          <w:szCs w:val="23"/>
          <w:vertAlign w:val="subscript"/>
          <w:lang w:val="uz-Cyrl-UZ"/>
        </w:rPr>
        <w:t>1</w:t>
      </w:r>
      <w:r w:rsidRPr="002C4CE1">
        <w:rPr>
          <w:rFonts w:eastAsia="Times New Roman" w:cs="Times New Roman"/>
          <w:color w:val="000000" w:themeColor="text1"/>
          <w:sz w:val="23"/>
          <w:szCs w:val="23"/>
          <w:lang w:val="uz-Cyrl-UZ"/>
        </w:rPr>
        <w:t xml:space="preserve"> ва А</w:t>
      </w:r>
      <w:r w:rsidRPr="002C4CE1">
        <w:rPr>
          <w:rFonts w:eastAsia="Times New Roman" w:cs="Times New Roman"/>
          <w:color w:val="000000" w:themeColor="text1"/>
          <w:sz w:val="23"/>
          <w:szCs w:val="23"/>
          <w:vertAlign w:val="subscript"/>
          <w:lang w:val="uz-Cyrl-UZ"/>
        </w:rPr>
        <w:t>2</w:t>
      </w:r>
      <w:r w:rsidRPr="002C4CE1">
        <w:rPr>
          <w:rFonts w:eastAsia="Times New Roman" w:cs="Times New Roman"/>
          <w:color w:val="000000" w:themeColor="text1"/>
          <w:sz w:val="23"/>
          <w:szCs w:val="23"/>
          <w:lang w:val="uz-Cyrl-UZ"/>
        </w:rPr>
        <w:t xml:space="preserve"> анодларнинг потенциалини эса унга нисбатан мусбат қилинса, у ҳолда электронлар бошқарувчи электроднинг сиртидан унинг ўзига томон итарилади ва тешик орқали мусбат потенциалли анодга интилади. Биринчи аноднинг потенциалини ростлаб электрон дастани фокуслаш, экранда кичик (диаметри 0,2+</w:t>
      </w:r>
      <w:smartTag w:uri="urn:schemas-microsoft-com:office:smarttags" w:element="metricconverter">
        <w:smartTagPr>
          <w:attr w:name="ProductID" w:val="0,5 мм"/>
        </w:smartTagPr>
        <w:r w:rsidRPr="002C4CE1">
          <w:rPr>
            <w:rFonts w:eastAsia="Times New Roman" w:cs="Times New Roman"/>
            <w:color w:val="000000" w:themeColor="text1"/>
            <w:sz w:val="23"/>
            <w:szCs w:val="23"/>
            <w:lang w:val="uz-Cyrl-UZ"/>
          </w:rPr>
          <w:t>0,5 мм</w:t>
        </w:r>
      </w:smartTag>
      <w:r w:rsidRPr="002C4CE1">
        <w:rPr>
          <w:rFonts w:eastAsia="Times New Roman" w:cs="Times New Roman"/>
          <w:color w:val="000000" w:themeColor="text1"/>
          <w:sz w:val="23"/>
          <w:szCs w:val="23"/>
          <w:lang w:val="uz-Cyrl-UZ"/>
        </w:rPr>
        <w:t xml:space="preserve"> ли) нурланувчи нуқтанинг пайдо бўлишига эришиш мумкин. Агар вертикал оғдирувчи пластинкаларга кучланиш берилган бўлса, улар орасида электр майдони ҳосил бўлиб, ўзи орқали ўтаётган электронларга таъсир қилади. Бу кучлар таъсири остида электронлар дастлабки йўналишларини ўзгартиради ва экраннинг марказига тушмайди (5.2-расм б) натижада ярқироқ доғ пластинкаларга берилган кучланишнинг йўналишига қараб ё пастга, ё юқорига кўчади.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Горизонтал оғдирувчи пластинкалар таъсири ҳам худди шундай, фақат улар нурни горизонтал бўйлаб оғдиради.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 xml:space="preserve">Агар иккала оғдирувчи пластинкаларга, синусоида бўйича ўзгарувчан кучланиш </w:t>
      </w:r>
      <w:r w:rsidR="00E94DF2" w:rsidRPr="002C4CE1">
        <w:rPr>
          <w:rFonts w:eastAsia="Times New Roman" w:cs="Times New Roman"/>
          <w:i/>
          <w:color w:val="000000" w:themeColor="text1"/>
          <w:sz w:val="23"/>
          <w:szCs w:val="23"/>
          <w:lang w:val="uz-Cyrl-UZ"/>
        </w:rPr>
        <w:t>У</w:t>
      </w:r>
      <w:r w:rsidR="00E94DF2" w:rsidRPr="002C4CE1">
        <w:rPr>
          <w:rFonts w:eastAsia="Times New Roman" w:cs="Times New Roman"/>
          <w:i/>
          <w:color w:val="000000" w:themeColor="text1"/>
          <w:sz w:val="23"/>
          <w:szCs w:val="23"/>
          <w:vertAlign w:val="subscript"/>
          <w:lang w:val="uz-Cyrl-UZ"/>
        </w:rPr>
        <w:t>й</w:t>
      </w:r>
      <w:r w:rsidRPr="002C4CE1">
        <w:rPr>
          <w:rFonts w:eastAsia="Times New Roman" w:cs="Times New Roman"/>
          <w:color w:val="000000" w:themeColor="text1"/>
          <w:sz w:val="23"/>
          <w:szCs w:val="23"/>
          <w:lang w:val="uz-Cyrl-UZ"/>
        </w:rPr>
        <w:t xml:space="preserve"> ва </w:t>
      </w:r>
      <w:r w:rsidR="00E94DF2" w:rsidRPr="002C4CE1">
        <w:rPr>
          <w:rFonts w:eastAsia="Times New Roman" w:cs="Times New Roman"/>
          <w:i/>
          <w:color w:val="000000" w:themeColor="text1"/>
          <w:sz w:val="23"/>
          <w:szCs w:val="23"/>
          <w:lang w:val="uz-Cyrl-UZ"/>
        </w:rPr>
        <w:t>У</w:t>
      </w:r>
      <w:r w:rsidRPr="002C4CE1">
        <w:rPr>
          <w:rFonts w:eastAsia="Times New Roman" w:cs="Times New Roman"/>
          <w:i/>
          <w:color w:val="000000" w:themeColor="text1"/>
          <w:sz w:val="23"/>
          <w:szCs w:val="23"/>
          <w:vertAlign w:val="subscript"/>
          <w:lang w:val="uz-Cyrl-UZ"/>
        </w:rPr>
        <w:t>х</w:t>
      </w:r>
      <w:r w:rsidRPr="002C4CE1">
        <w:rPr>
          <w:rFonts w:eastAsia="Times New Roman" w:cs="Times New Roman"/>
          <w:color w:val="000000" w:themeColor="text1"/>
          <w:sz w:val="23"/>
          <w:szCs w:val="23"/>
          <w:lang w:val="uz-Cyrl-UZ"/>
        </w:rPr>
        <w:t xml:space="preserve"> берилган бўлса, у ҳолда, бу кучланишларнинг амплитудасига, фазасига ва частотасига қараб электрон нур экранда Лиссажу шаклларини ёзади. Бунда, масалан горизонтал оғдирувчи пластинкага маълум частотали синусоидал кучланиш, вертикал оғдирувчи пластинкага эса номаълум текширилаётган кучланиш бериб, ҳосил бўлган Лиссажу шакллари бўйича номаълум кучланишнинг фазаси, частотаси ҳақида фикр юритиш мумкин.</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 xml:space="preserve">Бизни қизиқтирадиган катталикнинг вақт бўйича ўзгариш эгри чизиғини олиш учун, одатда, горизонтал оғдирувчи пластинкаларга чизиқли ўзгарувчан кучланиш </w:t>
      </w:r>
      <w:r w:rsidR="00E94DF2" w:rsidRPr="002C4CE1">
        <w:rPr>
          <w:rFonts w:eastAsia="Times New Roman" w:cs="Times New Roman"/>
          <w:i/>
          <w:color w:val="000000" w:themeColor="text1"/>
          <w:sz w:val="23"/>
          <w:szCs w:val="23"/>
          <w:lang w:val="uz-Cyrl-UZ"/>
        </w:rPr>
        <w:t>У</w:t>
      </w:r>
      <w:r w:rsidRPr="002C4CE1">
        <w:rPr>
          <w:rFonts w:eastAsia="Times New Roman" w:cs="Times New Roman"/>
          <w:i/>
          <w:color w:val="000000" w:themeColor="text1"/>
          <w:sz w:val="23"/>
          <w:szCs w:val="23"/>
          <w:vertAlign w:val="subscript"/>
          <w:lang w:val="uz-Cyrl-UZ"/>
        </w:rPr>
        <w:t>ё</w:t>
      </w:r>
      <w:r w:rsidRPr="002C4CE1">
        <w:rPr>
          <w:rFonts w:eastAsia="Times New Roman" w:cs="Times New Roman"/>
          <w:i/>
          <w:color w:val="000000" w:themeColor="text1"/>
          <w:sz w:val="23"/>
          <w:szCs w:val="23"/>
          <w:lang w:val="uz-Cyrl-UZ"/>
        </w:rPr>
        <w:t xml:space="preserve"> </w:t>
      </w:r>
      <w:r w:rsidRPr="002C4CE1">
        <w:rPr>
          <w:rFonts w:eastAsia="Times New Roman" w:cs="Times New Roman"/>
          <w:color w:val="000000" w:themeColor="text1"/>
          <w:sz w:val="23"/>
          <w:szCs w:val="23"/>
          <w:lang w:val="uz-Cyrl-UZ"/>
        </w:rPr>
        <w:t>қўйиш керак, вертикал оғдирувчи пластинкаларга эса номаълум кучланиш берилади. Бунда экранда тўғри бурчакли координаталарда номаълум кучланишнинг ўзгариш эгри чизиғи ҳосил бўлади (5.2 а-расм).</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3"/>
          <w:szCs w:val="23"/>
        </w:rPr>
        <w:drawing>
          <wp:inline distT="0" distB="0" distL="0" distR="0" wp14:anchorId="3BAD331B" wp14:editId="7E8E5617">
            <wp:extent cx="4079875" cy="1772285"/>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110">
                      <a:lum bright="-12000" contrast="30000"/>
                    </a:blip>
                    <a:srcRect/>
                    <a:stretch>
                      <a:fillRect/>
                    </a:stretch>
                  </pic:blipFill>
                  <pic:spPr bwMode="auto">
                    <a:xfrm>
                      <a:off x="0" y="0"/>
                      <a:ext cx="4079875" cy="1772285"/>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5.2-расм. Номаълум кучланиш эгри чизиғи.</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lastRenderedPageBreak/>
        <w:tab/>
        <w:t xml:space="preserve">Чизиқли ўзгаришни таъминлаш учун ёйувчи кучланиш </w:t>
      </w:r>
      <w:r w:rsidR="00E94DF2" w:rsidRPr="002C4CE1">
        <w:rPr>
          <w:rFonts w:eastAsia="Times New Roman" w:cs="Times New Roman"/>
          <w:i/>
          <w:color w:val="000000" w:themeColor="text1"/>
          <w:sz w:val="23"/>
          <w:szCs w:val="23"/>
          <w:lang w:val="uz-Cyrl-UZ"/>
        </w:rPr>
        <w:t>У</w:t>
      </w:r>
      <w:r w:rsidRPr="002C4CE1">
        <w:rPr>
          <w:rFonts w:eastAsia="Times New Roman" w:cs="Times New Roman"/>
          <w:i/>
          <w:color w:val="000000" w:themeColor="text1"/>
          <w:sz w:val="23"/>
          <w:szCs w:val="23"/>
          <w:vertAlign w:val="subscript"/>
          <w:lang w:val="uz-Cyrl-UZ"/>
        </w:rPr>
        <w:t>¸</w:t>
      </w:r>
      <w:r w:rsidRPr="002C4CE1">
        <w:rPr>
          <w:rFonts w:eastAsia="Times New Roman" w:cs="Times New Roman"/>
          <w:color w:val="000000" w:themeColor="text1"/>
          <w:sz w:val="23"/>
          <w:szCs w:val="23"/>
          <w:lang w:val="uz-Cyrl-UZ"/>
        </w:rPr>
        <w:t xml:space="preserve"> аррасимон бўлиши керак. Бундай кучланиш ёйма (развертка) генератори деб аталадиган генератор билан ҳосил қилинади. Номаълум кучланиш эгри чизиғи экранда қўзғалмай туриши учун номаълум кучланиш частотасини махсус синхронлаш қурилмаси ёрдамида синхронлаштирилади.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 xml:space="preserve">Агар вертикал оғдирувчи пластинкаларга кучланиш берилмаса, аррасимон кучланишнинг таъсирида нурланувчи доғ экранда горизонтал чизиқ бўйича </w:t>
      </w:r>
      <w:r w:rsidR="00E94DF2" w:rsidRPr="002C4CE1">
        <w:rPr>
          <w:rFonts w:eastAsia="Times New Roman" w:cs="Times New Roman"/>
          <w:b/>
          <w:color w:val="000000" w:themeColor="text1"/>
          <w:sz w:val="23"/>
          <w:szCs w:val="23"/>
          <w:lang w:val="uz-Cyrl-UZ"/>
        </w:rPr>
        <w:t>т</w:t>
      </w:r>
      <w:r w:rsidRPr="002C4CE1">
        <w:rPr>
          <w:rFonts w:eastAsia="Times New Roman" w:cs="Times New Roman"/>
          <w:b/>
          <w:color w:val="000000" w:themeColor="text1"/>
          <w:sz w:val="23"/>
          <w:szCs w:val="23"/>
          <w:vertAlign w:val="subscript"/>
          <w:lang w:val="uz-Cyrl-UZ"/>
        </w:rPr>
        <w:t>1</w:t>
      </w:r>
      <w:r w:rsidRPr="002C4CE1">
        <w:rPr>
          <w:rFonts w:eastAsia="Times New Roman" w:cs="Times New Roman"/>
          <w:color w:val="000000" w:themeColor="text1"/>
          <w:sz w:val="23"/>
          <w:szCs w:val="23"/>
          <w:lang w:val="uz-Cyrl-UZ"/>
        </w:rPr>
        <w:t xml:space="preserve"> вақт оралиғида чапдан ўнгга сурилади ва жуда қисқа  </w:t>
      </w:r>
      <w:r w:rsidR="00E94DF2" w:rsidRPr="002C4CE1">
        <w:rPr>
          <w:rFonts w:eastAsia="Times New Roman" w:cs="Times New Roman"/>
          <w:b/>
          <w:color w:val="000000" w:themeColor="text1"/>
          <w:sz w:val="23"/>
          <w:szCs w:val="23"/>
          <w:lang w:val="uz-Cyrl-UZ"/>
        </w:rPr>
        <w:t>т</w:t>
      </w:r>
      <w:r w:rsidRPr="002C4CE1">
        <w:rPr>
          <w:rFonts w:eastAsia="Times New Roman" w:cs="Times New Roman"/>
          <w:b/>
          <w:color w:val="000000" w:themeColor="text1"/>
          <w:sz w:val="23"/>
          <w:szCs w:val="23"/>
          <w:vertAlign w:val="subscript"/>
          <w:lang w:val="uz-Cyrl-UZ"/>
        </w:rPr>
        <w:t>2</w:t>
      </w:r>
      <w:r w:rsidRPr="002C4CE1">
        <w:rPr>
          <w:rFonts w:eastAsia="Times New Roman" w:cs="Times New Roman"/>
          <w:color w:val="000000" w:themeColor="text1"/>
          <w:sz w:val="23"/>
          <w:szCs w:val="23"/>
          <w:lang w:val="uz-Cyrl-UZ"/>
        </w:rPr>
        <w:t xml:space="preserve"> вақт оралиғида доғ аввалги ҳолатига (ўнгдан чапга) қайтади.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Агар вертикал пластинкаларга синусоидал кучланиш берилса, экранда бу кучланишнинг ёйилиши ҳосил бўлади.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 xml:space="preserve">Электрон осциллографлар текширилаётганда уларда айланма ёйма ҳосил қилиш ҳам катта аҳамиятга эга. Бунинг учун вертикал ва горизонтал оғдирувчи пластинкаларга бир хил, лекин фаза жиҳатидан </w:t>
      </w:r>
      <w:smartTag w:uri="urn:schemas-microsoft-com:office:smarttags" w:element="metricconverter">
        <w:smartTagPr>
          <w:attr w:name="ProductID" w:val="900 га"/>
        </w:smartTagPr>
        <w:r w:rsidRPr="002C4CE1">
          <w:rPr>
            <w:rFonts w:eastAsia="Times New Roman" w:cs="Times New Roman"/>
            <w:color w:val="000000" w:themeColor="text1"/>
            <w:sz w:val="23"/>
            <w:szCs w:val="23"/>
            <w:lang w:val="uz-Cyrl-UZ"/>
          </w:rPr>
          <w:t>90</w:t>
        </w:r>
        <w:r w:rsidRPr="002C4CE1">
          <w:rPr>
            <w:rFonts w:eastAsia="Times New Roman" w:cs="Times New Roman"/>
            <w:color w:val="000000" w:themeColor="text1"/>
            <w:sz w:val="23"/>
            <w:szCs w:val="23"/>
            <w:vertAlign w:val="superscript"/>
            <w:lang w:val="uz-Cyrl-UZ"/>
          </w:rPr>
          <w:t>0</w:t>
        </w:r>
        <w:r w:rsidRPr="002C4CE1">
          <w:rPr>
            <w:rFonts w:eastAsia="Times New Roman" w:cs="Times New Roman"/>
            <w:color w:val="000000" w:themeColor="text1"/>
            <w:sz w:val="23"/>
            <w:szCs w:val="23"/>
            <w:lang w:val="uz-Cyrl-UZ"/>
          </w:rPr>
          <w:t xml:space="preserve"> га</w:t>
        </w:r>
      </w:smartTag>
      <w:r w:rsidRPr="002C4CE1">
        <w:rPr>
          <w:rFonts w:eastAsia="Times New Roman" w:cs="Times New Roman"/>
          <w:color w:val="000000" w:themeColor="text1"/>
          <w:sz w:val="23"/>
          <w:szCs w:val="23"/>
          <w:lang w:val="uz-Cyrl-UZ"/>
        </w:rPr>
        <w:t xml:space="preserve"> фарқ қиладиган кучланиш берилади. Бу ҳолда экранда ҳосил бўлган доғнинг Х ва У ўқлари бўйича сурилиши қўйидаги параметрик тенглама билан аниқланади:</w:t>
      </w:r>
    </w:p>
    <w:p w:rsidR="00EA60E4" w:rsidRPr="002C4CE1" w:rsidRDefault="00E94DF2" w:rsidP="00F938FF">
      <w:pPr>
        <w:spacing w:after="0"/>
        <w:jc w:val="both"/>
        <w:rPr>
          <w:rFonts w:eastAsia="Times New Roman" w:cs="Times New Roman"/>
          <w:i/>
          <w:color w:val="000000" w:themeColor="text1"/>
          <w:sz w:val="23"/>
          <w:szCs w:val="23"/>
          <w:lang w:val="uz-Cyrl-UZ"/>
        </w:rPr>
      </w:pPr>
      <w:r w:rsidRPr="002C4CE1">
        <w:rPr>
          <w:rFonts w:eastAsia="Times New Roman" w:cs="Times New Roman"/>
          <w:i/>
          <w:color w:val="000000" w:themeColor="text1"/>
          <w:sz w:val="23"/>
          <w:szCs w:val="23"/>
          <w:lang w:val="uz-Cyrl-UZ"/>
        </w:rPr>
        <w:t>Х</w:t>
      </w:r>
      <w:r w:rsidR="00EA60E4" w:rsidRPr="002C4CE1">
        <w:rPr>
          <w:rFonts w:eastAsia="Times New Roman" w:cs="Times New Roman"/>
          <w:i/>
          <w:color w:val="000000" w:themeColor="text1"/>
          <w:sz w:val="23"/>
          <w:szCs w:val="23"/>
          <w:lang w:val="uz-Cyrl-UZ"/>
        </w:rPr>
        <w:t>=</w:t>
      </w:r>
      <w:r w:rsidRPr="002C4CE1">
        <w:rPr>
          <w:rFonts w:eastAsia="Times New Roman" w:cs="Times New Roman"/>
          <w:i/>
          <w:color w:val="000000" w:themeColor="text1"/>
          <w:sz w:val="23"/>
          <w:szCs w:val="23"/>
          <w:lang w:val="uz-Cyrl-UZ"/>
        </w:rPr>
        <w:t>С</w:t>
      </w:r>
      <w:r w:rsidR="00EA60E4" w:rsidRPr="002C4CE1">
        <w:rPr>
          <w:rFonts w:eastAsia="Times New Roman" w:cs="Times New Roman"/>
          <w:i/>
          <w:color w:val="000000" w:themeColor="text1"/>
          <w:sz w:val="23"/>
          <w:szCs w:val="23"/>
          <w:vertAlign w:val="subscript"/>
          <w:lang w:val="uz-Cyrl-UZ"/>
        </w:rPr>
        <w:t>0</w:t>
      </w:r>
      <w:r w:rsidRPr="002C4CE1">
        <w:rPr>
          <w:rFonts w:eastAsia="Times New Roman" w:cs="Times New Roman"/>
          <w:i/>
          <w:color w:val="000000" w:themeColor="text1"/>
          <w:sz w:val="23"/>
          <w:szCs w:val="23"/>
          <w:vertAlign w:val="subscript"/>
          <w:lang w:val="uz-Cyrl-UZ"/>
        </w:rPr>
        <w:t>х</w:t>
      </w:r>
      <w:r w:rsidRPr="002C4CE1">
        <w:rPr>
          <w:rFonts w:eastAsia="Times New Roman" w:cs="Times New Roman"/>
          <w:i/>
          <w:color w:val="000000" w:themeColor="text1"/>
          <w:sz w:val="23"/>
          <w:szCs w:val="23"/>
          <w:lang w:val="uz-Cyrl-UZ"/>
        </w:rPr>
        <w:t>У</w:t>
      </w:r>
      <w:r w:rsidRPr="002C4CE1">
        <w:rPr>
          <w:rFonts w:eastAsia="Times New Roman" w:cs="Times New Roman"/>
          <w:i/>
          <w:color w:val="000000" w:themeColor="text1"/>
          <w:sz w:val="23"/>
          <w:szCs w:val="23"/>
          <w:vertAlign w:val="subscript"/>
          <w:lang w:val="uz-Cyrl-UZ"/>
        </w:rPr>
        <w:t>мх</w:t>
      </w:r>
      <w:r w:rsidRPr="002C4CE1">
        <w:rPr>
          <w:rFonts w:eastAsia="Times New Roman" w:cs="Times New Roman"/>
          <w:i/>
          <w:color w:val="000000" w:themeColor="text1"/>
          <w:sz w:val="23"/>
          <w:szCs w:val="23"/>
          <w:lang w:val="uz-Cyrl-UZ"/>
        </w:rPr>
        <w:t>син</w:t>
      </w:r>
      <w:r w:rsidR="00EA60E4" w:rsidRPr="002C4CE1">
        <w:rPr>
          <w:rFonts w:eastAsia="Times New Roman" w:cs="Times New Roman"/>
          <w:i/>
          <w:color w:val="000000" w:themeColor="text1"/>
          <w:sz w:val="23"/>
          <w:szCs w:val="23"/>
          <w:lang w:val="uz-Cyrl-UZ"/>
        </w:rPr>
        <w:sym w:font="Symbol" w:char="F077"/>
      </w:r>
      <w:r w:rsidRPr="002C4CE1">
        <w:rPr>
          <w:rFonts w:eastAsia="Times New Roman" w:cs="Times New Roman"/>
          <w:i/>
          <w:color w:val="000000" w:themeColor="text1"/>
          <w:sz w:val="23"/>
          <w:szCs w:val="23"/>
          <w:lang w:val="uz-Cyrl-UZ"/>
        </w:rPr>
        <w:t>т</w:t>
      </w:r>
      <w:r w:rsidR="00EA60E4" w:rsidRPr="002C4CE1">
        <w:rPr>
          <w:rFonts w:eastAsia="Times New Roman" w:cs="Times New Roman"/>
          <w:i/>
          <w:color w:val="000000" w:themeColor="text1"/>
          <w:sz w:val="23"/>
          <w:szCs w:val="23"/>
          <w:lang w:val="uz-Cyrl-UZ"/>
        </w:rPr>
        <w:t>;</w:t>
      </w:r>
    </w:p>
    <w:p w:rsidR="00EA60E4" w:rsidRPr="002C4CE1" w:rsidRDefault="00E94DF2" w:rsidP="00F938FF">
      <w:pPr>
        <w:spacing w:after="0"/>
        <w:jc w:val="both"/>
        <w:rPr>
          <w:rFonts w:eastAsia="Times New Roman" w:cs="Times New Roman"/>
          <w:i/>
          <w:color w:val="000000" w:themeColor="text1"/>
          <w:sz w:val="23"/>
          <w:szCs w:val="23"/>
          <w:lang w:val="uz-Cyrl-UZ"/>
        </w:rPr>
      </w:pPr>
      <w:r w:rsidRPr="002C4CE1">
        <w:rPr>
          <w:rFonts w:eastAsia="Times New Roman" w:cs="Times New Roman"/>
          <w:i/>
          <w:color w:val="000000" w:themeColor="text1"/>
          <w:sz w:val="23"/>
          <w:szCs w:val="23"/>
          <w:lang w:val="uz-Cyrl-UZ"/>
        </w:rPr>
        <w:t>Й</w:t>
      </w:r>
      <w:r w:rsidR="00EA60E4" w:rsidRPr="002C4CE1">
        <w:rPr>
          <w:rFonts w:eastAsia="Times New Roman" w:cs="Times New Roman"/>
          <w:i/>
          <w:color w:val="000000" w:themeColor="text1"/>
          <w:sz w:val="23"/>
          <w:szCs w:val="23"/>
          <w:lang w:val="uz-Cyrl-UZ"/>
        </w:rPr>
        <w:t xml:space="preserve">= </w:t>
      </w:r>
      <w:r w:rsidRPr="002C4CE1">
        <w:rPr>
          <w:rFonts w:eastAsia="Times New Roman" w:cs="Times New Roman"/>
          <w:i/>
          <w:color w:val="000000" w:themeColor="text1"/>
          <w:sz w:val="23"/>
          <w:szCs w:val="23"/>
          <w:lang w:val="uz-Cyrl-UZ"/>
        </w:rPr>
        <w:t>С</w:t>
      </w:r>
      <w:r w:rsidR="00EA60E4" w:rsidRPr="002C4CE1">
        <w:rPr>
          <w:rFonts w:eastAsia="Times New Roman" w:cs="Times New Roman"/>
          <w:i/>
          <w:color w:val="000000" w:themeColor="text1"/>
          <w:sz w:val="23"/>
          <w:szCs w:val="23"/>
          <w:vertAlign w:val="subscript"/>
          <w:lang w:val="uz-Cyrl-UZ"/>
        </w:rPr>
        <w:t>0</w:t>
      </w:r>
      <w:r w:rsidRPr="002C4CE1">
        <w:rPr>
          <w:rFonts w:eastAsia="Times New Roman" w:cs="Times New Roman"/>
          <w:i/>
          <w:color w:val="000000" w:themeColor="text1"/>
          <w:sz w:val="23"/>
          <w:szCs w:val="23"/>
          <w:vertAlign w:val="subscript"/>
          <w:lang w:val="uz-Cyrl-UZ"/>
        </w:rPr>
        <w:t>юмй</w:t>
      </w:r>
      <w:r w:rsidR="00EA60E4" w:rsidRPr="002C4CE1">
        <w:rPr>
          <w:rFonts w:eastAsia="Times New Roman" w:cs="Times New Roman"/>
          <w:i/>
          <w:color w:val="000000" w:themeColor="text1"/>
          <w:sz w:val="23"/>
          <w:szCs w:val="23"/>
          <w:lang w:val="uz-Cyrl-UZ"/>
        </w:rPr>
        <w:t>c</w:t>
      </w:r>
      <w:r w:rsidRPr="002C4CE1">
        <w:rPr>
          <w:rFonts w:eastAsia="Times New Roman" w:cs="Times New Roman"/>
          <w:i/>
          <w:color w:val="000000" w:themeColor="text1"/>
          <w:sz w:val="23"/>
          <w:szCs w:val="23"/>
          <w:lang w:val="uz-Cyrl-UZ"/>
        </w:rPr>
        <w:t>ос</w:t>
      </w:r>
      <w:r w:rsidR="00EA60E4" w:rsidRPr="002C4CE1">
        <w:rPr>
          <w:rFonts w:eastAsia="Times New Roman" w:cs="Times New Roman"/>
          <w:i/>
          <w:color w:val="000000" w:themeColor="text1"/>
          <w:sz w:val="23"/>
          <w:szCs w:val="23"/>
          <w:lang w:val="uz-Cyrl-UZ"/>
        </w:rPr>
        <w:sym w:font="Symbol" w:char="F077"/>
      </w:r>
      <w:r w:rsidRPr="002C4CE1">
        <w:rPr>
          <w:rFonts w:eastAsia="Times New Roman" w:cs="Times New Roman"/>
          <w:i/>
          <w:color w:val="000000" w:themeColor="text1"/>
          <w:sz w:val="23"/>
          <w:szCs w:val="23"/>
          <w:lang w:val="uz-Cyrl-UZ"/>
        </w:rPr>
        <w:t>т</w:t>
      </w:r>
      <w:r w:rsidR="00EA60E4" w:rsidRPr="002C4CE1">
        <w:rPr>
          <w:rFonts w:eastAsia="Times New Roman" w:cs="Times New Roman"/>
          <w:i/>
          <w:color w:val="000000" w:themeColor="text1"/>
          <w:sz w:val="23"/>
          <w:szCs w:val="23"/>
          <w:lang w:val="uz-Cyrl-UZ"/>
        </w:rPr>
        <w:t>.</w:t>
      </w:r>
    </w:p>
    <w:p w:rsidR="00EA60E4" w:rsidRPr="002C4CE1" w:rsidRDefault="00EA60E4" w:rsidP="00F938FF">
      <w:pPr>
        <w:spacing w:after="0"/>
        <w:jc w:val="both"/>
        <w:rPr>
          <w:rFonts w:eastAsia="Times New Roman" w:cs="Times New Roman"/>
          <w:color w:val="000000" w:themeColor="text1"/>
          <w:sz w:val="23"/>
          <w:szCs w:val="23"/>
          <w:lang w:val="uz-Cyrl-UZ"/>
        </w:rPr>
      </w:pPr>
      <w:r w:rsidRPr="00F24ED8">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 xml:space="preserve">Бу ерда </w:t>
      </w:r>
      <w:r w:rsidR="00E94DF2" w:rsidRPr="002C4CE1">
        <w:rPr>
          <w:rFonts w:eastAsia="Times New Roman" w:cs="Times New Roman"/>
          <w:color w:val="000000" w:themeColor="text1"/>
          <w:sz w:val="23"/>
          <w:szCs w:val="23"/>
          <w:lang w:val="uz-Cyrl-UZ"/>
        </w:rPr>
        <w:t>С</w:t>
      </w:r>
      <w:r w:rsidRPr="002C4CE1">
        <w:rPr>
          <w:rFonts w:eastAsia="Times New Roman" w:cs="Times New Roman"/>
          <w:color w:val="000000" w:themeColor="text1"/>
          <w:sz w:val="23"/>
          <w:szCs w:val="23"/>
          <w:vertAlign w:val="subscript"/>
          <w:lang w:val="uz-Cyrl-UZ"/>
        </w:rPr>
        <w:t>0х</w:t>
      </w:r>
      <w:r w:rsidRPr="002C4CE1">
        <w:rPr>
          <w:rFonts w:eastAsia="Times New Roman" w:cs="Times New Roman"/>
          <w:color w:val="000000" w:themeColor="text1"/>
          <w:sz w:val="23"/>
          <w:szCs w:val="23"/>
          <w:lang w:val="uz-Cyrl-UZ"/>
        </w:rPr>
        <w:t xml:space="preserve"> ва </w:t>
      </w:r>
      <w:r w:rsidR="00E94DF2" w:rsidRPr="002C4CE1">
        <w:rPr>
          <w:rFonts w:eastAsia="Times New Roman" w:cs="Times New Roman"/>
          <w:color w:val="000000" w:themeColor="text1"/>
          <w:sz w:val="23"/>
          <w:szCs w:val="23"/>
          <w:lang w:val="uz-Cyrl-UZ"/>
        </w:rPr>
        <w:t>У</w:t>
      </w:r>
      <w:r w:rsidR="00E94DF2" w:rsidRPr="002C4CE1">
        <w:rPr>
          <w:rFonts w:eastAsia="Times New Roman" w:cs="Times New Roman"/>
          <w:color w:val="000000" w:themeColor="text1"/>
          <w:sz w:val="23"/>
          <w:szCs w:val="23"/>
          <w:vertAlign w:val="subscript"/>
          <w:lang w:val="uz-Cyrl-UZ"/>
        </w:rPr>
        <w:t>м</w:t>
      </w:r>
      <w:r w:rsidRPr="002C4CE1">
        <w:rPr>
          <w:rFonts w:eastAsia="Times New Roman" w:cs="Times New Roman"/>
          <w:color w:val="000000" w:themeColor="text1"/>
          <w:sz w:val="23"/>
          <w:szCs w:val="23"/>
          <w:vertAlign w:val="subscript"/>
          <w:lang w:val="uz-Cyrl-UZ"/>
        </w:rPr>
        <w:t>х</w:t>
      </w:r>
      <w:r w:rsidRPr="002C4CE1">
        <w:rPr>
          <w:rFonts w:eastAsia="Times New Roman" w:cs="Times New Roman"/>
          <w:color w:val="000000" w:themeColor="text1"/>
          <w:sz w:val="23"/>
          <w:szCs w:val="23"/>
          <w:lang w:val="uz-Cyrl-UZ"/>
        </w:rPr>
        <w:t xml:space="preserve"> лар Х ва У ўқлари бўйича кучланишларнинг амплитуда қиймати ва сезгирлиги бўлиб, уларни шундай танлаш керакки, </w:t>
      </w:r>
    </w:p>
    <w:p w:rsidR="00EA60E4" w:rsidRPr="002C4CE1" w:rsidRDefault="00E94DF2" w:rsidP="00F938FF">
      <w:pPr>
        <w:jc w:val="both"/>
        <w:rPr>
          <w:rFonts w:eastAsia="Times New Roman"/>
          <w:color w:val="000000" w:themeColor="text1"/>
          <w:lang w:val="uz-Cyrl-UZ"/>
        </w:rPr>
      </w:pPr>
      <w:bookmarkStart w:id="302" w:name="_Toc492277966"/>
      <w:r w:rsidRPr="002C4CE1">
        <w:rPr>
          <w:rFonts w:eastAsia="Times New Roman"/>
          <w:color w:val="000000" w:themeColor="text1"/>
          <w:lang w:val="uz-Cyrl-UZ"/>
        </w:rPr>
        <w:t>С</w:t>
      </w:r>
      <w:r w:rsidR="00EA60E4" w:rsidRPr="002C4CE1">
        <w:rPr>
          <w:rFonts w:eastAsia="Times New Roman"/>
          <w:color w:val="000000" w:themeColor="text1"/>
          <w:vertAlign w:val="subscript"/>
          <w:lang w:val="uz-Cyrl-UZ"/>
        </w:rPr>
        <w:t>0</w:t>
      </w:r>
      <w:r w:rsidRPr="002C4CE1">
        <w:rPr>
          <w:rFonts w:eastAsia="Times New Roman"/>
          <w:color w:val="000000" w:themeColor="text1"/>
          <w:vertAlign w:val="subscript"/>
          <w:lang w:val="uz-Cyrl-UZ"/>
        </w:rPr>
        <w:t>х</w:t>
      </w:r>
      <w:r w:rsidRPr="002C4CE1">
        <w:rPr>
          <w:rFonts w:eastAsia="Times New Roman"/>
          <w:color w:val="000000" w:themeColor="text1"/>
          <w:lang w:val="uz-Cyrl-UZ"/>
        </w:rPr>
        <w:t>У</w:t>
      </w:r>
      <w:r w:rsidRPr="002C4CE1">
        <w:rPr>
          <w:rFonts w:eastAsia="Times New Roman"/>
          <w:color w:val="000000" w:themeColor="text1"/>
          <w:vertAlign w:val="subscript"/>
          <w:lang w:val="uz-Cyrl-UZ"/>
        </w:rPr>
        <w:t>мх</w:t>
      </w:r>
      <w:r w:rsidR="00EA60E4" w:rsidRPr="002C4CE1">
        <w:rPr>
          <w:rFonts w:eastAsia="Times New Roman"/>
          <w:color w:val="000000" w:themeColor="text1"/>
          <w:lang w:val="uz-Cyrl-UZ"/>
        </w:rPr>
        <w:t>=</w:t>
      </w:r>
      <w:r w:rsidRPr="002C4CE1">
        <w:rPr>
          <w:rFonts w:eastAsia="Times New Roman"/>
          <w:color w:val="000000" w:themeColor="text1"/>
          <w:lang w:val="uz-Cyrl-UZ"/>
        </w:rPr>
        <w:t>С</w:t>
      </w:r>
      <w:r w:rsidR="00EA60E4" w:rsidRPr="002C4CE1">
        <w:rPr>
          <w:rFonts w:eastAsia="Times New Roman"/>
          <w:color w:val="000000" w:themeColor="text1"/>
          <w:vertAlign w:val="subscript"/>
          <w:lang w:val="uz-Cyrl-UZ"/>
        </w:rPr>
        <w:t>0</w:t>
      </w:r>
      <w:r w:rsidRPr="002C4CE1">
        <w:rPr>
          <w:rFonts w:eastAsia="Times New Roman"/>
          <w:color w:val="000000" w:themeColor="text1"/>
          <w:vertAlign w:val="subscript"/>
          <w:lang w:val="uz-Cyrl-UZ"/>
        </w:rPr>
        <w:t>юмй</w:t>
      </w:r>
      <w:r w:rsidR="00EA60E4" w:rsidRPr="002C4CE1">
        <w:rPr>
          <w:rFonts w:eastAsia="Times New Roman"/>
          <w:color w:val="000000" w:themeColor="text1"/>
          <w:lang w:val="uz-Cyrl-UZ"/>
        </w:rPr>
        <w:t>=А</w:t>
      </w:r>
      <w:bookmarkEnd w:id="302"/>
      <w:r w:rsidR="00EA60E4" w:rsidRPr="002C4CE1">
        <w:rPr>
          <w:rFonts w:eastAsia="Times New Roman"/>
          <w:color w:val="000000" w:themeColor="text1"/>
          <w:lang w:val="uz-Cyrl-UZ"/>
        </w:rPr>
        <w:t xml:space="preserve"> </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 xml:space="preserve">шарти бажарилсин. У ҳолда юқоридаги икки параметрик тенгламани квадратга кўтариб қўшсак ва </w:t>
      </w:r>
      <w:r w:rsidR="00E94DF2" w:rsidRPr="002C4CE1">
        <w:rPr>
          <w:rFonts w:eastAsia="Times New Roman" w:cs="Times New Roman"/>
          <w:i/>
          <w:color w:val="000000" w:themeColor="text1"/>
          <w:sz w:val="23"/>
          <w:szCs w:val="23"/>
          <w:lang w:val="uz-Cyrl-UZ"/>
        </w:rPr>
        <w:t>син</w:t>
      </w:r>
      <w:r w:rsidRPr="002C4CE1">
        <w:rPr>
          <w:rFonts w:eastAsia="Times New Roman" w:cs="Times New Roman"/>
          <w:i/>
          <w:color w:val="000000" w:themeColor="text1"/>
          <w:sz w:val="23"/>
          <w:szCs w:val="23"/>
          <w:vertAlign w:val="superscript"/>
          <w:lang w:val="uz-Cyrl-UZ"/>
        </w:rPr>
        <w:t>2</w:t>
      </w:r>
      <w:r w:rsidRPr="002C4CE1">
        <w:rPr>
          <w:rFonts w:eastAsia="Times New Roman" w:cs="Times New Roman"/>
          <w:i/>
          <w:color w:val="000000" w:themeColor="text1"/>
          <w:sz w:val="23"/>
          <w:szCs w:val="23"/>
          <w:lang w:val="uz-Cyrl-UZ"/>
        </w:rPr>
        <w:sym w:font="Symbol" w:char="F077"/>
      </w:r>
      <w:r w:rsidR="00E94DF2" w:rsidRPr="002C4CE1">
        <w:rPr>
          <w:rFonts w:eastAsia="Times New Roman" w:cs="Times New Roman"/>
          <w:i/>
          <w:color w:val="000000" w:themeColor="text1"/>
          <w:sz w:val="23"/>
          <w:szCs w:val="23"/>
          <w:lang w:val="uz-Cyrl-UZ"/>
        </w:rPr>
        <w:t>т</w:t>
      </w:r>
      <w:r w:rsidRPr="002C4CE1">
        <w:rPr>
          <w:rFonts w:eastAsia="Times New Roman" w:cs="Times New Roman"/>
          <w:i/>
          <w:color w:val="000000" w:themeColor="text1"/>
          <w:sz w:val="23"/>
          <w:szCs w:val="23"/>
          <w:lang w:val="uz-Cyrl-UZ"/>
        </w:rPr>
        <w:t xml:space="preserve"> + c</w:t>
      </w:r>
      <w:r w:rsidR="00E94DF2" w:rsidRPr="002C4CE1">
        <w:rPr>
          <w:rFonts w:eastAsia="Times New Roman" w:cs="Times New Roman"/>
          <w:i/>
          <w:color w:val="000000" w:themeColor="text1"/>
          <w:sz w:val="23"/>
          <w:szCs w:val="23"/>
          <w:lang w:val="uz-Cyrl-UZ"/>
        </w:rPr>
        <w:t>ос</w:t>
      </w:r>
      <w:r w:rsidRPr="002C4CE1">
        <w:rPr>
          <w:rFonts w:eastAsia="Times New Roman" w:cs="Times New Roman"/>
          <w:i/>
          <w:color w:val="000000" w:themeColor="text1"/>
          <w:sz w:val="23"/>
          <w:szCs w:val="23"/>
          <w:vertAlign w:val="superscript"/>
          <w:lang w:val="uz-Cyrl-UZ"/>
        </w:rPr>
        <w:t>2</w:t>
      </w:r>
      <w:r w:rsidRPr="002C4CE1">
        <w:rPr>
          <w:rFonts w:eastAsia="Times New Roman" w:cs="Times New Roman"/>
          <w:i/>
          <w:color w:val="000000" w:themeColor="text1"/>
          <w:sz w:val="23"/>
          <w:szCs w:val="23"/>
          <w:lang w:val="uz-Cyrl-UZ"/>
        </w:rPr>
        <w:sym w:font="Symbol" w:char="F077"/>
      </w:r>
      <w:r w:rsidR="00E94DF2" w:rsidRPr="002C4CE1">
        <w:rPr>
          <w:rFonts w:eastAsia="Times New Roman" w:cs="Times New Roman"/>
          <w:i/>
          <w:color w:val="000000" w:themeColor="text1"/>
          <w:sz w:val="23"/>
          <w:szCs w:val="23"/>
          <w:lang w:val="uz-Cyrl-UZ"/>
        </w:rPr>
        <w:t>т</w:t>
      </w:r>
      <w:r w:rsidRPr="002C4CE1">
        <w:rPr>
          <w:rFonts w:eastAsia="Times New Roman" w:cs="Times New Roman"/>
          <w:i/>
          <w:color w:val="000000" w:themeColor="text1"/>
          <w:sz w:val="23"/>
          <w:szCs w:val="23"/>
          <w:lang w:val="uz-Cyrl-UZ"/>
        </w:rPr>
        <w:t xml:space="preserve"> =1</w:t>
      </w:r>
      <w:r w:rsidRPr="002C4CE1">
        <w:rPr>
          <w:rFonts w:eastAsia="Times New Roman" w:cs="Times New Roman"/>
          <w:color w:val="000000" w:themeColor="text1"/>
          <w:sz w:val="23"/>
          <w:szCs w:val="23"/>
          <w:lang w:val="uz-Cyrl-UZ"/>
        </w:rPr>
        <w:t xml:space="preserve"> лигини ҳисобга олсак, А радиусли айлана тенгламаси ҳосил бўлади.</w:t>
      </w:r>
    </w:p>
    <w:p w:rsidR="00EA60E4" w:rsidRPr="002C4CE1" w:rsidRDefault="00EA60E4" w:rsidP="00F938FF">
      <w:pPr>
        <w:jc w:val="both"/>
        <w:rPr>
          <w:rFonts w:eastAsia="Times New Roman"/>
          <w:color w:val="000000" w:themeColor="text1"/>
        </w:rPr>
      </w:pPr>
      <w:bookmarkStart w:id="303" w:name="_Toc492277967"/>
      <w:r w:rsidRPr="002C4CE1">
        <w:rPr>
          <w:rFonts w:eastAsia="Times New Roman"/>
          <w:color w:val="000000" w:themeColor="text1"/>
          <w:lang w:val="uz-Cyrl-UZ"/>
        </w:rPr>
        <w:t>Х</w:t>
      </w:r>
      <w:r w:rsidRPr="002C4CE1">
        <w:rPr>
          <w:rFonts w:eastAsia="Times New Roman"/>
          <w:color w:val="000000" w:themeColor="text1"/>
          <w:vertAlign w:val="superscript"/>
          <w:lang w:val="uz-Cyrl-UZ"/>
        </w:rPr>
        <w:t>2</w:t>
      </w:r>
      <w:r w:rsidRPr="002C4CE1">
        <w:rPr>
          <w:rFonts w:eastAsia="Times New Roman"/>
          <w:color w:val="000000" w:themeColor="text1"/>
          <w:lang w:val="uz-Cyrl-UZ"/>
        </w:rPr>
        <w:t>+У</w:t>
      </w:r>
      <w:r w:rsidRPr="002C4CE1">
        <w:rPr>
          <w:rFonts w:eastAsia="Times New Roman"/>
          <w:color w:val="000000" w:themeColor="text1"/>
          <w:vertAlign w:val="superscript"/>
          <w:lang w:val="uz-Cyrl-UZ"/>
        </w:rPr>
        <w:t>2</w:t>
      </w:r>
      <w:r w:rsidRPr="002C4CE1">
        <w:rPr>
          <w:rFonts w:eastAsia="Times New Roman"/>
          <w:color w:val="000000" w:themeColor="text1"/>
          <w:lang w:val="uz-Cyrl-UZ"/>
        </w:rPr>
        <w:t>=А</w:t>
      </w:r>
      <w:r w:rsidRPr="002C4CE1">
        <w:rPr>
          <w:rFonts w:eastAsia="Times New Roman"/>
          <w:color w:val="000000" w:themeColor="text1"/>
          <w:vertAlign w:val="superscript"/>
        </w:rPr>
        <w:t>2</w:t>
      </w:r>
      <w:bookmarkEnd w:id="303"/>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Айланма ёймани ҳосил қилиш учун уланадиган схема 5.3-расмда кўрсатилган.</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3"/>
          <w:szCs w:val="23"/>
        </w:rPr>
        <w:drawing>
          <wp:inline distT="0" distB="0" distL="0" distR="0" wp14:anchorId="3589B4E8" wp14:editId="7EEDE831">
            <wp:extent cx="3305810" cy="164592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11"/>
                    <a:srcRect/>
                    <a:stretch>
                      <a:fillRect/>
                    </a:stretch>
                  </pic:blipFill>
                  <pic:spPr bwMode="auto">
                    <a:xfrm>
                      <a:off x="0" y="0"/>
                      <a:ext cx="3305810" cy="164592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5.3-расм. Айланма ёйма  ҳосил қилиш схемаси.</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3D622A">
      <w:pPr>
        <w:numPr>
          <w:ilvl w:val="0"/>
          <w:numId w:val="58"/>
        </w:numPr>
        <w:spacing w:after="0"/>
        <w:ind w:left="0" w:firstLine="0"/>
        <w:jc w:val="both"/>
        <w:rPr>
          <w:rFonts w:eastAsia="Times New Roman" w:cs="Times New Roman"/>
          <w:b/>
          <w:color w:val="000000" w:themeColor="text1"/>
          <w:sz w:val="23"/>
          <w:szCs w:val="23"/>
          <w:lang w:val="uz-Cyrl-UZ"/>
        </w:rPr>
      </w:pPr>
      <w:r w:rsidRPr="002C4CE1">
        <w:rPr>
          <w:rFonts w:eastAsia="Times New Roman" w:cs="Times New Roman"/>
          <w:b/>
          <w:color w:val="000000" w:themeColor="text1"/>
          <w:sz w:val="23"/>
          <w:szCs w:val="23"/>
          <w:lang w:val="uz-Cyrl-UZ"/>
        </w:rPr>
        <w:t>Ишнинг мазмуни</w:t>
      </w:r>
    </w:p>
    <w:p w:rsidR="00EA60E4" w:rsidRPr="002C4CE1" w:rsidRDefault="00EA60E4" w:rsidP="00F938FF">
      <w:pPr>
        <w:spacing w:after="0"/>
        <w:ind w:left="1440"/>
        <w:jc w:val="both"/>
        <w:rPr>
          <w:rFonts w:eastAsia="Times New Roman" w:cs="Times New Roman"/>
          <w:b/>
          <w:color w:val="000000" w:themeColor="text1"/>
          <w:sz w:val="23"/>
          <w:szCs w:val="23"/>
          <w:lang w:val="uz-Cyrl-UZ"/>
        </w:rPr>
      </w:pPr>
    </w:p>
    <w:p w:rsidR="00EA60E4" w:rsidRPr="002C4CE1" w:rsidRDefault="00EA60E4" w:rsidP="003D622A">
      <w:pPr>
        <w:numPr>
          <w:ilvl w:val="0"/>
          <w:numId w:val="59"/>
        </w:numPr>
        <w:tabs>
          <w:tab w:val="left" w:pos="993"/>
        </w:tabs>
        <w:spacing w:after="0"/>
        <w:ind w:left="0" w:firstLine="709"/>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И-6 типидаги электрон осциллографининг схемаси ва иш принципи билан танишиш.</w:t>
      </w:r>
    </w:p>
    <w:p w:rsidR="00EA60E4" w:rsidRPr="002C4CE1" w:rsidRDefault="00EA60E4" w:rsidP="003D622A">
      <w:pPr>
        <w:numPr>
          <w:ilvl w:val="0"/>
          <w:numId w:val="59"/>
        </w:numPr>
        <w:tabs>
          <w:tab w:val="left" w:pos="993"/>
        </w:tabs>
        <w:spacing w:after="0"/>
        <w:ind w:left="0" w:firstLine="709"/>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Осциллографнинг бошқариш органлари билан танишиш.</w:t>
      </w:r>
    </w:p>
    <w:p w:rsidR="00EA60E4" w:rsidRPr="002C4CE1" w:rsidRDefault="00EA60E4" w:rsidP="003D622A">
      <w:pPr>
        <w:numPr>
          <w:ilvl w:val="0"/>
          <w:numId w:val="59"/>
        </w:numPr>
        <w:tabs>
          <w:tab w:val="left" w:pos="993"/>
        </w:tabs>
        <w:spacing w:after="0"/>
        <w:ind w:left="0" w:firstLine="709"/>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Ярим ўтказгичли тўғрилагични осциллографик текшириш учун схема йиғиш ва тўғриланган кучланишнинг осциллограммасини ҳосил қилиш.</w:t>
      </w:r>
    </w:p>
    <w:p w:rsidR="00EA60E4" w:rsidRPr="002C4CE1" w:rsidRDefault="00EA60E4" w:rsidP="003D622A">
      <w:pPr>
        <w:numPr>
          <w:ilvl w:val="0"/>
          <w:numId w:val="59"/>
        </w:numPr>
        <w:tabs>
          <w:tab w:val="left" w:pos="993"/>
        </w:tabs>
        <w:spacing w:after="0"/>
        <w:ind w:left="0" w:firstLine="709"/>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Лиссажу фигуралари бўйича частота ва фаза фарқини аниқлаш учун схема йиғиш ва уларнинг катталикларини эллипс усулида топиш.</w:t>
      </w:r>
    </w:p>
    <w:p w:rsidR="00EA60E4" w:rsidRPr="002C4CE1" w:rsidRDefault="00EA60E4" w:rsidP="003D622A">
      <w:pPr>
        <w:numPr>
          <w:ilvl w:val="0"/>
          <w:numId w:val="59"/>
        </w:numPr>
        <w:tabs>
          <w:tab w:val="left" w:pos="993"/>
        </w:tabs>
        <w:spacing w:after="0"/>
        <w:ind w:left="0" w:firstLine="709"/>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Айланма ёйма усули билан частотани аниқлаш учун схема йиғиш.</w:t>
      </w:r>
    </w:p>
    <w:p w:rsidR="00EA60E4" w:rsidRPr="002C4CE1" w:rsidRDefault="00EA60E4" w:rsidP="00F938FF">
      <w:pPr>
        <w:jc w:val="both"/>
        <w:rPr>
          <w:rFonts w:eastAsia="Times New Roman" w:cs="Times New Roman"/>
          <w:b/>
          <w:color w:val="000000" w:themeColor="text1"/>
          <w:szCs w:val="24"/>
          <w:lang w:val="uz-Cyrl-UZ"/>
        </w:rPr>
      </w:pPr>
      <w:r w:rsidRPr="002C4CE1">
        <w:rPr>
          <w:rFonts w:eastAsia="Times New Roman" w:cs="Times New Roman"/>
          <w:b/>
          <w:color w:val="000000" w:themeColor="text1"/>
          <w:szCs w:val="24"/>
          <w:lang w:val="uz-Cyrl-UZ"/>
        </w:rPr>
        <w:t>Улаш схемалари</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3"/>
          <w:szCs w:val="23"/>
        </w:rPr>
        <w:lastRenderedPageBreak/>
        <w:drawing>
          <wp:inline distT="0" distB="0" distL="0" distR="0" wp14:anchorId="07F19DAF" wp14:editId="5B3AFC0B">
            <wp:extent cx="4183140" cy="2522483"/>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12"/>
                    <a:srcRect/>
                    <a:stretch>
                      <a:fillRect/>
                    </a:stretch>
                  </pic:blipFill>
                  <pic:spPr bwMode="auto">
                    <a:xfrm>
                      <a:off x="0" y="0"/>
                      <a:ext cx="4192270" cy="2527988"/>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en-US"/>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5.4-расм. Электрон осциллографининг блок-схемаси</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Схемадаги белгилар: ЭНТ-электрон нур трубка, ЭТ-электрон тўпи, ЭН-электрон нур, Э-экран, К-катод, ККТ катод қиздиргичининг толаси, М-модулятор, А1, А2- биринчи ва иккинчи анодлар, ГОП-горизонтал оғдириш пластинкаси, ТБ-таъминлаш блоки, КБ-кучланиш бўлгич, ЁР-ёрқинлик регулятори, ФР-фокуслаш регулятори, АТ-аттенюатор (кучсизлантирувчи), СБ-снихронлаштириш блоки.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3"/>
          <w:szCs w:val="23"/>
        </w:rPr>
        <w:drawing>
          <wp:inline distT="0" distB="0" distL="0" distR="0" wp14:anchorId="00E4180D" wp14:editId="497B6D55">
            <wp:extent cx="3699510" cy="1266190"/>
            <wp:effectExtent l="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113"/>
                    <a:srcRect/>
                    <a:stretch>
                      <a:fillRect/>
                    </a:stretch>
                  </pic:blipFill>
                  <pic:spPr bwMode="auto">
                    <a:xfrm>
                      <a:off x="0" y="0"/>
                      <a:ext cx="3699510" cy="126619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5.5-расм. Лиссажу фигуралари бўйича частота ва фаза фарқини аниқлаш.</w:t>
      </w:r>
    </w:p>
    <w:p w:rsidR="00EA60E4" w:rsidRPr="002C4CE1" w:rsidRDefault="00EA60E4" w:rsidP="00F938FF">
      <w:pPr>
        <w:numPr>
          <w:ilvl w:val="12"/>
          <w:numId w:val="0"/>
        </w:numPr>
        <w:spacing w:after="0"/>
        <w:ind w:left="567"/>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3"/>
          <w:szCs w:val="23"/>
        </w:rPr>
        <w:drawing>
          <wp:inline distT="0" distB="0" distL="0" distR="0" wp14:anchorId="1F1E4214" wp14:editId="66D9C34B">
            <wp:extent cx="3386455" cy="1247775"/>
            <wp:effectExtent l="38100" t="38100" r="4445" b="9525"/>
            <wp:docPr id="4373" name="Рисунок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114"/>
                    <a:srcRect t="3772" b="7387"/>
                    <a:stretch>
                      <a:fillRect/>
                    </a:stretch>
                  </pic:blipFill>
                  <pic:spPr bwMode="auto">
                    <a:xfrm rot="60000">
                      <a:off x="0" y="0"/>
                      <a:ext cx="3386455" cy="1247775"/>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5.6-расм. Айланма ёйма усули билан частотани аниқлаш.</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94DF2" w:rsidP="00F938FF">
      <w:pPr>
        <w:jc w:val="both"/>
        <w:rPr>
          <w:rFonts w:eastAsia="Times New Roman" w:cs="Times New Roman"/>
          <w:b/>
          <w:color w:val="000000" w:themeColor="text1"/>
          <w:szCs w:val="24"/>
          <w:lang w:val="uz-Cyrl-UZ"/>
        </w:rPr>
      </w:pPr>
      <w:bookmarkStart w:id="304" w:name="_Toc492277968"/>
      <w:r w:rsidRPr="002C4CE1">
        <w:rPr>
          <w:rFonts w:eastAsia="Times New Roman" w:cs="Times New Roman"/>
          <w:b/>
          <w:color w:val="000000" w:themeColor="text1"/>
          <w:szCs w:val="24"/>
          <w:lang w:val="uz-Cyrl-UZ"/>
        </w:rPr>
        <w:t>В</w:t>
      </w:r>
      <w:r w:rsidR="00EA60E4" w:rsidRPr="002C4CE1">
        <w:rPr>
          <w:rFonts w:eastAsia="Times New Roman" w:cs="Times New Roman"/>
          <w:b/>
          <w:color w:val="000000" w:themeColor="text1"/>
          <w:szCs w:val="24"/>
          <w:lang w:val="uz-Cyrl-UZ"/>
        </w:rPr>
        <w:t>. Иш бўйича кўрсатмалар ва ҳисоблаш формулалари</w:t>
      </w:r>
      <w:bookmarkEnd w:id="304"/>
    </w:p>
    <w:p w:rsidR="00EA60E4" w:rsidRPr="00711022" w:rsidRDefault="00EA60E4" w:rsidP="00711022"/>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1. Пунктни бажариш учун, ёрқинлик, фокуслаш регуляторлари ёрдамида осциллограф экрани марказида ёрқин нуқта ҳосил қилиш керак.</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2. Пунктни бажариш учун эса стендда кўрсатилган (тасвирланган) схемани йиғиш керак. Кучайтиргичларнинг сезгирлиги ўзгариши билан, ҳамда вақт ёймасининг регулятори ёрдамида осциллограф экранида тўғриланган кучланиш эгри чизиғини икки ҳол учун (фильтрли ва фильтрсиз, битта ярим даврли ва икки ярим даврли тўғрилаш) ҳосил қилиш ва уни чизиб олиш керак.</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3. Лиссажу фигуралари усули билан частота топилаётганда осциллограф экранида қўзғалмас фигура ҳосил қилиш керак. Номаълум кучланиш частотаси қуйидаги формуладан топилади.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position w:val="-32"/>
          <w:sz w:val="23"/>
          <w:szCs w:val="23"/>
          <w:lang w:val="uz-Cyrl-UZ"/>
        </w:rPr>
        <w:object w:dxaOrig="1160" w:dyaOrig="700">
          <v:shape id="_x0000_i1360" type="#_x0000_t75" style="width:58.05pt;height:35.45pt" o:ole="">
            <v:imagedata r:id="rId115" o:title=""/>
          </v:shape>
          <o:OLEObject Type="Embed" ProgID="Equation.3" ShapeID="_x0000_i1360" DrawAspect="Content" ObjectID="_1605678521" r:id="rId116"/>
        </w:object>
      </w:r>
      <w:r w:rsidRPr="002C4CE1">
        <w:rPr>
          <w:rFonts w:eastAsia="Times New Roman" w:cs="Times New Roman"/>
          <w:color w:val="000000" w:themeColor="text1"/>
          <w:sz w:val="23"/>
          <w:szCs w:val="23"/>
          <w:lang w:val="uz-Cyrl-UZ"/>
        </w:rPr>
        <w:t>,</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 xml:space="preserve">бу ерда </w:t>
      </w:r>
      <w:r w:rsidR="00E94DF2" w:rsidRPr="002C4CE1">
        <w:rPr>
          <w:rFonts w:eastAsia="Times New Roman" w:cs="Times New Roman"/>
          <w:i/>
          <w:color w:val="000000" w:themeColor="text1"/>
          <w:sz w:val="23"/>
          <w:szCs w:val="23"/>
          <w:lang w:val="uz-Cyrl-UZ"/>
        </w:rPr>
        <w:t>ф</w:t>
      </w:r>
      <w:r w:rsidRPr="002C4CE1">
        <w:rPr>
          <w:rFonts w:eastAsia="Times New Roman" w:cs="Times New Roman"/>
          <w:i/>
          <w:color w:val="000000" w:themeColor="text1"/>
          <w:sz w:val="23"/>
          <w:szCs w:val="23"/>
          <w:vertAlign w:val="subscript"/>
          <w:lang w:val="uz-Cyrl-UZ"/>
        </w:rPr>
        <w:t>0</w:t>
      </w:r>
      <w:r w:rsidRPr="002C4CE1">
        <w:rPr>
          <w:rFonts w:eastAsia="Times New Roman" w:cs="Times New Roman"/>
          <w:color w:val="000000" w:themeColor="text1"/>
          <w:sz w:val="23"/>
          <w:szCs w:val="23"/>
          <w:lang w:val="uz-Cyrl-UZ"/>
        </w:rPr>
        <w:t xml:space="preserve">- аниқ частота. </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 xml:space="preserve"> </w:t>
      </w:r>
      <w:r w:rsidRPr="002C4CE1">
        <w:rPr>
          <w:rFonts w:eastAsia="Times New Roman" w:cs="Times New Roman"/>
          <w:color w:val="000000" w:themeColor="text1"/>
          <w:sz w:val="23"/>
          <w:szCs w:val="23"/>
          <w:lang w:val="uz-Cyrl-UZ"/>
        </w:rPr>
        <w:tab/>
      </w:r>
      <w:r w:rsidR="00E94DF2" w:rsidRPr="002C4CE1">
        <w:rPr>
          <w:rFonts w:eastAsia="Times New Roman" w:cs="Times New Roman"/>
          <w:i/>
          <w:color w:val="000000" w:themeColor="text1"/>
          <w:sz w:val="23"/>
          <w:szCs w:val="23"/>
          <w:lang w:val="uz-Cyrl-UZ"/>
        </w:rPr>
        <w:t>н</w:t>
      </w:r>
      <w:r w:rsidR="00E94DF2" w:rsidRPr="002C4CE1">
        <w:rPr>
          <w:rFonts w:eastAsia="Times New Roman" w:cs="Times New Roman"/>
          <w:i/>
          <w:color w:val="000000" w:themeColor="text1"/>
          <w:sz w:val="23"/>
          <w:szCs w:val="23"/>
          <w:vertAlign w:val="subscript"/>
          <w:lang w:val="uz-Cyrl-UZ"/>
        </w:rPr>
        <w:t>х</w:t>
      </w:r>
      <w:r w:rsidR="00E94DF2" w:rsidRPr="002C4CE1">
        <w:rPr>
          <w:rFonts w:eastAsia="Times New Roman" w:cs="Times New Roman"/>
          <w:i/>
          <w:color w:val="000000" w:themeColor="text1"/>
          <w:sz w:val="23"/>
          <w:szCs w:val="23"/>
          <w:lang w:val="uz-Cyrl-UZ"/>
        </w:rPr>
        <w:t>н</w:t>
      </w:r>
      <w:r w:rsidR="00E94DF2" w:rsidRPr="002C4CE1">
        <w:rPr>
          <w:rFonts w:eastAsia="Times New Roman" w:cs="Times New Roman"/>
          <w:i/>
          <w:color w:val="000000" w:themeColor="text1"/>
          <w:sz w:val="23"/>
          <w:szCs w:val="23"/>
          <w:vertAlign w:val="subscript"/>
          <w:lang w:val="uz-Cyrl-UZ"/>
        </w:rPr>
        <w:t>й</w:t>
      </w:r>
      <w:r w:rsidRPr="002C4CE1">
        <w:rPr>
          <w:rFonts w:eastAsia="Times New Roman" w:cs="Times New Roman"/>
          <w:color w:val="000000" w:themeColor="text1"/>
          <w:sz w:val="23"/>
          <w:szCs w:val="23"/>
          <w:lang w:val="uz-Cyrl-UZ"/>
        </w:rPr>
        <w:t xml:space="preserve">- ҳосил қилинган эгри чизиқнинг </w:t>
      </w:r>
      <w:r w:rsidRPr="002C4CE1">
        <w:rPr>
          <w:rFonts w:eastAsia="Times New Roman" w:cs="Times New Roman"/>
          <w:b/>
          <w:color w:val="000000" w:themeColor="text1"/>
          <w:sz w:val="23"/>
          <w:szCs w:val="23"/>
          <w:lang w:val="uz-Cyrl-UZ"/>
        </w:rPr>
        <w:t>х</w:t>
      </w:r>
      <w:r w:rsidRPr="002C4CE1">
        <w:rPr>
          <w:rFonts w:eastAsia="Times New Roman" w:cs="Times New Roman"/>
          <w:color w:val="000000" w:themeColor="text1"/>
          <w:sz w:val="23"/>
          <w:szCs w:val="23"/>
          <w:lang w:val="uz-Cyrl-UZ"/>
        </w:rPr>
        <w:t xml:space="preserve"> ва </w:t>
      </w:r>
      <w:r w:rsidRPr="002C4CE1">
        <w:rPr>
          <w:rFonts w:eastAsia="Times New Roman" w:cs="Times New Roman"/>
          <w:b/>
          <w:color w:val="000000" w:themeColor="text1"/>
          <w:sz w:val="23"/>
          <w:szCs w:val="23"/>
          <w:lang w:val="uz-Cyrl-UZ"/>
        </w:rPr>
        <w:t>у ўқ</w:t>
      </w:r>
      <w:r w:rsidRPr="002C4CE1">
        <w:rPr>
          <w:rFonts w:eastAsia="Times New Roman" w:cs="Times New Roman"/>
          <w:color w:val="000000" w:themeColor="text1"/>
          <w:sz w:val="23"/>
          <w:szCs w:val="23"/>
          <w:lang w:val="uz-Cyrl-UZ"/>
        </w:rPr>
        <w:t xml:space="preserve">лари бўйича кесишган нуқталар сони (5.9-расм) </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 xml:space="preserve">4. Икки синусоидал кучланиш орасидаги фазалар фарқини эллипс усули билан топилаётганда қуйидаги формуладан фойдаланилади. (5.7-расм) </w:t>
      </w:r>
    </w:p>
    <w:p w:rsidR="00EA60E4" w:rsidRPr="002C4CE1" w:rsidRDefault="00EA60E4" w:rsidP="00F938FF">
      <w:pPr>
        <w:spacing w:after="0"/>
        <w:jc w:val="both"/>
        <w:rPr>
          <w:rFonts w:eastAsia="Times New Roman" w:cs="Times New Roman"/>
          <w:i/>
          <w:color w:val="000000" w:themeColor="text1"/>
          <w:sz w:val="23"/>
          <w:szCs w:val="23"/>
          <w:lang w:val="uz-Cyrl-UZ"/>
        </w:rPr>
      </w:pPr>
      <w:r w:rsidRPr="002C4CE1">
        <w:rPr>
          <w:rFonts w:eastAsia="Times New Roman" w:cs="Times New Roman"/>
          <w:i/>
          <w:color w:val="000000" w:themeColor="text1"/>
          <w:position w:val="-22"/>
          <w:sz w:val="23"/>
          <w:szCs w:val="23"/>
          <w:lang w:val="uz-Cyrl-UZ"/>
        </w:rPr>
        <w:object w:dxaOrig="2500" w:dyaOrig="580">
          <v:shape id="_x0000_i1361" type="#_x0000_t75" style="width:124.65pt;height:29pt" o:ole="">
            <v:imagedata r:id="rId117" o:title=""/>
          </v:shape>
          <o:OLEObject Type="Embed" ProgID="Equation.2" ShapeID="_x0000_i1361" DrawAspect="Content" ObjectID="_1605678522" r:id="rId118"/>
        </w:objec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i/>
          <w:color w:val="000000" w:themeColor="text1"/>
          <w:sz w:val="23"/>
          <w:szCs w:val="23"/>
          <w:lang w:val="uz-Cyrl-UZ"/>
        </w:rPr>
        <w:t>Х</w:t>
      </w:r>
      <w:r w:rsidRPr="002C4CE1">
        <w:rPr>
          <w:rFonts w:eastAsia="Times New Roman" w:cs="Times New Roman"/>
          <w:i/>
          <w:color w:val="000000" w:themeColor="text1"/>
          <w:sz w:val="23"/>
          <w:szCs w:val="23"/>
          <w:vertAlign w:val="subscript"/>
          <w:lang w:val="uz-Cyrl-UZ"/>
        </w:rPr>
        <w:t>0</w:t>
      </w:r>
      <w:r w:rsidRPr="002C4CE1">
        <w:rPr>
          <w:rFonts w:eastAsia="Times New Roman" w:cs="Times New Roman"/>
          <w:color w:val="000000" w:themeColor="text1"/>
          <w:sz w:val="23"/>
          <w:szCs w:val="23"/>
          <w:lang w:val="uz-Cyrl-UZ"/>
        </w:rPr>
        <w:t xml:space="preserve">, </w:t>
      </w:r>
      <w:r w:rsidRPr="002C4CE1">
        <w:rPr>
          <w:rFonts w:eastAsia="Times New Roman" w:cs="Times New Roman"/>
          <w:i/>
          <w:color w:val="000000" w:themeColor="text1"/>
          <w:sz w:val="23"/>
          <w:szCs w:val="23"/>
          <w:lang w:val="uz-Cyrl-UZ"/>
        </w:rPr>
        <w:t>А</w:t>
      </w:r>
      <w:r w:rsidRPr="002C4CE1">
        <w:rPr>
          <w:rFonts w:eastAsia="Times New Roman" w:cs="Times New Roman"/>
          <w:color w:val="000000" w:themeColor="text1"/>
          <w:sz w:val="23"/>
          <w:szCs w:val="23"/>
          <w:lang w:val="uz-Cyrl-UZ"/>
        </w:rPr>
        <w:t xml:space="preserve">, </w:t>
      </w:r>
      <w:r w:rsidRPr="002C4CE1">
        <w:rPr>
          <w:rFonts w:eastAsia="Times New Roman" w:cs="Times New Roman"/>
          <w:i/>
          <w:color w:val="000000" w:themeColor="text1"/>
          <w:sz w:val="23"/>
          <w:szCs w:val="23"/>
          <w:lang w:val="uz-Cyrl-UZ"/>
        </w:rPr>
        <w:t>У</w:t>
      </w:r>
      <w:r w:rsidRPr="002C4CE1">
        <w:rPr>
          <w:rFonts w:eastAsia="Times New Roman" w:cs="Times New Roman"/>
          <w:i/>
          <w:color w:val="000000" w:themeColor="text1"/>
          <w:sz w:val="23"/>
          <w:szCs w:val="23"/>
          <w:vertAlign w:val="subscript"/>
          <w:lang w:val="uz-Cyrl-UZ"/>
        </w:rPr>
        <w:t>0</w:t>
      </w:r>
      <w:r w:rsidRPr="002C4CE1">
        <w:rPr>
          <w:rFonts w:eastAsia="Times New Roman" w:cs="Times New Roman"/>
          <w:color w:val="000000" w:themeColor="text1"/>
          <w:sz w:val="23"/>
          <w:szCs w:val="23"/>
          <w:lang w:val="uz-Cyrl-UZ"/>
        </w:rPr>
        <w:t>, В кесмалар эллипс бўйича топилади.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rPr>
        <w:tab/>
      </w:r>
      <w:r w:rsidRPr="002C4CE1">
        <w:rPr>
          <w:rFonts w:eastAsia="Times New Roman" w:cs="Times New Roman"/>
          <w:color w:val="000000" w:themeColor="text1"/>
          <w:sz w:val="23"/>
          <w:szCs w:val="23"/>
          <w:lang w:val="uz-Cyrl-UZ"/>
        </w:rPr>
        <w:t>3. Айланма ёйма усули билан частота топилаётганда номаълум частотали кучланиш (сигналлар генераторидан) осциллографнинг тўрига (бошқарувчи электродига) берилади. (5.8-расм).</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ab/>
        <w:t>Номаълум частота қуйидаги формула ёрдамида ҳисобланади:</w:t>
      </w:r>
    </w:p>
    <w:p w:rsidR="00EA60E4" w:rsidRPr="002C4CE1" w:rsidRDefault="00E94DF2" w:rsidP="00F938FF">
      <w:pPr>
        <w:spacing w:after="0"/>
        <w:jc w:val="both"/>
        <w:rPr>
          <w:rFonts w:eastAsia="Times New Roman" w:cs="Times New Roman"/>
          <w:i/>
          <w:color w:val="000000" w:themeColor="text1"/>
          <w:sz w:val="23"/>
          <w:szCs w:val="23"/>
          <w:lang w:val="uz-Cyrl-UZ"/>
        </w:rPr>
      </w:pPr>
      <w:r w:rsidRPr="002C4CE1">
        <w:rPr>
          <w:rFonts w:eastAsia="Times New Roman" w:cs="Times New Roman"/>
          <w:i/>
          <w:color w:val="000000" w:themeColor="text1"/>
          <w:sz w:val="23"/>
          <w:szCs w:val="23"/>
          <w:lang w:val="uz-Cyrl-UZ"/>
        </w:rPr>
        <w:t>ф</w:t>
      </w:r>
      <w:r w:rsidR="00EA60E4" w:rsidRPr="002C4CE1">
        <w:rPr>
          <w:rFonts w:eastAsia="Times New Roman" w:cs="Times New Roman"/>
          <w:i/>
          <w:color w:val="000000" w:themeColor="text1"/>
          <w:sz w:val="23"/>
          <w:szCs w:val="23"/>
          <w:lang w:val="uz-Cyrl-UZ"/>
        </w:rPr>
        <w:t>=</w:t>
      </w:r>
      <w:r w:rsidRPr="002C4CE1">
        <w:rPr>
          <w:rFonts w:eastAsia="Times New Roman" w:cs="Times New Roman"/>
          <w:i/>
          <w:color w:val="000000" w:themeColor="text1"/>
          <w:sz w:val="23"/>
          <w:szCs w:val="23"/>
          <w:lang w:val="uz-Cyrl-UZ"/>
        </w:rPr>
        <w:t>нф</w:t>
      </w:r>
      <w:r w:rsidR="00EA60E4" w:rsidRPr="002C4CE1">
        <w:rPr>
          <w:rFonts w:eastAsia="Times New Roman" w:cs="Times New Roman"/>
          <w:i/>
          <w:color w:val="000000" w:themeColor="text1"/>
          <w:sz w:val="23"/>
          <w:szCs w:val="23"/>
          <w:vertAlign w:val="subscript"/>
          <w:lang w:val="uz-Cyrl-UZ"/>
        </w:rPr>
        <w:t xml:space="preserve">0 </w:t>
      </w:r>
      <w:r w:rsidR="00EA60E4" w:rsidRPr="002C4CE1">
        <w:rPr>
          <w:rFonts w:eastAsia="Times New Roman" w:cs="Times New Roman"/>
          <w:i/>
          <w:color w:val="000000" w:themeColor="text1"/>
          <w:sz w:val="23"/>
          <w:szCs w:val="23"/>
          <w:lang w:val="uz-Cyrl-UZ"/>
        </w:rPr>
        <w:t>,</w:t>
      </w:r>
    </w:p>
    <w:p w:rsidR="00EA60E4" w:rsidRPr="002C4CE1" w:rsidRDefault="00EA60E4" w:rsidP="00F938FF">
      <w:pPr>
        <w:spacing w:after="0"/>
        <w:jc w:val="both"/>
        <w:rPr>
          <w:rFonts w:eastAsia="Times New Roman" w:cs="Times New Roman"/>
          <w:i/>
          <w:color w:val="000000" w:themeColor="text1"/>
          <w:sz w:val="23"/>
          <w:szCs w:val="23"/>
          <w:lang w:val="uz-Cyrl-UZ"/>
        </w:rPr>
      </w:pP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бу ерда</w:t>
      </w:r>
      <w:r w:rsidRPr="002C4CE1">
        <w:rPr>
          <w:rFonts w:eastAsia="Times New Roman" w:cs="Times New Roman"/>
          <w:color w:val="000000" w:themeColor="text1"/>
          <w:sz w:val="23"/>
          <w:szCs w:val="23"/>
          <w:lang w:val="uz-Cyrl-UZ"/>
        </w:rPr>
        <w:tab/>
      </w:r>
      <w:r w:rsidR="00E94DF2" w:rsidRPr="002C4CE1">
        <w:rPr>
          <w:rFonts w:eastAsia="Times New Roman" w:cs="Times New Roman"/>
          <w:i/>
          <w:color w:val="000000" w:themeColor="text1"/>
          <w:sz w:val="23"/>
          <w:szCs w:val="23"/>
          <w:lang w:val="uz-Cyrl-UZ"/>
        </w:rPr>
        <w:t>ф</w:t>
      </w:r>
      <w:r w:rsidRPr="002C4CE1">
        <w:rPr>
          <w:rFonts w:eastAsia="Times New Roman" w:cs="Times New Roman"/>
          <w:i/>
          <w:color w:val="000000" w:themeColor="text1"/>
          <w:sz w:val="23"/>
          <w:szCs w:val="23"/>
          <w:vertAlign w:val="subscript"/>
          <w:lang w:val="uz-Cyrl-UZ"/>
        </w:rPr>
        <w:t>0</w:t>
      </w:r>
      <w:r w:rsidRPr="002C4CE1">
        <w:rPr>
          <w:rFonts w:eastAsia="Times New Roman" w:cs="Times New Roman"/>
          <w:color w:val="000000" w:themeColor="text1"/>
          <w:sz w:val="23"/>
          <w:szCs w:val="23"/>
          <w:lang w:val="uz-Cyrl-UZ"/>
        </w:rPr>
        <w:t xml:space="preserve">- аниқ кучланиш частотаси (50 </w:t>
      </w:r>
      <w:r w:rsidR="00E94DF2" w:rsidRPr="002C4CE1">
        <w:rPr>
          <w:rFonts w:eastAsia="Times New Roman" w:cs="Times New Roman"/>
          <w:i/>
          <w:color w:val="000000" w:themeColor="text1"/>
          <w:sz w:val="23"/>
          <w:szCs w:val="23"/>
          <w:lang w:val="uz-Cyrl-UZ"/>
        </w:rPr>
        <w:t>Ҳз</w:t>
      </w:r>
      <w:r w:rsidRPr="002C4CE1">
        <w:rPr>
          <w:rFonts w:eastAsia="Times New Roman" w:cs="Times New Roman"/>
          <w:color w:val="000000" w:themeColor="text1"/>
          <w:sz w:val="23"/>
          <w:szCs w:val="23"/>
          <w:lang w:val="uz-Cyrl-UZ"/>
        </w:rPr>
        <w:t>)</w:t>
      </w:r>
    </w:p>
    <w:p w:rsidR="00EA60E4" w:rsidRPr="002C4CE1" w:rsidRDefault="00E94DF2" w:rsidP="00F938FF">
      <w:pPr>
        <w:spacing w:after="0"/>
        <w:ind w:left="720" w:firstLine="720"/>
        <w:jc w:val="both"/>
        <w:rPr>
          <w:rFonts w:eastAsia="Times New Roman" w:cs="Times New Roman"/>
          <w:color w:val="000000" w:themeColor="text1"/>
          <w:sz w:val="23"/>
          <w:szCs w:val="23"/>
          <w:lang w:val="uz-Cyrl-UZ"/>
        </w:rPr>
      </w:pPr>
      <w:r w:rsidRPr="002C4CE1">
        <w:rPr>
          <w:rFonts w:eastAsia="Times New Roman" w:cs="Times New Roman"/>
          <w:i/>
          <w:color w:val="000000" w:themeColor="text1"/>
          <w:sz w:val="23"/>
          <w:szCs w:val="23"/>
          <w:lang w:val="uz-Cyrl-UZ"/>
        </w:rPr>
        <w:t>н</w:t>
      </w:r>
      <w:r w:rsidR="00EA60E4" w:rsidRPr="002C4CE1">
        <w:rPr>
          <w:rFonts w:eastAsia="Times New Roman" w:cs="Times New Roman"/>
          <w:color w:val="000000" w:themeColor="text1"/>
          <w:sz w:val="23"/>
          <w:szCs w:val="23"/>
          <w:lang w:val="uz-Cyrl-UZ"/>
        </w:rPr>
        <w:t xml:space="preserve"> - ҳосил бўлган эгри чизиқдаги ёрқин ёйлар  сони</w:t>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noProof/>
          <w:color w:val="000000" w:themeColor="text1"/>
          <w:sz w:val="28"/>
          <w:szCs w:val="20"/>
        </w:rPr>
        <w:drawing>
          <wp:inline distT="0" distB="0" distL="0" distR="0" wp14:anchorId="4B25FFC5" wp14:editId="0BD1F526">
            <wp:extent cx="3657600" cy="1899285"/>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119">
                      <a:lum bright="-18000" contrast="42000"/>
                    </a:blip>
                    <a:srcRect/>
                    <a:stretch>
                      <a:fillRect/>
                    </a:stretch>
                  </pic:blipFill>
                  <pic:spPr bwMode="auto">
                    <a:xfrm>
                      <a:off x="0" y="0"/>
                      <a:ext cx="3657600" cy="1899285"/>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5.7-расм.                             5.8-расм</w:t>
      </w:r>
    </w:p>
    <w:p w:rsidR="00EA60E4" w:rsidRPr="002C4CE1" w:rsidRDefault="00EA60E4" w:rsidP="00F938FF">
      <w:pPr>
        <w:spacing w:after="0"/>
        <w:jc w:val="both"/>
        <w:rPr>
          <w:rFonts w:eastAsia="Times New Roman" w:cs="Times New Roman"/>
          <w:color w:val="000000" w:themeColor="text1"/>
          <w:sz w:val="28"/>
          <w:szCs w:val="20"/>
          <w:lang w:val="en-US"/>
        </w:rPr>
      </w:pPr>
      <w:r w:rsidRPr="002C4CE1">
        <w:rPr>
          <w:rFonts w:eastAsia="Times New Roman" w:cs="Times New Roman"/>
          <w:noProof/>
          <w:color w:val="000000" w:themeColor="text1"/>
          <w:sz w:val="28"/>
          <w:szCs w:val="20"/>
        </w:rPr>
        <w:drawing>
          <wp:inline distT="0" distB="0" distL="0" distR="0" wp14:anchorId="10B65859" wp14:editId="3E6801E2">
            <wp:extent cx="3995420" cy="1308100"/>
            <wp:effectExtent l="19050" t="0" r="508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120">
                      <a:lum bright="-18000" contrast="42000"/>
                    </a:blip>
                    <a:srcRect b="12036"/>
                    <a:stretch>
                      <a:fillRect/>
                    </a:stretch>
                  </pic:blipFill>
                  <pic:spPr bwMode="auto">
                    <a:xfrm>
                      <a:off x="0" y="0"/>
                      <a:ext cx="3995420" cy="1308100"/>
                    </a:xfrm>
                    <a:prstGeom prst="rect">
                      <a:avLst/>
                    </a:prstGeom>
                    <a:noFill/>
                    <a:ln w="9525">
                      <a:noFill/>
                      <a:miter lim="800000"/>
                      <a:headEnd/>
                      <a:tailEnd/>
                    </a:ln>
                  </pic:spPr>
                </pic:pic>
              </a:graphicData>
            </a:graphic>
          </wp:inline>
        </w:drawing>
      </w:r>
    </w:p>
    <w:p w:rsidR="00EA60E4" w:rsidRPr="002C4CE1" w:rsidRDefault="00EA60E4" w:rsidP="00F938FF">
      <w:pPr>
        <w:spacing w:after="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5.9-расм.                             5.10-расм</w:t>
      </w:r>
    </w:p>
    <w:p w:rsidR="00EA60E4" w:rsidRPr="002C4CE1" w:rsidRDefault="00EA60E4" w:rsidP="00F938FF">
      <w:pPr>
        <w:spacing w:after="0"/>
        <w:jc w:val="both"/>
        <w:rPr>
          <w:rFonts w:eastAsia="Times New Roman" w:cs="Times New Roman"/>
          <w:color w:val="000000" w:themeColor="text1"/>
          <w:sz w:val="23"/>
          <w:szCs w:val="23"/>
          <w:lang w:val="uz-Cyrl-UZ"/>
        </w:rPr>
      </w:pPr>
    </w:p>
    <w:p w:rsidR="00EA60E4" w:rsidRPr="002C4CE1" w:rsidRDefault="00E94DF2" w:rsidP="00F938FF">
      <w:pPr>
        <w:jc w:val="both"/>
        <w:rPr>
          <w:rFonts w:eastAsia="Times New Roman" w:cs="Times New Roman"/>
          <w:b/>
          <w:color w:val="000000" w:themeColor="text1"/>
          <w:szCs w:val="24"/>
        </w:rPr>
      </w:pPr>
      <w:bookmarkStart w:id="305" w:name="_Toc492277969"/>
      <w:r w:rsidRPr="002C4CE1">
        <w:rPr>
          <w:rFonts w:eastAsia="Times New Roman" w:cs="Times New Roman"/>
          <w:b/>
          <w:color w:val="000000" w:themeColor="text1"/>
          <w:szCs w:val="24"/>
          <w:lang w:val="uz-Cyrl-UZ"/>
        </w:rPr>
        <w:t>ВИ</w:t>
      </w:r>
      <w:r w:rsidR="00EA60E4" w:rsidRPr="002C4CE1">
        <w:rPr>
          <w:rFonts w:eastAsia="Times New Roman" w:cs="Times New Roman"/>
          <w:b/>
          <w:color w:val="000000" w:themeColor="text1"/>
          <w:szCs w:val="24"/>
          <w:lang w:val="uz-Cyrl-UZ"/>
        </w:rPr>
        <w:t>. Асосий  саволлар</w:t>
      </w:r>
      <w:bookmarkEnd w:id="305"/>
    </w:p>
    <w:p w:rsidR="00EA60E4" w:rsidRPr="00711022" w:rsidRDefault="00EA60E4" w:rsidP="00711022"/>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Электрон  осциллографнинг блок схемасини чизинг.</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Осциллограф блокларининг вазифаси нимадан иборат?</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Электрон нур трубкасининг тузилиши қандай?</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Чизиқли ёйма қандай ҳосил бўлади?</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Лиссажу фигуралари қандай ҳосил бўлади? Айланма ёйма-чи?</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Номаълум кучланиш частотаси, икки кучланиш орасидаги фаза фарқи қандай ўлчанади?</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Электрон осциллографи нима мақсадларда ишлатилади?</w:t>
      </w:r>
    </w:p>
    <w:p w:rsidR="00EA60E4" w:rsidRPr="002C4CE1" w:rsidRDefault="00EA60E4" w:rsidP="003D622A">
      <w:pPr>
        <w:numPr>
          <w:ilvl w:val="0"/>
          <w:numId w:val="60"/>
        </w:numPr>
        <w:spacing w:after="0"/>
        <w:ind w:left="0" w:firstLine="0"/>
        <w:jc w:val="both"/>
        <w:rPr>
          <w:rFonts w:eastAsia="Times New Roman" w:cs="Times New Roman"/>
          <w:color w:val="000000" w:themeColor="text1"/>
          <w:sz w:val="23"/>
          <w:szCs w:val="23"/>
          <w:lang w:val="uz-Cyrl-UZ"/>
        </w:rPr>
      </w:pPr>
      <w:r w:rsidRPr="002C4CE1">
        <w:rPr>
          <w:rFonts w:eastAsia="Times New Roman" w:cs="Times New Roman"/>
          <w:color w:val="000000" w:themeColor="text1"/>
          <w:sz w:val="23"/>
          <w:szCs w:val="23"/>
          <w:lang w:val="uz-Cyrl-UZ"/>
        </w:rPr>
        <w:t>Электрон осциллографнинг афзаллиги ва камчиликла-ри нимадан иборат?</w:t>
      </w:r>
    </w:p>
    <w:p w:rsidR="00C84902" w:rsidRPr="002C4CE1" w:rsidRDefault="00C84902" w:rsidP="00F938FF">
      <w:pPr>
        <w:spacing w:after="0"/>
        <w:jc w:val="both"/>
        <w:rPr>
          <w:rFonts w:eastAsia="Times New Roman" w:cs="Times New Roman"/>
          <w:color w:val="000000" w:themeColor="text1"/>
          <w:sz w:val="23"/>
          <w:szCs w:val="23"/>
          <w:lang w:val="uz-Cyrl-UZ"/>
        </w:rPr>
      </w:pPr>
    </w:p>
    <w:p w:rsidR="00EA60E4" w:rsidRPr="00F24ED8" w:rsidRDefault="001E29C6" w:rsidP="00F938FF">
      <w:pPr>
        <w:pStyle w:val="2"/>
        <w:rPr>
          <w:b/>
          <w:color w:val="000000" w:themeColor="text1"/>
          <w:lang w:val="uz-Cyrl-UZ"/>
        </w:rPr>
      </w:pPr>
      <w:bookmarkStart w:id="306" w:name="_Toc531936436"/>
      <w:r w:rsidRPr="002C4CE1">
        <w:rPr>
          <w:b/>
          <w:color w:val="000000" w:themeColor="text1"/>
          <w:lang w:val="uz-Cyrl-UZ"/>
        </w:rPr>
        <w:lastRenderedPageBreak/>
        <w:t xml:space="preserve">4 </w:t>
      </w:r>
      <w:r w:rsidR="00EA60E4" w:rsidRPr="002C4CE1">
        <w:rPr>
          <w:b/>
          <w:color w:val="000000" w:themeColor="text1"/>
          <w:lang w:val="uz-Cyrl-UZ"/>
        </w:rPr>
        <w:t>ТАЖРИБА ИШИ</w:t>
      </w:r>
      <w:r w:rsidRPr="001E29C6">
        <w:rPr>
          <w:b/>
          <w:color w:val="000000" w:themeColor="text1"/>
        </w:rPr>
        <w:t xml:space="preserve"> </w:t>
      </w:r>
      <w:r w:rsidR="00EA60E4" w:rsidRPr="002C4CE1">
        <w:rPr>
          <w:color w:val="000000" w:themeColor="text1"/>
          <w:lang w:val="uz-Cyrl-UZ"/>
        </w:rPr>
        <w:t xml:space="preserve">Суюқликлар зичлигини аниқлаш. </w:t>
      </w:r>
      <w:r w:rsidR="00F24ED8" w:rsidRPr="002C4CE1">
        <w:rPr>
          <w:color w:val="000000" w:themeColor="text1"/>
          <w:lang w:val="uz-Cyrl-UZ"/>
        </w:rPr>
        <w:t xml:space="preserve">Суюқликлар </w:t>
      </w:r>
      <w:r w:rsidR="00EA60E4" w:rsidRPr="002C4CE1">
        <w:rPr>
          <w:color w:val="000000" w:themeColor="text1"/>
          <w:lang w:val="uz-Cyrl-UZ"/>
        </w:rPr>
        <w:t xml:space="preserve">концентрациясини аниқлаш. </w:t>
      </w:r>
      <w:r w:rsidR="00F24ED8" w:rsidRPr="002C4CE1">
        <w:rPr>
          <w:color w:val="000000" w:themeColor="text1"/>
          <w:lang w:val="uz-Cyrl-UZ"/>
        </w:rPr>
        <w:t xml:space="preserve">Ҳаво </w:t>
      </w:r>
      <w:r w:rsidR="00EA60E4" w:rsidRPr="002C4CE1">
        <w:rPr>
          <w:color w:val="000000" w:themeColor="text1"/>
          <w:lang w:val="uz-Cyrl-UZ"/>
        </w:rPr>
        <w:t>ва материаллар намлигини аниқлаш</w:t>
      </w:r>
      <w:bookmarkEnd w:id="306"/>
    </w:p>
    <w:p w:rsidR="00EA60E4" w:rsidRPr="002C4CE1" w:rsidRDefault="00EA60E4" w:rsidP="00F938FF">
      <w:pPr>
        <w:spacing w:after="0"/>
        <w:jc w:val="both"/>
        <w:rPr>
          <w:rFonts w:eastAsia="Times New Roman" w:cs="Times New Roman"/>
          <w:b/>
          <w:color w:val="000000" w:themeColor="text1"/>
          <w:szCs w:val="24"/>
          <w:lang w:val="uz-Cyrl-UZ"/>
        </w:rPr>
      </w:pPr>
    </w:p>
    <w:p w:rsidR="00F24ED8" w:rsidRPr="00F24ED8" w:rsidRDefault="00F24ED8" w:rsidP="00F24ED8">
      <w:pPr>
        <w:ind w:firstLine="709"/>
        <w:jc w:val="both"/>
        <w:rPr>
          <w:rFonts w:eastAsia="Times New Roman" w:cs="Times New Roman"/>
          <w:i/>
          <w:lang w:val="uz-Cyrl-UZ"/>
        </w:rPr>
      </w:pPr>
      <w:r w:rsidRPr="00F24ED8">
        <w:rPr>
          <w:rFonts w:eastAsia="Times New Roman" w:cs="Times New Roman"/>
          <w:i/>
          <w:lang w:val="uz-Cyrl-UZ"/>
        </w:rPr>
        <w:t xml:space="preserve">Мазкур ишда моддаларнинг турли хил эритмаларини тайёрлаб, уларнинг зичликларини топиш </w:t>
      </w:r>
      <w:r w:rsidRPr="00AC5ECE">
        <w:rPr>
          <w:rFonts w:eastAsia="Times New Roman" w:cs="Times New Roman"/>
          <w:i/>
          <w:lang w:val="uz-Cyrl-UZ"/>
        </w:rPr>
        <w:t>ў</w:t>
      </w:r>
      <w:r w:rsidRPr="00F24ED8">
        <w:rPr>
          <w:rFonts w:eastAsia="Times New Roman" w:cs="Times New Roman"/>
          <w:i/>
          <w:lang w:val="uz-Cyrl-UZ"/>
        </w:rPr>
        <w:t>ргатилади ва</w:t>
      </w:r>
      <w:r w:rsidRPr="00AC5ECE">
        <w:rPr>
          <w:rFonts w:eastAsia="Times New Roman" w:cs="Times New Roman"/>
          <w:i/>
          <w:lang w:val="uz-Cyrl-UZ"/>
        </w:rPr>
        <w:t xml:space="preserve"> қ</w:t>
      </w:r>
      <w:r w:rsidRPr="00F24ED8">
        <w:rPr>
          <w:rFonts w:eastAsia="Times New Roman" w:cs="Times New Roman"/>
          <w:i/>
          <w:lang w:val="uz-Cyrl-UZ"/>
        </w:rPr>
        <w:t xml:space="preserve">ийматлар асосида тегишли </w:t>
      </w:r>
      <w:r w:rsidRPr="00AC5ECE">
        <w:rPr>
          <w:rFonts w:eastAsia="Times New Roman" w:cs="Times New Roman"/>
          <w:i/>
          <w:lang w:val="uz-Cyrl-UZ"/>
        </w:rPr>
        <w:t>ҳ</w:t>
      </w:r>
      <w:r w:rsidRPr="00F24ED8">
        <w:rPr>
          <w:rFonts w:eastAsia="Times New Roman" w:cs="Times New Roman"/>
          <w:i/>
          <w:lang w:val="uz-Cyrl-UZ"/>
        </w:rPr>
        <w:t>улосалар  чи</w:t>
      </w:r>
      <w:r w:rsidRPr="00AC5ECE">
        <w:rPr>
          <w:rFonts w:eastAsia="Times New Roman" w:cs="Times New Roman"/>
          <w:i/>
          <w:lang w:val="uz-Cyrl-UZ"/>
        </w:rPr>
        <w:t>қ</w:t>
      </w:r>
      <w:r w:rsidRPr="00F24ED8">
        <w:rPr>
          <w:rFonts w:eastAsia="Times New Roman" w:cs="Times New Roman"/>
          <w:i/>
          <w:lang w:val="uz-Cyrl-UZ"/>
        </w:rPr>
        <w:t>ариш ўрганилади.</w:t>
      </w:r>
    </w:p>
    <w:p w:rsidR="00F24ED8" w:rsidRPr="00F24ED8" w:rsidRDefault="00F24ED8" w:rsidP="00F24ED8">
      <w:pPr>
        <w:ind w:firstLine="709"/>
        <w:jc w:val="both"/>
        <w:rPr>
          <w:rFonts w:eastAsia="Times New Roman" w:cs="Times New Roman"/>
          <w:lang w:val="uz-Cyrl-UZ"/>
        </w:rPr>
      </w:pPr>
      <w:r w:rsidRPr="00F24ED8">
        <w:rPr>
          <w:rFonts w:eastAsia="Times New Roman" w:cs="Times New Roman"/>
          <w:lang w:val="uz-Cyrl-UZ"/>
        </w:rPr>
        <w:t xml:space="preserve">Керакли асбоблар:  тарози, тарози тошлари, штатив, питралар , пикнометр  ёки  шиша идишлар , шиша найча , спирт </w:t>
      </w:r>
      <w:r w:rsidRPr="00AC5ECE">
        <w:rPr>
          <w:rFonts w:eastAsia="Times New Roman" w:cs="Times New Roman"/>
          <w:lang w:val="uz-Cyrl-UZ"/>
        </w:rPr>
        <w:t>ҳ</w:t>
      </w:r>
      <w:r w:rsidRPr="00F24ED8">
        <w:rPr>
          <w:rFonts w:eastAsia="Times New Roman" w:cs="Times New Roman"/>
          <w:lang w:val="uz-Cyrl-UZ"/>
        </w:rPr>
        <w:t>амда ош тузининг эритмаси.</w:t>
      </w:r>
    </w:p>
    <w:p w:rsidR="00F24ED8" w:rsidRPr="00F24ED8" w:rsidRDefault="00F24ED8" w:rsidP="00F24ED8">
      <w:pPr>
        <w:ind w:firstLine="709"/>
        <w:jc w:val="both"/>
        <w:rPr>
          <w:rFonts w:eastAsia="Times New Roman" w:cs="Times New Roman"/>
          <w:lang w:val="uz-Cyrl-UZ"/>
        </w:rPr>
      </w:pPr>
      <w:r w:rsidRPr="00F24ED8">
        <w:rPr>
          <w:rFonts w:eastAsia="Times New Roman" w:cs="Times New Roman"/>
          <w:lang w:val="uz-Cyrl-UZ"/>
        </w:rPr>
        <w:t>Ишнинг бажарилиши:</w:t>
      </w:r>
    </w:p>
    <w:p w:rsidR="00F24ED8" w:rsidRPr="00AC5ECE" w:rsidRDefault="00F24ED8" w:rsidP="00F24ED8">
      <w:pPr>
        <w:ind w:firstLine="709"/>
        <w:jc w:val="both"/>
        <w:rPr>
          <w:rFonts w:eastAsia="Times New Roman" w:cs="Times New Roman"/>
        </w:rPr>
      </w:pPr>
      <w:r w:rsidRPr="00F24ED8">
        <w:rPr>
          <w:rFonts w:eastAsia="Times New Roman" w:cs="Times New Roman"/>
          <w:lang w:val="uz-Cyrl-UZ"/>
        </w:rPr>
        <w:t xml:space="preserve">Тарозига </w:t>
      </w:r>
      <w:r w:rsidRPr="00AC5ECE">
        <w:rPr>
          <w:rFonts w:eastAsia="Times New Roman" w:cs="Times New Roman"/>
          <w:lang w:val="uz-Cyrl-UZ"/>
        </w:rPr>
        <w:t>қ</w:t>
      </w:r>
      <w:r w:rsidRPr="00F24ED8">
        <w:rPr>
          <w:rFonts w:eastAsia="Times New Roman" w:cs="Times New Roman"/>
          <w:lang w:val="uz-Cyrl-UZ"/>
        </w:rPr>
        <w:t>уру</w:t>
      </w:r>
      <w:r w:rsidRPr="00AC5ECE">
        <w:rPr>
          <w:rFonts w:eastAsia="Times New Roman" w:cs="Times New Roman"/>
          <w:lang w:val="uz-Cyrl-UZ"/>
        </w:rPr>
        <w:t>қ</w:t>
      </w:r>
      <w:r w:rsidRPr="00F24ED8">
        <w:rPr>
          <w:rFonts w:eastAsia="Times New Roman" w:cs="Times New Roman"/>
          <w:lang w:val="uz-Cyrl-UZ"/>
        </w:rPr>
        <w:t xml:space="preserve"> ва тоза холатдаги пикнометрни </w:t>
      </w:r>
      <w:r w:rsidRPr="00AC5ECE">
        <w:rPr>
          <w:rFonts w:eastAsia="Times New Roman" w:cs="Times New Roman"/>
          <w:lang w:val="uz-Cyrl-UZ"/>
        </w:rPr>
        <w:t>қў</w:t>
      </w:r>
      <w:r w:rsidRPr="00F24ED8">
        <w:rPr>
          <w:rFonts w:eastAsia="Times New Roman" w:cs="Times New Roman"/>
          <w:lang w:val="uz-Cyrl-UZ"/>
        </w:rPr>
        <w:t xml:space="preserve">йиб, тарози тошлари хамда питралар ёрдамида тарозини мувозанатга келгунча тортиб унинг массаси </w:t>
      </w:r>
      <w:r w:rsidRPr="00AC5ECE">
        <w:rPr>
          <w:rFonts w:eastAsia="Times New Roman" w:cs="Times New Roman"/>
          <w:lang w:val="uz-Cyrl-UZ"/>
        </w:rPr>
        <w:t>ў</w:t>
      </w:r>
      <w:r w:rsidRPr="00F24ED8">
        <w:rPr>
          <w:rFonts w:eastAsia="Times New Roman" w:cs="Times New Roman"/>
          <w:lang w:val="uz-Cyrl-UZ"/>
        </w:rPr>
        <w:t xml:space="preserve">лчанади. </w:t>
      </w:r>
      <w:r w:rsidRPr="00AC5ECE">
        <w:rPr>
          <w:rFonts w:eastAsia="Times New Roman" w:cs="Times New Roman"/>
        </w:rPr>
        <w:t xml:space="preserve">Пикнометрни тарозидан олиб, унга воронка ёрдамида сув </w:t>
      </w:r>
      <w:r w:rsidRPr="00AC5ECE">
        <w:rPr>
          <w:rFonts w:eastAsia="Times New Roman" w:cs="Times New Roman"/>
          <w:lang w:val="uz-Cyrl-UZ"/>
        </w:rPr>
        <w:t>қ</w:t>
      </w:r>
      <w:r w:rsidRPr="00AC5ECE">
        <w:rPr>
          <w:rFonts w:eastAsia="Times New Roman" w:cs="Times New Roman"/>
        </w:rPr>
        <w:t xml:space="preserve">уйилади. </w:t>
      </w:r>
    </w:p>
    <w:p w:rsidR="00F24ED8" w:rsidRPr="00AC5ECE" w:rsidRDefault="00F24ED8" w:rsidP="00F24ED8">
      <w:pPr>
        <w:ind w:firstLine="709"/>
        <w:jc w:val="both"/>
        <w:rPr>
          <w:rFonts w:eastAsia="Times New Roman" w:cs="Times New Roman"/>
        </w:rPr>
      </w:pPr>
      <w:r w:rsidRPr="00AC5ECE">
        <w:rPr>
          <w:rFonts w:eastAsia="Times New Roman" w:cs="Times New Roman"/>
        </w:rPr>
        <w:t>Сувни пикнометрнинг белгисигача  т</w:t>
      </w:r>
      <w:r w:rsidRPr="00AC5ECE">
        <w:rPr>
          <w:rFonts w:eastAsia="Times New Roman" w:cs="Times New Roman"/>
          <w:lang w:val="uz-Cyrl-UZ"/>
        </w:rPr>
        <w:t>ў</w:t>
      </w:r>
      <w:r w:rsidRPr="00AC5ECE">
        <w:rPr>
          <w:rFonts w:eastAsia="Times New Roman" w:cs="Times New Roman"/>
        </w:rPr>
        <w:t xml:space="preserve">лдирилади. Пикнометрни тарозига </w:t>
      </w:r>
      <w:r w:rsidRPr="00AC5ECE">
        <w:rPr>
          <w:rFonts w:eastAsia="Times New Roman" w:cs="Times New Roman"/>
          <w:lang w:val="uz-Cyrl-UZ"/>
        </w:rPr>
        <w:t>қу</w:t>
      </w:r>
      <w:r w:rsidRPr="00AC5ECE">
        <w:rPr>
          <w:rFonts w:eastAsia="Times New Roman" w:cs="Times New Roman"/>
        </w:rPr>
        <w:t xml:space="preserve">йиб, унинг хам массаси </w:t>
      </w:r>
      <w:r w:rsidRPr="00AC5ECE">
        <w:rPr>
          <w:rFonts w:eastAsia="Times New Roman" w:cs="Times New Roman"/>
          <w:lang w:val="uz-Cyrl-UZ"/>
        </w:rPr>
        <w:t>ў</w:t>
      </w:r>
      <w:r w:rsidRPr="00AC5ECE">
        <w:rPr>
          <w:rFonts w:eastAsia="Times New Roman" w:cs="Times New Roman"/>
        </w:rPr>
        <w:t xml:space="preserve">лчанади. </w:t>
      </w:r>
      <w:r w:rsidRPr="00AC5ECE">
        <w:rPr>
          <w:rFonts w:eastAsia="Times New Roman" w:cs="Times New Roman"/>
          <w:lang w:val="uz-Cyrl-UZ"/>
        </w:rPr>
        <w:t>Қ</w:t>
      </w:r>
      <w:r w:rsidRPr="00AC5ECE">
        <w:rPr>
          <w:rFonts w:eastAsia="Times New Roman" w:cs="Times New Roman"/>
        </w:rPr>
        <w:t>уйидаги формула б</w:t>
      </w:r>
      <w:r w:rsidRPr="00AC5ECE">
        <w:rPr>
          <w:rFonts w:eastAsia="Times New Roman" w:cs="Times New Roman"/>
          <w:lang w:val="uz-Cyrl-UZ"/>
        </w:rPr>
        <w:t>ў</w:t>
      </w:r>
      <w:r w:rsidRPr="00AC5ECE">
        <w:rPr>
          <w:rFonts w:eastAsia="Times New Roman" w:cs="Times New Roman"/>
        </w:rPr>
        <w:t>йича тоза сувнин</w:t>
      </w:r>
      <w:r w:rsidRPr="00AC5ECE">
        <w:rPr>
          <w:rFonts w:eastAsia="Times New Roman" w:cs="Times New Roman"/>
          <w:lang w:val="uz-Cyrl-UZ"/>
        </w:rPr>
        <w:t>г</w:t>
      </w:r>
      <w:r w:rsidRPr="00AC5ECE">
        <w:rPr>
          <w:rFonts w:eastAsia="Times New Roman" w:cs="Times New Roman"/>
        </w:rPr>
        <w:t xml:space="preserve"> массаси топилади</w:t>
      </w:r>
      <w:r w:rsidRPr="00AC5ECE">
        <w:rPr>
          <w:rFonts w:eastAsia="Times New Roman" w:cs="Times New Roman"/>
          <w:lang w:val="uz-Cyrl-UZ"/>
        </w:rPr>
        <w:t>:</w:t>
      </w:r>
    </w:p>
    <w:p w:rsidR="00F24ED8" w:rsidRPr="00AC5ECE" w:rsidRDefault="00F24ED8" w:rsidP="00F24ED8">
      <w:pPr>
        <w:ind w:firstLine="709"/>
        <w:jc w:val="both"/>
        <w:rPr>
          <w:rFonts w:eastAsia="Times New Roman" w:cs="Times New Roman"/>
        </w:rPr>
      </w:pPr>
      <w:r w:rsidRPr="00AC5ECE">
        <w:rPr>
          <w:rFonts w:eastAsia="Times New Roman" w:cs="Times New Roman"/>
          <w:lang w:val="en-US"/>
        </w:rPr>
        <w:t>m</w:t>
      </w:r>
      <w:r w:rsidRPr="00AC5ECE">
        <w:rPr>
          <w:rFonts w:eastAsia="Times New Roman" w:cs="Times New Roman"/>
          <w:vertAlign w:val="subscript"/>
        </w:rPr>
        <w:t xml:space="preserve">0 </w:t>
      </w:r>
      <w:r w:rsidRPr="00AC5ECE">
        <w:rPr>
          <w:rFonts w:eastAsia="Times New Roman" w:cs="Times New Roman"/>
        </w:rPr>
        <w:t xml:space="preserve">= </w:t>
      </w:r>
      <w:r w:rsidRPr="00AC5ECE">
        <w:rPr>
          <w:rFonts w:eastAsia="Times New Roman" w:cs="Times New Roman"/>
          <w:lang w:val="en-US"/>
        </w:rPr>
        <w:t>m</w:t>
      </w:r>
      <w:r w:rsidRPr="00AC5ECE">
        <w:rPr>
          <w:rFonts w:eastAsia="Times New Roman" w:cs="Times New Roman"/>
          <w:vertAlign w:val="subscript"/>
        </w:rPr>
        <w:t>1</w:t>
      </w:r>
      <w:r w:rsidRPr="00AC5ECE">
        <w:rPr>
          <w:rFonts w:eastAsia="Times New Roman" w:cs="Times New Roman"/>
        </w:rPr>
        <w:t>-</w:t>
      </w:r>
      <w:r w:rsidRPr="00AC5ECE">
        <w:rPr>
          <w:rFonts w:eastAsia="Times New Roman" w:cs="Times New Roman"/>
          <w:lang w:val="en-US"/>
        </w:rPr>
        <w:t>m</w:t>
      </w:r>
      <w:r w:rsidRPr="00AC5ECE">
        <w:rPr>
          <w:rFonts w:eastAsia="Times New Roman" w:cs="Times New Roman"/>
        </w:rPr>
        <w:t xml:space="preserve"> </w:t>
      </w:r>
    </w:p>
    <w:p w:rsidR="00F24ED8" w:rsidRPr="00AC5ECE" w:rsidRDefault="00F24ED8" w:rsidP="00F24ED8">
      <w:pPr>
        <w:ind w:firstLine="709"/>
        <w:jc w:val="both"/>
        <w:rPr>
          <w:rFonts w:eastAsia="Times New Roman" w:cs="Times New Roman"/>
        </w:rPr>
      </w:pPr>
      <w:r w:rsidRPr="00AC5ECE">
        <w:rPr>
          <w:rFonts w:eastAsia="Times New Roman" w:cs="Times New Roman"/>
        </w:rPr>
        <w:t xml:space="preserve">бу эрда:  </w:t>
      </w:r>
      <w:r w:rsidRPr="00AC5ECE">
        <w:rPr>
          <w:rFonts w:eastAsia="Times New Roman" w:cs="Times New Roman"/>
          <w:lang w:val="en-US"/>
        </w:rPr>
        <w:t>m</w:t>
      </w:r>
      <w:r w:rsidRPr="00AC5ECE">
        <w:rPr>
          <w:rFonts w:eastAsia="Times New Roman" w:cs="Times New Roman"/>
          <w:vertAlign w:val="subscript"/>
        </w:rPr>
        <w:t>1</w:t>
      </w:r>
      <w:r w:rsidRPr="00AC5ECE">
        <w:rPr>
          <w:rFonts w:eastAsia="Times New Roman" w:cs="Times New Roman"/>
        </w:rPr>
        <w:t>- пикнометрнинг сув билан биргаликдаги массаси, гр…</w:t>
      </w:r>
    </w:p>
    <w:p w:rsidR="00F24ED8" w:rsidRPr="00AC5ECE" w:rsidRDefault="00F24ED8" w:rsidP="00F24ED8">
      <w:pPr>
        <w:ind w:firstLine="709"/>
        <w:jc w:val="both"/>
        <w:rPr>
          <w:rFonts w:eastAsia="Times New Roman" w:cs="Times New Roman"/>
        </w:rPr>
      </w:pPr>
      <w:r w:rsidRPr="00AC5ECE">
        <w:rPr>
          <w:rFonts w:eastAsia="Times New Roman" w:cs="Times New Roman"/>
        </w:rPr>
        <w:t xml:space="preserve">   </w:t>
      </w:r>
      <w:r w:rsidRPr="00AC5ECE">
        <w:rPr>
          <w:rFonts w:eastAsia="Times New Roman" w:cs="Times New Roman"/>
          <w:lang w:val="uz-Cyrl-UZ"/>
        </w:rPr>
        <w:t xml:space="preserve">           </w:t>
      </w:r>
      <w:r w:rsidRPr="00AC5ECE">
        <w:rPr>
          <w:rFonts w:eastAsia="Times New Roman" w:cs="Times New Roman"/>
        </w:rPr>
        <w:t xml:space="preserve">  </w:t>
      </w:r>
      <w:r w:rsidRPr="00AC5ECE">
        <w:rPr>
          <w:rFonts w:eastAsia="Times New Roman" w:cs="Times New Roman"/>
          <w:lang w:val="en-US"/>
        </w:rPr>
        <w:t>m</w:t>
      </w:r>
      <w:r w:rsidRPr="00AC5ECE">
        <w:rPr>
          <w:rFonts w:eastAsia="Times New Roman" w:cs="Times New Roman"/>
        </w:rPr>
        <w:t xml:space="preserve"> - пикнометрнинг </w:t>
      </w:r>
      <w:r w:rsidRPr="00AC5ECE">
        <w:rPr>
          <w:rFonts w:eastAsia="Times New Roman" w:cs="Times New Roman"/>
          <w:lang w:val="uz-Cyrl-UZ"/>
        </w:rPr>
        <w:t>қ</w:t>
      </w:r>
      <w:r w:rsidRPr="00AC5ECE">
        <w:rPr>
          <w:rFonts w:eastAsia="Times New Roman" w:cs="Times New Roman"/>
        </w:rPr>
        <w:t>уру</w:t>
      </w:r>
      <w:r w:rsidRPr="00AC5ECE">
        <w:rPr>
          <w:rFonts w:eastAsia="Times New Roman" w:cs="Times New Roman"/>
          <w:lang w:val="uz-Cyrl-UZ"/>
        </w:rPr>
        <w:t>қ</w:t>
      </w:r>
      <w:r w:rsidRPr="00AC5ECE">
        <w:rPr>
          <w:rFonts w:eastAsia="Times New Roman" w:cs="Times New Roman"/>
        </w:rPr>
        <w:t xml:space="preserve"> холатдаги массаси, гр...</w:t>
      </w:r>
    </w:p>
    <w:p w:rsidR="00F24ED8" w:rsidRPr="00AC5ECE" w:rsidRDefault="00F24ED8" w:rsidP="00F24ED8">
      <w:pPr>
        <w:ind w:firstLine="709"/>
        <w:jc w:val="both"/>
        <w:rPr>
          <w:rFonts w:eastAsia="Times New Roman" w:cs="Times New Roman"/>
        </w:rPr>
      </w:pPr>
      <w:r w:rsidRPr="00AC5ECE">
        <w:rPr>
          <w:rFonts w:eastAsia="Times New Roman" w:cs="Times New Roman"/>
        </w:rPr>
        <w:t>С</w:t>
      </w:r>
      <w:r w:rsidRPr="00AC5ECE">
        <w:rPr>
          <w:rFonts w:eastAsia="Times New Roman" w:cs="Times New Roman"/>
          <w:lang w:val="uz-Cyrl-UZ"/>
        </w:rPr>
        <w:t>ў</w:t>
      </w:r>
      <w:r w:rsidRPr="00AC5ECE">
        <w:rPr>
          <w:rFonts w:eastAsia="Times New Roman" w:cs="Times New Roman"/>
        </w:rPr>
        <w:t xml:space="preserve">нгра </w:t>
      </w:r>
      <w:r w:rsidRPr="00AC5ECE">
        <w:rPr>
          <w:rFonts w:eastAsia="Times New Roman" w:cs="Times New Roman"/>
          <w:lang w:val="uz-Cyrl-UZ"/>
        </w:rPr>
        <w:t>қ</w:t>
      </w:r>
      <w:r w:rsidRPr="00AC5ECE">
        <w:rPr>
          <w:rFonts w:eastAsia="Times New Roman" w:cs="Times New Roman"/>
        </w:rPr>
        <w:t>уйидаги формула б</w:t>
      </w:r>
      <w:r w:rsidRPr="00AC5ECE">
        <w:rPr>
          <w:rFonts w:eastAsia="Times New Roman" w:cs="Times New Roman"/>
          <w:lang w:val="uz-Cyrl-UZ"/>
        </w:rPr>
        <w:t>ў</w:t>
      </w:r>
      <w:r w:rsidRPr="00AC5ECE">
        <w:rPr>
          <w:rFonts w:eastAsia="Times New Roman" w:cs="Times New Roman"/>
        </w:rPr>
        <w:t>йича сувнинг зичлиги ани</w:t>
      </w:r>
      <w:r w:rsidRPr="00AC5ECE">
        <w:rPr>
          <w:rFonts w:eastAsia="Times New Roman" w:cs="Times New Roman"/>
          <w:lang w:val="uz-Cyrl-UZ"/>
        </w:rPr>
        <w:t>қ</w:t>
      </w:r>
      <w:r w:rsidRPr="00AC5ECE">
        <w:rPr>
          <w:rFonts w:eastAsia="Times New Roman" w:cs="Times New Roman"/>
        </w:rPr>
        <w:t>ланади:</w:t>
      </w:r>
    </w:p>
    <w:p w:rsidR="00F24ED8" w:rsidRPr="00AC5ECE" w:rsidRDefault="00F24ED8" w:rsidP="00F24ED8">
      <w:pPr>
        <w:ind w:firstLine="709"/>
        <w:jc w:val="both"/>
        <w:rPr>
          <w:rFonts w:eastAsia="Times New Roman" w:cs="Times New Roman"/>
        </w:rPr>
      </w:pPr>
      <w:r w:rsidRPr="00AC5ECE">
        <w:rPr>
          <w:rFonts w:eastAsia="Times New Roman" w:cs="Times New Roman"/>
        </w:rPr>
        <w:t>ρ =</w:t>
      </w:r>
      <w:r w:rsidRPr="00AC5ECE">
        <w:rPr>
          <w:rFonts w:eastAsia="Times New Roman" w:cs="Times New Roman"/>
          <w:lang w:val="it-IT"/>
        </w:rPr>
        <w:t>m</w:t>
      </w:r>
      <w:r w:rsidRPr="00AC5ECE">
        <w:rPr>
          <w:rFonts w:eastAsia="Times New Roman" w:cs="Times New Roman"/>
        </w:rPr>
        <w:t>/</w:t>
      </w:r>
      <w:r w:rsidRPr="00AC5ECE">
        <w:rPr>
          <w:rFonts w:eastAsia="Times New Roman" w:cs="Times New Roman"/>
          <w:lang w:val="it-IT"/>
        </w:rPr>
        <w:t>v</w:t>
      </w:r>
    </w:p>
    <w:p w:rsidR="00F24ED8" w:rsidRPr="00AC5ECE" w:rsidRDefault="00F24ED8" w:rsidP="00F24ED8">
      <w:pPr>
        <w:ind w:firstLine="709"/>
        <w:jc w:val="both"/>
        <w:rPr>
          <w:rFonts w:eastAsia="Times New Roman" w:cs="Times New Roman"/>
        </w:rPr>
      </w:pPr>
      <w:r w:rsidRPr="00AC5ECE">
        <w:rPr>
          <w:rFonts w:eastAsia="Times New Roman" w:cs="Times New Roman"/>
        </w:rPr>
        <w:t>Пикнометрдаги  сувни т</w:t>
      </w:r>
      <w:r w:rsidRPr="00AC5ECE">
        <w:rPr>
          <w:rFonts w:eastAsia="Times New Roman" w:cs="Times New Roman"/>
          <w:lang w:val="uz-Cyrl-UZ"/>
        </w:rPr>
        <w:t>ў</w:t>
      </w:r>
      <w:r w:rsidRPr="00AC5ECE">
        <w:rPr>
          <w:rFonts w:eastAsia="Times New Roman" w:cs="Times New Roman"/>
        </w:rPr>
        <w:t xml:space="preserve">киб, </w:t>
      </w:r>
      <w:r w:rsidRPr="00AC5ECE">
        <w:rPr>
          <w:rFonts w:eastAsia="Times New Roman" w:cs="Times New Roman"/>
          <w:lang w:val="uz-Cyrl-UZ"/>
        </w:rPr>
        <w:t>қ</w:t>
      </w:r>
      <w:r w:rsidRPr="00AC5ECE">
        <w:rPr>
          <w:rFonts w:eastAsia="Times New Roman" w:cs="Times New Roman"/>
        </w:rPr>
        <w:t>уритилгандан с</w:t>
      </w:r>
      <w:r w:rsidRPr="00AC5ECE">
        <w:rPr>
          <w:rFonts w:eastAsia="Times New Roman" w:cs="Times New Roman"/>
          <w:lang w:val="uz-Cyrl-UZ"/>
        </w:rPr>
        <w:t>ў</w:t>
      </w:r>
      <w:r w:rsidRPr="00AC5ECE">
        <w:rPr>
          <w:rFonts w:eastAsia="Times New Roman" w:cs="Times New Roman"/>
        </w:rPr>
        <w:t xml:space="preserve">нг, пикнометрга спирт </w:t>
      </w:r>
      <w:r w:rsidRPr="00AC5ECE">
        <w:rPr>
          <w:rFonts w:eastAsia="Times New Roman" w:cs="Times New Roman"/>
          <w:lang w:val="uz-Cyrl-UZ"/>
        </w:rPr>
        <w:t>қ</w:t>
      </w:r>
      <w:r w:rsidRPr="00AC5ECE">
        <w:rPr>
          <w:rFonts w:eastAsia="Times New Roman" w:cs="Times New Roman"/>
        </w:rPr>
        <w:t xml:space="preserve">уйилади. Сатхи аввалги меткасига </w:t>
      </w:r>
      <w:r w:rsidRPr="00AC5ECE">
        <w:rPr>
          <w:rFonts w:eastAsia="Times New Roman" w:cs="Times New Roman"/>
          <w:lang w:val="uz-Cyrl-UZ"/>
        </w:rPr>
        <w:t>е</w:t>
      </w:r>
      <w:r w:rsidRPr="00AC5ECE">
        <w:rPr>
          <w:rFonts w:eastAsia="Times New Roman" w:cs="Times New Roman"/>
        </w:rPr>
        <w:t>тиши  кера</w:t>
      </w:r>
      <w:r w:rsidRPr="00AC5ECE">
        <w:rPr>
          <w:rFonts w:eastAsia="Times New Roman" w:cs="Times New Roman"/>
          <w:lang w:val="uz-Cyrl-UZ"/>
        </w:rPr>
        <w:t>к</w:t>
      </w:r>
      <w:r w:rsidRPr="00AC5ECE">
        <w:rPr>
          <w:rFonts w:eastAsia="Times New Roman" w:cs="Times New Roman"/>
        </w:rPr>
        <w:t xml:space="preserve"> , кейин пикнометрни тарозига </w:t>
      </w:r>
      <w:r w:rsidRPr="00AC5ECE">
        <w:rPr>
          <w:rFonts w:eastAsia="Times New Roman" w:cs="Times New Roman"/>
          <w:lang w:val="uz-Cyrl-UZ"/>
        </w:rPr>
        <w:t>қў</w:t>
      </w:r>
      <w:r w:rsidRPr="00AC5ECE">
        <w:rPr>
          <w:rFonts w:eastAsia="Times New Roman" w:cs="Times New Roman"/>
        </w:rPr>
        <w:t xml:space="preserve">йиб, унинг массаси </w:t>
      </w:r>
      <w:r w:rsidRPr="00AC5ECE">
        <w:rPr>
          <w:rFonts w:eastAsia="Times New Roman" w:cs="Times New Roman"/>
          <w:lang w:val="uz-Cyrl-UZ"/>
        </w:rPr>
        <w:t>ў</w:t>
      </w:r>
      <w:r w:rsidRPr="00AC5ECE">
        <w:rPr>
          <w:rFonts w:eastAsia="Times New Roman" w:cs="Times New Roman"/>
        </w:rPr>
        <w:t>лчанади:</w:t>
      </w:r>
    </w:p>
    <w:p w:rsidR="00F24ED8" w:rsidRPr="00AC5ECE" w:rsidRDefault="00F24ED8" w:rsidP="00F24ED8">
      <w:pPr>
        <w:ind w:firstLine="709"/>
        <w:jc w:val="both"/>
        <w:rPr>
          <w:rFonts w:eastAsia="Times New Roman" w:cs="Times New Roman"/>
        </w:rPr>
      </w:pPr>
      <w:r w:rsidRPr="00AC5ECE">
        <w:rPr>
          <w:rFonts w:eastAsia="Times New Roman" w:cs="Times New Roman"/>
          <w:lang w:val="it-IT"/>
        </w:rPr>
        <w:t>m</w:t>
      </w:r>
      <w:r w:rsidRPr="00AC5ECE">
        <w:rPr>
          <w:rFonts w:eastAsia="Times New Roman" w:cs="Times New Roman"/>
        </w:rPr>
        <w:t xml:space="preserve"> = </w:t>
      </w:r>
      <w:r w:rsidRPr="00AC5ECE">
        <w:rPr>
          <w:rFonts w:eastAsia="Times New Roman" w:cs="Times New Roman"/>
          <w:lang w:val="it-IT"/>
        </w:rPr>
        <w:t>m</w:t>
      </w:r>
      <w:r w:rsidRPr="00AC5ECE">
        <w:rPr>
          <w:rFonts w:eastAsia="Times New Roman" w:cs="Times New Roman"/>
          <w:vertAlign w:val="subscript"/>
        </w:rPr>
        <w:t>1</w:t>
      </w:r>
      <w:r w:rsidRPr="00AC5ECE">
        <w:rPr>
          <w:rFonts w:eastAsia="Times New Roman" w:cs="Times New Roman"/>
        </w:rPr>
        <w:t>-</w:t>
      </w:r>
      <w:r w:rsidRPr="00AC5ECE">
        <w:rPr>
          <w:rFonts w:eastAsia="Times New Roman" w:cs="Times New Roman"/>
          <w:lang w:val="it-IT"/>
        </w:rPr>
        <w:t>m</w:t>
      </w:r>
    </w:p>
    <w:p w:rsidR="00F24ED8" w:rsidRPr="00AC5ECE" w:rsidRDefault="00F24ED8" w:rsidP="00F24ED8">
      <w:pPr>
        <w:ind w:firstLine="709"/>
        <w:jc w:val="both"/>
        <w:rPr>
          <w:rFonts w:eastAsia="Times New Roman" w:cs="Times New Roman"/>
        </w:rPr>
      </w:pPr>
      <w:r w:rsidRPr="00AC5ECE">
        <w:rPr>
          <w:rFonts w:eastAsia="Times New Roman" w:cs="Times New Roman"/>
        </w:rPr>
        <w:t xml:space="preserve">Пикнометрдаги спиртни </w:t>
      </w:r>
      <w:r w:rsidRPr="00AC5ECE">
        <w:rPr>
          <w:rFonts w:eastAsia="Times New Roman" w:cs="Times New Roman"/>
          <w:lang w:val="uz-Cyrl-UZ"/>
        </w:rPr>
        <w:t>ў</w:t>
      </w:r>
      <w:r w:rsidRPr="00AC5ECE">
        <w:rPr>
          <w:rFonts w:eastAsia="Times New Roman" w:cs="Times New Roman"/>
        </w:rPr>
        <w:t xml:space="preserve">зининг  идишига </w:t>
      </w:r>
      <w:r w:rsidRPr="00AC5ECE">
        <w:rPr>
          <w:rFonts w:eastAsia="Times New Roman" w:cs="Times New Roman"/>
          <w:lang w:val="uz-Cyrl-UZ"/>
        </w:rPr>
        <w:t>қ</w:t>
      </w:r>
      <w:r w:rsidRPr="00AC5ECE">
        <w:rPr>
          <w:rFonts w:eastAsia="Times New Roman" w:cs="Times New Roman"/>
        </w:rPr>
        <w:t>а</w:t>
      </w:r>
      <w:r w:rsidRPr="00AC5ECE">
        <w:rPr>
          <w:rFonts w:eastAsia="Times New Roman" w:cs="Times New Roman"/>
          <w:lang w:val="uz-Cyrl-UZ"/>
        </w:rPr>
        <w:t>й</w:t>
      </w:r>
      <w:r w:rsidRPr="00AC5ECE">
        <w:rPr>
          <w:rFonts w:eastAsia="Times New Roman" w:cs="Times New Roman"/>
        </w:rPr>
        <w:t xml:space="preserve">тадан </w:t>
      </w:r>
      <w:r w:rsidRPr="00AC5ECE">
        <w:rPr>
          <w:rFonts w:eastAsia="Times New Roman" w:cs="Times New Roman"/>
          <w:lang w:val="uz-Cyrl-UZ"/>
        </w:rPr>
        <w:t>қ</w:t>
      </w:r>
      <w:r w:rsidRPr="00AC5ECE">
        <w:rPr>
          <w:rFonts w:eastAsia="Times New Roman" w:cs="Times New Roman"/>
        </w:rPr>
        <w:t>уйиб, пикнометрни яхшилаб чайилади. Артиб яхшилаб тозалаб,</w:t>
      </w:r>
      <w:r w:rsidRPr="00AC5ECE">
        <w:rPr>
          <w:rFonts w:eastAsia="Times New Roman" w:cs="Times New Roman"/>
          <w:lang w:val="uz-Cyrl-UZ"/>
        </w:rPr>
        <w:t xml:space="preserve"> қ</w:t>
      </w:r>
      <w:r w:rsidRPr="00AC5ECE">
        <w:rPr>
          <w:rFonts w:eastAsia="Times New Roman" w:cs="Times New Roman"/>
        </w:rPr>
        <w:t>уритилгандан с</w:t>
      </w:r>
      <w:r w:rsidRPr="00AC5ECE">
        <w:rPr>
          <w:rFonts w:eastAsia="Times New Roman" w:cs="Times New Roman"/>
          <w:lang w:val="uz-Cyrl-UZ"/>
        </w:rPr>
        <w:t>ў</w:t>
      </w:r>
      <w:r w:rsidRPr="00AC5ECE">
        <w:rPr>
          <w:rFonts w:eastAsia="Times New Roman" w:cs="Times New Roman"/>
        </w:rPr>
        <w:t xml:space="preserve">нг, унинг </w:t>
      </w:r>
      <w:r w:rsidRPr="00AC5ECE">
        <w:rPr>
          <w:rFonts w:eastAsia="Times New Roman" w:cs="Times New Roman"/>
          <w:lang w:val="uz-Cyrl-UZ"/>
        </w:rPr>
        <w:t>ў</w:t>
      </w:r>
      <w:r w:rsidRPr="00AC5ECE">
        <w:rPr>
          <w:rFonts w:eastAsia="Times New Roman" w:cs="Times New Roman"/>
        </w:rPr>
        <w:t xml:space="preserve">рнига туз эритмаси </w:t>
      </w:r>
      <w:r w:rsidRPr="00AC5ECE">
        <w:rPr>
          <w:rFonts w:eastAsia="Times New Roman" w:cs="Times New Roman"/>
          <w:lang w:val="uz-Cyrl-UZ"/>
        </w:rPr>
        <w:t>қ</w:t>
      </w:r>
      <w:r w:rsidRPr="00AC5ECE">
        <w:rPr>
          <w:rFonts w:eastAsia="Times New Roman" w:cs="Times New Roman"/>
        </w:rPr>
        <w:t>уйилади  ва  унинг хам массаси ани</w:t>
      </w:r>
      <w:r w:rsidRPr="00AC5ECE">
        <w:rPr>
          <w:rFonts w:eastAsia="Times New Roman" w:cs="Times New Roman"/>
          <w:lang w:val="uz-Cyrl-UZ"/>
        </w:rPr>
        <w:t>қ</w:t>
      </w:r>
      <w:r w:rsidRPr="00AC5ECE">
        <w:rPr>
          <w:rFonts w:eastAsia="Times New Roman" w:cs="Times New Roman"/>
        </w:rPr>
        <w:t>ланади. С</w:t>
      </w:r>
      <w:r w:rsidRPr="00AC5ECE">
        <w:rPr>
          <w:rFonts w:eastAsia="Times New Roman" w:cs="Times New Roman"/>
          <w:lang w:val="uz-Cyrl-UZ"/>
        </w:rPr>
        <w:t>ў</w:t>
      </w:r>
      <w:r w:rsidRPr="00AC5ECE">
        <w:rPr>
          <w:rFonts w:eastAsia="Times New Roman" w:cs="Times New Roman"/>
        </w:rPr>
        <w:t xml:space="preserve">нра бу тузнинг зичлиги </w:t>
      </w:r>
      <w:r w:rsidRPr="00AC5ECE">
        <w:rPr>
          <w:rFonts w:eastAsia="Times New Roman" w:cs="Times New Roman"/>
          <w:lang w:val="uz-Cyrl-UZ"/>
        </w:rPr>
        <w:t>қ</w:t>
      </w:r>
      <w:r w:rsidRPr="00AC5ECE">
        <w:rPr>
          <w:rFonts w:eastAsia="Times New Roman" w:cs="Times New Roman"/>
        </w:rPr>
        <w:t>уйидаги формула б</w:t>
      </w:r>
      <w:r w:rsidRPr="00AC5ECE">
        <w:rPr>
          <w:rFonts w:eastAsia="Times New Roman" w:cs="Times New Roman"/>
          <w:lang w:val="uz-Cyrl-UZ"/>
        </w:rPr>
        <w:t>ў</w:t>
      </w:r>
      <w:r w:rsidRPr="00AC5ECE">
        <w:rPr>
          <w:rFonts w:eastAsia="Times New Roman" w:cs="Times New Roman"/>
        </w:rPr>
        <w:t>йича топилади.</w:t>
      </w:r>
    </w:p>
    <w:p w:rsidR="00F24ED8" w:rsidRPr="00AC5ECE" w:rsidRDefault="00F24ED8" w:rsidP="00F24ED8">
      <w:pPr>
        <w:ind w:firstLine="709"/>
        <w:jc w:val="both"/>
        <w:rPr>
          <w:rFonts w:eastAsia="Times New Roman" w:cs="Times New Roman"/>
          <w:vertAlign w:val="subscript"/>
          <w:lang w:val="uz-Cyrl-UZ"/>
        </w:rPr>
      </w:pPr>
      <w:r w:rsidRPr="00AC5ECE">
        <w:rPr>
          <w:rFonts w:eastAsia="Times New Roman" w:cs="Times New Roman"/>
        </w:rPr>
        <w:t xml:space="preserve">ρ = </w:t>
      </w:r>
      <w:r w:rsidRPr="00AC5ECE">
        <w:rPr>
          <w:rFonts w:eastAsia="Times New Roman" w:cs="Times New Roman"/>
          <w:lang w:val="it-IT"/>
        </w:rPr>
        <w:t>m</w:t>
      </w:r>
      <w:r w:rsidRPr="00AC5ECE">
        <w:rPr>
          <w:rFonts w:eastAsia="Times New Roman" w:cs="Times New Roman"/>
        </w:rPr>
        <w:t>/</w:t>
      </w:r>
      <w:r w:rsidRPr="00AC5ECE">
        <w:rPr>
          <w:rFonts w:eastAsia="Times New Roman" w:cs="Times New Roman"/>
          <w:lang w:val="it-IT"/>
        </w:rPr>
        <w:t>m</w:t>
      </w:r>
      <w:r w:rsidRPr="00AC5ECE">
        <w:rPr>
          <w:rFonts w:eastAsia="Times New Roman" w:cs="Times New Roman"/>
          <w:vertAlign w:val="subscript"/>
        </w:rPr>
        <w:t>0</w:t>
      </w:r>
      <w:r w:rsidRPr="00AC5ECE">
        <w:rPr>
          <w:rFonts w:eastAsia="Times New Roman" w:cs="Times New Roman"/>
        </w:rPr>
        <w:t xml:space="preserve"> · ρ</w:t>
      </w:r>
      <w:r w:rsidRPr="00AC5ECE">
        <w:rPr>
          <w:rFonts w:eastAsia="Times New Roman" w:cs="Times New Roman"/>
          <w:vertAlign w:val="subscript"/>
        </w:rPr>
        <w:t xml:space="preserve"> 0</w:t>
      </w:r>
    </w:p>
    <w:p w:rsidR="00F24ED8" w:rsidRPr="00AC5ECE" w:rsidRDefault="00F24ED8" w:rsidP="00F24ED8">
      <w:pPr>
        <w:rPr>
          <w:rFonts w:eastAsia="Times New Roman" w:cs="Times New Roman"/>
          <w:lang w:val="uz-Cyrl-U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420"/>
        <w:gridCol w:w="720"/>
        <w:gridCol w:w="680"/>
        <w:gridCol w:w="760"/>
        <w:gridCol w:w="1620"/>
        <w:gridCol w:w="1723"/>
      </w:tblGrid>
      <w:tr w:rsidR="00F24ED8" w:rsidRPr="00AC5ECE" w:rsidTr="00F24ED8">
        <w:tc>
          <w:tcPr>
            <w:tcW w:w="648" w:type="dxa"/>
            <w:vMerge w:val="restart"/>
          </w:tcPr>
          <w:p w:rsidR="00F24ED8" w:rsidRPr="00AC5ECE" w:rsidRDefault="00F24ED8" w:rsidP="00F24ED8">
            <w:pPr>
              <w:rPr>
                <w:rFonts w:eastAsia="Times New Roman" w:cs="Times New Roman"/>
              </w:rPr>
            </w:pPr>
          </w:p>
          <w:p w:rsidR="00F24ED8" w:rsidRPr="00AC5ECE" w:rsidRDefault="00F24ED8" w:rsidP="00F24ED8">
            <w:pPr>
              <w:rPr>
                <w:rFonts w:eastAsia="Times New Roman" w:cs="Times New Roman"/>
              </w:rPr>
            </w:pPr>
            <w:r w:rsidRPr="00AC5ECE">
              <w:rPr>
                <w:rFonts w:eastAsia="Times New Roman" w:cs="Times New Roman"/>
              </w:rPr>
              <w:t>№</w:t>
            </w:r>
          </w:p>
        </w:tc>
        <w:tc>
          <w:tcPr>
            <w:tcW w:w="3420" w:type="dxa"/>
            <w:vMerge w:val="restart"/>
          </w:tcPr>
          <w:p w:rsidR="00F24ED8" w:rsidRPr="00AC5ECE" w:rsidRDefault="00F24ED8" w:rsidP="00F24ED8">
            <w:pPr>
              <w:rPr>
                <w:rFonts w:eastAsia="Times New Roman" w:cs="Times New Roman"/>
                <w:lang w:val="en-US"/>
              </w:rPr>
            </w:pPr>
          </w:p>
          <w:p w:rsidR="00F24ED8" w:rsidRPr="00AC5ECE" w:rsidRDefault="00F24ED8" w:rsidP="00F24ED8">
            <w:pPr>
              <w:rPr>
                <w:rFonts w:eastAsia="Times New Roman" w:cs="Times New Roman"/>
                <w:lang w:val="uz-Cyrl-UZ"/>
              </w:rPr>
            </w:pPr>
            <w:r w:rsidRPr="00AC5ECE">
              <w:rPr>
                <w:rFonts w:eastAsia="Times New Roman" w:cs="Times New Roman"/>
              </w:rPr>
              <w:t>Суюќлик</w:t>
            </w:r>
            <w:r w:rsidRPr="00AC5ECE">
              <w:rPr>
                <w:rFonts w:eastAsia="Times New Roman" w:cs="Times New Roman"/>
                <w:lang w:val="uz-Cyrl-UZ"/>
              </w:rPr>
              <w:t>нинг номи</w:t>
            </w:r>
          </w:p>
        </w:tc>
        <w:tc>
          <w:tcPr>
            <w:tcW w:w="720" w:type="dxa"/>
            <w:vMerge w:val="restart"/>
          </w:tcPr>
          <w:p w:rsidR="00F24ED8" w:rsidRPr="00AC5ECE" w:rsidRDefault="00F24ED8" w:rsidP="00F24ED8">
            <w:pPr>
              <w:rPr>
                <w:rFonts w:eastAsia="Times New Roman" w:cs="Times New Roman"/>
                <w:lang w:val="en-US"/>
              </w:rPr>
            </w:pPr>
          </w:p>
          <w:p w:rsidR="00F24ED8" w:rsidRPr="00AC5ECE" w:rsidRDefault="00F24ED8" w:rsidP="00F24ED8">
            <w:pPr>
              <w:rPr>
                <w:rFonts w:eastAsia="Times New Roman" w:cs="Times New Roman"/>
                <w:vertAlign w:val="subscript"/>
                <w:lang w:val="en-US"/>
              </w:rPr>
            </w:pPr>
            <w:r w:rsidRPr="00AC5ECE">
              <w:rPr>
                <w:rFonts w:eastAsia="Times New Roman" w:cs="Times New Roman"/>
                <w:lang w:val="en-US"/>
              </w:rPr>
              <w:t>m</w:t>
            </w:r>
            <w:r w:rsidRPr="00AC5ECE">
              <w:rPr>
                <w:rFonts w:eastAsia="Times New Roman" w:cs="Times New Roman"/>
                <w:vertAlign w:val="subscript"/>
                <w:lang w:val="en-US"/>
              </w:rPr>
              <w:t>0</w:t>
            </w:r>
          </w:p>
        </w:tc>
        <w:tc>
          <w:tcPr>
            <w:tcW w:w="680" w:type="dxa"/>
            <w:vMerge w:val="restart"/>
          </w:tcPr>
          <w:p w:rsidR="00F24ED8" w:rsidRPr="00AC5ECE" w:rsidRDefault="00F24ED8" w:rsidP="00F24ED8">
            <w:pPr>
              <w:rPr>
                <w:rFonts w:eastAsia="Times New Roman" w:cs="Times New Roman"/>
                <w:lang w:val="en-US"/>
              </w:rPr>
            </w:pPr>
          </w:p>
          <w:p w:rsidR="00F24ED8" w:rsidRPr="00AC5ECE" w:rsidRDefault="00F24ED8" w:rsidP="00F24ED8">
            <w:pPr>
              <w:rPr>
                <w:rFonts w:eastAsia="Times New Roman" w:cs="Times New Roman"/>
                <w:vertAlign w:val="subscript"/>
                <w:lang w:val="en-US"/>
              </w:rPr>
            </w:pPr>
            <w:r w:rsidRPr="00AC5ECE">
              <w:rPr>
                <w:rFonts w:eastAsia="Times New Roman" w:cs="Times New Roman"/>
                <w:lang w:val="en-US"/>
              </w:rPr>
              <w:t>m</w:t>
            </w:r>
            <w:r w:rsidRPr="00AC5ECE">
              <w:rPr>
                <w:rFonts w:eastAsia="Times New Roman" w:cs="Times New Roman"/>
                <w:vertAlign w:val="subscript"/>
                <w:lang w:val="en-US"/>
              </w:rPr>
              <w:t>1</w:t>
            </w:r>
          </w:p>
        </w:tc>
        <w:tc>
          <w:tcPr>
            <w:tcW w:w="760" w:type="dxa"/>
            <w:vMerge w:val="restart"/>
          </w:tcPr>
          <w:p w:rsidR="00F24ED8" w:rsidRPr="00AC5ECE" w:rsidRDefault="00F24ED8" w:rsidP="00F24ED8">
            <w:pPr>
              <w:rPr>
                <w:rFonts w:eastAsia="Times New Roman" w:cs="Times New Roman"/>
                <w:lang w:val="en-US"/>
              </w:rPr>
            </w:pPr>
          </w:p>
          <w:p w:rsidR="00F24ED8" w:rsidRPr="00AC5ECE" w:rsidRDefault="00F24ED8" w:rsidP="00F24ED8">
            <w:pPr>
              <w:rPr>
                <w:rFonts w:eastAsia="Times New Roman" w:cs="Times New Roman"/>
                <w:lang w:val="en-US"/>
              </w:rPr>
            </w:pPr>
            <w:r w:rsidRPr="00AC5ECE">
              <w:rPr>
                <w:rFonts w:eastAsia="Times New Roman" w:cs="Times New Roman"/>
                <w:lang w:val="en-US"/>
              </w:rPr>
              <w:t>m</w:t>
            </w:r>
          </w:p>
        </w:tc>
        <w:tc>
          <w:tcPr>
            <w:tcW w:w="3343" w:type="dxa"/>
            <w:gridSpan w:val="2"/>
          </w:tcPr>
          <w:p w:rsidR="00F24ED8" w:rsidRPr="00AC5ECE" w:rsidRDefault="00F24ED8" w:rsidP="00F24ED8">
            <w:pPr>
              <w:rPr>
                <w:rFonts w:eastAsia="Times New Roman" w:cs="Times New Roman"/>
                <w:lang w:val="en-US"/>
              </w:rPr>
            </w:pPr>
            <w:r w:rsidRPr="00AC5ECE">
              <w:rPr>
                <w:rFonts w:eastAsia="Times New Roman" w:cs="Times New Roman"/>
              </w:rPr>
              <w:t>Суюќлик</w:t>
            </w:r>
            <w:r w:rsidRPr="00AC5ECE">
              <w:rPr>
                <w:rFonts w:eastAsia="Times New Roman" w:cs="Times New Roman"/>
                <w:lang w:val="uz-Cyrl-UZ"/>
              </w:rPr>
              <w:t>нинг зичлиги</w:t>
            </w:r>
          </w:p>
        </w:tc>
      </w:tr>
      <w:tr w:rsidR="00F24ED8" w:rsidRPr="00AC5ECE" w:rsidTr="00F24ED8">
        <w:tc>
          <w:tcPr>
            <w:tcW w:w="648" w:type="dxa"/>
            <w:vMerge/>
          </w:tcPr>
          <w:p w:rsidR="00F24ED8" w:rsidRPr="00AC5ECE" w:rsidRDefault="00F24ED8" w:rsidP="00F24ED8">
            <w:pPr>
              <w:rPr>
                <w:rFonts w:eastAsia="Times New Roman" w:cs="Times New Roman"/>
                <w:lang w:val="en-US"/>
              </w:rPr>
            </w:pPr>
          </w:p>
        </w:tc>
        <w:tc>
          <w:tcPr>
            <w:tcW w:w="3420" w:type="dxa"/>
            <w:vMerge/>
          </w:tcPr>
          <w:p w:rsidR="00F24ED8" w:rsidRPr="00AC5ECE" w:rsidRDefault="00F24ED8" w:rsidP="00F24ED8">
            <w:pPr>
              <w:rPr>
                <w:rFonts w:eastAsia="Times New Roman" w:cs="Times New Roman"/>
                <w:lang w:val="en-US"/>
              </w:rPr>
            </w:pPr>
          </w:p>
        </w:tc>
        <w:tc>
          <w:tcPr>
            <w:tcW w:w="720" w:type="dxa"/>
            <w:vMerge/>
          </w:tcPr>
          <w:p w:rsidR="00F24ED8" w:rsidRPr="00AC5ECE" w:rsidRDefault="00F24ED8" w:rsidP="00F24ED8">
            <w:pPr>
              <w:rPr>
                <w:rFonts w:eastAsia="Times New Roman" w:cs="Times New Roman"/>
                <w:lang w:val="en-US"/>
              </w:rPr>
            </w:pPr>
          </w:p>
        </w:tc>
        <w:tc>
          <w:tcPr>
            <w:tcW w:w="680" w:type="dxa"/>
            <w:vMerge/>
          </w:tcPr>
          <w:p w:rsidR="00F24ED8" w:rsidRPr="00AC5ECE" w:rsidRDefault="00F24ED8" w:rsidP="00F24ED8">
            <w:pPr>
              <w:rPr>
                <w:rFonts w:eastAsia="Times New Roman" w:cs="Times New Roman"/>
                <w:lang w:val="en-US"/>
              </w:rPr>
            </w:pPr>
          </w:p>
        </w:tc>
        <w:tc>
          <w:tcPr>
            <w:tcW w:w="760" w:type="dxa"/>
            <w:vMerge/>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vertAlign w:val="superscript"/>
                <w:lang w:val="en-US"/>
              </w:rPr>
            </w:pPr>
            <w:r w:rsidRPr="00AC5ECE">
              <w:rPr>
                <w:rFonts w:eastAsia="Times New Roman" w:cs="Times New Roman"/>
                <w:lang w:val="uz-Cyrl-UZ"/>
              </w:rPr>
              <w:t>г</w:t>
            </w:r>
            <w:r w:rsidRPr="00AC5ECE">
              <w:rPr>
                <w:rFonts w:eastAsia="Times New Roman" w:cs="Times New Roman"/>
                <w:lang w:val="en-US"/>
              </w:rPr>
              <w:t>/</w:t>
            </w:r>
            <w:r w:rsidRPr="00AC5ECE">
              <w:rPr>
                <w:rFonts w:eastAsia="Times New Roman" w:cs="Times New Roman"/>
                <w:lang w:val="uz-Cyrl-UZ"/>
              </w:rPr>
              <w:t>см</w:t>
            </w:r>
            <w:r w:rsidRPr="00AC5ECE">
              <w:rPr>
                <w:rFonts w:eastAsia="Times New Roman" w:cs="Times New Roman"/>
                <w:vertAlign w:val="superscript"/>
                <w:lang w:val="en-US"/>
              </w:rPr>
              <w:t>3</w:t>
            </w:r>
          </w:p>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vertAlign w:val="superscript"/>
                <w:lang w:val="en-US"/>
              </w:rPr>
            </w:pPr>
            <w:r w:rsidRPr="00AC5ECE">
              <w:rPr>
                <w:rFonts w:eastAsia="Times New Roman" w:cs="Times New Roman"/>
                <w:lang w:val="en-US"/>
              </w:rPr>
              <w:t>10</w:t>
            </w:r>
            <w:r w:rsidRPr="00AC5ECE">
              <w:rPr>
                <w:rFonts w:eastAsia="Times New Roman" w:cs="Times New Roman"/>
                <w:vertAlign w:val="superscript"/>
                <w:lang w:val="en-US"/>
              </w:rPr>
              <w:t>3</w:t>
            </w:r>
            <w:r w:rsidRPr="00AC5ECE">
              <w:rPr>
                <w:rFonts w:eastAsia="Times New Roman" w:cs="Times New Roman"/>
                <w:lang w:val="en-US"/>
              </w:rPr>
              <w:t xml:space="preserve"> </w:t>
            </w:r>
            <w:r w:rsidRPr="00AC5ECE">
              <w:rPr>
                <w:rFonts w:eastAsia="Times New Roman" w:cs="Times New Roman"/>
                <w:lang w:val="uz-Cyrl-UZ"/>
              </w:rPr>
              <w:t>кг</w:t>
            </w:r>
            <w:r w:rsidRPr="00AC5ECE">
              <w:rPr>
                <w:rFonts w:eastAsia="Times New Roman" w:cs="Times New Roman"/>
                <w:lang w:val="en-US"/>
              </w:rPr>
              <w:t>/</w:t>
            </w:r>
            <w:r w:rsidRPr="00AC5ECE">
              <w:rPr>
                <w:rFonts w:eastAsia="Times New Roman" w:cs="Times New Roman"/>
                <w:lang w:val="uz-Cyrl-UZ"/>
              </w:rPr>
              <w:t>м</w:t>
            </w:r>
            <w:r w:rsidRPr="00AC5ECE">
              <w:rPr>
                <w:rFonts w:eastAsia="Times New Roman" w:cs="Times New Roman"/>
                <w:vertAlign w:val="superscript"/>
                <w:lang w:val="en-US"/>
              </w:rPr>
              <w:t>2</w:t>
            </w: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t>1</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t>2</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t>3</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t>4</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lastRenderedPageBreak/>
              <w:t>5</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r w:rsidR="00F24ED8" w:rsidRPr="00AC5ECE" w:rsidTr="00F24ED8">
        <w:tc>
          <w:tcPr>
            <w:tcW w:w="648" w:type="dxa"/>
          </w:tcPr>
          <w:p w:rsidR="00F24ED8" w:rsidRPr="00AC5ECE" w:rsidRDefault="00F24ED8" w:rsidP="00F24ED8">
            <w:pPr>
              <w:rPr>
                <w:rFonts w:eastAsia="Times New Roman" w:cs="Times New Roman"/>
              </w:rPr>
            </w:pPr>
            <w:r w:rsidRPr="00AC5ECE">
              <w:rPr>
                <w:rFonts w:eastAsia="Times New Roman" w:cs="Times New Roman"/>
              </w:rPr>
              <w:t>6</w:t>
            </w:r>
          </w:p>
        </w:tc>
        <w:tc>
          <w:tcPr>
            <w:tcW w:w="3420" w:type="dxa"/>
          </w:tcPr>
          <w:p w:rsidR="00F24ED8" w:rsidRPr="00AC5ECE" w:rsidRDefault="00F24ED8" w:rsidP="00F24ED8">
            <w:pPr>
              <w:rPr>
                <w:rFonts w:eastAsia="Times New Roman" w:cs="Times New Roman"/>
                <w:lang w:val="en-US"/>
              </w:rPr>
            </w:pPr>
          </w:p>
        </w:tc>
        <w:tc>
          <w:tcPr>
            <w:tcW w:w="720" w:type="dxa"/>
          </w:tcPr>
          <w:p w:rsidR="00F24ED8" w:rsidRPr="00AC5ECE" w:rsidRDefault="00F24ED8" w:rsidP="00F24ED8">
            <w:pPr>
              <w:rPr>
                <w:rFonts w:eastAsia="Times New Roman" w:cs="Times New Roman"/>
                <w:lang w:val="en-US"/>
              </w:rPr>
            </w:pPr>
          </w:p>
        </w:tc>
        <w:tc>
          <w:tcPr>
            <w:tcW w:w="680" w:type="dxa"/>
          </w:tcPr>
          <w:p w:rsidR="00F24ED8" w:rsidRPr="00AC5ECE" w:rsidRDefault="00F24ED8" w:rsidP="00F24ED8">
            <w:pPr>
              <w:rPr>
                <w:rFonts w:eastAsia="Times New Roman" w:cs="Times New Roman"/>
                <w:lang w:val="en-US"/>
              </w:rPr>
            </w:pPr>
          </w:p>
        </w:tc>
        <w:tc>
          <w:tcPr>
            <w:tcW w:w="760" w:type="dxa"/>
          </w:tcPr>
          <w:p w:rsidR="00F24ED8" w:rsidRPr="00AC5ECE" w:rsidRDefault="00F24ED8" w:rsidP="00F24ED8">
            <w:pPr>
              <w:rPr>
                <w:rFonts w:eastAsia="Times New Roman" w:cs="Times New Roman"/>
                <w:lang w:val="en-US"/>
              </w:rPr>
            </w:pPr>
          </w:p>
        </w:tc>
        <w:tc>
          <w:tcPr>
            <w:tcW w:w="1620" w:type="dxa"/>
          </w:tcPr>
          <w:p w:rsidR="00F24ED8" w:rsidRPr="00AC5ECE" w:rsidRDefault="00F24ED8" w:rsidP="00F24ED8">
            <w:pPr>
              <w:rPr>
                <w:rFonts w:eastAsia="Times New Roman" w:cs="Times New Roman"/>
                <w:lang w:val="en-US"/>
              </w:rPr>
            </w:pPr>
          </w:p>
        </w:tc>
        <w:tc>
          <w:tcPr>
            <w:tcW w:w="1723" w:type="dxa"/>
          </w:tcPr>
          <w:p w:rsidR="00F24ED8" w:rsidRPr="00AC5ECE" w:rsidRDefault="00F24ED8" w:rsidP="00F24ED8">
            <w:pPr>
              <w:rPr>
                <w:rFonts w:eastAsia="Times New Roman" w:cs="Times New Roman"/>
                <w:lang w:val="en-US"/>
              </w:rPr>
            </w:pPr>
          </w:p>
        </w:tc>
      </w:tr>
    </w:tbl>
    <w:p w:rsidR="00F24ED8" w:rsidRPr="00AC5ECE" w:rsidRDefault="00F24ED8" w:rsidP="00F24ED8">
      <w:pPr>
        <w:rPr>
          <w:rFonts w:eastAsia="Times New Roman" w:cs="Times New Roman"/>
          <w:lang w:val="en-US"/>
        </w:rPr>
      </w:pPr>
    </w:p>
    <w:p w:rsidR="001A6842" w:rsidRPr="001A6842" w:rsidRDefault="00F24ED8" w:rsidP="001A6842">
      <w:pPr>
        <w:ind w:firstLine="709"/>
        <w:rPr>
          <w:rFonts w:cs="Times New Roman"/>
          <w:b/>
          <w:szCs w:val="24"/>
          <w:lang w:val="uz-Cyrl-UZ"/>
        </w:rPr>
      </w:pPr>
      <w:r w:rsidRPr="001A6842">
        <w:rPr>
          <w:rFonts w:cs="Times New Roman"/>
          <w:b/>
          <w:szCs w:val="24"/>
        </w:rPr>
        <w:t>Қуйидагиларга риоя қилиш тавсия этилади:</w:t>
      </w:r>
    </w:p>
    <w:p w:rsidR="001A6842" w:rsidRDefault="00F24ED8" w:rsidP="001A6842">
      <w:pPr>
        <w:ind w:firstLine="709"/>
        <w:jc w:val="both"/>
        <w:rPr>
          <w:rFonts w:cs="Times New Roman"/>
          <w:szCs w:val="24"/>
          <w:lang w:val="uz-Cyrl-UZ"/>
        </w:rPr>
      </w:pPr>
      <w:r w:rsidRPr="001A6842">
        <w:rPr>
          <w:rFonts w:cs="Times New Roman"/>
          <w:szCs w:val="24"/>
          <w:lang w:val="uz-Cyrl-UZ"/>
        </w:rPr>
        <w:t xml:space="preserve">1.Ёруглик фильтрини танлаш.Агар текширилаётган эритманинг ютиш спектри номаълум булса унинг тахминий куриниши қуйидагича аниқланади:Кюветани текширилаетган эритма билан тулдириб унинг оптик зичлиги барча ёруглик филтрларидан кетма –кет фойдаланиб ўлчанади. </w:t>
      </w:r>
      <w:r w:rsidRPr="001E29C6">
        <w:rPr>
          <w:rFonts w:cs="Times New Roman"/>
          <w:szCs w:val="24"/>
          <w:lang w:val="uz-Cyrl-UZ"/>
        </w:rPr>
        <w:t>Олинган маълумотлар асосида богланиш графиги тузулади. Спектрнинг оптик зичлик максимал қийматга эга бўлган ва тўлқин узунлиги ўзгарганида кам ўзгарувчи сохаси танланади.</w:t>
      </w:r>
    </w:p>
    <w:p w:rsidR="001A6842" w:rsidRDefault="00F24ED8" w:rsidP="001A6842">
      <w:pPr>
        <w:ind w:firstLine="709"/>
        <w:jc w:val="both"/>
        <w:rPr>
          <w:rFonts w:cs="Times New Roman"/>
          <w:szCs w:val="24"/>
          <w:lang w:val="uz-Cyrl-UZ"/>
        </w:rPr>
      </w:pPr>
      <w:r w:rsidRPr="001A6842">
        <w:rPr>
          <w:rFonts w:cs="Times New Roman"/>
          <w:szCs w:val="24"/>
          <w:lang w:val="uz-Cyrl-UZ"/>
        </w:rPr>
        <w:t xml:space="preserve">Максимал ўтказиш сохаси текширилувчи эритма ютилиш спектрининг кўрастилган қисмига мос келувчи ёруглик филтри танлаб олинади. </w:t>
      </w:r>
      <w:r w:rsidRPr="001E29C6">
        <w:rPr>
          <w:rFonts w:cs="Times New Roman"/>
          <w:szCs w:val="24"/>
          <w:lang w:val="uz-Cyrl-UZ"/>
        </w:rPr>
        <w:t>Агар бу шартга бир неча ёруглик филтри мос келса улардан фотоэлементнинг сезгирлиги юқорироқ бўладигани танланади. Ёруглик филтрини эритманинг ўлчанган оптик зичлигининг энг катта қийматига қараб хам танлаш мумкин.</w:t>
      </w:r>
      <w:r w:rsidR="001A6842">
        <w:rPr>
          <w:rFonts w:cs="Times New Roman"/>
          <w:szCs w:val="24"/>
          <w:lang w:val="uz-Cyrl-UZ"/>
        </w:rPr>
        <w:t xml:space="preserve"> </w:t>
      </w:r>
    </w:p>
    <w:p w:rsidR="001A6842" w:rsidRDefault="00F24ED8" w:rsidP="001A6842">
      <w:pPr>
        <w:ind w:firstLine="709"/>
        <w:jc w:val="both"/>
        <w:rPr>
          <w:rFonts w:cs="Times New Roman"/>
          <w:szCs w:val="24"/>
          <w:lang w:val="uz-Cyrl-UZ"/>
        </w:rPr>
      </w:pPr>
      <w:r w:rsidRPr="001A6842">
        <w:rPr>
          <w:rFonts w:cs="Times New Roman"/>
          <w:szCs w:val="24"/>
          <w:lang w:val="uz-Cyrl-UZ"/>
        </w:rPr>
        <w:t>2.Кювета танлаш ўлчанувчи оптик зичликларнинг оптимал диапазонига боглиқ. ФЭК-56М асбобида қуйидаги кюветалар тўплами бўлади:</w:t>
      </w:r>
    </w:p>
    <w:p w:rsidR="001A6842" w:rsidRPr="001E29C6" w:rsidRDefault="00F24ED8" w:rsidP="001A6842">
      <w:pPr>
        <w:ind w:firstLine="709"/>
        <w:jc w:val="both"/>
        <w:rPr>
          <w:rFonts w:cs="Times New Roman"/>
          <w:szCs w:val="24"/>
          <w:lang w:val="uz-Cyrl-UZ"/>
        </w:rPr>
      </w:pPr>
      <w:r w:rsidRPr="001E29C6">
        <w:rPr>
          <w:rFonts w:cs="Times New Roman"/>
          <w:szCs w:val="24"/>
          <w:lang w:val="uz-Cyrl-UZ"/>
        </w:rPr>
        <w:t>микрокюветанинг ишчи узунлиги,мм 50 30 20 10 5 3 1</w:t>
      </w:r>
    </w:p>
    <w:p w:rsidR="001A6842" w:rsidRPr="001E29C6" w:rsidRDefault="00F24ED8" w:rsidP="001A6842">
      <w:pPr>
        <w:ind w:firstLine="709"/>
        <w:jc w:val="both"/>
        <w:rPr>
          <w:rFonts w:cs="Times New Roman"/>
          <w:szCs w:val="24"/>
          <w:lang w:val="uz-Cyrl-UZ"/>
        </w:rPr>
      </w:pPr>
      <w:r w:rsidRPr="001E29C6">
        <w:rPr>
          <w:rFonts w:cs="Times New Roman"/>
          <w:szCs w:val="24"/>
          <w:lang w:val="uz-Cyrl-UZ"/>
        </w:rPr>
        <w:t>кюветанинг хажми,мл 20 14 9 5 2,3 1,4 0,5</w:t>
      </w:r>
    </w:p>
    <w:p w:rsidR="001A6842" w:rsidRDefault="00F24ED8" w:rsidP="001A6842">
      <w:pPr>
        <w:ind w:firstLine="709"/>
        <w:jc w:val="both"/>
        <w:rPr>
          <w:rFonts w:cs="Times New Roman"/>
          <w:szCs w:val="24"/>
          <w:lang w:val="uz-Cyrl-UZ"/>
        </w:rPr>
      </w:pPr>
      <w:r w:rsidRPr="001E29C6">
        <w:rPr>
          <w:rFonts w:cs="Times New Roman"/>
          <w:szCs w:val="24"/>
          <w:lang w:val="uz-Cyrl-UZ"/>
        </w:rPr>
        <w:t>Спектрофотометрия усулида текширилаётган модда аниқ тулкин узунликдаги, яъни монохроматик ёругликнинг ютилишидан фойдаланилади. Эритманинг аниқ рангини белгилашда монохроматор билан жихозланган спектрофотометрлардан фойдаланилади.</w:t>
      </w:r>
      <w:r w:rsidR="001A6842">
        <w:rPr>
          <w:rFonts w:cs="Times New Roman"/>
          <w:szCs w:val="24"/>
          <w:lang w:val="uz-Cyrl-UZ"/>
        </w:rPr>
        <w:t xml:space="preserve"> </w:t>
      </w:r>
      <w:r w:rsidRPr="001E29C6">
        <w:rPr>
          <w:rFonts w:cs="Times New Roman"/>
          <w:szCs w:val="24"/>
          <w:lang w:val="uz-Cyrl-UZ"/>
        </w:rPr>
        <w:t>Опт</w:t>
      </w:r>
      <w:r w:rsidR="001A6842" w:rsidRPr="001E29C6">
        <w:rPr>
          <w:rFonts w:cs="Times New Roman"/>
          <w:szCs w:val="24"/>
          <w:lang w:val="uz-Cyrl-UZ"/>
        </w:rPr>
        <w:t>и</w:t>
      </w:r>
      <w:r w:rsidRPr="001E29C6">
        <w:rPr>
          <w:rFonts w:cs="Times New Roman"/>
          <w:szCs w:val="24"/>
          <w:lang w:val="uz-Cyrl-UZ"/>
        </w:rPr>
        <w:t>к анализ усулларига спектрофотометрия, фотометрия ва колориметриядан ташкари нефелометрия, аланга фотометрияси,атом абсорбцион анализ усули ва люминесцент анализ каби усуллар хам киради.</w:t>
      </w:r>
      <w:r w:rsidR="001A6842">
        <w:rPr>
          <w:rFonts w:cs="Times New Roman"/>
          <w:szCs w:val="24"/>
          <w:lang w:val="uz-Cyrl-UZ"/>
        </w:rPr>
        <w:t xml:space="preserve"> </w:t>
      </w:r>
      <w:r w:rsidRPr="001A6842">
        <w:rPr>
          <w:rFonts w:cs="Times New Roman"/>
          <w:szCs w:val="24"/>
        </w:rPr>
        <w:t>Нефелометрия хам колориметрия сингари аниқланаётган модда концентрацияси текширилаётган эритмага караганда кам булган холларда кулланилади.</w:t>
      </w:r>
    </w:p>
    <w:p w:rsidR="001A6842" w:rsidRPr="001A6842" w:rsidRDefault="00F24ED8" w:rsidP="001A6842">
      <w:pPr>
        <w:ind w:firstLine="709"/>
        <w:jc w:val="both"/>
        <w:rPr>
          <w:rFonts w:cs="Times New Roman"/>
          <w:szCs w:val="24"/>
        </w:rPr>
      </w:pPr>
      <w:r w:rsidRPr="001A6842">
        <w:rPr>
          <w:rFonts w:cs="Times New Roman"/>
          <w:szCs w:val="24"/>
          <w:lang w:val="uz-Cyrl-UZ"/>
        </w:rPr>
        <w:t xml:space="preserve">Турбидиметрия усулида текширилаётган рангсиз лойка эритмада ютилган нурнинг интенсивлиги улчанади. </w:t>
      </w:r>
      <w:r w:rsidRPr="001A6842">
        <w:rPr>
          <w:rFonts w:cs="Times New Roman"/>
          <w:szCs w:val="24"/>
        </w:rPr>
        <w:t>Анализни бажариш тартиби рангли эритмаларнинг интенсивлигини колориметрия ус3ули буйича улчаш сингари бажарилади.</w:t>
      </w:r>
    </w:p>
    <w:p w:rsidR="001A6842" w:rsidRDefault="00F24ED8" w:rsidP="001A6842">
      <w:pPr>
        <w:ind w:firstLine="709"/>
        <w:jc w:val="both"/>
        <w:rPr>
          <w:rFonts w:cs="Times New Roman"/>
          <w:szCs w:val="24"/>
          <w:lang w:val="uz-Cyrl-UZ"/>
        </w:rPr>
      </w:pPr>
      <w:r w:rsidRPr="001A6842">
        <w:rPr>
          <w:rFonts w:cs="Times New Roman"/>
          <w:szCs w:val="24"/>
        </w:rPr>
        <w:t>Аланга фотометрияси усули моддани алангага тутиш билан кузгалган холда унинг атомлари чикарадиган нурланишни улчашга асосланган. Аланга фотометрияси спектрал анализнинг янги усулларидан биридир.</w:t>
      </w:r>
    </w:p>
    <w:p w:rsidR="001A6842" w:rsidRPr="001A6842" w:rsidRDefault="00F24ED8" w:rsidP="001A6842">
      <w:pPr>
        <w:ind w:firstLine="709"/>
        <w:jc w:val="both"/>
        <w:rPr>
          <w:rFonts w:cs="Times New Roman"/>
          <w:szCs w:val="24"/>
        </w:rPr>
      </w:pPr>
      <w:r w:rsidRPr="001A6842">
        <w:rPr>
          <w:rFonts w:cs="Times New Roman"/>
          <w:szCs w:val="24"/>
          <w:lang w:val="uz-Cyrl-UZ"/>
        </w:rPr>
        <w:t xml:space="preserve">Люминесцент анализ ультабинафша нурлар таъсирида текширилаётган эритмадаги моддадан чикаётган нурланишни текширишга асосланган. </w:t>
      </w:r>
      <w:r w:rsidRPr="001A6842">
        <w:rPr>
          <w:rFonts w:cs="Times New Roman"/>
          <w:szCs w:val="24"/>
        </w:rPr>
        <w:t>Ультрабинафша нурлар чикарувчи манба сифатида симобли кварц лампадан</w:t>
      </w:r>
      <w:r w:rsidR="001A6842" w:rsidRPr="001A6842">
        <w:rPr>
          <w:rFonts w:cs="Times New Roman"/>
          <w:szCs w:val="24"/>
        </w:rPr>
        <w:t xml:space="preserve"> фойдаланилади.</w:t>
      </w:r>
    </w:p>
    <w:p w:rsidR="001A6842" w:rsidRPr="001A6842" w:rsidRDefault="00F24ED8" w:rsidP="001A6842">
      <w:pPr>
        <w:ind w:firstLine="709"/>
        <w:jc w:val="both"/>
        <w:rPr>
          <w:rFonts w:cs="Times New Roman"/>
          <w:szCs w:val="24"/>
        </w:rPr>
      </w:pPr>
      <w:r w:rsidRPr="001A6842">
        <w:rPr>
          <w:rFonts w:cs="Times New Roman"/>
          <w:szCs w:val="24"/>
        </w:rPr>
        <w:t xml:space="preserve">Эмиссион спектрал анализ усули. Моддаларнинг эмиссион спектрини урганишга асосланган. Анализ килинаётган модда намунаси газ горелкасида, электр ёйида ёки юкори кучланишли учкунда ёкилади. Бунда теширилаётган модда бугланади ва узини ташкил этувчи атом ёки ионларга диссоциланади. Атомлар ёки ионлар кузгалган холатга утади ва эмиссион спектр хосил килади. Эмиссион спектрал анализ мураккаб бирикмаларнинг таркибини аниқлаш имконини беради. Ундан металлургия саноатида, геологик ва астрофизик изланишларда мувоффакият билан фойдаланиш мумкин. Бу усулни 1859 </w:t>
      </w:r>
      <w:r w:rsidRPr="001A6842">
        <w:rPr>
          <w:rFonts w:cs="Times New Roman"/>
          <w:szCs w:val="24"/>
        </w:rPr>
        <w:lastRenderedPageBreak/>
        <w:t>йилда немис олимларидан Бунзен ва Кирхгофлар яратган. Улар бу усулни куллаб, цезий ва рубидий элементларини кашф этишди.</w:t>
      </w:r>
    </w:p>
    <w:p w:rsidR="001A6842" w:rsidRPr="001A6842" w:rsidRDefault="00F24ED8" w:rsidP="001A6842">
      <w:pPr>
        <w:ind w:firstLine="709"/>
        <w:rPr>
          <w:rFonts w:cs="Times New Roman"/>
          <w:b/>
          <w:szCs w:val="24"/>
        </w:rPr>
      </w:pPr>
      <w:r w:rsidRPr="001A6842">
        <w:rPr>
          <w:rFonts w:cs="Times New Roman"/>
          <w:b/>
          <w:szCs w:val="24"/>
        </w:rPr>
        <w:t>Электрокимёвий анализ усуллари.</w:t>
      </w:r>
    </w:p>
    <w:p w:rsidR="001A6842" w:rsidRPr="001A6842" w:rsidRDefault="00F24ED8" w:rsidP="001A6842">
      <w:pPr>
        <w:ind w:firstLine="709"/>
        <w:jc w:val="both"/>
        <w:rPr>
          <w:rFonts w:cs="Times New Roman"/>
          <w:szCs w:val="24"/>
        </w:rPr>
      </w:pPr>
      <w:r w:rsidRPr="001A6842">
        <w:rPr>
          <w:rFonts w:cs="Times New Roman"/>
          <w:szCs w:val="24"/>
        </w:rPr>
        <w:t>Текширилаётган модда таркибидаги аниқланаётган модданинг электрокимёвий хусусиятларидан фойдаланиладиган бир канча анализ усуллари мавжуд.</w:t>
      </w:r>
    </w:p>
    <w:p w:rsidR="001A6842" w:rsidRPr="001A6842" w:rsidRDefault="00F24ED8" w:rsidP="001A6842">
      <w:pPr>
        <w:ind w:firstLine="709"/>
        <w:jc w:val="both"/>
        <w:rPr>
          <w:rFonts w:cs="Times New Roman"/>
          <w:szCs w:val="24"/>
        </w:rPr>
      </w:pPr>
      <w:r w:rsidRPr="001A6842">
        <w:rPr>
          <w:rFonts w:cs="Times New Roman"/>
          <w:szCs w:val="24"/>
        </w:rPr>
        <w:t>Потенциометрик усул эритмага туширилган электродда вужудга келадиган потенциални улчашга асосланган. Потенциалнинг катталиги эритмадаги ионлар концентрациясига тўғри пропорционал булади . Масалан, мис электроднинг потенциали катталиги у туширилган мис (II)-сульфат эритмасидаги мис (II) ионларининг концентрациясига боглик равишда узгаради. Ана шу богланиш бошка металлар ва уларнинг эритмалари орасида хам мавжуд ва у ёрдамида эритмадаги ионлар концентрациясини аниқлаш мумкин. Бунда металл электрод таркибидаги туз концентрацияси номаълум эритмага туширилади ва электродда пайдо булган потенциал улчанади.</w:t>
      </w:r>
    </w:p>
    <w:p w:rsidR="001A6842" w:rsidRPr="001A6842" w:rsidRDefault="00F24ED8" w:rsidP="001A6842">
      <w:pPr>
        <w:ind w:firstLine="709"/>
        <w:jc w:val="both"/>
        <w:rPr>
          <w:rFonts w:cs="Times New Roman"/>
          <w:szCs w:val="24"/>
        </w:rPr>
      </w:pPr>
      <w:r w:rsidRPr="001A6842">
        <w:rPr>
          <w:rFonts w:cs="Times New Roman"/>
          <w:szCs w:val="24"/>
        </w:rPr>
        <w:t>Кондуктометрик усул температуранинг маълум кийматида эритмадаги электролит концентрацияси билан эритманинг электр утказувчалиги орасидаги богланишга асосланган.</w:t>
      </w:r>
    </w:p>
    <w:p w:rsidR="001A6842" w:rsidRPr="001A6842" w:rsidRDefault="00F24ED8" w:rsidP="001A6842">
      <w:pPr>
        <w:ind w:firstLine="709"/>
        <w:jc w:val="both"/>
        <w:rPr>
          <w:rFonts w:cs="Times New Roman"/>
          <w:szCs w:val="24"/>
        </w:rPr>
      </w:pPr>
      <w:r w:rsidRPr="001A6842">
        <w:rPr>
          <w:rFonts w:cs="Times New Roman"/>
          <w:szCs w:val="24"/>
        </w:rPr>
        <w:t>Полярографик анализ усули хам текширилаётган эритмани электролиз қилишга асосланган. Бунда Полярографдан фойдаланилади. Полярографлар автоматик равишда вольт-ампер богланишини чиза олади. У кучланишнинг кутарилиши билан диффузион ток кучининг узгаришидан иборат богланишни ифодалайди. Ана шу богланиш характерига кура эритмада катионларнинг мавжудлиги ва уларнинг микдори хакида хулоса чикарилади.</w:t>
      </w:r>
    </w:p>
    <w:p w:rsidR="001A6842" w:rsidRPr="001A6842" w:rsidRDefault="00F24ED8" w:rsidP="001A6842">
      <w:pPr>
        <w:ind w:firstLine="709"/>
        <w:jc w:val="both"/>
        <w:rPr>
          <w:rFonts w:cs="Times New Roman"/>
          <w:szCs w:val="24"/>
        </w:rPr>
      </w:pPr>
      <w:r w:rsidRPr="001A6842">
        <w:rPr>
          <w:rFonts w:cs="Times New Roman"/>
          <w:szCs w:val="24"/>
        </w:rPr>
        <w:t>Бу усул 1922 йилда чех олими Я.Гейровский томонидан таклиф этилган. Полярография усулининг бошка усулларга нисбатан баъзи бир кулайликлари мавжуд. Биринчидан анализ тез бажарилади ва усулнинг сезгирлик даражаси жуда юкори. Иккинчидан, анализ натижаси тула ишончлм булади, чунки анализда ута сезгир гальванометрлардан фойдаланилади. Учинчидан, айрим ионларни бошка ионлар иштирокида аниқлаш мумкин, яъни ионларни бир-биридан ажратишдек мураккаб ва куп вакт талаб этувчи жараёнлар булмайди.</w:t>
      </w:r>
    </w:p>
    <w:p w:rsidR="00AF24C6" w:rsidRDefault="00F24ED8" w:rsidP="001A6842">
      <w:pPr>
        <w:ind w:firstLine="709"/>
        <w:jc w:val="both"/>
        <w:rPr>
          <w:rFonts w:cs="Times New Roman"/>
          <w:szCs w:val="24"/>
        </w:rPr>
      </w:pPr>
      <w:r w:rsidRPr="001A6842">
        <w:rPr>
          <w:rFonts w:cs="Times New Roman"/>
          <w:szCs w:val="24"/>
        </w:rPr>
        <w:t>Электрогравиметрия усули аниқланаётган элементни электролиз ёрдамида электрод юзасида чуктиришга асосланган. Бунда электрод юзаси тозаланади ва унинг массаси улчанади, сунг текширилаётган эритмага туширилади, электродларга узгармас ток берилади,</w:t>
      </w:r>
      <w:r w:rsidR="001A6842" w:rsidRPr="001A6842">
        <w:rPr>
          <w:rFonts w:cs="Times New Roman"/>
          <w:szCs w:val="24"/>
        </w:rPr>
        <w:t xml:space="preserve"> </w:t>
      </w:r>
      <w:r w:rsidRPr="001A6842">
        <w:rPr>
          <w:rFonts w:cs="Times New Roman"/>
          <w:szCs w:val="24"/>
        </w:rPr>
        <w:t>электролиз тугагандан сунг электроднинг массаси яна аниқланади. Электрод массаларининг фаркидан фойдаланиб, эритмадаги элемент микдори тўғрисида хулоса чикарилади. Электр токи бунда чуктирувчи “реактив” вазифасини утайди. Чукиш электродлардан биттасида руй беради. Электродларда металлар, оксидлар ва кам эрувчан тузлар чукиши мумкин.</w:t>
      </w:r>
    </w:p>
    <w:p w:rsidR="00AF24C6" w:rsidRDefault="00AF24C6">
      <w:pPr>
        <w:spacing w:after="160" w:line="259" w:lineRule="auto"/>
        <w:jc w:val="left"/>
        <w:rPr>
          <w:rFonts w:cs="Times New Roman"/>
          <w:szCs w:val="24"/>
        </w:rPr>
      </w:pPr>
      <w:r>
        <w:rPr>
          <w:rFonts w:cs="Times New Roman"/>
          <w:szCs w:val="24"/>
        </w:rPr>
        <w:br w:type="page"/>
      </w:r>
    </w:p>
    <w:p w:rsidR="001E5E59" w:rsidRDefault="001E5E59" w:rsidP="001A6842">
      <w:pPr>
        <w:ind w:firstLine="709"/>
        <w:jc w:val="both"/>
        <w:rPr>
          <w:rFonts w:cs="Times New Roman"/>
          <w:szCs w:val="24"/>
        </w:rPr>
        <w:sectPr w:rsidR="001E5E59" w:rsidSect="001F3BBE">
          <w:pgSz w:w="11906" w:h="16838"/>
          <w:pgMar w:top="1134" w:right="850" w:bottom="1134" w:left="1701" w:header="708" w:footer="708" w:gutter="0"/>
          <w:cols w:space="708"/>
          <w:docGrid w:linePitch="360"/>
        </w:sectPr>
      </w:pPr>
    </w:p>
    <w:p w:rsidR="001F3BBE" w:rsidRPr="003D622A" w:rsidRDefault="001E5E59" w:rsidP="003D622A">
      <w:pPr>
        <w:pStyle w:val="2"/>
        <w:rPr>
          <w:lang w:val="uz-Cyrl-UZ"/>
        </w:rPr>
      </w:pPr>
      <w:bookmarkStart w:id="307" w:name="_Toc531936437"/>
      <w:r>
        <w:rPr>
          <w:noProof/>
        </w:rPr>
        <w:lastRenderedPageBreak/>
        <w:drawing>
          <wp:anchor distT="0" distB="0" distL="114300" distR="114300" simplePos="0" relativeHeight="251682816" behindDoc="0" locked="0" layoutInCell="1" allowOverlap="1" wp14:anchorId="5D0F0050" wp14:editId="238BF3E7">
            <wp:simplePos x="0" y="0"/>
            <wp:positionH relativeFrom="margin">
              <wp:posOffset>1378585</wp:posOffset>
            </wp:positionH>
            <wp:positionV relativeFrom="margin">
              <wp:posOffset>-2510790</wp:posOffset>
            </wp:positionV>
            <wp:extent cx="6259195" cy="9533890"/>
            <wp:effectExtent l="1638300" t="0" r="1627505"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rot="5400000">
                      <a:off x="0" y="0"/>
                      <a:ext cx="6259195" cy="9533890"/>
                    </a:xfrm>
                    <a:prstGeom prst="rect">
                      <a:avLst/>
                    </a:prstGeom>
                    <a:noFill/>
                    <a:ln>
                      <a:noFill/>
                    </a:ln>
                  </pic:spPr>
                </pic:pic>
              </a:graphicData>
            </a:graphic>
          </wp:anchor>
        </w:drawing>
      </w:r>
      <w:r w:rsidR="003D622A">
        <w:rPr>
          <w:lang w:val="uz-Cyrl-UZ"/>
        </w:rPr>
        <w:t>НАМУНАВИЙ ДАСТУР</w:t>
      </w:r>
      <w:bookmarkEnd w:id="307"/>
    </w:p>
    <w:p w:rsidR="001E5E59" w:rsidRDefault="001F3BBE" w:rsidP="003D622A">
      <w:pPr>
        <w:spacing w:after="160" w:line="259" w:lineRule="auto"/>
        <w:jc w:val="left"/>
        <w:rPr>
          <w:rFonts w:eastAsia="Calibri" w:cs="Times New Roman"/>
          <w:b/>
          <w:sz w:val="28"/>
          <w:szCs w:val="28"/>
          <w:lang w:val="uz-Cyrl-UZ" w:eastAsia="en-US"/>
        </w:rPr>
      </w:pPr>
      <w:r>
        <w:rPr>
          <w:rFonts w:cs="Times New Roman"/>
          <w:szCs w:val="24"/>
        </w:rPr>
        <w:lastRenderedPageBreak/>
        <w:br w:type="page"/>
      </w:r>
      <w:r w:rsidR="001E5E59" w:rsidRPr="00B71E3A">
        <w:rPr>
          <w:noProof/>
        </w:rPr>
        <w:drawing>
          <wp:anchor distT="0" distB="0" distL="114300" distR="114300" simplePos="0" relativeHeight="251677696" behindDoc="0" locked="0" layoutInCell="1" allowOverlap="1" wp14:anchorId="3E2D1E3B" wp14:editId="63ED8237">
            <wp:simplePos x="0" y="0"/>
            <wp:positionH relativeFrom="margin">
              <wp:posOffset>1450340</wp:posOffset>
            </wp:positionH>
            <wp:positionV relativeFrom="margin">
              <wp:posOffset>-2370455</wp:posOffset>
            </wp:positionV>
            <wp:extent cx="6144260" cy="9411970"/>
            <wp:effectExtent l="1638300" t="0" r="1609090" b="0"/>
            <wp:wrapSquare wrapText="bothSides"/>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srcRect/>
                    <a:stretch>
                      <a:fillRect/>
                    </a:stretch>
                  </pic:blipFill>
                  <pic:spPr bwMode="auto">
                    <a:xfrm rot="5400000">
                      <a:off x="0" y="0"/>
                      <a:ext cx="6144260" cy="9411970"/>
                    </a:xfrm>
                    <a:prstGeom prst="rect">
                      <a:avLst/>
                    </a:prstGeom>
                    <a:noFill/>
                    <a:ln w="9525">
                      <a:noFill/>
                      <a:miter lim="800000"/>
                      <a:headEnd/>
                      <a:tailEnd/>
                    </a:ln>
                  </pic:spPr>
                </pic:pic>
              </a:graphicData>
            </a:graphic>
          </wp:anchor>
        </w:drawing>
      </w:r>
    </w:p>
    <w:p w:rsidR="001E5E59" w:rsidRDefault="001E5E59" w:rsidP="001F3BBE">
      <w:pPr>
        <w:spacing w:after="0"/>
        <w:ind w:right="-194"/>
        <w:rPr>
          <w:rFonts w:eastAsia="Calibri" w:cs="Times New Roman"/>
          <w:b/>
          <w:sz w:val="28"/>
          <w:szCs w:val="28"/>
          <w:lang w:val="uz-Cyrl-UZ" w:eastAsia="en-US"/>
        </w:rPr>
      </w:pPr>
      <w:r>
        <w:rPr>
          <w:noProof/>
        </w:rPr>
        <w:lastRenderedPageBreak/>
        <w:drawing>
          <wp:inline distT="0" distB="0" distL="0" distR="0" wp14:anchorId="0CCA2C69" wp14:editId="43166DCB">
            <wp:extent cx="9251950" cy="600465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3"/>
                    <a:srcRect r="3648"/>
                    <a:stretch>
                      <a:fillRect/>
                    </a:stretch>
                  </pic:blipFill>
                  <pic:spPr bwMode="auto">
                    <a:xfrm>
                      <a:off x="0" y="0"/>
                      <a:ext cx="9251950" cy="6004651"/>
                    </a:xfrm>
                    <a:prstGeom prst="rect">
                      <a:avLst/>
                    </a:prstGeom>
                    <a:noFill/>
                    <a:ln w="9525">
                      <a:noFill/>
                      <a:miter lim="800000"/>
                      <a:headEnd/>
                      <a:tailEnd/>
                    </a:ln>
                  </pic:spPr>
                </pic:pic>
              </a:graphicData>
            </a:graphic>
          </wp:inline>
        </w:drawing>
      </w:r>
    </w:p>
    <w:p w:rsidR="001E5E59" w:rsidRDefault="001E5E59" w:rsidP="001F3BBE">
      <w:pPr>
        <w:spacing w:after="0"/>
        <w:ind w:right="-194"/>
        <w:rPr>
          <w:rFonts w:eastAsia="Calibri" w:cs="Times New Roman"/>
          <w:b/>
          <w:sz w:val="28"/>
          <w:szCs w:val="28"/>
          <w:lang w:val="uz-Cyrl-UZ" w:eastAsia="en-US"/>
        </w:rPr>
      </w:pPr>
      <w:r>
        <w:rPr>
          <w:noProof/>
        </w:rPr>
        <w:lastRenderedPageBreak/>
        <w:drawing>
          <wp:inline distT="0" distB="0" distL="0" distR="0" wp14:anchorId="3163A396" wp14:editId="56878A48">
            <wp:extent cx="9251950" cy="655498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4"/>
                    <a:srcRect/>
                    <a:stretch>
                      <a:fillRect/>
                    </a:stretch>
                  </pic:blipFill>
                  <pic:spPr bwMode="auto">
                    <a:xfrm>
                      <a:off x="0" y="0"/>
                      <a:ext cx="9251950" cy="6554988"/>
                    </a:xfrm>
                    <a:prstGeom prst="rect">
                      <a:avLst/>
                    </a:prstGeom>
                    <a:noFill/>
                    <a:ln w="9525">
                      <a:noFill/>
                      <a:miter lim="800000"/>
                      <a:headEnd/>
                      <a:tailEnd/>
                    </a:ln>
                  </pic:spPr>
                </pic:pic>
              </a:graphicData>
            </a:graphic>
          </wp:inline>
        </w:drawing>
      </w:r>
    </w:p>
    <w:p w:rsidR="001E5E59" w:rsidRDefault="001E5E59" w:rsidP="001F3BBE">
      <w:pPr>
        <w:spacing w:after="0"/>
        <w:ind w:right="-194"/>
        <w:rPr>
          <w:rFonts w:eastAsia="Calibri" w:cs="Times New Roman"/>
          <w:b/>
          <w:sz w:val="28"/>
          <w:szCs w:val="28"/>
          <w:lang w:val="uz-Cyrl-UZ" w:eastAsia="en-US"/>
        </w:rPr>
      </w:pPr>
      <w:r>
        <w:rPr>
          <w:noProof/>
        </w:rPr>
        <w:lastRenderedPageBreak/>
        <w:drawing>
          <wp:inline distT="0" distB="0" distL="0" distR="0" wp14:anchorId="108FF96D" wp14:editId="7E607AEC">
            <wp:extent cx="9251950" cy="639297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srcRect/>
                    <a:stretch>
                      <a:fillRect/>
                    </a:stretch>
                  </pic:blipFill>
                  <pic:spPr bwMode="auto">
                    <a:xfrm>
                      <a:off x="0" y="0"/>
                      <a:ext cx="9251950" cy="6392971"/>
                    </a:xfrm>
                    <a:prstGeom prst="rect">
                      <a:avLst/>
                    </a:prstGeom>
                    <a:noFill/>
                    <a:ln w="9525">
                      <a:noFill/>
                      <a:miter lim="800000"/>
                      <a:headEnd/>
                      <a:tailEnd/>
                    </a:ln>
                  </pic:spPr>
                </pic:pic>
              </a:graphicData>
            </a:graphic>
          </wp:inline>
        </w:drawing>
      </w:r>
    </w:p>
    <w:p w:rsidR="001E5E59" w:rsidRDefault="001E5E59" w:rsidP="001F3BBE">
      <w:pPr>
        <w:spacing w:after="0"/>
        <w:ind w:right="-194"/>
        <w:rPr>
          <w:rFonts w:eastAsia="Calibri" w:cs="Times New Roman"/>
          <w:b/>
          <w:sz w:val="28"/>
          <w:szCs w:val="28"/>
          <w:lang w:val="uz-Cyrl-UZ" w:eastAsia="en-US"/>
        </w:rPr>
        <w:sectPr w:rsidR="001E5E59" w:rsidSect="001E5E59">
          <w:pgSz w:w="16838" w:h="11906" w:orient="landscape"/>
          <w:pgMar w:top="1701" w:right="1134" w:bottom="851" w:left="1134" w:header="709" w:footer="709" w:gutter="0"/>
          <w:cols w:space="708"/>
          <w:docGrid w:linePitch="360"/>
        </w:sectPr>
      </w:pPr>
      <w:r>
        <w:rPr>
          <w:i/>
          <w:noProof/>
        </w:rPr>
        <w:lastRenderedPageBreak/>
        <w:drawing>
          <wp:inline distT="0" distB="0" distL="0" distR="0" wp14:anchorId="73B26174" wp14:editId="1D518BB7">
            <wp:extent cx="9251950" cy="6403142"/>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b="24429"/>
                    <a:stretch>
                      <a:fillRect/>
                    </a:stretch>
                  </pic:blipFill>
                  <pic:spPr bwMode="auto">
                    <a:xfrm>
                      <a:off x="0" y="0"/>
                      <a:ext cx="9251950" cy="6403142"/>
                    </a:xfrm>
                    <a:prstGeom prst="rect">
                      <a:avLst/>
                    </a:prstGeom>
                    <a:noFill/>
                    <a:ln w="9525">
                      <a:noFill/>
                      <a:miter lim="800000"/>
                      <a:headEnd/>
                      <a:tailEnd/>
                    </a:ln>
                  </pic:spPr>
                </pic:pic>
              </a:graphicData>
            </a:graphic>
          </wp:inline>
        </w:drawing>
      </w:r>
    </w:p>
    <w:p w:rsidR="003D622A" w:rsidRDefault="003D622A" w:rsidP="001F3BBE">
      <w:pPr>
        <w:spacing w:after="0"/>
        <w:jc w:val="both"/>
        <w:rPr>
          <w:rFonts w:eastAsia="Calibri" w:cs="Times New Roman"/>
          <w:sz w:val="28"/>
          <w:szCs w:val="28"/>
          <w:lang w:val="uz-Cyrl-UZ" w:eastAsia="en-US"/>
        </w:rPr>
      </w:pPr>
      <w:r>
        <w:rPr>
          <w:noProof/>
        </w:rPr>
        <w:lastRenderedPageBreak/>
        <w:drawing>
          <wp:anchor distT="0" distB="0" distL="114300" distR="114300" simplePos="0" relativeHeight="251678720" behindDoc="0" locked="0" layoutInCell="1" allowOverlap="1" wp14:anchorId="33628AC2" wp14:editId="6671F536">
            <wp:simplePos x="0" y="0"/>
            <wp:positionH relativeFrom="margin">
              <wp:posOffset>-1668780</wp:posOffset>
            </wp:positionH>
            <wp:positionV relativeFrom="margin">
              <wp:posOffset>864870</wp:posOffset>
            </wp:positionV>
            <wp:extent cx="8766175" cy="6487160"/>
            <wp:effectExtent l="0" t="1143000" r="0" b="111379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extLst>
                        <a:ext uri="{28A0092B-C50C-407E-A947-70E740481C1C}">
                          <a14:useLocalDpi xmlns:a14="http://schemas.microsoft.com/office/drawing/2010/main" val="0"/>
                        </a:ext>
                      </a:extLst>
                    </a:blip>
                    <a:stretch>
                      <a:fillRect/>
                    </a:stretch>
                  </pic:blipFill>
                  <pic:spPr>
                    <a:xfrm rot="5400000">
                      <a:off x="0" y="0"/>
                      <a:ext cx="8766175" cy="6487160"/>
                    </a:xfrm>
                    <a:prstGeom prst="rect">
                      <a:avLst/>
                    </a:prstGeom>
                  </pic:spPr>
                </pic:pic>
              </a:graphicData>
            </a:graphic>
            <wp14:sizeRelH relativeFrom="margin">
              <wp14:pctWidth>0</wp14:pctWidth>
            </wp14:sizeRelH>
            <wp14:sizeRelV relativeFrom="margin">
              <wp14:pctHeight>0</wp14:pctHeight>
            </wp14:sizeRelV>
          </wp:anchor>
        </w:drawing>
      </w:r>
    </w:p>
    <w:p w:rsidR="003D622A" w:rsidRDefault="003D622A" w:rsidP="001F3BBE">
      <w:pPr>
        <w:spacing w:after="0"/>
        <w:jc w:val="both"/>
        <w:rPr>
          <w:rFonts w:eastAsia="Calibri" w:cs="Times New Roman"/>
          <w:sz w:val="28"/>
          <w:szCs w:val="28"/>
          <w:lang w:val="uz-Cyrl-UZ" w:eastAsia="en-US"/>
        </w:rPr>
      </w:pPr>
    </w:p>
    <w:p w:rsidR="001F3BBE" w:rsidRPr="001F3BBE" w:rsidRDefault="003D622A" w:rsidP="003D622A">
      <w:pPr>
        <w:pStyle w:val="2"/>
        <w:rPr>
          <w:rFonts w:eastAsia="Calibri"/>
          <w:lang w:val="uz-Cyrl-UZ" w:eastAsia="en-US"/>
        </w:rPr>
        <w:sectPr w:rsidR="001F3BBE" w:rsidRPr="001F3BBE" w:rsidSect="001F3BBE">
          <w:pgSz w:w="11906" w:h="16838"/>
          <w:pgMar w:top="1134" w:right="850" w:bottom="1134" w:left="1701" w:header="708" w:footer="708" w:gutter="0"/>
          <w:cols w:space="708"/>
          <w:docGrid w:linePitch="360"/>
        </w:sectPr>
      </w:pPr>
      <w:bookmarkStart w:id="308" w:name="_Toc531936438"/>
      <w:r>
        <w:rPr>
          <w:rFonts w:eastAsia="Calibri"/>
          <w:lang w:val="uz-Cyrl-UZ" w:eastAsia="en-US"/>
        </w:rPr>
        <w:t>ИШЧИ ДАСТУР</w:t>
      </w:r>
      <w:bookmarkEnd w:id="308"/>
    </w:p>
    <w:p w:rsidR="001F3BBE" w:rsidRPr="001F3BBE" w:rsidRDefault="00711022" w:rsidP="001F3BBE">
      <w:pPr>
        <w:spacing w:line="276" w:lineRule="auto"/>
        <w:jc w:val="left"/>
        <w:rPr>
          <w:rFonts w:eastAsia="Calibri" w:cs="Times New Roman"/>
          <w:b/>
          <w:sz w:val="28"/>
          <w:szCs w:val="28"/>
          <w:lang w:eastAsia="en-US"/>
        </w:rPr>
      </w:pPr>
      <w:r>
        <w:rPr>
          <w:noProof/>
        </w:rPr>
        <w:lastRenderedPageBreak/>
        <w:drawing>
          <wp:anchor distT="0" distB="0" distL="114300" distR="114300" simplePos="0" relativeHeight="251679744" behindDoc="0" locked="0" layoutInCell="1" allowOverlap="1">
            <wp:simplePos x="0" y="0"/>
            <wp:positionH relativeFrom="margin">
              <wp:posOffset>-2135505</wp:posOffset>
            </wp:positionH>
            <wp:positionV relativeFrom="margin">
              <wp:posOffset>1833245</wp:posOffset>
            </wp:positionV>
            <wp:extent cx="9406890" cy="6168390"/>
            <wp:effectExtent l="0" t="1619250" r="0" b="16040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rot="5400000">
                      <a:off x="0" y="0"/>
                      <a:ext cx="9406890" cy="6168390"/>
                    </a:xfrm>
                    <a:prstGeom prst="rect">
                      <a:avLst/>
                    </a:prstGeom>
                  </pic:spPr>
                </pic:pic>
              </a:graphicData>
            </a:graphic>
            <wp14:sizeRelH relativeFrom="margin">
              <wp14:pctWidth>0</wp14:pctWidth>
            </wp14:sizeRelH>
            <wp14:sizeRelV relativeFrom="margin">
              <wp14:pctHeight>0</wp14:pctHeight>
            </wp14:sizeRelV>
          </wp:anchor>
        </w:drawing>
      </w:r>
      <w:r w:rsidR="001F3BBE" w:rsidRPr="001F3BBE">
        <w:rPr>
          <w:rFonts w:eastAsia="Calibri" w:cs="Times New Roman"/>
          <w:b/>
          <w:sz w:val="28"/>
          <w:szCs w:val="28"/>
          <w:lang w:eastAsia="en-US"/>
        </w:rPr>
        <w:br w:type="page"/>
      </w:r>
    </w:p>
    <w:p w:rsidR="001F3BBE" w:rsidRPr="001F3BBE" w:rsidRDefault="001F3BBE" w:rsidP="003D622A">
      <w:pPr>
        <w:numPr>
          <w:ilvl w:val="0"/>
          <w:numId w:val="67"/>
        </w:numPr>
        <w:tabs>
          <w:tab w:val="left" w:pos="567"/>
        </w:tabs>
        <w:spacing w:after="0"/>
        <w:ind w:left="0" w:firstLine="567"/>
        <w:rPr>
          <w:rFonts w:eastAsia="Calibri" w:cs="Times New Roman"/>
          <w:b/>
          <w:szCs w:val="24"/>
          <w:lang w:val="uz-Cyrl-UZ" w:eastAsia="en-US"/>
        </w:rPr>
      </w:pPr>
      <w:r w:rsidRPr="001F3BBE">
        <w:rPr>
          <w:rFonts w:eastAsia="Calibri" w:cs="Times New Roman"/>
          <w:b/>
          <w:szCs w:val="24"/>
          <w:lang w:val="uz-Cyrl-UZ" w:eastAsia="en-US"/>
        </w:rPr>
        <w:lastRenderedPageBreak/>
        <w:t>КИРИШ</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Ушбу дастур хаётимизнинг барча жабхаларида, халқ хўжалигининг, саноатнинг барча тармоклари учун ўта зарур бўлган, стандартлаштириш, сертификатлаштириш ва метрология хақидаги асосий тушунчалар ва таърифлар, ўлчаш усуллари, катталиклар, ўлчаш воситалари, ўлчашдаги хатоликлар, ўлчашлар бирлилиги, метрология хизмати ва метрологик таъминот, стандартлаштириш хамда унинг давлат тизими, сертификатлаштириш, сифат тизимлари ва сифат бошкаруви каби масалаларни камрайди. Шунинг учун хам стандартлаштириш, метрология, сертификатлаштириш асосларини билиш, сифат бошкаруви буйича коидаларни, талабларни, меъёрий хужжатларни билиш, уни ўз мутахассислик доирасида тушуниш ва амалий қўллаш техника ва технология сохаларидаги бакалаврият йўналишлари битирувчилари учун муҳим омиллардан бири бўлиб ҳисобланади.</w:t>
      </w:r>
    </w:p>
    <w:p w:rsidR="001F3BBE" w:rsidRPr="001F3BBE" w:rsidRDefault="001F3BBE" w:rsidP="001F3BBE">
      <w:pPr>
        <w:tabs>
          <w:tab w:val="left" w:pos="567"/>
        </w:tabs>
        <w:spacing w:after="0"/>
        <w:ind w:firstLine="567"/>
        <w:rPr>
          <w:rFonts w:eastAsia="Calibri" w:cs="Times New Roman"/>
          <w:b/>
          <w:szCs w:val="24"/>
          <w:lang w:val="uz-Cyrl-UZ" w:eastAsia="en-US"/>
        </w:rPr>
      </w:pPr>
      <w:r w:rsidRPr="001F3BBE">
        <w:rPr>
          <w:rFonts w:eastAsia="Calibri" w:cs="Times New Roman"/>
          <w:b/>
          <w:szCs w:val="24"/>
          <w:lang w:val="uz-Cyrl-UZ" w:eastAsia="en-US"/>
        </w:rPr>
        <w:t>Ўкув фаннинг максади ва вазифалари</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Фанни ўқитишдан мақсад - талабаларда иктисодиётимизнинг техника - технология, менежмент ва маркетинг соҳаларидаги ишлаб чиқариш, савдо, назорат ва истеъмол билан боғлиқ бўлган турли метрологик, стандартлаштириш сифат ва сифат бошқаруви, сертификатлаштириш бўйича масалалар билан шуғулланиш, ҳамда меъёрий хужжатлар ва стандартлар билан ишлаш борасида йўналиш профилига мос етарли билим, кўникма ва малакаларини шакллантиришдир.</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Фаннинг вазифаси - талабаларга узлуксиз таълим тизимида “Метрология, стандартлаштириш” бўйича тайёрлашдан келиб чиқиб, бунда стандартлаштириш, метрология сифатни бошқариш бўйича назарий, амалий ва меъёрий хужжатлар бўйича маълумотлар ўрганилади. Бу борада асосий масала қилиб сифат масаласига эътибор қаратилади.</w:t>
      </w:r>
    </w:p>
    <w:p w:rsidR="001F3BBE" w:rsidRPr="001F3BBE" w:rsidRDefault="001F3BBE" w:rsidP="001F3BBE">
      <w:pPr>
        <w:tabs>
          <w:tab w:val="left" w:pos="567"/>
        </w:tabs>
        <w:spacing w:after="0"/>
        <w:ind w:firstLine="567"/>
        <w:rPr>
          <w:rFonts w:eastAsia="Calibri" w:cs="Times New Roman"/>
          <w:b/>
          <w:szCs w:val="24"/>
          <w:lang w:val="uz-Cyrl-UZ" w:eastAsia="en-US"/>
        </w:rPr>
      </w:pPr>
      <w:r w:rsidRPr="001F3BBE">
        <w:rPr>
          <w:rFonts w:eastAsia="Calibri" w:cs="Times New Roman"/>
          <w:b/>
          <w:szCs w:val="24"/>
          <w:lang w:val="uz-Cyrl-UZ" w:eastAsia="en-US"/>
        </w:rPr>
        <w:t>Фан бўйича талабаларнинг билимига, кўникма ва малакасига қўйиладиган талаблар</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“Метрология ва стандартлаштириш” ўқув фанини ўзлаштириш жараёнида амалга ошириладиган масалалар доирасида бакалавр:</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метрология бўйича умумий тушунчаларни, ўлчаш бирлилиги, ўлчаш воситалари, ўлчаш хатоликлари, уларни қайта ишлаш усулларини, стандартлаштириш, уларнинг ишлаб чиқаришдаги моҳияти, стандартларнинг турлари ва тоифалари, стандартларни ишлаб чиқиш, тасдиқлаш ва тадбиқ этиш тартиб-қоидаларини, халқаро ИСО - 9000 сериясидаги стандартлар бўйича ишларни ташкил этишни, махсулот сифатини бошқариш усулларини билиши керак;</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талаба катталик бирликларини қайта тиклаш, қиёслаш бўйича, ўлчаш хатоликларини аниқлаш, хисоблаш, стандартлаштириш усулларини, стандартларни ишлаб чиқиш тартиби, босқичлари, метрологик хизмат тўғрисидаги маълумотга эга бўлиши, махсулотлар хақидаги маълумотларни стандартлаштириш ва кодлаш буйича куникмаларига эга бўлиши керак;</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талаба халқ хўжалигида ишлатиладиган ўлчаш воситаларини метрологик тавсифларини таҳлил қилиш, уларни конкрет шароитларда самарали ишлатиш, хатоликларни ҳисоблаш асосида ўлчаш аниқлигини баҳолаш, сифат мезонларини белгилаш каби малакаларига эга бўлиши керак.</w:t>
      </w:r>
    </w:p>
    <w:p w:rsidR="001F3BBE" w:rsidRPr="001F3BBE" w:rsidRDefault="001F3BBE" w:rsidP="001F3BBE">
      <w:pPr>
        <w:tabs>
          <w:tab w:val="left" w:pos="567"/>
        </w:tabs>
        <w:spacing w:after="0"/>
        <w:ind w:firstLine="567"/>
        <w:rPr>
          <w:rFonts w:eastAsia="Calibri" w:cs="Times New Roman"/>
          <w:b/>
          <w:szCs w:val="24"/>
          <w:lang w:val="uz-Cyrl-UZ" w:eastAsia="en-US"/>
        </w:rPr>
      </w:pPr>
      <w:r w:rsidRPr="001F3BBE">
        <w:rPr>
          <w:rFonts w:eastAsia="Calibri" w:cs="Times New Roman"/>
          <w:b/>
          <w:szCs w:val="24"/>
          <w:lang w:val="uz-Cyrl-UZ" w:eastAsia="en-US"/>
        </w:rPr>
        <w:t>Фаннинг ўкув режадаги бошқа фанлар билан ўзаро боғлиқлиги ва услубий жиҳатдан кетма-кетлиги</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“Метрология ва стандартлаштириш” фанини бакалавриат йўналишдаги талабалар учун ўқитилиши зарур бўлган фанлардан хисобланиб, 2 - курсда ўкитилади. Дастурни амалга ошириш ўкув режасида режалаштирилган математик ва табиий (олий математика, физика, информатика, ахборот технологиялари) каби фанларидан етарли билим ва кўникмаларга эга бўлишлик талаб этилади.</w:t>
      </w:r>
    </w:p>
    <w:p w:rsidR="001F3BBE" w:rsidRPr="001F3BBE" w:rsidRDefault="001F3BBE" w:rsidP="001F3BBE">
      <w:pPr>
        <w:tabs>
          <w:tab w:val="left" w:pos="567"/>
        </w:tabs>
        <w:spacing w:after="0"/>
        <w:ind w:firstLine="567"/>
        <w:rPr>
          <w:rFonts w:eastAsia="Calibri" w:cs="Times New Roman"/>
          <w:b/>
          <w:szCs w:val="24"/>
          <w:lang w:val="uz-Cyrl-UZ" w:eastAsia="en-US"/>
        </w:rPr>
      </w:pPr>
      <w:bookmarkStart w:id="309" w:name="bookmark3"/>
      <w:r w:rsidRPr="001F3BBE">
        <w:rPr>
          <w:rFonts w:eastAsia="Calibri" w:cs="Times New Roman"/>
          <w:b/>
          <w:szCs w:val="24"/>
          <w:lang w:val="uz-Cyrl-UZ" w:eastAsia="en-US"/>
        </w:rPr>
        <w:t>Фаннинг ишлаб чиқаришдаги ўрни</w:t>
      </w:r>
      <w:bookmarkEnd w:id="309"/>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 xml:space="preserve">“Метрология ва стандартлаштириш” фани халқ хўжалигининг, саноатнинг барча тармоқлари учун ўта зарур бўлган метрологик таъминот, метрологик хизмат, ўлчашлар бирлилиги, ўлчаш воситалари, хатоликлар, уларни бахолаш, стандартлаштириш хамда </w:t>
      </w:r>
      <w:r w:rsidRPr="001F3BBE">
        <w:rPr>
          <w:rFonts w:eastAsia="Calibri" w:cs="Times New Roman"/>
          <w:szCs w:val="24"/>
          <w:lang w:val="uz-Cyrl-UZ" w:eastAsia="en-US"/>
        </w:rPr>
        <w:lastRenderedPageBreak/>
        <w:t>унинг давлат тизими, сифат тизимлари ва сифат бошқаруви каби масалалари ҳусусида етарли ва зарур маълумотларга эга бўлган юқори сифатли кадрларни тайёрлашда муҳим ўрин эгаллайди.</w:t>
      </w:r>
    </w:p>
    <w:p w:rsidR="001F3BBE" w:rsidRPr="001F3BBE" w:rsidRDefault="001F3BBE" w:rsidP="001F3BBE">
      <w:pPr>
        <w:tabs>
          <w:tab w:val="left" w:pos="567"/>
        </w:tabs>
        <w:spacing w:after="0"/>
        <w:ind w:firstLine="567"/>
        <w:rPr>
          <w:rFonts w:eastAsia="Calibri" w:cs="Times New Roman"/>
          <w:b/>
          <w:szCs w:val="24"/>
          <w:lang w:eastAsia="en-US"/>
        </w:rPr>
      </w:pPr>
      <w:bookmarkStart w:id="310" w:name="bookmark4"/>
      <w:r w:rsidRPr="001F3BBE">
        <w:rPr>
          <w:rFonts w:eastAsia="Calibri" w:cs="Times New Roman"/>
          <w:b/>
          <w:szCs w:val="24"/>
          <w:lang w:eastAsia="en-US"/>
        </w:rPr>
        <w:t xml:space="preserve">Фанни </w:t>
      </w:r>
      <w:r w:rsidRPr="001F3BBE">
        <w:rPr>
          <w:rFonts w:eastAsia="Calibri" w:cs="Times New Roman"/>
          <w:b/>
          <w:szCs w:val="24"/>
          <w:lang w:val="uz-Cyrl-UZ" w:eastAsia="en-US"/>
        </w:rPr>
        <w:t>ў</w:t>
      </w:r>
      <w:r w:rsidRPr="001F3BBE">
        <w:rPr>
          <w:rFonts w:eastAsia="Calibri" w:cs="Times New Roman"/>
          <w:b/>
          <w:szCs w:val="24"/>
          <w:lang w:eastAsia="en-US"/>
        </w:rPr>
        <w:t>китишда замонавий ахборот ва педагогик технологиялар</w:t>
      </w:r>
      <w:bookmarkEnd w:id="310"/>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eastAsia="en-US"/>
        </w:rPr>
        <w:t xml:space="preserve">Талабаларнинг </w:t>
      </w:r>
      <w:r w:rsidRPr="001F3BBE">
        <w:rPr>
          <w:rFonts w:eastAsia="Calibri" w:cs="Times New Roman"/>
          <w:szCs w:val="24"/>
          <w:lang w:val="uz-Cyrl-UZ" w:eastAsia="en-US"/>
        </w:rPr>
        <w:t xml:space="preserve">“Метрология ва стандартлаштириш” </w:t>
      </w:r>
      <w:r w:rsidRPr="001F3BBE">
        <w:rPr>
          <w:rFonts w:eastAsia="Calibri" w:cs="Times New Roman"/>
          <w:szCs w:val="24"/>
          <w:lang w:eastAsia="en-US"/>
        </w:rPr>
        <w:t xml:space="preserve">фанини </w:t>
      </w:r>
      <w:r w:rsidRPr="001F3BBE">
        <w:rPr>
          <w:rFonts w:eastAsia="Calibri" w:cs="Times New Roman"/>
          <w:szCs w:val="24"/>
          <w:lang w:val="uz-Cyrl-UZ" w:eastAsia="en-US"/>
        </w:rPr>
        <w:t>ў</w:t>
      </w:r>
      <w:r w:rsidRPr="001F3BBE">
        <w:rPr>
          <w:rFonts w:eastAsia="Calibri" w:cs="Times New Roman"/>
          <w:szCs w:val="24"/>
          <w:lang w:eastAsia="en-US"/>
        </w:rPr>
        <w:t xml:space="preserve">злаштиришлари учун </w:t>
      </w:r>
      <w:r w:rsidRPr="001F3BBE">
        <w:rPr>
          <w:rFonts w:eastAsia="Calibri" w:cs="Times New Roman"/>
          <w:szCs w:val="24"/>
          <w:lang w:val="uz-Cyrl-UZ" w:eastAsia="en-US"/>
        </w:rPr>
        <w:t>ўқ</w:t>
      </w:r>
      <w:r w:rsidRPr="001F3BBE">
        <w:rPr>
          <w:rFonts w:eastAsia="Calibri" w:cs="Times New Roman"/>
          <w:szCs w:val="24"/>
          <w:lang w:eastAsia="en-US"/>
        </w:rPr>
        <w:t>итишнинг ил</w:t>
      </w:r>
      <w:r w:rsidRPr="001F3BBE">
        <w:rPr>
          <w:rFonts w:eastAsia="Calibri" w:cs="Times New Roman"/>
          <w:szCs w:val="24"/>
          <w:lang w:val="uz-Cyrl-UZ" w:eastAsia="en-US"/>
        </w:rPr>
        <w:t>ғ</w:t>
      </w:r>
      <w:r w:rsidRPr="001F3BBE">
        <w:rPr>
          <w:rFonts w:eastAsia="Calibri" w:cs="Times New Roman"/>
          <w:szCs w:val="24"/>
          <w:lang w:eastAsia="en-US"/>
        </w:rPr>
        <w:t>ор ва замонавий усулларидан фойдаланиш, янги информацио</w:t>
      </w:r>
      <w:proofErr w:type="gramStart"/>
      <w:r w:rsidRPr="001F3BBE">
        <w:rPr>
          <w:rFonts w:eastAsia="Calibri" w:cs="Times New Roman"/>
          <w:szCs w:val="24"/>
          <w:lang w:eastAsia="en-US"/>
        </w:rPr>
        <w:t>н-</w:t>
      </w:r>
      <w:proofErr w:type="gramEnd"/>
      <w:r w:rsidRPr="001F3BBE">
        <w:rPr>
          <w:rFonts w:eastAsia="Calibri" w:cs="Times New Roman"/>
          <w:szCs w:val="24"/>
          <w:lang w:eastAsia="en-US"/>
        </w:rPr>
        <w:t xml:space="preserve"> педагогик технологияларни тадби</w:t>
      </w:r>
      <w:r w:rsidRPr="001F3BBE">
        <w:rPr>
          <w:rFonts w:eastAsia="Calibri" w:cs="Times New Roman"/>
          <w:szCs w:val="24"/>
          <w:lang w:val="uz-Cyrl-UZ" w:eastAsia="en-US"/>
        </w:rPr>
        <w:t>қ</w:t>
      </w:r>
      <w:r w:rsidRPr="001F3BBE">
        <w:rPr>
          <w:rFonts w:eastAsia="Calibri" w:cs="Times New Roman"/>
          <w:szCs w:val="24"/>
          <w:lang w:eastAsia="en-US"/>
        </w:rPr>
        <w:t xml:space="preserve"> </w:t>
      </w:r>
      <w:r w:rsidRPr="001F3BBE">
        <w:rPr>
          <w:rFonts w:eastAsia="Calibri" w:cs="Times New Roman"/>
          <w:szCs w:val="24"/>
          <w:lang w:val="uz-Cyrl-UZ" w:eastAsia="en-US"/>
        </w:rPr>
        <w:t>қ</w:t>
      </w:r>
      <w:r w:rsidRPr="001F3BBE">
        <w:rPr>
          <w:rFonts w:eastAsia="Calibri" w:cs="Times New Roman"/>
          <w:szCs w:val="24"/>
          <w:lang w:eastAsia="en-US"/>
        </w:rPr>
        <w:t xml:space="preserve">илиш мухим ахамиятга эгадир. Фанни </w:t>
      </w:r>
      <w:r w:rsidRPr="001F3BBE">
        <w:rPr>
          <w:rFonts w:eastAsia="Calibri" w:cs="Times New Roman"/>
          <w:szCs w:val="24"/>
          <w:lang w:val="uz-Cyrl-UZ" w:eastAsia="en-US"/>
        </w:rPr>
        <w:t>ў</w:t>
      </w:r>
      <w:r w:rsidRPr="001F3BBE">
        <w:rPr>
          <w:rFonts w:eastAsia="Calibri" w:cs="Times New Roman"/>
          <w:szCs w:val="24"/>
          <w:lang w:eastAsia="en-US"/>
        </w:rPr>
        <w:t xml:space="preserve">злаштиришда дарслик, </w:t>
      </w:r>
      <w:r w:rsidRPr="001F3BBE">
        <w:rPr>
          <w:rFonts w:eastAsia="Calibri" w:cs="Times New Roman"/>
          <w:szCs w:val="24"/>
          <w:lang w:val="uz-Cyrl-UZ" w:eastAsia="en-US"/>
        </w:rPr>
        <w:t>ўқ</w:t>
      </w:r>
      <w:r w:rsidRPr="001F3BBE">
        <w:rPr>
          <w:rFonts w:eastAsia="Calibri" w:cs="Times New Roman"/>
          <w:szCs w:val="24"/>
          <w:lang w:eastAsia="en-US"/>
        </w:rPr>
        <w:t xml:space="preserve">ув ва услубий </w:t>
      </w:r>
      <w:r w:rsidRPr="001F3BBE">
        <w:rPr>
          <w:rFonts w:eastAsia="Calibri" w:cs="Times New Roman"/>
          <w:szCs w:val="24"/>
          <w:lang w:val="uz-Cyrl-UZ" w:eastAsia="en-US"/>
        </w:rPr>
        <w:t>қ</w:t>
      </w:r>
      <w:r w:rsidRPr="001F3BBE">
        <w:rPr>
          <w:rFonts w:eastAsia="Calibri" w:cs="Times New Roman"/>
          <w:szCs w:val="24"/>
          <w:lang w:eastAsia="en-US"/>
        </w:rPr>
        <w:t>улланма, маъруза матнлари, тар</w:t>
      </w:r>
      <w:r w:rsidRPr="001F3BBE">
        <w:rPr>
          <w:rFonts w:eastAsia="Calibri" w:cs="Times New Roman"/>
          <w:szCs w:val="24"/>
          <w:lang w:val="uz-Cyrl-UZ" w:eastAsia="en-US"/>
        </w:rPr>
        <w:t>қ</w:t>
      </w:r>
      <w:r w:rsidRPr="001F3BBE">
        <w:rPr>
          <w:rFonts w:eastAsia="Calibri" w:cs="Times New Roman"/>
          <w:szCs w:val="24"/>
          <w:lang w:eastAsia="en-US"/>
        </w:rPr>
        <w:t xml:space="preserve">атма материаллардан фойдаланилади. </w:t>
      </w:r>
      <w:r w:rsidRPr="001F3BBE">
        <w:rPr>
          <w:rFonts w:eastAsia="Calibri" w:cs="Times New Roman"/>
          <w:szCs w:val="24"/>
          <w:lang w:val="uz-Cyrl-UZ" w:eastAsia="en-US"/>
        </w:rPr>
        <w:t>Ҳ</w:t>
      </w:r>
      <w:r w:rsidRPr="001F3BBE">
        <w:rPr>
          <w:rFonts w:eastAsia="Calibri" w:cs="Times New Roman"/>
          <w:szCs w:val="24"/>
          <w:lang w:eastAsia="en-US"/>
        </w:rPr>
        <w:t>ар бир мавзу б</w:t>
      </w:r>
      <w:r w:rsidRPr="001F3BBE">
        <w:rPr>
          <w:rFonts w:eastAsia="Calibri" w:cs="Times New Roman"/>
          <w:szCs w:val="24"/>
          <w:lang w:val="uz-Cyrl-UZ" w:eastAsia="en-US"/>
        </w:rPr>
        <w:t>ў</w:t>
      </w:r>
      <w:r w:rsidRPr="001F3BBE">
        <w:rPr>
          <w:rFonts w:eastAsia="Calibri" w:cs="Times New Roman"/>
          <w:szCs w:val="24"/>
          <w:lang w:eastAsia="en-US"/>
        </w:rPr>
        <w:t>йича дар</w:t>
      </w:r>
      <w:r w:rsidRPr="001F3BBE">
        <w:rPr>
          <w:rFonts w:eastAsia="Calibri" w:cs="Times New Roman"/>
          <w:szCs w:val="24"/>
          <w:lang w:val="uz-Cyrl-UZ" w:eastAsia="en-US"/>
        </w:rPr>
        <w:t>с</w:t>
      </w:r>
      <w:r w:rsidRPr="001F3BBE">
        <w:rPr>
          <w:rFonts w:eastAsia="Calibri" w:cs="Times New Roman"/>
          <w:szCs w:val="24"/>
          <w:lang w:eastAsia="en-US"/>
        </w:rPr>
        <w:t xml:space="preserve"> </w:t>
      </w:r>
      <w:r w:rsidRPr="001F3BBE">
        <w:rPr>
          <w:rFonts w:eastAsia="Calibri" w:cs="Times New Roman"/>
          <w:szCs w:val="24"/>
          <w:lang w:val="uz-Cyrl-UZ" w:eastAsia="en-US"/>
        </w:rPr>
        <w:t>ў</w:t>
      </w:r>
      <w:r w:rsidRPr="001F3BBE">
        <w:rPr>
          <w:rFonts w:eastAsia="Calibri" w:cs="Times New Roman"/>
          <w:szCs w:val="24"/>
          <w:lang w:eastAsia="en-US"/>
        </w:rPr>
        <w:t>тиш ва</w:t>
      </w:r>
      <w:r w:rsidRPr="001F3BBE">
        <w:rPr>
          <w:rFonts w:eastAsia="Calibri" w:cs="Times New Roman"/>
          <w:szCs w:val="24"/>
          <w:lang w:val="uz-Cyrl-UZ" w:eastAsia="en-US"/>
        </w:rPr>
        <w:t>қ</w:t>
      </w:r>
      <w:r w:rsidRPr="001F3BBE">
        <w:rPr>
          <w:rFonts w:eastAsia="Calibri" w:cs="Times New Roman"/>
          <w:szCs w:val="24"/>
          <w:lang w:eastAsia="en-US"/>
        </w:rPr>
        <w:t>тида тегишли тар</w:t>
      </w:r>
      <w:r w:rsidRPr="001F3BBE">
        <w:rPr>
          <w:rFonts w:eastAsia="Calibri" w:cs="Times New Roman"/>
          <w:szCs w:val="24"/>
          <w:lang w:val="uz-Cyrl-UZ" w:eastAsia="en-US"/>
        </w:rPr>
        <w:t>қ</w:t>
      </w:r>
      <w:r w:rsidRPr="001F3BBE">
        <w:rPr>
          <w:rFonts w:eastAsia="Calibri" w:cs="Times New Roman"/>
          <w:szCs w:val="24"/>
          <w:lang w:eastAsia="en-US"/>
        </w:rPr>
        <w:t>атма материаллардан фойдаланилади, шу билан бирга ушбу фан асосан, метрология, стандартлаштириш ва сифатни бош</w:t>
      </w:r>
      <w:r w:rsidRPr="001F3BBE">
        <w:rPr>
          <w:rFonts w:eastAsia="Calibri" w:cs="Times New Roman"/>
          <w:szCs w:val="24"/>
          <w:lang w:val="uz-Cyrl-UZ" w:eastAsia="en-US"/>
        </w:rPr>
        <w:t>қ</w:t>
      </w:r>
      <w:r w:rsidRPr="001F3BBE">
        <w:rPr>
          <w:rFonts w:eastAsia="Calibri" w:cs="Times New Roman"/>
          <w:szCs w:val="24"/>
          <w:lang w:eastAsia="en-US"/>
        </w:rPr>
        <w:t xml:space="preserve">ариш тизими асосида </w:t>
      </w:r>
      <w:r w:rsidRPr="001F3BBE">
        <w:rPr>
          <w:rFonts w:eastAsia="Calibri" w:cs="Times New Roman"/>
          <w:szCs w:val="24"/>
          <w:lang w:val="uz-Cyrl-UZ" w:eastAsia="en-US"/>
        </w:rPr>
        <w:t>ўқ</w:t>
      </w:r>
      <w:r w:rsidRPr="001F3BBE">
        <w:rPr>
          <w:rFonts w:eastAsia="Calibri" w:cs="Times New Roman"/>
          <w:szCs w:val="24"/>
          <w:lang w:eastAsia="en-US"/>
        </w:rPr>
        <w:t>итилади. Лаборатория маш</w:t>
      </w:r>
      <w:r w:rsidRPr="001F3BBE">
        <w:rPr>
          <w:rFonts w:eastAsia="Calibri" w:cs="Times New Roman"/>
          <w:szCs w:val="24"/>
          <w:lang w:val="uz-Cyrl-UZ" w:eastAsia="en-US"/>
        </w:rPr>
        <w:t>ғ</w:t>
      </w:r>
      <w:r w:rsidRPr="001F3BBE">
        <w:rPr>
          <w:rFonts w:eastAsia="Calibri" w:cs="Times New Roman"/>
          <w:szCs w:val="24"/>
          <w:lang w:eastAsia="en-US"/>
        </w:rPr>
        <w:t>улотлари мутахассислик й</w:t>
      </w:r>
      <w:r w:rsidRPr="001F3BBE">
        <w:rPr>
          <w:rFonts w:eastAsia="Calibri" w:cs="Times New Roman"/>
          <w:szCs w:val="24"/>
          <w:lang w:val="uz-Cyrl-UZ" w:eastAsia="en-US"/>
        </w:rPr>
        <w:t>ў</w:t>
      </w:r>
      <w:r w:rsidRPr="001F3BBE">
        <w:rPr>
          <w:rFonts w:eastAsia="Calibri" w:cs="Times New Roman"/>
          <w:szCs w:val="24"/>
          <w:lang w:eastAsia="en-US"/>
        </w:rPr>
        <w:t xml:space="preserve">налишига мос равишда </w:t>
      </w:r>
      <w:r w:rsidRPr="001F3BBE">
        <w:rPr>
          <w:rFonts w:eastAsia="Calibri" w:cs="Times New Roman"/>
          <w:szCs w:val="24"/>
          <w:lang w:val="uz-Cyrl-UZ" w:eastAsia="en-US"/>
        </w:rPr>
        <w:t>ў</w:t>
      </w:r>
      <w:r w:rsidRPr="001F3BBE">
        <w:rPr>
          <w:rFonts w:eastAsia="Calibri" w:cs="Times New Roman"/>
          <w:szCs w:val="24"/>
          <w:lang w:eastAsia="en-US"/>
        </w:rPr>
        <w:t xml:space="preserve">тказиш тавсия этилади. </w:t>
      </w:r>
    </w:p>
    <w:p w:rsidR="001F3BBE" w:rsidRPr="001F3BBE" w:rsidRDefault="001F3BBE" w:rsidP="003D622A">
      <w:pPr>
        <w:numPr>
          <w:ilvl w:val="0"/>
          <w:numId w:val="67"/>
        </w:numPr>
        <w:tabs>
          <w:tab w:val="left" w:pos="567"/>
        </w:tabs>
        <w:spacing w:after="0"/>
        <w:ind w:left="0" w:firstLine="567"/>
        <w:rPr>
          <w:rFonts w:eastAsia="Calibri" w:cs="Times New Roman"/>
          <w:b/>
          <w:szCs w:val="24"/>
          <w:lang w:val="uz-Cyrl-UZ" w:eastAsia="en-US"/>
        </w:rPr>
      </w:pPr>
      <w:r w:rsidRPr="001F3BBE">
        <w:rPr>
          <w:rFonts w:eastAsia="Calibri" w:cs="Times New Roman"/>
          <w:b/>
          <w:szCs w:val="24"/>
          <w:lang w:eastAsia="en-US"/>
        </w:rPr>
        <w:t xml:space="preserve">АСОСИЙ </w:t>
      </w:r>
      <w:r w:rsidRPr="001F3BBE">
        <w:rPr>
          <w:rFonts w:eastAsia="Calibri" w:cs="Times New Roman"/>
          <w:b/>
          <w:szCs w:val="24"/>
          <w:lang w:val="uz-Cyrl-UZ" w:eastAsia="en-US"/>
        </w:rPr>
        <w:t>Қ</w:t>
      </w:r>
      <w:proofErr w:type="gramStart"/>
      <w:r w:rsidRPr="001F3BBE">
        <w:rPr>
          <w:rFonts w:eastAsia="Calibri" w:cs="Times New Roman"/>
          <w:b/>
          <w:szCs w:val="24"/>
          <w:lang w:val="uz-Cyrl-UZ" w:eastAsia="en-US"/>
        </w:rPr>
        <w:t>И</w:t>
      </w:r>
      <w:proofErr w:type="gramEnd"/>
      <w:r w:rsidRPr="001F3BBE">
        <w:rPr>
          <w:rFonts w:eastAsia="Calibri" w:cs="Times New Roman"/>
          <w:b/>
          <w:szCs w:val="24"/>
          <w:lang w:eastAsia="en-US"/>
        </w:rPr>
        <w:t>CM</w:t>
      </w:r>
    </w:p>
    <w:p w:rsidR="001F3BBE" w:rsidRPr="001F3BBE" w:rsidRDefault="001F3BBE" w:rsidP="001F3BBE">
      <w:pPr>
        <w:tabs>
          <w:tab w:val="left" w:pos="567"/>
        </w:tabs>
        <w:spacing w:after="0"/>
        <w:ind w:firstLine="567"/>
        <w:rPr>
          <w:rFonts w:eastAsia="Calibri" w:cs="Times New Roman"/>
          <w:b/>
          <w:szCs w:val="24"/>
          <w:lang w:eastAsia="en-US"/>
        </w:rPr>
      </w:pPr>
      <w:r w:rsidRPr="001F3BBE">
        <w:rPr>
          <w:rFonts w:eastAsia="Calibri" w:cs="Times New Roman"/>
          <w:b/>
          <w:szCs w:val="24"/>
          <w:lang w:eastAsia="en-US"/>
        </w:rPr>
        <w:t>ФАННИНГ НАЗАРИЙ МАШ</w:t>
      </w:r>
      <w:r w:rsidRPr="001F3BBE">
        <w:rPr>
          <w:rFonts w:eastAsia="Calibri" w:cs="Times New Roman"/>
          <w:b/>
          <w:szCs w:val="24"/>
          <w:lang w:val="uz-Cyrl-UZ" w:eastAsia="en-US"/>
        </w:rPr>
        <w:t>Ғ</w:t>
      </w:r>
      <w:r w:rsidRPr="001F3BBE">
        <w:rPr>
          <w:rFonts w:eastAsia="Calibri" w:cs="Times New Roman"/>
          <w:b/>
          <w:szCs w:val="24"/>
          <w:lang w:eastAsia="en-US"/>
        </w:rPr>
        <w:t>УЛОТЛАРИ МАЗМУНИ</w:t>
      </w:r>
      <w:r w:rsidRPr="001F3BBE">
        <w:rPr>
          <w:rFonts w:eastAsia="Calibri" w:cs="Times New Roman"/>
          <w:b/>
          <w:szCs w:val="24"/>
          <w:lang w:val="uz-Cyrl-UZ" w:eastAsia="en-US"/>
        </w:rPr>
        <w:t xml:space="preserve"> (26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Кириш. “Метрология</w:t>
      </w:r>
      <w:r w:rsidRPr="001F3BBE">
        <w:rPr>
          <w:rFonts w:eastAsia="Calibri" w:cs="Times New Roman"/>
          <w:szCs w:val="24"/>
          <w:lang w:val="uz-Cyrl-UZ" w:eastAsia="en-US"/>
        </w:rPr>
        <w:t xml:space="preserve"> </w:t>
      </w:r>
      <w:r w:rsidRPr="001F3BBE">
        <w:rPr>
          <w:rFonts w:eastAsia="Calibri" w:cs="Times New Roman"/>
          <w:szCs w:val="24"/>
          <w:lang w:eastAsia="en-US"/>
        </w:rPr>
        <w:t>ва стандартлаштириш” фанини ма</w:t>
      </w:r>
      <w:r w:rsidRPr="001F3BBE">
        <w:rPr>
          <w:rFonts w:eastAsia="Calibri" w:cs="Times New Roman"/>
          <w:szCs w:val="24"/>
          <w:lang w:val="uz-Cyrl-UZ" w:eastAsia="en-US"/>
        </w:rPr>
        <w:t>қ</w:t>
      </w:r>
      <w:r w:rsidRPr="001F3BBE">
        <w:rPr>
          <w:rFonts w:eastAsia="Calibri" w:cs="Times New Roman"/>
          <w:szCs w:val="24"/>
          <w:lang w:eastAsia="en-US"/>
        </w:rPr>
        <w:t>сад ва вазифалари, ри</w:t>
      </w:r>
      <w:r w:rsidRPr="001F3BBE">
        <w:rPr>
          <w:rFonts w:eastAsia="Calibri" w:cs="Times New Roman"/>
          <w:szCs w:val="24"/>
          <w:lang w:val="uz-Cyrl-UZ" w:eastAsia="en-US"/>
        </w:rPr>
        <w:t>во</w:t>
      </w:r>
      <w:r w:rsidRPr="001F3BBE">
        <w:rPr>
          <w:rFonts w:eastAsia="Calibri" w:cs="Times New Roman"/>
          <w:szCs w:val="24"/>
          <w:lang w:eastAsia="en-US"/>
        </w:rPr>
        <w:t>жланиш тарихи, “Стандартлаштириш т</w:t>
      </w:r>
      <w:r w:rsidRPr="001F3BBE">
        <w:rPr>
          <w:rFonts w:eastAsia="Calibri" w:cs="Times New Roman"/>
          <w:szCs w:val="24"/>
          <w:lang w:val="uz-Cyrl-UZ" w:eastAsia="en-US"/>
        </w:rPr>
        <w:t>ўғр</w:t>
      </w:r>
      <w:r w:rsidRPr="001F3BBE">
        <w:rPr>
          <w:rFonts w:eastAsia="Calibri" w:cs="Times New Roman"/>
          <w:szCs w:val="24"/>
          <w:lang w:eastAsia="en-US"/>
        </w:rPr>
        <w:t>исида”, “Ма</w:t>
      </w:r>
      <w:r w:rsidRPr="001F3BBE">
        <w:rPr>
          <w:rFonts w:eastAsia="Calibri" w:cs="Times New Roman"/>
          <w:szCs w:val="24"/>
          <w:lang w:val="uz-Cyrl-UZ" w:eastAsia="en-US"/>
        </w:rPr>
        <w:t>ҳ</w:t>
      </w:r>
      <w:r w:rsidRPr="001F3BBE">
        <w:rPr>
          <w:rFonts w:eastAsia="Calibri" w:cs="Times New Roman"/>
          <w:szCs w:val="24"/>
          <w:lang w:eastAsia="en-US"/>
        </w:rPr>
        <w:t>сулот ва хизматларни сертификатлаштириш т</w:t>
      </w:r>
      <w:r w:rsidRPr="001F3BBE">
        <w:rPr>
          <w:rFonts w:eastAsia="Calibri" w:cs="Times New Roman"/>
          <w:szCs w:val="24"/>
          <w:lang w:val="uz-Cyrl-UZ" w:eastAsia="en-US"/>
        </w:rPr>
        <w:t>ўғ</w:t>
      </w:r>
      <w:r w:rsidRPr="001F3BBE">
        <w:rPr>
          <w:rFonts w:eastAsia="Calibri" w:cs="Times New Roman"/>
          <w:szCs w:val="24"/>
          <w:lang w:eastAsia="en-US"/>
        </w:rPr>
        <w:t>рисида” “Метрология т</w:t>
      </w:r>
      <w:r w:rsidRPr="001F3BBE">
        <w:rPr>
          <w:rFonts w:eastAsia="Calibri" w:cs="Times New Roman"/>
          <w:szCs w:val="24"/>
          <w:lang w:val="uz-Cyrl-UZ" w:eastAsia="en-US"/>
        </w:rPr>
        <w:t>ўғ</w:t>
      </w:r>
      <w:r w:rsidRPr="001F3BBE">
        <w:rPr>
          <w:rFonts w:eastAsia="Calibri" w:cs="Times New Roman"/>
          <w:szCs w:val="24"/>
          <w:lang w:eastAsia="en-US"/>
        </w:rPr>
        <w:t xml:space="preserve">рисида” Республика </w:t>
      </w:r>
      <w:r w:rsidRPr="001F3BBE">
        <w:rPr>
          <w:rFonts w:eastAsia="Calibri" w:cs="Times New Roman"/>
          <w:szCs w:val="24"/>
          <w:lang w:val="uz-Cyrl-UZ" w:eastAsia="en-US"/>
        </w:rPr>
        <w:t>қ</w:t>
      </w:r>
      <w:r w:rsidRPr="001F3BBE">
        <w:rPr>
          <w:rFonts w:eastAsia="Calibri" w:cs="Times New Roman"/>
          <w:szCs w:val="24"/>
          <w:lang w:eastAsia="en-US"/>
        </w:rPr>
        <w:t>онуни, рейтинг тизими т</w:t>
      </w:r>
      <w:r w:rsidRPr="001F3BBE">
        <w:rPr>
          <w:rFonts w:eastAsia="Calibri" w:cs="Times New Roman"/>
          <w:szCs w:val="24"/>
          <w:lang w:val="uz-Cyrl-UZ" w:eastAsia="en-US"/>
        </w:rPr>
        <w:t>ўғ</w:t>
      </w:r>
      <w:r w:rsidRPr="001F3BBE">
        <w:rPr>
          <w:rFonts w:eastAsia="Calibri" w:cs="Times New Roman"/>
          <w:szCs w:val="24"/>
          <w:lang w:eastAsia="en-US"/>
        </w:rPr>
        <w:t>рисида.</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Ишлаб чиқариш ва унинг тармоқларида метрологик хизмат ва таъминот, метрология ва стандартлаштириш бўйича халқаро ташкилотлар. Метрология бўйича асосий атамалар. Катталиклар, уларнинг ўлчамлилиги, бирликлар, халқаро бирликлари тизими, бирликлар ва ўлчамларини белгилаш ва ёзиш қоидалари, катталик бирликларини ҳосил қилиш, қайта тиклаш ва уларнинг ўлчамларини узатиш.</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Ў</w:t>
      </w:r>
      <w:r w:rsidRPr="001F3BBE">
        <w:rPr>
          <w:rFonts w:eastAsia="Calibri" w:cs="Times New Roman"/>
          <w:szCs w:val="24"/>
          <w:lang w:eastAsia="en-US"/>
        </w:rPr>
        <w:t xml:space="preserve">лчаш усуллари ва турлари, </w:t>
      </w:r>
      <w:r w:rsidRPr="001F3BBE">
        <w:rPr>
          <w:rFonts w:eastAsia="Calibri" w:cs="Times New Roman"/>
          <w:szCs w:val="24"/>
          <w:lang w:val="uz-Cyrl-UZ" w:eastAsia="en-US"/>
        </w:rPr>
        <w:t>ў</w:t>
      </w:r>
      <w:r w:rsidRPr="001F3BBE">
        <w:rPr>
          <w:rFonts w:eastAsia="Calibri" w:cs="Times New Roman"/>
          <w:szCs w:val="24"/>
          <w:lang w:eastAsia="en-US"/>
        </w:rPr>
        <w:t xml:space="preserve">лчаш воситалари ва уларнинг турлари. </w:t>
      </w:r>
      <w:r w:rsidRPr="001F3BBE">
        <w:rPr>
          <w:rFonts w:eastAsia="Calibri" w:cs="Times New Roman"/>
          <w:szCs w:val="24"/>
          <w:lang w:val="uz-Cyrl-UZ" w:eastAsia="en-US"/>
        </w:rPr>
        <w:t>Ў</w:t>
      </w:r>
      <w:r w:rsidRPr="001F3BBE">
        <w:rPr>
          <w:rFonts w:eastAsia="Calibri" w:cs="Times New Roman"/>
          <w:szCs w:val="24"/>
          <w:lang w:eastAsia="en-US"/>
        </w:rPr>
        <w:t xml:space="preserve">лчашларнинг сифат мезонлари, </w:t>
      </w:r>
      <w:r w:rsidRPr="001F3BBE">
        <w:rPr>
          <w:rFonts w:eastAsia="Calibri" w:cs="Times New Roman"/>
          <w:szCs w:val="24"/>
          <w:lang w:val="uz-Cyrl-UZ" w:eastAsia="en-US"/>
        </w:rPr>
        <w:t>ў</w:t>
      </w:r>
      <w:r w:rsidRPr="001F3BBE">
        <w:rPr>
          <w:rFonts w:eastAsia="Calibri" w:cs="Times New Roman"/>
          <w:szCs w:val="24"/>
          <w:lang w:eastAsia="en-US"/>
        </w:rPr>
        <w:t>лчаш хатоликлари ва уларнинг таба</w:t>
      </w:r>
      <w:r w:rsidRPr="001F3BBE">
        <w:rPr>
          <w:rFonts w:eastAsia="Calibri" w:cs="Times New Roman"/>
          <w:szCs w:val="24"/>
          <w:lang w:val="uz-Cyrl-UZ" w:eastAsia="en-US"/>
        </w:rPr>
        <w:t>қ</w:t>
      </w:r>
      <w:r w:rsidRPr="001F3BBE">
        <w:rPr>
          <w:rFonts w:eastAsia="Calibri" w:cs="Times New Roman"/>
          <w:szCs w:val="24"/>
          <w:lang w:eastAsia="en-US"/>
        </w:rPr>
        <w:t>аланиши, бартараф этиш усуллари.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Ўлчашлар ноаниклигини баҳолаш. Ўлчашлар ноаниқлиги бўйича атамалар, ноаникликни баҳолаш усуллари.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Ўлчаш асбобларининг аниқлик класслари, уларнинг метрологик тавсифлари, ўлчаш асбобларининг классификацияси.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 xml:space="preserve">Стандартлаштириш </w:t>
      </w:r>
      <w:proofErr w:type="gramStart"/>
      <w:r w:rsidRPr="001F3BBE">
        <w:rPr>
          <w:rFonts w:eastAsia="Calibri" w:cs="Times New Roman"/>
          <w:szCs w:val="24"/>
          <w:lang w:eastAsia="en-US"/>
        </w:rPr>
        <w:t>ха</w:t>
      </w:r>
      <w:proofErr w:type="gramEnd"/>
      <w:r w:rsidRPr="001F3BBE">
        <w:rPr>
          <w:rFonts w:eastAsia="Calibri" w:cs="Times New Roman"/>
          <w:szCs w:val="24"/>
          <w:lang w:val="uz-Cyrl-UZ" w:eastAsia="en-US"/>
        </w:rPr>
        <w:t>қ</w:t>
      </w:r>
      <w:r w:rsidRPr="001F3BBE">
        <w:rPr>
          <w:rFonts w:eastAsia="Calibri" w:cs="Times New Roman"/>
          <w:szCs w:val="24"/>
          <w:lang w:eastAsia="en-US"/>
        </w:rPr>
        <w:t>ида, унинг ма</w:t>
      </w:r>
      <w:r w:rsidRPr="001F3BBE">
        <w:rPr>
          <w:rFonts w:eastAsia="Calibri" w:cs="Times New Roman"/>
          <w:szCs w:val="24"/>
          <w:lang w:val="uz-Cyrl-UZ" w:eastAsia="en-US"/>
        </w:rPr>
        <w:t>қ</w:t>
      </w:r>
      <w:r w:rsidRPr="001F3BBE">
        <w:rPr>
          <w:rFonts w:eastAsia="Calibri" w:cs="Times New Roman"/>
          <w:szCs w:val="24"/>
          <w:lang w:eastAsia="en-US"/>
        </w:rPr>
        <w:t>сад ва вазифалари. Стандартлаштириш б</w:t>
      </w:r>
      <w:r w:rsidRPr="001F3BBE">
        <w:rPr>
          <w:rFonts w:eastAsia="Calibri" w:cs="Times New Roman"/>
          <w:szCs w:val="24"/>
          <w:lang w:val="uz-Cyrl-UZ" w:eastAsia="en-US"/>
        </w:rPr>
        <w:t>ў</w:t>
      </w:r>
      <w:r w:rsidRPr="001F3BBE">
        <w:rPr>
          <w:rFonts w:eastAsia="Calibri" w:cs="Times New Roman"/>
          <w:szCs w:val="24"/>
          <w:lang w:eastAsia="en-US"/>
        </w:rPr>
        <w:t xml:space="preserve">йича асосий атамалар ва таърифлар. </w:t>
      </w:r>
      <w:r w:rsidRPr="001F3BBE">
        <w:rPr>
          <w:rFonts w:eastAsia="Calibri" w:cs="Times New Roman"/>
          <w:szCs w:val="24"/>
          <w:lang w:val="uz-Cyrl-UZ" w:eastAsia="en-US"/>
        </w:rPr>
        <w:t>Ў</w:t>
      </w:r>
      <w:r w:rsidRPr="001F3BBE">
        <w:rPr>
          <w:rFonts w:eastAsia="Calibri" w:cs="Times New Roman"/>
          <w:szCs w:val="24"/>
          <w:lang w:eastAsia="en-US"/>
        </w:rPr>
        <w:t>збекистон Республикаси “Стандартлаштириш т</w:t>
      </w:r>
      <w:r w:rsidRPr="001F3BBE">
        <w:rPr>
          <w:rFonts w:eastAsia="Calibri" w:cs="Times New Roman"/>
          <w:szCs w:val="24"/>
          <w:lang w:val="uz-Cyrl-UZ" w:eastAsia="en-US"/>
        </w:rPr>
        <w:t>ўғ</w:t>
      </w:r>
      <w:r w:rsidRPr="001F3BBE">
        <w:rPr>
          <w:rFonts w:eastAsia="Calibri" w:cs="Times New Roman"/>
          <w:szCs w:val="24"/>
          <w:lang w:eastAsia="en-US"/>
        </w:rPr>
        <w:t>рисида</w:t>
      </w:r>
      <w:proofErr w:type="gramStart"/>
      <w:r w:rsidRPr="001F3BBE">
        <w:rPr>
          <w:rFonts w:eastAsia="Calibri" w:cs="Times New Roman"/>
          <w:szCs w:val="24"/>
          <w:lang w:eastAsia="en-US"/>
        </w:rPr>
        <w:t>”г</w:t>
      </w:r>
      <w:proofErr w:type="gramEnd"/>
      <w:r w:rsidRPr="001F3BBE">
        <w:rPr>
          <w:rFonts w:eastAsia="Calibri" w:cs="Times New Roman"/>
          <w:szCs w:val="24"/>
          <w:lang w:eastAsia="en-US"/>
        </w:rPr>
        <w:t>и конуни.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Стандартлаштириш б</w:t>
      </w:r>
      <w:r w:rsidRPr="001F3BBE">
        <w:rPr>
          <w:rFonts w:eastAsia="Calibri" w:cs="Times New Roman"/>
          <w:szCs w:val="24"/>
          <w:lang w:val="uz-Cyrl-UZ" w:eastAsia="en-US"/>
        </w:rPr>
        <w:t>ў</w:t>
      </w:r>
      <w:r w:rsidRPr="001F3BBE">
        <w:rPr>
          <w:rFonts w:eastAsia="Calibri" w:cs="Times New Roman"/>
          <w:szCs w:val="24"/>
          <w:lang w:eastAsia="en-US"/>
        </w:rPr>
        <w:t>йича давлат тизими. Стандартлаштиришнинг турлари, тоифалари ва усуллари.</w:t>
      </w:r>
      <w:r w:rsidRPr="001F3BBE">
        <w:rPr>
          <w:rFonts w:eastAsia="Calibri" w:cs="Times New Roman"/>
          <w:szCs w:val="24"/>
          <w:lang w:val="uz-Cyrl-UZ" w:eastAsia="en-US"/>
        </w:rPr>
        <w:t xml:space="preserve"> Стандарт, уларни ишлаб чиқиш, келиштириш, тасдиқлаш, рўйхатдан ўтказиш тартиб ва қоидалари. Ў</w:t>
      </w:r>
      <w:r w:rsidRPr="001F3BBE">
        <w:rPr>
          <w:rFonts w:eastAsia="Calibri" w:cs="Times New Roman"/>
          <w:szCs w:val="24"/>
          <w:lang w:eastAsia="en-US"/>
        </w:rPr>
        <w:t>збекистан Республикасида “</w:t>
      </w:r>
      <w:r w:rsidRPr="001F3BBE">
        <w:rPr>
          <w:rFonts w:eastAsia="Calibri" w:cs="Times New Roman"/>
          <w:szCs w:val="24"/>
          <w:lang w:val="uz-Cyrl-UZ" w:eastAsia="en-US"/>
        </w:rPr>
        <w:t>Ў</w:t>
      </w:r>
      <w:r w:rsidRPr="001F3BBE">
        <w:rPr>
          <w:rFonts w:eastAsia="Calibri" w:cs="Times New Roman"/>
          <w:szCs w:val="24"/>
          <w:lang w:eastAsia="en-US"/>
        </w:rPr>
        <w:t>зстандарт” агентлиги ташкилоти ха</w:t>
      </w:r>
      <w:r w:rsidRPr="001F3BBE">
        <w:rPr>
          <w:rFonts w:eastAsia="Calibri" w:cs="Times New Roman"/>
          <w:szCs w:val="24"/>
          <w:lang w:val="uz-Cyrl-UZ" w:eastAsia="en-US"/>
        </w:rPr>
        <w:t>қ</w:t>
      </w:r>
      <w:r w:rsidRPr="001F3BBE">
        <w:rPr>
          <w:rFonts w:eastAsia="Calibri" w:cs="Times New Roman"/>
          <w:szCs w:val="24"/>
          <w:lang w:eastAsia="en-US"/>
        </w:rPr>
        <w:t>ида. Стандартлаштириш ва экология.</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Техник жиҳатдан тартибга солиш. Техник жиҳатдан тартибга солиш тизимини амалиётга тадбиқ этишнинг илмий асослари, ҳозирги кундаги ҳолати, истиқболли йуналишлари ва уларни амалга оширишдаги муаммолар тўғрисида.</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Техник жи</w:t>
      </w:r>
      <w:r w:rsidRPr="001F3BBE">
        <w:rPr>
          <w:rFonts w:eastAsia="Calibri" w:cs="Times New Roman"/>
          <w:szCs w:val="24"/>
          <w:lang w:val="uz-Cyrl-UZ" w:eastAsia="en-US"/>
        </w:rPr>
        <w:t>ҳ</w:t>
      </w:r>
      <w:r w:rsidRPr="001F3BBE">
        <w:rPr>
          <w:rFonts w:eastAsia="Calibri" w:cs="Times New Roman"/>
          <w:szCs w:val="24"/>
          <w:lang w:eastAsia="en-US"/>
        </w:rPr>
        <w:t>атдан тартибга солиш механизми ва тизимини жорий этиш зарурати. Техник жихатдан тартибга солиш тизимининг асосий принц</w:t>
      </w:r>
      <w:r w:rsidRPr="001F3BBE">
        <w:rPr>
          <w:rFonts w:eastAsia="Calibri" w:cs="Times New Roman"/>
          <w:szCs w:val="24"/>
          <w:lang w:val="uz-Cyrl-UZ" w:eastAsia="en-US"/>
        </w:rPr>
        <w:t>и</w:t>
      </w:r>
      <w:r w:rsidRPr="001F3BBE">
        <w:rPr>
          <w:rFonts w:eastAsia="Calibri" w:cs="Times New Roman"/>
          <w:szCs w:val="24"/>
          <w:lang w:eastAsia="en-US"/>
        </w:rPr>
        <w:t xml:space="preserve">плари. </w:t>
      </w:r>
      <w:r w:rsidRPr="001F3BBE">
        <w:rPr>
          <w:rFonts w:eastAsia="Calibri" w:cs="Times New Roman"/>
          <w:szCs w:val="24"/>
          <w:lang w:val="uz-Cyrl-UZ" w:eastAsia="en-US"/>
        </w:rPr>
        <w:t>Ў</w:t>
      </w:r>
      <w:r w:rsidRPr="001F3BBE">
        <w:rPr>
          <w:rFonts w:eastAsia="Calibri" w:cs="Times New Roman"/>
          <w:szCs w:val="24"/>
          <w:lang w:eastAsia="en-US"/>
        </w:rPr>
        <w:t>збекистон техник жихатдан тартибга солиш тизимини жорий этиш муаммолари.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 xml:space="preserve">Аккредитлаштириш миллий тизимининг асосий </w:t>
      </w:r>
      <w:r w:rsidRPr="001F3BBE">
        <w:rPr>
          <w:rFonts w:eastAsia="Calibri" w:cs="Times New Roman"/>
          <w:szCs w:val="24"/>
          <w:lang w:val="uz-Cyrl-UZ" w:eastAsia="en-US"/>
        </w:rPr>
        <w:t>қ</w:t>
      </w:r>
      <w:r w:rsidRPr="001F3BBE">
        <w:rPr>
          <w:rFonts w:eastAsia="Calibri" w:cs="Times New Roman"/>
          <w:szCs w:val="24"/>
          <w:lang w:eastAsia="en-US"/>
        </w:rPr>
        <w:t>оидалари. Аккредитлаштириш б</w:t>
      </w:r>
      <w:r w:rsidRPr="001F3BBE">
        <w:rPr>
          <w:rFonts w:eastAsia="Calibri" w:cs="Times New Roman"/>
          <w:szCs w:val="24"/>
          <w:lang w:val="uz-Cyrl-UZ" w:eastAsia="en-US"/>
        </w:rPr>
        <w:t>ў</w:t>
      </w:r>
      <w:r w:rsidRPr="001F3BBE">
        <w:rPr>
          <w:rFonts w:eastAsia="Calibri" w:cs="Times New Roman"/>
          <w:szCs w:val="24"/>
          <w:lang w:eastAsia="en-US"/>
        </w:rPr>
        <w:t xml:space="preserve">йича ишларини амалга оширишнинг умумий </w:t>
      </w:r>
      <w:r w:rsidRPr="001F3BBE">
        <w:rPr>
          <w:rFonts w:eastAsia="Calibri" w:cs="Times New Roman"/>
          <w:szCs w:val="24"/>
          <w:lang w:val="uz-Cyrl-UZ" w:eastAsia="en-US"/>
        </w:rPr>
        <w:t>қ</w:t>
      </w:r>
      <w:r w:rsidRPr="001F3BBE">
        <w:rPr>
          <w:rFonts w:eastAsia="Calibri" w:cs="Times New Roman"/>
          <w:szCs w:val="24"/>
          <w:lang w:eastAsia="en-US"/>
        </w:rPr>
        <w:t>оидалари ва тартиби.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“Мувофиқликни баҳолаш тўғрисида”ги Ўзбекистон Республикаси қонуни.</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Маҳсулот сифати, унинг таърифи, сифат кўрсаткичлари, сифат халқаси ва сифатни бошқариш асослари. Халкаро ИСО 9000 сериясидаги стандартлар бўйича маҳсулот сифатини бошқариш ишларини ташкил этиш.</w:t>
      </w:r>
      <w:r w:rsidRPr="001F3BBE">
        <w:rPr>
          <w:rFonts w:eastAsia="Calibri" w:cs="Times New Roman"/>
          <w:b/>
          <w:szCs w:val="24"/>
          <w:lang w:val="uz-Cyrl-UZ" w:eastAsia="en-US"/>
        </w:rPr>
        <w:t xml:space="preserve"> (2 соат).</w:t>
      </w:r>
    </w:p>
    <w:p w:rsidR="001F3BBE" w:rsidRPr="001F3BBE" w:rsidRDefault="001F3BBE" w:rsidP="003D622A">
      <w:pPr>
        <w:numPr>
          <w:ilvl w:val="0"/>
          <w:numId w:val="76"/>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eastAsia="en-US"/>
        </w:rPr>
        <w:t xml:space="preserve">Эксперт-аудиторлар. Уларнинг вазифалари, мажбуриятлари ва жавобгарликлари. Уларга </w:t>
      </w:r>
      <w:r w:rsidRPr="001F3BBE">
        <w:rPr>
          <w:rFonts w:eastAsia="Calibri" w:cs="Times New Roman"/>
          <w:szCs w:val="24"/>
          <w:lang w:val="uz-Cyrl-UZ" w:eastAsia="en-US"/>
        </w:rPr>
        <w:t>қў</w:t>
      </w:r>
      <w:r w:rsidRPr="001F3BBE">
        <w:rPr>
          <w:rFonts w:eastAsia="Calibri" w:cs="Times New Roman"/>
          <w:szCs w:val="24"/>
          <w:lang w:eastAsia="en-US"/>
        </w:rPr>
        <w:t>йиладиган талаблар.</w:t>
      </w:r>
      <w:r w:rsidRPr="001F3BBE">
        <w:rPr>
          <w:rFonts w:eastAsia="Calibri" w:cs="Times New Roman"/>
          <w:b/>
          <w:szCs w:val="24"/>
          <w:lang w:val="uz-Cyrl-UZ" w:eastAsia="en-US"/>
        </w:rPr>
        <w:t xml:space="preserve"> (2 соат).</w:t>
      </w:r>
    </w:p>
    <w:p w:rsidR="001F3BBE" w:rsidRPr="001F3BBE" w:rsidRDefault="001F3BBE" w:rsidP="001F3BBE">
      <w:pPr>
        <w:tabs>
          <w:tab w:val="left" w:pos="567"/>
        </w:tabs>
        <w:spacing w:after="0"/>
        <w:ind w:firstLine="567"/>
        <w:rPr>
          <w:rFonts w:eastAsia="Calibri" w:cs="Times New Roman"/>
          <w:b/>
          <w:color w:val="000000"/>
          <w:szCs w:val="24"/>
          <w:lang w:val="uz-Cyrl-UZ" w:eastAsia="en-US"/>
        </w:rPr>
      </w:pPr>
      <w:r w:rsidRPr="001F3BBE">
        <w:rPr>
          <w:rFonts w:eastAsia="Calibri" w:cs="Times New Roman"/>
          <w:b/>
          <w:color w:val="000000"/>
          <w:szCs w:val="24"/>
          <w:lang w:val="uz-Cyrl-UZ" w:eastAsia="en-US"/>
        </w:rPr>
        <w:t>2.1. ТАЖРИБА ИШЛАРИ МАВЗУЛАРИ (8 соат).</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lastRenderedPageBreak/>
        <w:t>Лаборатория ишлари талабаларда метрологиянинг асосларини ўрганиш, хар хил катталиклар хақида, ўлчаш воситаларининг метрологик кўрсаткичлари, хатоликлари ва уларни ҳисоблаш, баҳолаш, қиёслаш усулларини таҳлил қилиш ва тадқиқот қилиш бўйича амалий кўникма ва малака ҳосил қиладилар.</w:t>
      </w:r>
    </w:p>
    <w:p w:rsidR="001F3BBE" w:rsidRPr="001F3BBE" w:rsidRDefault="001F3BBE" w:rsidP="003D622A">
      <w:pPr>
        <w:numPr>
          <w:ilvl w:val="0"/>
          <w:numId w:val="71"/>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val="uz-Cyrl-UZ" w:eastAsia="en-US"/>
        </w:rPr>
        <w:t>Ҳ</w:t>
      </w:r>
      <w:r w:rsidRPr="001F3BBE">
        <w:rPr>
          <w:rFonts w:eastAsia="Calibri" w:cs="Times New Roman"/>
          <w:szCs w:val="24"/>
          <w:lang w:eastAsia="en-US"/>
        </w:rPr>
        <w:t>ар хил тизимдаги аналогли асбобларни текшириш.</w:t>
      </w:r>
      <w:r w:rsidRPr="001F3BBE">
        <w:rPr>
          <w:rFonts w:eastAsia="Calibri" w:cs="Times New Roman"/>
          <w:szCs w:val="24"/>
          <w:lang w:val="uz-Cyrl-UZ" w:eastAsia="en-US"/>
        </w:rPr>
        <w:t xml:space="preserve"> Ўлчаш хатоликларининг турлари ва ўлчаш аниқлигининг эҳтимолий баҳоланиши. Ў</w:t>
      </w:r>
      <w:r w:rsidRPr="001F3BBE">
        <w:rPr>
          <w:rFonts w:eastAsia="Calibri" w:cs="Times New Roman"/>
          <w:szCs w:val="24"/>
          <w:lang w:eastAsia="en-US"/>
        </w:rPr>
        <w:t>згармас ток к</w:t>
      </w:r>
      <w:r w:rsidRPr="001F3BBE">
        <w:rPr>
          <w:rFonts w:eastAsia="Calibri" w:cs="Times New Roman"/>
          <w:szCs w:val="24"/>
          <w:lang w:val="uz-Cyrl-UZ" w:eastAsia="en-US"/>
        </w:rPr>
        <w:t>ў</w:t>
      </w:r>
      <w:r w:rsidRPr="001F3BBE">
        <w:rPr>
          <w:rFonts w:eastAsia="Calibri" w:cs="Times New Roman"/>
          <w:szCs w:val="24"/>
          <w:lang w:eastAsia="en-US"/>
        </w:rPr>
        <w:t>приклари.</w:t>
      </w:r>
      <w:r w:rsidRPr="001F3BBE">
        <w:rPr>
          <w:rFonts w:eastAsia="Calibri" w:cs="Times New Roman"/>
          <w:color w:val="000000"/>
          <w:szCs w:val="24"/>
          <w:lang w:eastAsia="en-US"/>
        </w:rPr>
        <w:t xml:space="preserve"> (</w:t>
      </w:r>
      <w:r w:rsidRPr="001F3BBE">
        <w:rPr>
          <w:rFonts w:eastAsia="Calibri" w:cs="Times New Roman"/>
          <w:b/>
          <w:color w:val="000000"/>
          <w:szCs w:val="24"/>
          <w:lang w:eastAsia="en-US"/>
        </w:rPr>
        <w:t>2 соат</w:t>
      </w:r>
      <w:r w:rsidRPr="001F3BBE">
        <w:rPr>
          <w:rFonts w:eastAsia="Calibri" w:cs="Times New Roman"/>
          <w:color w:val="000000"/>
          <w:szCs w:val="24"/>
          <w:lang w:eastAsia="en-US"/>
        </w:rPr>
        <w:t>).</w:t>
      </w:r>
    </w:p>
    <w:p w:rsidR="001F3BBE" w:rsidRPr="001F3BBE" w:rsidRDefault="001F3BBE" w:rsidP="003D622A">
      <w:pPr>
        <w:numPr>
          <w:ilvl w:val="0"/>
          <w:numId w:val="71"/>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eastAsia="en-US"/>
        </w:rPr>
        <w:t>Автоматик к</w:t>
      </w:r>
      <w:r w:rsidRPr="001F3BBE">
        <w:rPr>
          <w:rFonts w:eastAsia="Calibri" w:cs="Times New Roman"/>
          <w:szCs w:val="24"/>
          <w:lang w:val="uz-Cyrl-UZ" w:eastAsia="en-US"/>
        </w:rPr>
        <w:t>ў</w:t>
      </w:r>
      <w:r w:rsidRPr="001F3BBE">
        <w:rPr>
          <w:rFonts w:eastAsia="Calibri" w:cs="Times New Roman"/>
          <w:szCs w:val="24"/>
          <w:lang w:eastAsia="en-US"/>
        </w:rPr>
        <w:t xml:space="preserve">прикнинг градуировка характеристикасини </w:t>
      </w:r>
      <w:r w:rsidRPr="001F3BBE">
        <w:rPr>
          <w:rFonts w:eastAsia="Calibri" w:cs="Times New Roman"/>
          <w:szCs w:val="24"/>
          <w:lang w:val="uz-Cyrl-UZ" w:eastAsia="en-US"/>
        </w:rPr>
        <w:t>ў</w:t>
      </w:r>
      <w:r w:rsidRPr="001F3BBE">
        <w:rPr>
          <w:rFonts w:eastAsia="Calibri" w:cs="Times New Roman"/>
          <w:szCs w:val="24"/>
          <w:lang w:eastAsia="en-US"/>
        </w:rPr>
        <w:t>рганиш</w:t>
      </w:r>
      <w:r w:rsidRPr="001F3BBE">
        <w:rPr>
          <w:rFonts w:eastAsia="Calibri" w:cs="Times New Roman"/>
          <w:szCs w:val="24"/>
          <w:lang w:val="uz-Cyrl-UZ" w:eastAsia="en-US"/>
        </w:rPr>
        <w:t xml:space="preserve"> </w:t>
      </w:r>
      <w:r w:rsidRPr="001F3BBE">
        <w:rPr>
          <w:rFonts w:eastAsia="Calibri" w:cs="Times New Roman"/>
          <w:color w:val="000000"/>
          <w:szCs w:val="24"/>
          <w:lang w:eastAsia="en-US"/>
        </w:rPr>
        <w:t>(</w:t>
      </w:r>
      <w:r w:rsidRPr="001F3BBE">
        <w:rPr>
          <w:rFonts w:eastAsia="Calibri" w:cs="Times New Roman"/>
          <w:b/>
          <w:color w:val="000000"/>
          <w:szCs w:val="24"/>
          <w:lang w:eastAsia="en-US"/>
        </w:rPr>
        <w:t>2 соат</w:t>
      </w:r>
      <w:r w:rsidRPr="001F3BBE">
        <w:rPr>
          <w:rFonts w:eastAsia="Calibri" w:cs="Times New Roman"/>
          <w:color w:val="000000"/>
          <w:szCs w:val="24"/>
          <w:lang w:eastAsia="en-US"/>
        </w:rPr>
        <w:t>).</w:t>
      </w:r>
    </w:p>
    <w:p w:rsidR="001F3BBE" w:rsidRPr="001F3BBE" w:rsidRDefault="001F3BBE" w:rsidP="003D622A">
      <w:pPr>
        <w:numPr>
          <w:ilvl w:val="0"/>
          <w:numId w:val="71"/>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val="uz-Cyrl-UZ" w:eastAsia="en-US"/>
        </w:rPr>
        <w:t xml:space="preserve">Ўзгармас ток потенциометри ёрдамида ҳар хил катталикларни (ток кучи, кучланиш, қаршилик) ўлчаш. </w:t>
      </w:r>
      <w:r w:rsidRPr="001F3BBE">
        <w:rPr>
          <w:rFonts w:eastAsia="Calibri" w:cs="Times New Roman"/>
          <w:szCs w:val="24"/>
          <w:lang w:eastAsia="en-US"/>
        </w:rPr>
        <w:t>Электрон оциллограф.</w:t>
      </w:r>
      <w:r w:rsidRPr="001F3BBE">
        <w:rPr>
          <w:rFonts w:eastAsia="Calibri" w:cs="Times New Roman"/>
          <w:color w:val="000000"/>
          <w:szCs w:val="24"/>
          <w:lang w:eastAsia="en-US"/>
        </w:rPr>
        <w:t xml:space="preserve"> (</w:t>
      </w:r>
      <w:r w:rsidRPr="001F3BBE">
        <w:rPr>
          <w:rFonts w:eastAsia="Calibri" w:cs="Times New Roman"/>
          <w:b/>
          <w:color w:val="000000"/>
          <w:szCs w:val="24"/>
          <w:lang w:eastAsia="en-US"/>
        </w:rPr>
        <w:t>2 соат</w:t>
      </w:r>
      <w:r w:rsidRPr="001F3BBE">
        <w:rPr>
          <w:rFonts w:eastAsia="Calibri" w:cs="Times New Roman"/>
          <w:color w:val="000000"/>
          <w:szCs w:val="24"/>
          <w:lang w:eastAsia="en-US"/>
        </w:rPr>
        <w:t>).</w:t>
      </w:r>
    </w:p>
    <w:p w:rsidR="001F3BBE" w:rsidRPr="001F3BBE" w:rsidRDefault="001F3BBE" w:rsidP="003D622A">
      <w:pPr>
        <w:numPr>
          <w:ilvl w:val="0"/>
          <w:numId w:val="71"/>
        </w:numPr>
        <w:tabs>
          <w:tab w:val="left" w:pos="567"/>
        </w:tabs>
        <w:spacing w:after="0"/>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w:t>
      </w:r>
      <w:r w:rsidRPr="001F3BBE">
        <w:rPr>
          <w:rFonts w:eastAsia="Calibri" w:cs="Times New Roman"/>
          <w:szCs w:val="24"/>
          <w:lang w:eastAsia="en-US"/>
        </w:rPr>
        <w:t xml:space="preserve"> Сую</w:t>
      </w:r>
      <w:r w:rsidRPr="001F3BBE">
        <w:rPr>
          <w:rFonts w:eastAsia="Calibri" w:cs="Times New Roman"/>
          <w:szCs w:val="24"/>
          <w:lang w:val="uz-Cyrl-UZ" w:eastAsia="en-US"/>
        </w:rPr>
        <w:t>қ</w:t>
      </w:r>
      <w:r w:rsidRPr="001F3BBE">
        <w:rPr>
          <w:rFonts w:eastAsia="Calibri" w:cs="Times New Roman"/>
          <w:szCs w:val="24"/>
          <w:lang w:eastAsia="en-US"/>
        </w:rPr>
        <w:t>ликлар зичлигини ани</w:t>
      </w:r>
      <w:r w:rsidRPr="001F3BBE">
        <w:rPr>
          <w:rFonts w:eastAsia="Calibri" w:cs="Times New Roman"/>
          <w:szCs w:val="24"/>
          <w:lang w:val="uz-Cyrl-UZ" w:eastAsia="en-US"/>
        </w:rPr>
        <w:t>қ</w:t>
      </w:r>
      <w:r w:rsidRPr="001F3BBE">
        <w:rPr>
          <w:rFonts w:eastAsia="Calibri" w:cs="Times New Roman"/>
          <w:szCs w:val="24"/>
          <w:lang w:eastAsia="en-US"/>
        </w:rPr>
        <w:t>лаш. Сую</w:t>
      </w:r>
      <w:r w:rsidRPr="001F3BBE">
        <w:rPr>
          <w:rFonts w:eastAsia="Calibri" w:cs="Times New Roman"/>
          <w:szCs w:val="24"/>
          <w:lang w:val="uz-Cyrl-UZ" w:eastAsia="en-US"/>
        </w:rPr>
        <w:t>қ</w:t>
      </w:r>
      <w:r w:rsidRPr="001F3BBE">
        <w:rPr>
          <w:rFonts w:eastAsia="Calibri" w:cs="Times New Roman"/>
          <w:szCs w:val="24"/>
          <w:lang w:eastAsia="en-US"/>
        </w:rPr>
        <w:t>ликлар концентрациясини ани</w:t>
      </w:r>
      <w:r w:rsidRPr="001F3BBE">
        <w:rPr>
          <w:rFonts w:eastAsia="Calibri" w:cs="Times New Roman"/>
          <w:szCs w:val="24"/>
          <w:lang w:val="uz-Cyrl-UZ" w:eastAsia="en-US"/>
        </w:rPr>
        <w:t>қ</w:t>
      </w:r>
      <w:r w:rsidRPr="001F3BBE">
        <w:rPr>
          <w:rFonts w:eastAsia="Calibri" w:cs="Times New Roman"/>
          <w:szCs w:val="24"/>
          <w:lang w:eastAsia="en-US"/>
        </w:rPr>
        <w:t>лаш.</w:t>
      </w:r>
      <w:r w:rsidRPr="001F3BBE">
        <w:rPr>
          <w:rFonts w:eastAsia="Calibri" w:cs="Times New Roman"/>
          <w:szCs w:val="24"/>
          <w:lang w:val="uz-Cyrl-UZ" w:eastAsia="en-US"/>
        </w:rPr>
        <w:t xml:space="preserve"> Ҳ</w:t>
      </w:r>
      <w:r w:rsidRPr="001F3BBE">
        <w:rPr>
          <w:rFonts w:eastAsia="Calibri" w:cs="Times New Roman"/>
          <w:szCs w:val="24"/>
          <w:lang w:eastAsia="en-US"/>
        </w:rPr>
        <w:t>аво ва материаллар намлигини ани</w:t>
      </w:r>
      <w:r w:rsidRPr="001F3BBE">
        <w:rPr>
          <w:rFonts w:eastAsia="Calibri" w:cs="Times New Roman"/>
          <w:szCs w:val="24"/>
          <w:lang w:val="uz-Cyrl-UZ" w:eastAsia="en-US"/>
        </w:rPr>
        <w:t>қ</w:t>
      </w:r>
      <w:r w:rsidRPr="001F3BBE">
        <w:rPr>
          <w:rFonts w:eastAsia="Calibri" w:cs="Times New Roman"/>
          <w:szCs w:val="24"/>
          <w:lang w:eastAsia="en-US"/>
        </w:rPr>
        <w:t>лаш</w:t>
      </w:r>
      <w:r w:rsidRPr="001F3BBE">
        <w:rPr>
          <w:rFonts w:eastAsia="Calibri" w:cs="Times New Roman"/>
          <w:szCs w:val="24"/>
          <w:lang w:val="uz-Cyrl-UZ" w:eastAsia="en-US"/>
        </w:rPr>
        <w:t xml:space="preserve"> </w:t>
      </w:r>
      <w:r w:rsidRPr="001F3BBE">
        <w:rPr>
          <w:rFonts w:eastAsia="Calibri" w:cs="Times New Roman"/>
          <w:color w:val="000000"/>
          <w:szCs w:val="24"/>
          <w:lang w:eastAsia="en-US"/>
        </w:rPr>
        <w:t>(</w:t>
      </w:r>
      <w:r w:rsidRPr="001F3BBE">
        <w:rPr>
          <w:rFonts w:eastAsia="Calibri" w:cs="Times New Roman"/>
          <w:b/>
          <w:color w:val="000000"/>
          <w:szCs w:val="24"/>
          <w:lang w:eastAsia="en-US"/>
        </w:rPr>
        <w:t>2 соат</w:t>
      </w:r>
      <w:r w:rsidRPr="001F3BBE">
        <w:rPr>
          <w:rFonts w:eastAsia="Calibri" w:cs="Times New Roman"/>
          <w:color w:val="000000"/>
          <w:szCs w:val="24"/>
          <w:lang w:eastAsia="en-US"/>
        </w:rPr>
        <w:t>).</w:t>
      </w:r>
    </w:p>
    <w:p w:rsidR="001F3BBE" w:rsidRPr="001F3BBE" w:rsidRDefault="001F3BBE" w:rsidP="001F3BBE">
      <w:pPr>
        <w:tabs>
          <w:tab w:val="left" w:pos="567"/>
        </w:tabs>
        <w:spacing w:after="0"/>
        <w:ind w:firstLine="567"/>
        <w:rPr>
          <w:rFonts w:eastAsia="Calibri" w:cs="Times New Roman"/>
          <w:b/>
          <w:color w:val="000000"/>
          <w:szCs w:val="24"/>
          <w:lang w:val="uz-Cyrl-UZ" w:eastAsia="en-US"/>
        </w:rPr>
      </w:pPr>
      <w:r w:rsidRPr="001F3BBE">
        <w:rPr>
          <w:rFonts w:eastAsia="Calibri" w:cs="Times New Roman"/>
          <w:b/>
          <w:color w:val="000000"/>
          <w:szCs w:val="24"/>
          <w:lang w:val="uz-Cyrl-UZ" w:eastAsia="en-US"/>
        </w:rPr>
        <w:t>2.2. АМАЛИЙ МАШҒУЛОТ МАВЗУЛАРИ (20 соат).</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Метрологиянинг асосий аксиомалари ва постулатлари</w:t>
      </w:r>
      <w:r w:rsidRPr="001F3BBE">
        <w:rPr>
          <w:rFonts w:eastAsia="Calibri" w:cs="Times New Roman"/>
          <w:szCs w:val="24"/>
          <w:lang w:val="uz-Cyrl-UZ" w:eastAsia="en-US"/>
        </w:rPr>
        <w:t xml:space="preserve"> </w:t>
      </w:r>
      <w:r w:rsidRPr="001F3BBE">
        <w:rPr>
          <w:rFonts w:eastAsia="Calibri" w:cs="Times New Roman"/>
          <w:szCs w:val="24"/>
          <w:lang w:eastAsia="en-US"/>
        </w:rPr>
        <w:t>(</w:t>
      </w:r>
      <w:r w:rsidRPr="001F3BBE">
        <w:rPr>
          <w:rFonts w:eastAsia="Calibri" w:cs="Times New Roman"/>
          <w:b/>
          <w:szCs w:val="24"/>
          <w:lang w:val="uz-Cyrl-UZ" w:eastAsia="en-US"/>
        </w:rPr>
        <w:t>2</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Стандарт, уларнинг турлари, ишлаб чи</w:t>
      </w:r>
      <w:r w:rsidRPr="001F3BBE">
        <w:rPr>
          <w:rFonts w:eastAsia="Calibri" w:cs="Times New Roman"/>
          <w:szCs w:val="24"/>
          <w:lang w:val="uz-Cyrl-UZ" w:eastAsia="en-US"/>
        </w:rPr>
        <w:t>қ</w:t>
      </w:r>
      <w:r w:rsidRPr="001F3BBE">
        <w:rPr>
          <w:rFonts w:eastAsia="Calibri" w:cs="Times New Roman"/>
          <w:szCs w:val="24"/>
          <w:lang w:eastAsia="en-US"/>
        </w:rPr>
        <w:t xml:space="preserve">иш тартиблари, </w:t>
      </w:r>
      <w:r w:rsidRPr="001F3BBE">
        <w:rPr>
          <w:rFonts w:eastAsia="Calibri" w:cs="Times New Roman"/>
          <w:szCs w:val="24"/>
          <w:lang w:val="uz-Cyrl-UZ" w:eastAsia="en-US"/>
        </w:rPr>
        <w:t>т</w:t>
      </w:r>
      <w:r w:rsidRPr="001F3BBE">
        <w:rPr>
          <w:rFonts w:eastAsia="Calibri" w:cs="Times New Roman"/>
          <w:szCs w:val="24"/>
          <w:lang w:eastAsia="en-US"/>
        </w:rPr>
        <w:t>асди</w:t>
      </w:r>
      <w:r w:rsidRPr="001F3BBE">
        <w:rPr>
          <w:rFonts w:eastAsia="Calibri" w:cs="Times New Roman"/>
          <w:szCs w:val="24"/>
          <w:lang w:val="uz-Cyrl-UZ" w:eastAsia="en-US"/>
        </w:rPr>
        <w:t>қ</w:t>
      </w:r>
      <w:r w:rsidRPr="001F3BBE">
        <w:rPr>
          <w:rFonts w:eastAsia="Calibri" w:cs="Times New Roman"/>
          <w:szCs w:val="24"/>
          <w:lang w:eastAsia="en-US"/>
        </w:rPr>
        <w:t xml:space="preserve">ланиши, стандартларни </w:t>
      </w:r>
      <w:proofErr w:type="gramStart"/>
      <w:r w:rsidRPr="001F3BBE">
        <w:rPr>
          <w:rFonts w:eastAsia="Calibri" w:cs="Times New Roman"/>
          <w:szCs w:val="24"/>
          <w:lang w:eastAsia="en-US"/>
        </w:rPr>
        <w:t>р</w:t>
      </w:r>
      <w:proofErr w:type="gramEnd"/>
      <w:r w:rsidRPr="001F3BBE">
        <w:rPr>
          <w:rFonts w:eastAsia="Calibri" w:cs="Times New Roman"/>
          <w:szCs w:val="24"/>
          <w:lang w:val="uz-Cyrl-UZ" w:eastAsia="en-US"/>
        </w:rPr>
        <w:t>ў</w:t>
      </w:r>
      <w:r w:rsidRPr="001F3BBE">
        <w:rPr>
          <w:rFonts w:eastAsia="Calibri" w:cs="Times New Roman"/>
          <w:szCs w:val="24"/>
          <w:lang w:eastAsia="en-US"/>
        </w:rPr>
        <w:t xml:space="preserve">йхатдан </w:t>
      </w:r>
      <w:r w:rsidRPr="001F3BBE">
        <w:rPr>
          <w:rFonts w:eastAsia="Calibri" w:cs="Times New Roman"/>
          <w:szCs w:val="24"/>
          <w:lang w:val="uz-Cyrl-UZ" w:eastAsia="en-US"/>
        </w:rPr>
        <w:t>ў</w:t>
      </w:r>
      <w:r w:rsidRPr="001F3BBE">
        <w:rPr>
          <w:rFonts w:eastAsia="Calibri" w:cs="Times New Roman"/>
          <w:szCs w:val="24"/>
          <w:lang w:eastAsia="en-US"/>
        </w:rPr>
        <w:t>тиш тартиби. (</w:t>
      </w:r>
      <w:r w:rsidRPr="001F3BBE">
        <w:rPr>
          <w:rFonts w:eastAsia="Calibri" w:cs="Times New Roman"/>
          <w:b/>
          <w:szCs w:val="24"/>
          <w:lang w:val="uz-Cyrl-UZ" w:eastAsia="en-US"/>
        </w:rPr>
        <w:t>2</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Стандартлаштириш усуллари. (</w:t>
      </w:r>
      <w:r w:rsidRPr="001F3BBE">
        <w:rPr>
          <w:rFonts w:eastAsia="Calibri" w:cs="Times New Roman"/>
          <w:b/>
          <w:szCs w:val="24"/>
          <w:lang w:val="uz-Cyrl-UZ" w:eastAsia="en-US"/>
        </w:rPr>
        <w:t>4</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Халкаро ИСО-9000 сериясидаги стандартлар т</w:t>
      </w:r>
      <w:r w:rsidRPr="001F3BBE">
        <w:rPr>
          <w:rFonts w:eastAsia="Calibri" w:cs="Times New Roman"/>
          <w:szCs w:val="24"/>
          <w:lang w:val="uz-Cyrl-UZ" w:eastAsia="en-US"/>
        </w:rPr>
        <w:t>ўғ</w:t>
      </w:r>
      <w:r w:rsidRPr="001F3BBE">
        <w:rPr>
          <w:rFonts w:eastAsia="Calibri" w:cs="Times New Roman"/>
          <w:szCs w:val="24"/>
          <w:lang w:eastAsia="en-US"/>
        </w:rPr>
        <w:t>рисида. (</w:t>
      </w:r>
      <w:r w:rsidRPr="001F3BBE">
        <w:rPr>
          <w:rFonts w:eastAsia="Calibri" w:cs="Times New Roman"/>
          <w:b/>
          <w:szCs w:val="24"/>
          <w:lang w:val="uz-Cyrl-UZ" w:eastAsia="en-US"/>
        </w:rPr>
        <w:t>2</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Ма</w:t>
      </w:r>
      <w:r w:rsidRPr="001F3BBE">
        <w:rPr>
          <w:rFonts w:eastAsia="Calibri" w:cs="Times New Roman"/>
          <w:szCs w:val="24"/>
          <w:lang w:val="uz-Cyrl-UZ" w:eastAsia="en-US"/>
        </w:rPr>
        <w:t>ҳ</w:t>
      </w:r>
      <w:r w:rsidRPr="001F3BBE">
        <w:rPr>
          <w:rFonts w:eastAsia="Calibri" w:cs="Times New Roman"/>
          <w:szCs w:val="24"/>
          <w:lang w:eastAsia="en-US"/>
        </w:rPr>
        <w:t>сулот сифати ва сифат бош</w:t>
      </w:r>
      <w:r w:rsidRPr="001F3BBE">
        <w:rPr>
          <w:rFonts w:eastAsia="Calibri" w:cs="Times New Roman"/>
          <w:szCs w:val="24"/>
          <w:lang w:val="uz-Cyrl-UZ" w:eastAsia="en-US"/>
        </w:rPr>
        <w:t>қ</w:t>
      </w:r>
      <w:r w:rsidRPr="001F3BBE">
        <w:rPr>
          <w:rFonts w:eastAsia="Calibri" w:cs="Times New Roman"/>
          <w:szCs w:val="24"/>
          <w:lang w:eastAsia="en-US"/>
        </w:rPr>
        <w:t>аруви. (</w:t>
      </w:r>
      <w:r w:rsidRPr="001F3BBE">
        <w:rPr>
          <w:rFonts w:eastAsia="Calibri" w:cs="Times New Roman"/>
          <w:b/>
          <w:szCs w:val="24"/>
          <w:lang w:val="uz-Cyrl-UZ" w:eastAsia="en-US"/>
        </w:rPr>
        <w:t>4</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 xml:space="preserve">Махсулот </w:t>
      </w:r>
      <w:proofErr w:type="gramStart"/>
      <w:r w:rsidRPr="001F3BBE">
        <w:rPr>
          <w:rFonts w:eastAsia="Calibri" w:cs="Times New Roman"/>
          <w:szCs w:val="24"/>
          <w:lang w:eastAsia="en-US"/>
        </w:rPr>
        <w:t>ха</w:t>
      </w:r>
      <w:proofErr w:type="gramEnd"/>
      <w:r w:rsidRPr="001F3BBE">
        <w:rPr>
          <w:rFonts w:eastAsia="Calibri" w:cs="Times New Roman"/>
          <w:szCs w:val="24"/>
          <w:lang w:val="uz-Cyrl-UZ" w:eastAsia="en-US"/>
        </w:rPr>
        <w:t>қ</w:t>
      </w:r>
      <w:r w:rsidRPr="001F3BBE">
        <w:rPr>
          <w:rFonts w:eastAsia="Calibri" w:cs="Times New Roman"/>
          <w:szCs w:val="24"/>
          <w:lang w:eastAsia="en-US"/>
        </w:rPr>
        <w:t>идаги маълумотларни стандартлаштириш ва кодлаш. (</w:t>
      </w:r>
      <w:r w:rsidRPr="001F3BBE">
        <w:rPr>
          <w:rFonts w:eastAsia="Calibri" w:cs="Times New Roman"/>
          <w:b/>
          <w:szCs w:val="24"/>
          <w:lang w:val="uz-Cyrl-UZ" w:eastAsia="en-US"/>
        </w:rPr>
        <w:t>2</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3D622A">
      <w:pPr>
        <w:numPr>
          <w:ilvl w:val="0"/>
          <w:numId w:val="70"/>
        </w:numPr>
        <w:tabs>
          <w:tab w:val="left" w:pos="567"/>
        </w:tabs>
        <w:spacing w:after="0"/>
        <w:ind w:left="0" w:firstLine="567"/>
        <w:jc w:val="both"/>
        <w:rPr>
          <w:rFonts w:eastAsia="Calibri" w:cs="Times New Roman"/>
          <w:szCs w:val="24"/>
          <w:lang w:eastAsia="en-US"/>
        </w:rPr>
      </w:pPr>
      <w:r w:rsidRPr="001F3BBE">
        <w:rPr>
          <w:rFonts w:eastAsia="Calibri" w:cs="Times New Roman"/>
          <w:szCs w:val="24"/>
          <w:lang w:eastAsia="en-US"/>
        </w:rPr>
        <w:t>Техник регламентларни ишлаб чи</w:t>
      </w:r>
      <w:r w:rsidRPr="001F3BBE">
        <w:rPr>
          <w:rFonts w:eastAsia="Calibri" w:cs="Times New Roman"/>
          <w:szCs w:val="24"/>
          <w:lang w:val="uz-Cyrl-UZ" w:eastAsia="en-US"/>
        </w:rPr>
        <w:t>қ</w:t>
      </w:r>
      <w:r w:rsidRPr="001F3BBE">
        <w:rPr>
          <w:rFonts w:eastAsia="Calibri" w:cs="Times New Roman"/>
          <w:szCs w:val="24"/>
          <w:lang w:eastAsia="en-US"/>
        </w:rPr>
        <w:t>ишнинг асосий вазифалари. Техник регламентларни ишлаб чи</w:t>
      </w:r>
      <w:r w:rsidRPr="001F3BBE">
        <w:rPr>
          <w:rFonts w:eastAsia="Calibri" w:cs="Times New Roman"/>
          <w:szCs w:val="24"/>
          <w:lang w:val="uz-Cyrl-UZ" w:eastAsia="en-US"/>
        </w:rPr>
        <w:t>қ</w:t>
      </w:r>
      <w:r w:rsidRPr="001F3BBE">
        <w:rPr>
          <w:rFonts w:eastAsia="Calibri" w:cs="Times New Roman"/>
          <w:szCs w:val="24"/>
          <w:lang w:eastAsia="en-US"/>
        </w:rPr>
        <w:t>иш дастури. (</w:t>
      </w:r>
      <w:r w:rsidRPr="001F3BBE">
        <w:rPr>
          <w:rFonts w:eastAsia="Calibri" w:cs="Times New Roman"/>
          <w:b/>
          <w:szCs w:val="24"/>
          <w:lang w:val="uz-Cyrl-UZ" w:eastAsia="en-US"/>
        </w:rPr>
        <w:t>4</w:t>
      </w:r>
      <w:r w:rsidRPr="001F3BBE">
        <w:rPr>
          <w:rFonts w:eastAsia="Calibri" w:cs="Times New Roman"/>
          <w:b/>
          <w:szCs w:val="24"/>
          <w:lang w:eastAsia="en-US"/>
        </w:rPr>
        <w:t xml:space="preserve"> соат</w:t>
      </w:r>
      <w:r w:rsidRPr="001F3BBE">
        <w:rPr>
          <w:rFonts w:eastAsia="Calibri" w:cs="Times New Roman"/>
          <w:szCs w:val="24"/>
          <w:lang w:eastAsia="en-US"/>
        </w:rPr>
        <w:t>).</w:t>
      </w:r>
    </w:p>
    <w:p w:rsidR="001F3BBE" w:rsidRPr="001F3BBE" w:rsidRDefault="001F3BBE" w:rsidP="001F3BBE">
      <w:pPr>
        <w:tabs>
          <w:tab w:val="left" w:pos="142"/>
          <w:tab w:val="left" w:pos="567"/>
          <w:tab w:val="left" w:pos="9781"/>
        </w:tabs>
        <w:spacing w:after="0"/>
        <w:ind w:firstLine="567"/>
        <w:jc w:val="both"/>
        <w:rPr>
          <w:rFonts w:eastAsia="Calibri" w:cs="Times New Roman"/>
          <w:szCs w:val="24"/>
          <w:lang w:eastAsia="en-US"/>
        </w:rPr>
      </w:pPr>
      <w:r w:rsidRPr="001F3BBE">
        <w:rPr>
          <w:rFonts w:eastAsia="Calibri" w:cs="Times New Roman"/>
          <w:szCs w:val="24"/>
          <w:lang w:eastAsia="en-US"/>
        </w:rPr>
        <w:t>Амалий маш</w:t>
      </w:r>
      <w:r w:rsidRPr="001F3BBE">
        <w:rPr>
          <w:rFonts w:eastAsia="Calibri" w:cs="Times New Roman"/>
          <w:szCs w:val="24"/>
          <w:lang w:val="uz-Cyrl-UZ" w:eastAsia="en-US"/>
        </w:rPr>
        <w:t>ғ</w:t>
      </w:r>
      <w:r w:rsidRPr="001F3BBE">
        <w:rPr>
          <w:rFonts w:eastAsia="Calibri" w:cs="Times New Roman"/>
          <w:szCs w:val="24"/>
          <w:lang w:eastAsia="en-US"/>
        </w:rPr>
        <w:t>улотларни ташкил этиш б</w:t>
      </w:r>
      <w:r w:rsidRPr="001F3BBE">
        <w:rPr>
          <w:rFonts w:eastAsia="Calibri" w:cs="Times New Roman"/>
          <w:szCs w:val="24"/>
          <w:lang w:val="uz-Cyrl-UZ" w:eastAsia="en-US"/>
        </w:rPr>
        <w:t>ў</w:t>
      </w:r>
      <w:r w:rsidRPr="001F3BBE">
        <w:rPr>
          <w:rFonts w:eastAsia="Calibri" w:cs="Times New Roman"/>
          <w:szCs w:val="24"/>
          <w:lang w:eastAsia="en-US"/>
        </w:rPr>
        <w:t>йича к</w:t>
      </w:r>
      <w:r w:rsidRPr="001F3BBE">
        <w:rPr>
          <w:rFonts w:eastAsia="Calibri" w:cs="Times New Roman"/>
          <w:szCs w:val="24"/>
          <w:lang w:val="uz-Cyrl-UZ" w:eastAsia="en-US"/>
        </w:rPr>
        <w:t>ў</w:t>
      </w:r>
      <w:r w:rsidRPr="001F3BBE">
        <w:rPr>
          <w:rFonts w:eastAsia="Calibri" w:cs="Times New Roman"/>
          <w:szCs w:val="24"/>
          <w:lang w:eastAsia="en-US"/>
        </w:rPr>
        <w:t>рсатма ва тавсиялар ишлаб чи</w:t>
      </w:r>
      <w:r w:rsidRPr="001F3BBE">
        <w:rPr>
          <w:rFonts w:eastAsia="Calibri" w:cs="Times New Roman"/>
          <w:szCs w:val="24"/>
          <w:lang w:val="uz-Cyrl-UZ" w:eastAsia="en-US"/>
        </w:rPr>
        <w:t>қ</w:t>
      </w:r>
      <w:r w:rsidRPr="001F3BBE">
        <w:rPr>
          <w:rFonts w:eastAsia="Calibri" w:cs="Times New Roman"/>
          <w:szCs w:val="24"/>
          <w:lang w:eastAsia="en-US"/>
        </w:rPr>
        <w:t>илган б</w:t>
      </w:r>
      <w:r w:rsidRPr="001F3BBE">
        <w:rPr>
          <w:rFonts w:eastAsia="Calibri" w:cs="Times New Roman"/>
          <w:szCs w:val="24"/>
          <w:lang w:val="uz-Cyrl-UZ" w:eastAsia="en-US"/>
        </w:rPr>
        <w:t>ў</w:t>
      </w:r>
      <w:r w:rsidRPr="001F3BBE">
        <w:rPr>
          <w:rFonts w:eastAsia="Calibri" w:cs="Times New Roman"/>
          <w:szCs w:val="24"/>
          <w:lang w:eastAsia="en-US"/>
        </w:rPr>
        <w:t>либ, унда талабалар асосий маъруза мавзулари б</w:t>
      </w:r>
      <w:r w:rsidRPr="001F3BBE">
        <w:rPr>
          <w:rFonts w:eastAsia="Calibri" w:cs="Times New Roman"/>
          <w:szCs w:val="24"/>
          <w:lang w:val="uz-Cyrl-UZ" w:eastAsia="en-US"/>
        </w:rPr>
        <w:t>ў</w:t>
      </w:r>
      <w:r w:rsidRPr="001F3BBE">
        <w:rPr>
          <w:rFonts w:eastAsia="Calibri" w:cs="Times New Roman"/>
          <w:szCs w:val="24"/>
          <w:lang w:eastAsia="en-US"/>
        </w:rPr>
        <w:t>йича олган билим ва к</w:t>
      </w:r>
      <w:r w:rsidRPr="001F3BBE">
        <w:rPr>
          <w:rFonts w:eastAsia="Calibri" w:cs="Times New Roman"/>
          <w:szCs w:val="24"/>
          <w:lang w:val="uz-Cyrl-UZ" w:eastAsia="en-US"/>
        </w:rPr>
        <w:t>ў</w:t>
      </w:r>
      <w:r w:rsidRPr="001F3BBE">
        <w:rPr>
          <w:rFonts w:eastAsia="Calibri" w:cs="Times New Roman"/>
          <w:szCs w:val="24"/>
          <w:lang w:eastAsia="en-US"/>
        </w:rPr>
        <w:t>никмаларини амалий масалалар ечиш ор</w:t>
      </w:r>
      <w:r w:rsidRPr="001F3BBE">
        <w:rPr>
          <w:rFonts w:eastAsia="Calibri" w:cs="Times New Roman"/>
          <w:szCs w:val="24"/>
          <w:lang w:val="uz-Cyrl-UZ" w:eastAsia="en-US"/>
        </w:rPr>
        <w:t>қ</w:t>
      </w:r>
      <w:r w:rsidRPr="001F3BBE">
        <w:rPr>
          <w:rFonts w:eastAsia="Calibri" w:cs="Times New Roman"/>
          <w:szCs w:val="24"/>
          <w:lang w:eastAsia="en-US"/>
        </w:rPr>
        <w:t xml:space="preserve">али янада бойитадилар. Шунингдек, дарслик ва </w:t>
      </w:r>
      <w:r w:rsidRPr="001F3BBE">
        <w:rPr>
          <w:rFonts w:eastAsia="Calibri" w:cs="Times New Roman"/>
          <w:szCs w:val="24"/>
          <w:lang w:val="uz-Cyrl-UZ" w:eastAsia="en-US"/>
        </w:rPr>
        <w:t>ўқ</w:t>
      </w:r>
      <w:r w:rsidRPr="001F3BBE">
        <w:rPr>
          <w:rFonts w:eastAsia="Calibri" w:cs="Times New Roman"/>
          <w:szCs w:val="24"/>
          <w:lang w:eastAsia="en-US"/>
        </w:rPr>
        <w:t xml:space="preserve">ув </w:t>
      </w:r>
      <w:r w:rsidRPr="001F3BBE">
        <w:rPr>
          <w:rFonts w:eastAsia="Calibri" w:cs="Times New Roman"/>
          <w:szCs w:val="24"/>
          <w:lang w:val="uz-Cyrl-UZ" w:eastAsia="en-US"/>
        </w:rPr>
        <w:t>қў</w:t>
      </w:r>
      <w:r w:rsidRPr="001F3BBE">
        <w:rPr>
          <w:rFonts w:eastAsia="Calibri" w:cs="Times New Roman"/>
          <w:szCs w:val="24"/>
          <w:lang w:eastAsia="en-US"/>
        </w:rPr>
        <w:t>лланмалар асосида талабалар билимларини муста</w:t>
      </w:r>
      <w:r w:rsidRPr="001F3BBE">
        <w:rPr>
          <w:rFonts w:eastAsia="Calibri" w:cs="Times New Roman"/>
          <w:szCs w:val="24"/>
          <w:lang w:val="uz-Cyrl-UZ" w:eastAsia="en-US"/>
        </w:rPr>
        <w:t>ҳ</w:t>
      </w:r>
      <w:r w:rsidRPr="001F3BBE">
        <w:rPr>
          <w:rFonts w:eastAsia="Calibri" w:cs="Times New Roman"/>
          <w:szCs w:val="24"/>
          <w:lang w:eastAsia="en-US"/>
        </w:rPr>
        <w:t>камлашга эришиш, тар</w:t>
      </w:r>
      <w:r w:rsidRPr="001F3BBE">
        <w:rPr>
          <w:rFonts w:eastAsia="Calibri" w:cs="Times New Roman"/>
          <w:szCs w:val="24"/>
          <w:lang w:val="uz-Cyrl-UZ" w:eastAsia="en-US"/>
        </w:rPr>
        <w:t>қ</w:t>
      </w:r>
      <w:r w:rsidRPr="001F3BBE">
        <w:rPr>
          <w:rFonts w:eastAsia="Calibri" w:cs="Times New Roman"/>
          <w:szCs w:val="24"/>
          <w:lang w:eastAsia="en-US"/>
        </w:rPr>
        <w:t>атма материаллардан фойдаланиш, масалалар ечиш, мавзулар б</w:t>
      </w:r>
      <w:r w:rsidRPr="001F3BBE">
        <w:rPr>
          <w:rFonts w:eastAsia="Calibri" w:cs="Times New Roman"/>
          <w:szCs w:val="24"/>
          <w:lang w:val="uz-Cyrl-UZ" w:eastAsia="en-US"/>
        </w:rPr>
        <w:t>ў</w:t>
      </w:r>
      <w:r w:rsidRPr="001F3BBE">
        <w:rPr>
          <w:rFonts w:eastAsia="Calibri" w:cs="Times New Roman"/>
          <w:szCs w:val="24"/>
          <w:lang w:eastAsia="en-US"/>
        </w:rPr>
        <w:t>йича рефератлар тайёрлаш ва бош</w:t>
      </w:r>
      <w:r w:rsidRPr="001F3BBE">
        <w:rPr>
          <w:rFonts w:eastAsia="Calibri" w:cs="Times New Roman"/>
          <w:szCs w:val="24"/>
          <w:lang w:val="uz-Cyrl-UZ" w:eastAsia="en-US"/>
        </w:rPr>
        <w:t>қ</w:t>
      </w:r>
      <w:r w:rsidRPr="001F3BBE">
        <w:rPr>
          <w:rFonts w:eastAsia="Calibri" w:cs="Times New Roman"/>
          <w:szCs w:val="24"/>
          <w:lang w:eastAsia="en-US"/>
        </w:rPr>
        <w:t>алар тавсия этилади.</w:t>
      </w:r>
    </w:p>
    <w:p w:rsidR="001F3BBE" w:rsidRPr="001F3BBE" w:rsidRDefault="001F3BBE" w:rsidP="003D622A">
      <w:pPr>
        <w:numPr>
          <w:ilvl w:val="0"/>
          <w:numId w:val="67"/>
        </w:numPr>
        <w:tabs>
          <w:tab w:val="left" w:pos="567"/>
        </w:tabs>
        <w:spacing w:after="0"/>
        <w:ind w:left="0" w:firstLine="567"/>
        <w:jc w:val="left"/>
        <w:rPr>
          <w:rFonts w:eastAsia="Calibri" w:cs="Times New Roman"/>
          <w:b/>
          <w:szCs w:val="24"/>
          <w:lang w:eastAsia="en-US"/>
        </w:rPr>
      </w:pPr>
      <w:r w:rsidRPr="001F3BBE">
        <w:rPr>
          <w:rFonts w:eastAsia="Calibri" w:cs="Times New Roman"/>
          <w:b/>
          <w:szCs w:val="24"/>
          <w:lang w:val="uz-Cyrl-UZ" w:eastAsia="en-US"/>
        </w:rPr>
        <w:t>МУСТАҚИЛ ИШ МАВЗУСИ</w:t>
      </w:r>
      <w:r w:rsidRPr="001F3BBE">
        <w:rPr>
          <w:rFonts w:eastAsia="Calibri" w:cs="Times New Roman"/>
          <w:b/>
          <w:szCs w:val="24"/>
          <w:lang w:eastAsia="en-US"/>
        </w:rPr>
        <w:t>.</w:t>
      </w:r>
    </w:p>
    <w:p w:rsidR="001F3BBE" w:rsidRPr="001F3BBE" w:rsidRDefault="001F3BBE" w:rsidP="001F3BBE">
      <w:pPr>
        <w:tabs>
          <w:tab w:val="left" w:pos="567"/>
        </w:tabs>
        <w:spacing w:after="0"/>
        <w:ind w:firstLine="567"/>
        <w:jc w:val="both"/>
        <w:rPr>
          <w:rFonts w:eastAsia="Times New Roman" w:cs="Times New Roman"/>
          <w:szCs w:val="24"/>
        </w:rPr>
      </w:pPr>
      <w:r w:rsidRPr="001F3BBE">
        <w:rPr>
          <w:rFonts w:eastAsia="Times New Roman" w:cs="Times New Roman"/>
          <w:szCs w:val="24"/>
        </w:rPr>
        <w:t>Талаба мустакил ишни тайёрлашда муайян фаннинг хусусиятларини хисобга олган холда куйидаги шакллардан фойдаланиши тавсия этилади:</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дарслик ва оъкув коълланмалар б</w:t>
      </w:r>
      <w:r w:rsidRPr="001F3BBE">
        <w:rPr>
          <w:rFonts w:eastAsia="Times New Roman" w:cs="Times New Roman"/>
          <w:szCs w:val="24"/>
          <w:lang w:val="uz-Cyrl-UZ"/>
        </w:rPr>
        <w:t>ў</w:t>
      </w:r>
      <w:r w:rsidRPr="001F3BBE">
        <w:rPr>
          <w:rFonts w:eastAsia="Times New Roman" w:cs="Times New Roman"/>
          <w:szCs w:val="24"/>
        </w:rPr>
        <w:t xml:space="preserve">йича фанлар боблари ва мавзуларини </w:t>
      </w:r>
      <w:r w:rsidRPr="001F3BBE">
        <w:rPr>
          <w:rFonts w:eastAsia="Times New Roman" w:cs="Times New Roman"/>
          <w:szCs w:val="24"/>
          <w:lang w:val="uz-Cyrl-UZ"/>
        </w:rPr>
        <w:t>ў</w:t>
      </w:r>
      <w:r w:rsidRPr="001F3BBE">
        <w:rPr>
          <w:rFonts w:eastAsia="Times New Roman" w:cs="Times New Roman"/>
          <w:szCs w:val="24"/>
        </w:rPr>
        <w:t>рганиш;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таркатма материаллар б</w:t>
      </w:r>
      <w:r w:rsidRPr="001F3BBE">
        <w:rPr>
          <w:rFonts w:eastAsia="Times New Roman" w:cs="Times New Roman"/>
          <w:szCs w:val="24"/>
          <w:lang w:val="uz-Cyrl-UZ"/>
        </w:rPr>
        <w:t>ў</w:t>
      </w:r>
      <w:r w:rsidRPr="001F3BBE">
        <w:rPr>
          <w:rFonts w:eastAsia="Times New Roman" w:cs="Times New Roman"/>
          <w:szCs w:val="24"/>
        </w:rPr>
        <w:t>йича ма</w:t>
      </w:r>
      <w:r w:rsidRPr="001F3BBE">
        <w:rPr>
          <w:rFonts w:eastAsia="Times New Roman" w:cs="Times New Roman"/>
          <w:szCs w:val="24"/>
          <w:lang w:val="uz-Cyrl-UZ"/>
        </w:rPr>
        <w:t>ъ</w:t>
      </w:r>
      <w:r w:rsidRPr="001F3BBE">
        <w:rPr>
          <w:rFonts w:eastAsia="Times New Roman" w:cs="Times New Roman"/>
          <w:szCs w:val="24"/>
        </w:rPr>
        <w:t xml:space="preserve">рузалар </w:t>
      </w:r>
      <w:r w:rsidRPr="001F3BBE">
        <w:rPr>
          <w:rFonts w:eastAsia="Times New Roman" w:cs="Times New Roman"/>
          <w:szCs w:val="24"/>
          <w:lang w:val="uz-Cyrl-UZ"/>
        </w:rPr>
        <w:t>қ</w:t>
      </w:r>
      <w:r w:rsidRPr="001F3BBE">
        <w:rPr>
          <w:rFonts w:eastAsia="Times New Roman" w:cs="Times New Roman"/>
          <w:szCs w:val="24"/>
        </w:rPr>
        <w:t xml:space="preserve">исмини </w:t>
      </w:r>
      <w:r w:rsidRPr="001F3BBE">
        <w:rPr>
          <w:rFonts w:eastAsia="Times New Roman" w:cs="Times New Roman"/>
          <w:szCs w:val="24"/>
          <w:lang w:val="uz-Cyrl-UZ"/>
        </w:rPr>
        <w:t>ў</w:t>
      </w:r>
      <w:r w:rsidRPr="001F3BBE">
        <w:rPr>
          <w:rFonts w:eastAsia="Times New Roman" w:cs="Times New Roman"/>
          <w:szCs w:val="24"/>
        </w:rPr>
        <w:t>злаштириш;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метрология ва стандартлаштириш тизимлар билан ишлаш;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махсус адабиётлар б</w:t>
      </w:r>
      <w:r w:rsidRPr="001F3BBE">
        <w:rPr>
          <w:rFonts w:eastAsia="Times New Roman" w:cs="Times New Roman"/>
          <w:szCs w:val="24"/>
          <w:lang w:val="uz-Cyrl-UZ"/>
        </w:rPr>
        <w:t>ў</w:t>
      </w:r>
      <w:r w:rsidRPr="001F3BBE">
        <w:rPr>
          <w:rFonts w:eastAsia="Times New Roman" w:cs="Times New Roman"/>
          <w:szCs w:val="24"/>
        </w:rPr>
        <w:t>йича фанлар б</w:t>
      </w:r>
      <w:r w:rsidRPr="001F3BBE">
        <w:rPr>
          <w:rFonts w:eastAsia="Times New Roman" w:cs="Times New Roman"/>
          <w:szCs w:val="24"/>
          <w:lang w:val="uz-Cyrl-UZ"/>
        </w:rPr>
        <w:t>и</w:t>
      </w:r>
      <w:r w:rsidRPr="001F3BBE">
        <w:rPr>
          <w:rFonts w:eastAsia="Times New Roman" w:cs="Times New Roman"/>
          <w:szCs w:val="24"/>
        </w:rPr>
        <w:t>лимлари ёки мавзулари устида ишлаш;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 xml:space="preserve">янги хозирги замон интеллектуал ўлчаш воситаларини </w:t>
      </w:r>
      <w:r w:rsidRPr="001F3BBE">
        <w:rPr>
          <w:rFonts w:eastAsia="Times New Roman" w:cs="Times New Roman"/>
          <w:szCs w:val="24"/>
          <w:lang w:val="uz-Cyrl-UZ"/>
        </w:rPr>
        <w:t>ў</w:t>
      </w:r>
      <w:r w:rsidRPr="001F3BBE">
        <w:rPr>
          <w:rFonts w:eastAsia="Times New Roman" w:cs="Times New Roman"/>
          <w:szCs w:val="24"/>
        </w:rPr>
        <w:t>рганиш;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 xml:space="preserve">талабаларнинг </w:t>
      </w:r>
      <w:r w:rsidRPr="001F3BBE">
        <w:rPr>
          <w:rFonts w:eastAsia="Times New Roman" w:cs="Times New Roman"/>
          <w:szCs w:val="24"/>
          <w:lang w:val="uz-Cyrl-UZ"/>
        </w:rPr>
        <w:t>ў</w:t>
      </w:r>
      <w:r w:rsidRPr="001F3BBE">
        <w:rPr>
          <w:rFonts w:eastAsia="Times New Roman" w:cs="Times New Roman"/>
          <w:szCs w:val="24"/>
        </w:rPr>
        <w:t>кув-илмий-тад</w:t>
      </w:r>
      <w:r w:rsidRPr="001F3BBE">
        <w:rPr>
          <w:rFonts w:eastAsia="Times New Roman" w:cs="Times New Roman"/>
          <w:szCs w:val="24"/>
          <w:lang w:val="uz-Cyrl-UZ"/>
        </w:rPr>
        <w:t>қ</w:t>
      </w:r>
      <w:r w:rsidRPr="001F3BBE">
        <w:rPr>
          <w:rFonts w:eastAsia="Times New Roman" w:cs="Times New Roman"/>
          <w:szCs w:val="24"/>
        </w:rPr>
        <w:t>и</w:t>
      </w:r>
      <w:r w:rsidRPr="001F3BBE">
        <w:rPr>
          <w:rFonts w:eastAsia="Times New Roman" w:cs="Times New Roman"/>
          <w:szCs w:val="24"/>
          <w:lang w:val="uz-Cyrl-UZ"/>
        </w:rPr>
        <w:t>қ</w:t>
      </w:r>
      <w:r w:rsidRPr="001F3BBE">
        <w:rPr>
          <w:rFonts w:eastAsia="Times New Roman" w:cs="Times New Roman"/>
          <w:szCs w:val="24"/>
        </w:rPr>
        <w:t xml:space="preserve">от ишларини бажариш билан </w:t>
      </w:r>
      <w:proofErr w:type="gramStart"/>
      <w:r w:rsidRPr="001F3BBE">
        <w:rPr>
          <w:rFonts w:eastAsia="Times New Roman" w:cs="Times New Roman"/>
          <w:szCs w:val="24"/>
        </w:rPr>
        <w:t>бо</w:t>
      </w:r>
      <w:r w:rsidRPr="001F3BBE">
        <w:rPr>
          <w:rFonts w:eastAsia="Times New Roman" w:cs="Times New Roman"/>
          <w:szCs w:val="24"/>
          <w:lang w:val="uz-Cyrl-UZ"/>
        </w:rPr>
        <w:t>ғ</w:t>
      </w:r>
      <w:r w:rsidRPr="001F3BBE">
        <w:rPr>
          <w:rFonts w:eastAsia="Times New Roman" w:cs="Times New Roman"/>
          <w:szCs w:val="24"/>
        </w:rPr>
        <w:t>ли</w:t>
      </w:r>
      <w:proofErr w:type="gramEnd"/>
      <w:r w:rsidRPr="001F3BBE">
        <w:rPr>
          <w:rFonts w:eastAsia="Times New Roman" w:cs="Times New Roman"/>
          <w:szCs w:val="24"/>
          <w:lang w:val="uz-Cyrl-UZ"/>
        </w:rPr>
        <w:t>қ</w:t>
      </w:r>
      <w:r w:rsidRPr="001F3BBE">
        <w:rPr>
          <w:rFonts w:eastAsia="Times New Roman" w:cs="Times New Roman"/>
          <w:szCs w:val="24"/>
        </w:rPr>
        <w:t xml:space="preserve"> б</w:t>
      </w:r>
      <w:r w:rsidRPr="001F3BBE">
        <w:rPr>
          <w:rFonts w:eastAsia="Times New Roman" w:cs="Times New Roman"/>
          <w:szCs w:val="24"/>
          <w:lang w:val="uz-Cyrl-UZ"/>
        </w:rPr>
        <w:t>ў</w:t>
      </w:r>
      <w:r w:rsidRPr="001F3BBE">
        <w:rPr>
          <w:rFonts w:eastAsia="Times New Roman" w:cs="Times New Roman"/>
          <w:szCs w:val="24"/>
        </w:rPr>
        <w:t>лган фанлар б</w:t>
      </w:r>
      <w:r w:rsidRPr="001F3BBE">
        <w:rPr>
          <w:rFonts w:eastAsia="Times New Roman" w:cs="Times New Roman"/>
          <w:szCs w:val="24"/>
          <w:lang w:val="uz-Cyrl-UZ"/>
        </w:rPr>
        <w:t>ў</w:t>
      </w:r>
      <w:r w:rsidRPr="001F3BBE">
        <w:rPr>
          <w:rFonts w:eastAsia="Times New Roman" w:cs="Times New Roman"/>
          <w:szCs w:val="24"/>
        </w:rPr>
        <w:t>лимлари ва мавзуларини чу</w:t>
      </w:r>
      <w:r w:rsidRPr="001F3BBE">
        <w:rPr>
          <w:rFonts w:eastAsia="Times New Roman" w:cs="Times New Roman"/>
          <w:szCs w:val="24"/>
          <w:lang w:val="uz-Cyrl-UZ"/>
        </w:rPr>
        <w:t>қ</w:t>
      </w:r>
      <w:r w:rsidRPr="001F3BBE">
        <w:rPr>
          <w:rFonts w:eastAsia="Times New Roman" w:cs="Times New Roman"/>
          <w:szCs w:val="24"/>
        </w:rPr>
        <w:t xml:space="preserve">ур </w:t>
      </w:r>
      <w:r w:rsidRPr="001F3BBE">
        <w:rPr>
          <w:rFonts w:eastAsia="Times New Roman" w:cs="Times New Roman"/>
          <w:szCs w:val="24"/>
          <w:lang w:val="uz-Cyrl-UZ"/>
        </w:rPr>
        <w:t>ў</w:t>
      </w:r>
      <w:r w:rsidRPr="001F3BBE">
        <w:rPr>
          <w:rFonts w:eastAsia="Times New Roman" w:cs="Times New Roman"/>
          <w:szCs w:val="24"/>
        </w:rPr>
        <w:t>рганиш;</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 xml:space="preserve">фаол ва муаммоли </w:t>
      </w:r>
      <w:r w:rsidRPr="001F3BBE">
        <w:rPr>
          <w:rFonts w:eastAsia="Times New Roman" w:cs="Times New Roman"/>
          <w:szCs w:val="24"/>
          <w:lang w:val="uz-Cyrl-UZ"/>
        </w:rPr>
        <w:t>ў</w:t>
      </w:r>
      <w:r w:rsidRPr="001F3BBE">
        <w:rPr>
          <w:rFonts w:eastAsia="Times New Roman" w:cs="Times New Roman"/>
          <w:szCs w:val="24"/>
        </w:rPr>
        <w:t xml:space="preserve">китиш услубидан фойдаланиладиган </w:t>
      </w:r>
      <w:r w:rsidRPr="001F3BBE">
        <w:rPr>
          <w:rFonts w:eastAsia="Times New Roman" w:cs="Times New Roman"/>
          <w:szCs w:val="24"/>
          <w:lang w:val="uz-Cyrl-UZ"/>
        </w:rPr>
        <w:t>ўқ</w:t>
      </w:r>
      <w:r w:rsidRPr="001F3BBE">
        <w:rPr>
          <w:rFonts w:eastAsia="Times New Roman" w:cs="Times New Roman"/>
          <w:szCs w:val="24"/>
        </w:rPr>
        <w:t>ув маш</w:t>
      </w:r>
      <w:r w:rsidRPr="001F3BBE">
        <w:rPr>
          <w:rFonts w:eastAsia="Times New Roman" w:cs="Times New Roman"/>
          <w:szCs w:val="24"/>
          <w:lang w:val="uz-Cyrl-UZ"/>
        </w:rPr>
        <w:t>ғ</w:t>
      </w:r>
      <w:r w:rsidRPr="001F3BBE">
        <w:rPr>
          <w:rFonts w:eastAsia="Times New Roman" w:cs="Times New Roman"/>
          <w:szCs w:val="24"/>
        </w:rPr>
        <w:t>улотлари;</w:t>
      </w:r>
    </w:p>
    <w:p w:rsidR="001F3BBE" w:rsidRPr="001F3BBE" w:rsidRDefault="001F3BBE" w:rsidP="003D622A">
      <w:pPr>
        <w:numPr>
          <w:ilvl w:val="0"/>
          <w:numId w:val="69"/>
        </w:numPr>
        <w:tabs>
          <w:tab w:val="left" w:pos="567"/>
        </w:tabs>
        <w:spacing w:after="0"/>
        <w:ind w:left="0" w:firstLine="567"/>
        <w:jc w:val="both"/>
        <w:rPr>
          <w:rFonts w:eastAsia="Times New Roman" w:cs="Times New Roman"/>
          <w:szCs w:val="24"/>
        </w:rPr>
      </w:pPr>
      <w:r w:rsidRPr="001F3BBE">
        <w:rPr>
          <w:rFonts w:eastAsia="Times New Roman" w:cs="Times New Roman"/>
          <w:szCs w:val="24"/>
        </w:rPr>
        <w:t>масофавий (дистансион) таълим.</w:t>
      </w:r>
    </w:p>
    <w:p w:rsidR="001F3BBE" w:rsidRPr="001F3BBE" w:rsidRDefault="001F3BBE" w:rsidP="001F3BBE">
      <w:pPr>
        <w:tabs>
          <w:tab w:val="left" w:pos="567"/>
        </w:tabs>
        <w:spacing w:after="0"/>
        <w:ind w:firstLine="567"/>
        <w:jc w:val="both"/>
        <w:rPr>
          <w:rFonts w:eastAsia="Times New Roman" w:cs="Times New Roman"/>
          <w:szCs w:val="24"/>
        </w:rPr>
      </w:pPr>
      <w:r w:rsidRPr="001F3BBE">
        <w:rPr>
          <w:rFonts w:eastAsia="Times New Roman" w:cs="Times New Roman"/>
          <w:szCs w:val="24"/>
        </w:rPr>
        <w:t>Тавсия этилаётган мустакил ишларнинг мавзулари: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Кундалик ҳаётдаги ўлчашлар.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SI Ҳалкаро бирликлар тизими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Босим ўлчаш асбобларининг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Ҳарорат ўлчаш асбобларининг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Сарф ўлчаш асбобларининг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Сатх ўлчаш асбобларининг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Босим ўлчаш воситаларидаги хатоликлар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Ҳарорат ўлчаш воситаларидаги хатоликлар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Сарф ўлчаш воситаларидаги хатоликлар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Сатх ўлчаш воситаларидаги хатоликлар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Ўлчовлар ва уларнинг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Ўлчашларда хатоликлар ва уларнинг турлари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lastRenderedPageBreak/>
        <w:t>Метрологик таъминот.</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"Метрология хакида" Ўзбекистон Республикаси конуни.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Ўзбекистонда стандартлаштиришнинг ривожланиши.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Ҳалкаро стандартлар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Стандартларни ишлаб чиқиш ва тадбиқ этиш бўйича мавжуд меъёрий ҳужжатлар.</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Стандартлаштириш бўйича давлат назоратининг функциялари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"Стандартлаштириш хақида" Ўзбекистон Республикаси қонуни.</w:t>
      </w:r>
    </w:p>
    <w:p w:rsidR="001F3BBE" w:rsidRPr="001F3BBE" w:rsidRDefault="001F3BBE" w:rsidP="003D622A">
      <w:pPr>
        <w:numPr>
          <w:ilvl w:val="0"/>
          <w:numId w:val="68"/>
        </w:numPr>
        <w:tabs>
          <w:tab w:val="left" w:pos="567"/>
        </w:tabs>
        <w:spacing w:after="0"/>
        <w:ind w:left="0" w:firstLine="567"/>
        <w:jc w:val="both"/>
        <w:rPr>
          <w:rFonts w:eastAsia="Calibri" w:cs="Times New Roman"/>
          <w:szCs w:val="24"/>
          <w:lang w:val="uz-Cyrl-UZ" w:eastAsia="en-US"/>
        </w:rPr>
      </w:pPr>
      <w:r w:rsidRPr="001F3BBE">
        <w:rPr>
          <w:rFonts w:eastAsia="Calibri" w:cs="Times New Roman"/>
          <w:szCs w:val="24"/>
          <w:lang w:val="uz-Cyrl-UZ" w:eastAsia="en-US"/>
        </w:rPr>
        <w:t>"Маҳсулот ва хизматларнинг сертификатлаштириш" Республика қонуни.</w:t>
      </w:r>
    </w:p>
    <w:p w:rsidR="001F3BBE" w:rsidRPr="001F3BBE" w:rsidRDefault="001F3BBE" w:rsidP="003D622A">
      <w:pPr>
        <w:numPr>
          <w:ilvl w:val="0"/>
          <w:numId w:val="68"/>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eastAsia="en-US"/>
        </w:rPr>
        <w:t>Метрология буйича асосий тушунчалар ва таърифларни урганиш.</w:t>
      </w:r>
    </w:p>
    <w:p w:rsidR="001F3BBE" w:rsidRPr="001F3BBE" w:rsidRDefault="001F3BBE" w:rsidP="003D622A">
      <w:pPr>
        <w:numPr>
          <w:ilvl w:val="0"/>
          <w:numId w:val="68"/>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eastAsia="en-US"/>
        </w:rPr>
        <w:t>Стандарт, уларнинг турлари, ишлаб чи</w:t>
      </w:r>
      <w:r w:rsidRPr="001F3BBE">
        <w:rPr>
          <w:rFonts w:eastAsia="Calibri" w:cs="Times New Roman"/>
          <w:szCs w:val="24"/>
          <w:lang w:val="uz-Cyrl-UZ" w:eastAsia="en-US"/>
        </w:rPr>
        <w:t>қ</w:t>
      </w:r>
      <w:r w:rsidRPr="001F3BBE">
        <w:rPr>
          <w:rFonts w:eastAsia="Calibri" w:cs="Times New Roman"/>
          <w:szCs w:val="24"/>
          <w:lang w:eastAsia="en-US"/>
        </w:rPr>
        <w:t>иш тартиблари, тасди</w:t>
      </w:r>
      <w:r w:rsidRPr="001F3BBE">
        <w:rPr>
          <w:rFonts w:eastAsia="Calibri" w:cs="Times New Roman"/>
          <w:szCs w:val="24"/>
          <w:lang w:val="uz-Cyrl-UZ" w:eastAsia="en-US"/>
        </w:rPr>
        <w:t>қ</w:t>
      </w:r>
      <w:r w:rsidRPr="001F3BBE">
        <w:rPr>
          <w:rFonts w:eastAsia="Calibri" w:cs="Times New Roman"/>
          <w:szCs w:val="24"/>
          <w:lang w:eastAsia="en-US"/>
        </w:rPr>
        <w:t xml:space="preserve">ланиши ва </w:t>
      </w:r>
      <w:proofErr w:type="gramStart"/>
      <w:r w:rsidRPr="001F3BBE">
        <w:rPr>
          <w:rFonts w:eastAsia="Calibri" w:cs="Times New Roman"/>
          <w:szCs w:val="24"/>
          <w:lang w:eastAsia="en-US"/>
        </w:rPr>
        <w:t>р</w:t>
      </w:r>
      <w:proofErr w:type="gramEnd"/>
      <w:r w:rsidRPr="001F3BBE">
        <w:rPr>
          <w:rFonts w:eastAsia="Calibri" w:cs="Times New Roman"/>
          <w:szCs w:val="24"/>
          <w:lang w:val="uz-Cyrl-UZ" w:eastAsia="en-US"/>
        </w:rPr>
        <w:t>ў</w:t>
      </w:r>
      <w:r w:rsidRPr="001F3BBE">
        <w:rPr>
          <w:rFonts w:eastAsia="Calibri" w:cs="Times New Roman"/>
          <w:szCs w:val="24"/>
          <w:lang w:eastAsia="en-US"/>
        </w:rPr>
        <w:t xml:space="preserve">йхатдан </w:t>
      </w:r>
      <w:r w:rsidRPr="001F3BBE">
        <w:rPr>
          <w:rFonts w:eastAsia="Calibri" w:cs="Times New Roman"/>
          <w:szCs w:val="24"/>
          <w:lang w:val="uz-Cyrl-UZ" w:eastAsia="en-US"/>
        </w:rPr>
        <w:t>ў</w:t>
      </w:r>
      <w:r w:rsidRPr="001F3BBE">
        <w:rPr>
          <w:rFonts w:eastAsia="Calibri" w:cs="Times New Roman"/>
          <w:szCs w:val="24"/>
          <w:lang w:eastAsia="en-US"/>
        </w:rPr>
        <w:t xml:space="preserve">тказиш тартиб </w:t>
      </w:r>
      <w:r w:rsidRPr="001F3BBE">
        <w:rPr>
          <w:rFonts w:eastAsia="Calibri" w:cs="Times New Roman"/>
          <w:szCs w:val="24"/>
          <w:lang w:val="uz-Cyrl-UZ" w:eastAsia="en-US"/>
        </w:rPr>
        <w:t>қ</w:t>
      </w:r>
      <w:r w:rsidRPr="001F3BBE">
        <w:rPr>
          <w:rFonts w:eastAsia="Calibri" w:cs="Times New Roman"/>
          <w:szCs w:val="24"/>
          <w:lang w:eastAsia="en-US"/>
        </w:rPr>
        <w:t xml:space="preserve">оидаларини </w:t>
      </w:r>
      <w:r w:rsidRPr="001F3BBE">
        <w:rPr>
          <w:rFonts w:eastAsia="Calibri" w:cs="Times New Roman"/>
          <w:szCs w:val="24"/>
          <w:lang w:val="uz-Cyrl-UZ" w:eastAsia="en-US"/>
        </w:rPr>
        <w:t>ў</w:t>
      </w:r>
      <w:r w:rsidRPr="001F3BBE">
        <w:rPr>
          <w:rFonts w:eastAsia="Calibri" w:cs="Times New Roman"/>
          <w:szCs w:val="24"/>
          <w:lang w:eastAsia="en-US"/>
        </w:rPr>
        <w:t>рганиш.</w:t>
      </w:r>
    </w:p>
    <w:p w:rsidR="001F3BBE" w:rsidRPr="001F3BBE" w:rsidRDefault="001F3BBE" w:rsidP="003D622A">
      <w:pPr>
        <w:numPr>
          <w:ilvl w:val="0"/>
          <w:numId w:val="68"/>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eastAsia="en-US"/>
        </w:rPr>
        <w:t xml:space="preserve">Стандартлаштириш усулларини </w:t>
      </w:r>
      <w:r w:rsidRPr="001F3BBE">
        <w:rPr>
          <w:rFonts w:eastAsia="Calibri" w:cs="Times New Roman"/>
          <w:szCs w:val="24"/>
          <w:lang w:val="uz-Cyrl-UZ" w:eastAsia="en-US"/>
        </w:rPr>
        <w:t>ў</w:t>
      </w:r>
      <w:r w:rsidRPr="001F3BBE">
        <w:rPr>
          <w:rFonts w:eastAsia="Calibri" w:cs="Times New Roman"/>
          <w:szCs w:val="24"/>
          <w:lang w:eastAsia="en-US"/>
        </w:rPr>
        <w:t>рганиш.</w:t>
      </w:r>
    </w:p>
    <w:p w:rsidR="001F3BBE" w:rsidRPr="001F3BBE" w:rsidRDefault="001F3BBE" w:rsidP="003D622A">
      <w:pPr>
        <w:numPr>
          <w:ilvl w:val="0"/>
          <w:numId w:val="68"/>
        </w:numPr>
        <w:tabs>
          <w:tab w:val="left" w:pos="567"/>
        </w:tabs>
        <w:spacing w:after="0"/>
        <w:ind w:left="0" w:firstLine="567"/>
        <w:contextualSpacing/>
        <w:jc w:val="both"/>
        <w:rPr>
          <w:rFonts w:eastAsia="Calibri" w:cs="Times New Roman"/>
          <w:szCs w:val="24"/>
          <w:lang w:eastAsia="en-US"/>
        </w:rPr>
      </w:pPr>
      <w:r w:rsidRPr="001F3BBE">
        <w:rPr>
          <w:rFonts w:eastAsia="Calibri" w:cs="Times New Roman"/>
          <w:szCs w:val="24"/>
          <w:lang w:eastAsia="en-US"/>
        </w:rPr>
        <w:t xml:space="preserve">Махсулот </w:t>
      </w:r>
      <w:proofErr w:type="gramStart"/>
      <w:r w:rsidRPr="001F3BBE">
        <w:rPr>
          <w:rFonts w:eastAsia="Calibri" w:cs="Times New Roman"/>
          <w:szCs w:val="24"/>
          <w:lang w:eastAsia="en-US"/>
        </w:rPr>
        <w:t>ха</w:t>
      </w:r>
      <w:proofErr w:type="gramEnd"/>
      <w:r w:rsidRPr="001F3BBE">
        <w:rPr>
          <w:rFonts w:eastAsia="Calibri" w:cs="Times New Roman"/>
          <w:szCs w:val="24"/>
          <w:lang w:val="uz-Cyrl-UZ" w:eastAsia="en-US"/>
        </w:rPr>
        <w:t>қ</w:t>
      </w:r>
      <w:r w:rsidRPr="001F3BBE">
        <w:rPr>
          <w:rFonts w:eastAsia="Calibri" w:cs="Times New Roman"/>
          <w:szCs w:val="24"/>
          <w:lang w:eastAsia="en-US"/>
        </w:rPr>
        <w:t>идаги маълумотларни стандартлаштириш ва кодлаш.</w:t>
      </w:r>
    </w:p>
    <w:p w:rsidR="001F3BBE" w:rsidRPr="001F3BBE" w:rsidRDefault="001F3BBE" w:rsidP="001F3BBE">
      <w:pPr>
        <w:tabs>
          <w:tab w:val="left" w:pos="142"/>
          <w:tab w:val="left" w:pos="567"/>
        </w:tabs>
        <w:spacing w:after="0"/>
        <w:ind w:firstLine="567"/>
        <w:rPr>
          <w:rFonts w:eastAsia="Calibri" w:cs="Times New Roman"/>
          <w:b/>
          <w:bCs/>
          <w:szCs w:val="24"/>
          <w:lang w:val="uz-Cyrl-UZ" w:eastAsia="en-US"/>
        </w:rPr>
      </w:pPr>
    </w:p>
    <w:p w:rsidR="001F3BBE" w:rsidRPr="001F3BBE" w:rsidRDefault="001F3BBE" w:rsidP="003D622A">
      <w:pPr>
        <w:numPr>
          <w:ilvl w:val="0"/>
          <w:numId w:val="67"/>
        </w:numPr>
        <w:tabs>
          <w:tab w:val="left" w:pos="142"/>
          <w:tab w:val="left" w:pos="567"/>
        </w:tabs>
        <w:spacing w:after="0"/>
        <w:ind w:left="0" w:firstLine="567"/>
        <w:contextualSpacing/>
        <w:rPr>
          <w:rFonts w:eastAsia="Calibri" w:cs="Times New Roman"/>
          <w:b/>
          <w:bCs/>
          <w:szCs w:val="24"/>
          <w:lang w:val="uz-Cyrl-UZ" w:eastAsia="en-US"/>
        </w:rPr>
      </w:pPr>
      <w:r w:rsidRPr="001F3BBE">
        <w:rPr>
          <w:rFonts w:eastAsia="Calibri" w:cs="Times New Roman"/>
          <w:b/>
          <w:bCs/>
          <w:szCs w:val="24"/>
          <w:lang w:val="uz-Cyrl-UZ" w:eastAsia="en-US"/>
        </w:rPr>
        <w:t>БАҲОЛАШ МЕЗОНИ</w:t>
      </w:r>
    </w:p>
    <w:p w:rsidR="001F3BBE" w:rsidRPr="001F3BBE" w:rsidRDefault="001F3BBE" w:rsidP="003D622A">
      <w:pPr>
        <w:numPr>
          <w:ilvl w:val="1"/>
          <w:numId w:val="67"/>
        </w:numPr>
        <w:tabs>
          <w:tab w:val="left" w:pos="142"/>
          <w:tab w:val="left" w:pos="567"/>
        </w:tabs>
        <w:spacing w:after="0"/>
        <w:ind w:left="0" w:firstLine="567"/>
        <w:contextualSpacing/>
        <w:rPr>
          <w:rFonts w:eastAsia="Calibri" w:cs="Times New Roman"/>
          <w:b/>
          <w:bCs/>
          <w:szCs w:val="24"/>
          <w:lang w:val="uz-Cyrl-UZ" w:eastAsia="en-US"/>
        </w:rPr>
      </w:pPr>
      <w:r w:rsidRPr="001F3BBE">
        <w:rPr>
          <w:rFonts w:eastAsia="Calibri" w:cs="Times New Roman"/>
          <w:b/>
          <w:bCs/>
          <w:szCs w:val="24"/>
          <w:lang w:val="uz-Cyrl-UZ" w:eastAsia="en-US"/>
        </w:rPr>
        <w:t>КИРИШ</w:t>
      </w:r>
    </w:p>
    <w:p w:rsidR="001F3BBE" w:rsidRPr="001F3BBE" w:rsidRDefault="001F3BBE" w:rsidP="001F3BBE">
      <w:pPr>
        <w:tabs>
          <w:tab w:val="left" w:pos="142"/>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 xml:space="preserve">Кадрлар тайёрлаш миллий дастурини амалга оширишнинг янги сифат босқичида олий таълим муассасаларида талабалар билимини баҳолаш ва назорат қилишнинг рейтинг тизимини жорий этишдан мақсад мамлакатимизда таълим сифатини ошириш орқали рақобатбардош юқори малакали мутаxассисларни тайёрлашдан иборатдир. Олий ўқув юртларида талабаларнинг билим даражаси асосан рейтинг тизими бўйича баҳоланади. Талабалар билимини рейтинг тизими асосида баҳолаш – талабанинг бутун ўқиш жараёни давомида ўз билимини ошириши учун мунтазам ишлаши ҳамда ўз ижодий фаолиятини такомиллаштиришини рағбатлантиришга қаратилган. </w:t>
      </w:r>
    </w:p>
    <w:p w:rsidR="001F3BBE" w:rsidRPr="001F3BBE" w:rsidRDefault="001F3BBE" w:rsidP="001F3BBE">
      <w:pPr>
        <w:tabs>
          <w:tab w:val="left" w:pos="142"/>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Ушбу баҳолаш мезонлари Ўзбекистон Республикаси Олий ва ўрта маxсус таълим вазирлигининг 2010 йил 25 августдаги 333-сонли буйруғи билан Низомга ўзгартириш ва қўшимчалар киритилган ҳамда Ўзбекистон Республикаси Адлия вазирлигида 2010 йил 26 августда 1981-1-сонли билан давлат рўйxатидан қайта ўтказилган “</w:t>
      </w:r>
      <w:r w:rsidRPr="001F3BBE">
        <w:rPr>
          <w:rFonts w:eastAsia="Calibri" w:cs="Times New Roman"/>
          <w:bCs/>
          <w:szCs w:val="24"/>
          <w:lang w:val="uz-Cyrl-UZ" w:eastAsia="en-US"/>
        </w:rPr>
        <w:t>Олий таълим муассасаларида талабалар билимини назорат қилиш ва баҳолашнинг рейтинг тизими тўғрисидаги Низом</w:t>
      </w:r>
      <w:r w:rsidRPr="001F3BBE">
        <w:rPr>
          <w:rFonts w:eastAsia="Calibri" w:cs="Times New Roman"/>
          <w:szCs w:val="24"/>
          <w:lang w:val="uz-Cyrl-UZ" w:eastAsia="en-US"/>
        </w:rPr>
        <w:t>”талабларига мувофиқ, Ўзбекистон Республикаси Олий ва ўрта маxсус таълим вазирлигининг 2009 йил 14 августдаги “Талабалар мустақил ишларини ташкил этиш” тўғрисидаги 286-сонли буйруғи иловасидаги йўриқнома ҳамда Олий ва ўрта маxсус таълим вазирлигининг 2012 йил 15 августдаги 332/1-сонли буйруғи билан тасдиқланган “Метрология, стандартлаш ва сертификатлаш” фанининг ўқув дастури ва ушбу фаннинг ишчи ўқув дастури асосида ишлаб чиқилган.</w:t>
      </w:r>
    </w:p>
    <w:p w:rsidR="001F3BBE" w:rsidRPr="001F3BBE" w:rsidRDefault="001F3BBE" w:rsidP="001F3BBE">
      <w:pPr>
        <w:tabs>
          <w:tab w:val="left" w:pos="142"/>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Ушбу баҳолаш мезони НДКИ “Метрологи ва стандартлаштириш” фанидан талабалар билимини баҳолашда кенг фойдаланишга тавсия этилиб, айни пайтда талабалар учун ҳам мазкур фанни ўзлаштириш жараёнида қандай баллар тўплаш мумкинлиги ҳақида тасаввурга эга бўлиш имконини беради.</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r w:rsidRPr="001F3BBE">
        <w:rPr>
          <w:rFonts w:eastAsia="Calibri" w:cs="Times New Roman"/>
          <w:bCs/>
          <w:szCs w:val="24"/>
          <w:lang w:val="uz-Cyrl-UZ" w:eastAsia="en-US"/>
        </w:rPr>
        <w:t>Рейтинг назорати жадваллари, назорат тури, шакли, сони ҳамда ҳар бир назоратга ажратилган максимал балл, шунингдек жорий ва оралиқ назоратларнинг саралаш баллари ҳақидаги маълумотлар фан бўйича биринчи машғулотда талабаларга эълон қилинади.</w:t>
      </w:r>
    </w:p>
    <w:p w:rsidR="001F3BBE" w:rsidRPr="001F3BBE" w:rsidRDefault="001F3BBE" w:rsidP="001F3BBE">
      <w:pPr>
        <w:tabs>
          <w:tab w:val="left" w:pos="142"/>
          <w:tab w:val="left" w:pos="567"/>
        </w:tabs>
        <w:spacing w:after="0"/>
        <w:ind w:firstLine="567"/>
        <w:jc w:val="both"/>
        <w:rPr>
          <w:rFonts w:eastAsia="Calibri" w:cs="Times New Roman"/>
          <w:szCs w:val="24"/>
          <w:lang w:val="uz-Cyrl-UZ" w:eastAsia="en-US"/>
        </w:rPr>
      </w:pPr>
    </w:p>
    <w:p w:rsidR="001F3BBE" w:rsidRPr="001F3BBE" w:rsidRDefault="001F3BBE" w:rsidP="003D622A">
      <w:pPr>
        <w:numPr>
          <w:ilvl w:val="1"/>
          <w:numId w:val="88"/>
        </w:numPr>
        <w:tabs>
          <w:tab w:val="left" w:pos="142"/>
          <w:tab w:val="left" w:pos="567"/>
        </w:tabs>
        <w:overflowPunct w:val="0"/>
        <w:autoSpaceDE w:val="0"/>
        <w:autoSpaceDN w:val="0"/>
        <w:adjustRightInd w:val="0"/>
        <w:spacing w:after="0"/>
        <w:ind w:left="0" w:firstLine="567"/>
        <w:contextualSpacing/>
        <w:textAlignment w:val="baseline"/>
        <w:rPr>
          <w:rFonts w:eastAsia="Calibri" w:cs="Times New Roman"/>
          <w:b/>
          <w:bCs/>
          <w:szCs w:val="24"/>
          <w:lang w:val="uz-Cyrl-UZ" w:eastAsia="en-US"/>
        </w:rPr>
      </w:pPr>
      <w:r w:rsidRPr="001F3BBE">
        <w:rPr>
          <w:rFonts w:eastAsia="Calibri" w:cs="Times New Roman"/>
          <w:b/>
          <w:bCs/>
          <w:szCs w:val="24"/>
          <w:lang w:val="uz-Cyrl-UZ" w:eastAsia="en-US"/>
        </w:rPr>
        <w:t>Назорат турлари ва ба</w:t>
      </w:r>
      <w:r w:rsidRPr="001F3BBE">
        <w:rPr>
          <w:rFonts w:eastAsia="Calibri" w:cs="Arial"/>
          <w:b/>
          <w:bCs/>
          <w:szCs w:val="24"/>
          <w:lang w:val="uz-Cyrl-UZ" w:eastAsia="en-US"/>
        </w:rPr>
        <w:t>ҳ</w:t>
      </w:r>
      <w:r w:rsidRPr="001F3BBE">
        <w:rPr>
          <w:rFonts w:eastAsia="Calibri" w:cs="Calibri"/>
          <w:b/>
          <w:bCs/>
          <w:szCs w:val="24"/>
          <w:lang w:val="uz-Cyrl-UZ" w:eastAsia="en-US"/>
        </w:rPr>
        <w:t>олаш тартиби</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r w:rsidRPr="001F3BBE">
        <w:rPr>
          <w:rFonts w:eastAsia="Calibri" w:cs="Times New Roman"/>
          <w:szCs w:val="24"/>
          <w:lang w:val="uz-Cyrl-UZ" w:eastAsia="en-US"/>
        </w:rPr>
        <w:t>“Метрологи ва стандартлаштириш”  фани 5311000-</w:t>
      </w:r>
      <w:r w:rsidRPr="001F3BBE">
        <w:rPr>
          <w:rFonts w:eastAsia="Calibri" w:cs="Times New Roman"/>
          <w:b/>
          <w:szCs w:val="24"/>
          <w:lang w:val="uz-Cyrl-UZ" w:eastAsia="en-US"/>
        </w:rPr>
        <w:t xml:space="preserve"> «</w:t>
      </w:r>
      <w:r w:rsidRPr="001F3BBE">
        <w:rPr>
          <w:rFonts w:eastAsia="Calibri" w:cs="Times New Roman"/>
          <w:szCs w:val="24"/>
          <w:lang w:val="uz-Cyrl-UZ" w:eastAsia="en-US"/>
        </w:rPr>
        <w:t xml:space="preserve">Теxнологик жараёнлар ва ишлаб чиқаришни автоматлаштириш ва бошқарув» бакалавриат таълим йўналишларининг ўқув режаси бўйича 2 курс 4 семестрида, бўлиб ўтиши мўлжалланган. </w:t>
      </w:r>
      <w:bookmarkStart w:id="311" w:name="1357323"/>
      <w:bookmarkEnd w:id="311"/>
      <w:r w:rsidRPr="001F3BBE">
        <w:rPr>
          <w:rFonts w:eastAsia="Calibri" w:cs="Times New Roman"/>
          <w:bCs/>
          <w:szCs w:val="24"/>
          <w:lang w:val="uz-Cyrl-UZ" w:eastAsia="en-US"/>
        </w:rPr>
        <w:t xml:space="preserve">Талабаларнинг билим савияси ва ўзлаштириш даражасининг Давлат таълим </w:t>
      </w:r>
      <w:hyperlink r:id="rId129" w:history="1">
        <w:r w:rsidRPr="001F3BBE">
          <w:rPr>
            <w:rFonts w:eastAsia="Calibri" w:cs="Times New Roman"/>
            <w:bCs/>
            <w:color w:val="0000FF"/>
            <w:szCs w:val="24"/>
            <w:u w:val="single"/>
            <w:lang w:val="uz-Cyrl-UZ" w:eastAsia="en-US"/>
          </w:rPr>
          <w:t xml:space="preserve">стандартларига </w:t>
        </w:r>
      </w:hyperlink>
      <w:r w:rsidRPr="001F3BBE">
        <w:rPr>
          <w:rFonts w:eastAsia="Calibri" w:cs="Times New Roman"/>
          <w:bCs/>
          <w:szCs w:val="24"/>
          <w:lang w:val="uz-Cyrl-UZ" w:eastAsia="en-US"/>
        </w:rPr>
        <w:t xml:space="preserve">мувофиқлигини таъминлаш учун қуйидаги назорат турларини ўтказиш назарда тутилади: </w:t>
      </w:r>
    </w:p>
    <w:p w:rsidR="001F3BBE" w:rsidRPr="001F3BBE" w:rsidRDefault="001F3BBE" w:rsidP="001F3BBE">
      <w:pPr>
        <w:tabs>
          <w:tab w:val="left" w:pos="142"/>
          <w:tab w:val="left" w:pos="567"/>
        </w:tabs>
        <w:spacing w:after="0"/>
        <w:ind w:firstLine="567"/>
        <w:jc w:val="both"/>
        <w:rPr>
          <w:rFonts w:eastAsia="Calibri" w:cs="Times New Roman"/>
          <w:bCs/>
          <w:color w:val="000000"/>
          <w:szCs w:val="24"/>
          <w:lang w:val="uz-Cyrl-UZ" w:eastAsia="en-US"/>
        </w:rPr>
      </w:pPr>
      <w:bookmarkStart w:id="312" w:name="1357324"/>
      <w:bookmarkEnd w:id="312"/>
      <w:r w:rsidRPr="001F3BBE">
        <w:rPr>
          <w:rFonts w:eastAsia="Calibri" w:cs="Times New Roman"/>
          <w:b/>
          <w:bCs/>
          <w:szCs w:val="24"/>
          <w:lang w:val="uz-Cyrl-UZ" w:eastAsia="en-US"/>
        </w:rPr>
        <w:t xml:space="preserve">жорий назорат </w:t>
      </w:r>
      <w:r w:rsidRPr="001F3BBE">
        <w:rPr>
          <w:rFonts w:eastAsia="Calibri" w:cs="Times New Roman"/>
          <w:bCs/>
          <w:szCs w:val="24"/>
          <w:lang w:val="uz-Cyrl-UZ" w:eastAsia="en-US"/>
        </w:rPr>
        <w:t xml:space="preserve">– талабанинг </w:t>
      </w:r>
      <w:r w:rsidRPr="001F3BBE">
        <w:rPr>
          <w:rFonts w:eastAsia="Calibri" w:cs="Times New Roman"/>
          <w:szCs w:val="24"/>
          <w:lang w:val="uz-Cyrl-UZ" w:eastAsia="en-US"/>
        </w:rPr>
        <w:t xml:space="preserve">“Метрологи ва стандартлаштириш”  фани </w:t>
      </w:r>
      <w:r w:rsidRPr="001F3BBE">
        <w:rPr>
          <w:rFonts w:eastAsia="Calibri" w:cs="Times New Roman"/>
          <w:bCs/>
          <w:szCs w:val="24"/>
          <w:lang w:val="uz-Cyrl-UZ" w:eastAsia="en-US"/>
        </w:rPr>
        <w:t xml:space="preserve">мавзулари бўйича билим ва амалий кўникма </w:t>
      </w:r>
      <w:r w:rsidRPr="001F3BBE">
        <w:rPr>
          <w:rFonts w:eastAsia="Calibri" w:cs="Times New Roman"/>
          <w:bCs/>
          <w:color w:val="000000"/>
          <w:szCs w:val="24"/>
          <w:lang w:val="uz-Cyrl-UZ" w:eastAsia="en-US"/>
        </w:rPr>
        <w:t xml:space="preserve">даражасини аниқлаш ва баҳолаш усули. </w:t>
      </w:r>
      <w:bookmarkStart w:id="313" w:name="1357325"/>
      <w:bookmarkEnd w:id="313"/>
      <w:r w:rsidRPr="001F3BBE">
        <w:rPr>
          <w:rFonts w:eastAsia="Calibri" w:cs="Times New Roman"/>
          <w:bCs/>
          <w:color w:val="000000"/>
          <w:szCs w:val="24"/>
          <w:lang w:val="uz-Cyrl-UZ" w:eastAsia="en-US"/>
        </w:rPr>
        <w:t xml:space="preserve">Жорий назорат </w:t>
      </w:r>
      <w:r w:rsidRPr="001F3BBE">
        <w:rPr>
          <w:rFonts w:eastAsia="Calibri" w:cs="Times New Roman"/>
          <w:szCs w:val="24"/>
          <w:lang w:val="uz-Cyrl-UZ" w:eastAsia="en-US"/>
        </w:rPr>
        <w:t xml:space="preserve">“Метрология, стандартлаш ва сертификатлаш” </w:t>
      </w:r>
      <w:r w:rsidRPr="001F3BBE">
        <w:rPr>
          <w:rFonts w:eastAsia="Calibri" w:cs="Times New Roman"/>
          <w:color w:val="000000"/>
          <w:szCs w:val="24"/>
          <w:lang w:val="uz-Cyrl-UZ" w:eastAsia="en-US"/>
        </w:rPr>
        <w:t xml:space="preserve"> </w:t>
      </w:r>
      <w:r w:rsidRPr="001F3BBE">
        <w:rPr>
          <w:rFonts w:eastAsia="Calibri" w:cs="Times New Roman"/>
          <w:bCs/>
          <w:color w:val="000000"/>
          <w:szCs w:val="24"/>
          <w:lang w:val="uz-Cyrl-UZ" w:eastAsia="en-US"/>
        </w:rPr>
        <w:t xml:space="preserve">фанининг xусусиятидан келиб чиққан </w:t>
      </w:r>
      <w:r w:rsidRPr="001F3BBE">
        <w:rPr>
          <w:rFonts w:eastAsia="Calibri" w:cs="Times New Roman"/>
          <w:bCs/>
          <w:color w:val="000000"/>
          <w:szCs w:val="24"/>
          <w:lang w:val="uz-Cyrl-UZ" w:eastAsia="en-US"/>
        </w:rPr>
        <w:lastRenderedPageBreak/>
        <w:t xml:space="preserve">ҳолда, тайёрланган тажриба ишларини оғзаки сўров ва амалий ишлари берилган уй вазифаларини текшириш ва суҳбат ўтказиш орқали амалга оширилади; </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r w:rsidRPr="001F3BBE">
        <w:rPr>
          <w:rFonts w:eastAsia="Calibri" w:cs="Times New Roman"/>
          <w:b/>
          <w:bCs/>
          <w:szCs w:val="24"/>
          <w:lang w:val="uz-Cyrl-UZ" w:eastAsia="en-US"/>
        </w:rPr>
        <w:t>оралиқ назорат</w:t>
      </w:r>
      <w:r w:rsidRPr="001F3BBE">
        <w:rPr>
          <w:rFonts w:eastAsia="Calibri" w:cs="Times New Roman"/>
          <w:bCs/>
          <w:szCs w:val="24"/>
          <w:lang w:val="uz-Cyrl-UZ" w:eastAsia="en-US"/>
        </w:rPr>
        <w:t xml:space="preserve"> – семестр давомида ўқув дастурининг тегишли (фаннинг бир неча мавзуларини ўз ичига олган) бўлими тугаллангандан кейин талабанинг билим ва амалий кўникма даражасини аниқлаш ва баҳолаш усули. Оралиқ назорат бир семестрда икки марта ўтказилади, унинг шакли ёзма иш шаклида ўтказилиб ўқув фанига ажратилган умумий соатлар ҳажмидан келиб чиққан ҳолда белгиланади;</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bookmarkStart w:id="314" w:name="1357326"/>
      <w:bookmarkEnd w:id="314"/>
      <w:r w:rsidRPr="001F3BBE">
        <w:rPr>
          <w:rFonts w:eastAsia="Calibri" w:cs="Times New Roman"/>
          <w:b/>
          <w:bCs/>
          <w:szCs w:val="24"/>
          <w:lang w:val="uz-Cyrl-UZ" w:eastAsia="en-US"/>
        </w:rPr>
        <w:t>якуний назорат</w:t>
      </w:r>
      <w:r w:rsidRPr="001F3BBE">
        <w:rPr>
          <w:rFonts w:eastAsia="Calibri" w:cs="Times New Roman"/>
          <w:bCs/>
          <w:szCs w:val="24"/>
          <w:lang w:val="uz-Cyrl-UZ" w:eastAsia="en-US"/>
        </w:rPr>
        <w:t xml:space="preserve"> – семестр якунида муайян фан бўйича назарий билим ва амалий кўникмаларни талабалар томонидан ўзлаштириш даражасини баҳолаш усули. Якуний назорат асосан таянч тушунча ва ибораларга асосланган “Ёзма иш” шаклида ўтказилади.</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bookmarkStart w:id="315" w:name="1357335"/>
      <w:bookmarkEnd w:id="315"/>
      <w:r w:rsidRPr="001F3BBE">
        <w:rPr>
          <w:rFonts w:eastAsia="Calibri" w:cs="Times New Roman"/>
          <w:szCs w:val="24"/>
          <w:lang w:val="uz-Cyrl-UZ" w:eastAsia="en-US"/>
        </w:rPr>
        <w:t>Талабаларнинг билим савияси, кўникма ва малакаларини назорат қилишнинг рейтинг тизими асосида талабанинг “Метрологи ва стандартлаштириш”  фани бўйича ўзлаштириш даражаси баллар орқали ифодаланади.</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r w:rsidRPr="001F3BBE">
        <w:rPr>
          <w:rFonts w:eastAsia="Calibri" w:cs="Times New Roman"/>
          <w:bCs/>
          <w:szCs w:val="24"/>
          <w:lang w:val="uz-Cyrl-UZ" w:eastAsia="en-US"/>
        </w:rPr>
        <w:t xml:space="preserve">Ҳар бир фан бўйича талабанинг семестр давомидаги ўзлаштириш кўрсаткичи 100 баллик тизимда бутун сонлар билан баҳоланади. </w:t>
      </w:r>
    </w:p>
    <w:p w:rsidR="001F3BBE" w:rsidRPr="001F3BBE" w:rsidRDefault="001F3BBE" w:rsidP="001F3BBE">
      <w:pPr>
        <w:tabs>
          <w:tab w:val="left" w:pos="142"/>
          <w:tab w:val="left" w:pos="567"/>
        </w:tabs>
        <w:spacing w:after="0"/>
        <w:ind w:firstLine="567"/>
        <w:jc w:val="both"/>
        <w:rPr>
          <w:rFonts w:eastAsia="Calibri" w:cs="Times New Roman"/>
          <w:bCs/>
          <w:szCs w:val="24"/>
          <w:lang w:val="uz-Cyrl-UZ" w:eastAsia="en-US"/>
        </w:rPr>
      </w:pPr>
      <w:r w:rsidRPr="001F3BBE">
        <w:rPr>
          <w:rFonts w:eastAsia="Calibri" w:cs="Times New Roman"/>
          <w:bCs/>
          <w:szCs w:val="24"/>
          <w:lang w:val="uz-Cyrl-UZ" w:eastAsia="en-US"/>
        </w:rPr>
        <w:t>Ушбу 100 балл назорат турлари бўйича жорий ва оралиқ назоратларга – 70 балл ва якуний назоратга – 30 балл қўйиш билан тақсимланади.</w:t>
      </w:r>
    </w:p>
    <w:p w:rsidR="001F3BBE" w:rsidRPr="001F3BBE" w:rsidRDefault="001F3BBE" w:rsidP="003D622A">
      <w:pPr>
        <w:numPr>
          <w:ilvl w:val="1"/>
          <w:numId w:val="88"/>
        </w:numPr>
        <w:tabs>
          <w:tab w:val="left" w:pos="142"/>
          <w:tab w:val="left" w:pos="567"/>
        </w:tabs>
        <w:overflowPunct w:val="0"/>
        <w:autoSpaceDE w:val="0"/>
        <w:autoSpaceDN w:val="0"/>
        <w:adjustRightInd w:val="0"/>
        <w:spacing w:after="0"/>
        <w:ind w:left="0" w:firstLine="567"/>
        <w:contextualSpacing/>
        <w:textAlignment w:val="baseline"/>
        <w:rPr>
          <w:rFonts w:eastAsia="Calibri" w:cs="Times New Roman"/>
          <w:b/>
          <w:sz w:val="28"/>
          <w:szCs w:val="28"/>
          <w:lang w:val="uz-Cyrl-UZ" w:eastAsia="en-US"/>
        </w:rPr>
      </w:pPr>
      <w:r w:rsidRPr="001F3BBE">
        <w:rPr>
          <w:rFonts w:eastAsia="Calibri" w:cs="Times New Roman"/>
          <w:b/>
          <w:sz w:val="28"/>
          <w:szCs w:val="28"/>
          <w:lang w:val="uz-Cyrl-UZ" w:eastAsia="en-US"/>
        </w:rPr>
        <w:t>Фан бўйича рейтинг жадвали</w:t>
      </w:r>
    </w:p>
    <w:tbl>
      <w:tblPr>
        <w:tblW w:w="10155"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
        <w:gridCol w:w="264"/>
        <w:gridCol w:w="265"/>
        <w:gridCol w:w="459"/>
        <w:gridCol w:w="426"/>
        <w:gridCol w:w="425"/>
        <w:gridCol w:w="425"/>
        <w:gridCol w:w="425"/>
        <w:gridCol w:w="426"/>
        <w:gridCol w:w="567"/>
        <w:gridCol w:w="567"/>
        <w:gridCol w:w="425"/>
        <w:gridCol w:w="567"/>
        <w:gridCol w:w="567"/>
        <w:gridCol w:w="283"/>
        <w:gridCol w:w="426"/>
        <w:gridCol w:w="567"/>
        <w:gridCol w:w="425"/>
        <w:gridCol w:w="425"/>
        <w:gridCol w:w="425"/>
        <w:gridCol w:w="567"/>
        <w:gridCol w:w="567"/>
        <w:gridCol w:w="426"/>
      </w:tblGrid>
      <w:tr w:rsidR="001F3BBE" w:rsidRPr="001F3BBE" w:rsidTr="001F3BBE">
        <w:trPr>
          <w:cantSplit/>
          <w:trHeight w:val="914"/>
        </w:trPr>
        <w:tc>
          <w:tcPr>
            <w:tcW w:w="23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b/>
                <w:sz w:val="16"/>
                <w:szCs w:val="16"/>
                <w:lang w:val="uz-Cyrl-UZ" w:eastAsia="en-US"/>
              </w:rPr>
            </w:pPr>
            <w:r w:rsidRPr="001F3BBE">
              <w:rPr>
                <w:rFonts w:eastAsia="Calibri" w:cs="Times New Roman"/>
                <w:b/>
                <w:sz w:val="16"/>
                <w:szCs w:val="16"/>
                <w:lang w:val="uz-Cyrl-UZ" w:eastAsia="en-US"/>
              </w:rPr>
              <w:t>Т/р</w:t>
            </w:r>
          </w:p>
        </w:tc>
        <w:tc>
          <w:tcPr>
            <w:tcW w:w="26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Курс</w:t>
            </w:r>
          </w:p>
        </w:tc>
        <w:tc>
          <w:tcPr>
            <w:tcW w:w="26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Семестр</w:t>
            </w:r>
          </w:p>
        </w:tc>
        <w:tc>
          <w:tcPr>
            <w:tcW w:w="46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Ҳафталар сони</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4"/>
                <w:szCs w:val="14"/>
                <w:lang w:val="uz-Cyrl-UZ" w:eastAsia="en-US"/>
              </w:rPr>
            </w:pPr>
            <w:r w:rsidRPr="001F3BBE">
              <w:rPr>
                <w:rFonts w:eastAsia="Calibri" w:cs="Times New Roman"/>
                <w:sz w:val="14"/>
                <w:szCs w:val="14"/>
                <w:lang w:val="uz-Cyrl-UZ" w:eastAsia="en-US"/>
              </w:rPr>
              <w:t>Семестрда фанга ажратилган умумий соат (рейтинг балли)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Маъруза</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Тажриба ишлари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Амалий машғулотлар</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Му</w:t>
            </w:r>
            <w:r w:rsidRPr="001F3BBE">
              <w:rPr>
                <w:rFonts w:eastAsia="Calibri" w:cs="Times New Roman"/>
                <w:sz w:val="16"/>
                <w:szCs w:val="16"/>
                <w:lang w:eastAsia="en-US"/>
              </w:rPr>
              <w:t>ста</w:t>
            </w:r>
            <w:r w:rsidRPr="001F3BBE">
              <w:rPr>
                <w:rFonts w:eastAsia="Calibri" w:cs="Times New Roman"/>
                <w:sz w:val="16"/>
                <w:szCs w:val="16"/>
                <w:lang w:val="uz-Cyrl-UZ" w:eastAsia="en-US"/>
              </w:rPr>
              <w:t>қил иш соати</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4"/>
                <w:szCs w:val="14"/>
                <w:lang w:eastAsia="en-US"/>
              </w:rPr>
            </w:pPr>
            <w:proofErr w:type="gramStart"/>
            <w:r w:rsidRPr="001F3BBE">
              <w:rPr>
                <w:rFonts w:eastAsia="Calibri" w:cs="Times New Roman"/>
                <w:b/>
                <w:sz w:val="14"/>
                <w:szCs w:val="14"/>
                <w:lang w:eastAsia="en-US"/>
              </w:rPr>
              <w:t>Аб</w:t>
            </w:r>
            <w:r w:rsidRPr="001F3BBE">
              <w:rPr>
                <w:rFonts w:eastAsia="Calibri" w:cs="Times New Roman"/>
                <w:sz w:val="14"/>
                <w:szCs w:val="14"/>
                <w:lang w:eastAsia="en-US"/>
              </w:rPr>
              <w:t>-аудитория</w:t>
            </w:r>
            <w:proofErr w:type="gramEnd"/>
            <w:r w:rsidRPr="001F3BBE">
              <w:rPr>
                <w:rFonts w:eastAsia="Calibri" w:cs="Times New Roman"/>
                <w:sz w:val="14"/>
                <w:szCs w:val="14"/>
                <w:lang w:eastAsia="en-US"/>
              </w:rPr>
              <w:t xml:space="preserve"> баллари</w:t>
            </w:r>
          </w:p>
          <w:p w:rsidR="001F3BBE" w:rsidRPr="001F3BBE" w:rsidRDefault="001F3BBE" w:rsidP="001F3BBE">
            <w:pPr>
              <w:spacing w:after="0"/>
              <w:rPr>
                <w:rFonts w:eastAsia="Calibri" w:cs="Times New Roman"/>
                <w:sz w:val="16"/>
                <w:szCs w:val="16"/>
                <w:lang w:eastAsia="en-US"/>
              </w:rPr>
            </w:pPr>
            <w:r w:rsidRPr="001F3BBE">
              <w:rPr>
                <w:rFonts w:eastAsia="Calibri" w:cs="Times New Roman"/>
                <w:b/>
                <w:sz w:val="14"/>
                <w:szCs w:val="14"/>
                <w:lang w:eastAsia="en-US"/>
              </w:rPr>
              <w:t>Мб</w:t>
            </w:r>
            <w:r w:rsidRPr="001F3BBE">
              <w:rPr>
                <w:rFonts w:eastAsia="Calibri" w:cs="Times New Roman"/>
                <w:sz w:val="14"/>
                <w:szCs w:val="14"/>
                <w:lang w:eastAsia="en-US"/>
              </w:rPr>
              <w:t>-мустақил иш баллари</w:t>
            </w:r>
          </w:p>
        </w:tc>
        <w:tc>
          <w:tcPr>
            <w:tcW w:w="5811" w:type="dxa"/>
            <w:gridSpan w:val="12"/>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Назорат турлари</w:t>
            </w:r>
          </w:p>
        </w:tc>
        <w:tc>
          <w:tcPr>
            <w:tcW w:w="42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Курс лойиҳаси мавжуд фанларга</w:t>
            </w:r>
          </w:p>
        </w:tc>
      </w:tr>
      <w:tr w:rsidR="001F3BBE" w:rsidRPr="001F3BBE" w:rsidTr="001F3BBE">
        <w:trPr>
          <w:cantSplit/>
          <w:trHeight w:val="1883"/>
        </w:trPr>
        <w:tc>
          <w:tcPr>
            <w:tcW w:w="237"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b/>
                <w:sz w:val="16"/>
                <w:szCs w:val="16"/>
                <w:lang w:val="uz-Cyrl-UZ" w:eastAsia="en-US"/>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4"/>
                <w:szCs w:val="14"/>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val="uz-Cyrl-UZ"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 xml:space="preserve">Жами </w:t>
            </w:r>
            <w:r w:rsidRPr="001F3BBE">
              <w:rPr>
                <w:rFonts w:eastAsia="Calibri" w:cs="Times New Roman"/>
                <w:sz w:val="16"/>
                <w:szCs w:val="16"/>
                <w:lang w:val="uz-Cyrl-UZ" w:eastAsia="en-US"/>
              </w:rPr>
              <w:t xml:space="preserve">соат </w:t>
            </w:r>
            <w:r w:rsidRPr="001F3BBE">
              <w:rPr>
                <w:rFonts w:eastAsia="Calibri" w:cs="Times New Roman"/>
                <w:sz w:val="16"/>
                <w:szCs w:val="16"/>
                <w:lang w:eastAsia="en-US"/>
              </w:rPr>
              <w:t xml:space="preserve">% </w:t>
            </w:r>
            <w:r w:rsidRPr="001F3BBE">
              <w:rPr>
                <w:rFonts w:eastAsia="Calibri" w:cs="Times New Roman"/>
                <w:sz w:val="16"/>
                <w:szCs w:val="16"/>
                <w:lang w:val="uz-Cyrl-UZ" w:eastAsia="en-US"/>
              </w:rPr>
              <w:t>ҳ</w:t>
            </w:r>
            <w:r w:rsidRPr="001F3BBE">
              <w:rPr>
                <w:rFonts w:eastAsia="Calibri" w:cs="Times New Roman"/>
                <w:sz w:val="16"/>
                <w:szCs w:val="16"/>
                <w:lang w:eastAsia="en-US"/>
              </w:rPr>
              <w:t>исобида</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eastAsia="en-US"/>
              </w:rPr>
              <w:t>Ж</w:t>
            </w:r>
            <w:r w:rsidRPr="001F3BBE">
              <w:rPr>
                <w:rFonts w:eastAsia="Calibri" w:cs="Times New Roman"/>
                <w:sz w:val="16"/>
                <w:szCs w:val="16"/>
                <w:lang w:val="uz-Cyrl-UZ" w:eastAsia="en-US"/>
              </w:rPr>
              <w:t>Н</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Ж</w:t>
            </w:r>
            <w:r w:rsidRPr="001F3BBE">
              <w:rPr>
                <w:rFonts w:eastAsia="Calibri" w:cs="Times New Roman"/>
                <w:sz w:val="16"/>
                <w:szCs w:val="16"/>
                <w:lang w:val="uz-Cyrl-UZ" w:eastAsia="en-US"/>
              </w:rPr>
              <w:t>Н</w:t>
            </w:r>
            <w:r w:rsidRPr="001F3BBE">
              <w:rPr>
                <w:rFonts w:eastAsia="Calibri" w:cs="Times New Roman"/>
                <w:sz w:val="16"/>
                <w:szCs w:val="16"/>
                <w:lang w:eastAsia="en-US"/>
              </w:rPr>
              <w:t xml:space="preserve">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Ж</w:t>
            </w:r>
            <w:r w:rsidRPr="001F3BBE">
              <w:rPr>
                <w:rFonts w:eastAsia="Calibri" w:cs="Times New Roman"/>
                <w:sz w:val="16"/>
                <w:szCs w:val="16"/>
                <w:lang w:val="uz-Cyrl-UZ" w:eastAsia="en-US"/>
              </w:rPr>
              <w:t>Н</w:t>
            </w:r>
            <w:r w:rsidRPr="001F3BBE">
              <w:rPr>
                <w:rFonts w:eastAsia="Calibri" w:cs="Times New Roman"/>
                <w:sz w:val="16"/>
                <w:szCs w:val="16"/>
                <w:lang w:eastAsia="en-US"/>
              </w:rPr>
              <w:t xml:space="preserve"> – 2</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eastAsia="en-US"/>
              </w:rPr>
              <w:t>О</w:t>
            </w:r>
            <w:r w:rsidRPr="001F3BBE">
              <w:rPr>
                <w:rFonts w:eastAsia="Calibri" w:cs="Times New Roman"/>
                <w:sz w:val="16"/>
                <w:szCs w:val="16"/>
                <w:lang w:val="uz-Cyrl-UZ" w:eastAsia="en-US"/>
              </w:rPr>
              <w:t>Н</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О</w:t>
            </w:r>
            <w:r w:rsidRPr="001F3BBE">
              <w:rPr>
                <w:rFonts w:eastAsia="Calibri" w:cs="Times New Roman"/>
                <w:sz w:val="16"/>
                <w:szCs w:val="16"/>
                <w:lang w:val="uz-Cyrl-UZ" w:eastAsia="en-US"/>
              </w:rPr>
              <w:t>Н</w:t>
            </w:r>
            <w:r w:rsidRPr="001F3BBE">
              <w:rPr>
                <w:rFonts w:eastAsia="Calibri" w:cs="Times New Roman"/>
                <w:sz w:val="16"/>
                <w:szCs w:val="16"/>
                <w:lang w:eastAsia="en-US"/>
              </w:rPr>
              <w:t xml:space="preserve"> – 1</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eastAsia="en-US"/>
              </w:rPr>
            </w:pPr>
            <w:r w:rsidRPr="001F3BBE">
              <w:rPr>
                <w:rFonts w:eastAsia="Calibri" w:cs="Times New Roman"/>
                <w:sz w:val="16"/>
                <w:szCs w:val="16"/>
                <w:lang w:eastAsia="en-US"/>
              </w:rPr>
              <w:t>О</w:t>
            </w:r>
            <w:r w:rsidRPr="001F3BBE">
              <w:rPr>
                <w:rFonts w:eastAsia="Calibri" w:cs="Times New Roman"/>
                <w:sz w:val="16"/>
                <w:szCs w:val="16"/>
                <w:lang w:val="uz-Cyrl-UZ" w:eastAsia="en-US"/>
              </w:rPr>
              <w:t>Н</w:t>
            </w:r>
            <w:r w:rsidRPr="001F3BBE">
              <w:rPr>
                <w:rFonts w:eastAsia="Calibri" w:cs="Times New Roman"/>
                <w:sz w:val="16"/>
                <w:szCs w:val="16"/>
                <w:lang w:eastAsia="en-US"/>
              </w:rPr>
              <w:t xml:space="preserve"> – 2</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eastAsia="en-US"/>
              </w:rPr>
              <w:t>∑</w:t>
            </w:r>
            <w:r w:rsidRPr="001F3BBE">
              <w:rPr>
                <w:rFonts w:eastAsia="Calibri" w:cs="Times New Roman"/>
                <w:sz w:val="16"/>
                <w:szCs w:val="16"/>
                <w:lang w:val="uz-Cyrl-UZ" w:eastAsia="en-US"/>
              </w:rPr>
              <w:t>ЖН+ОН</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Саралаш балли</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eastAsia="en-US"/>
              </w:rPr>
              <w:t>Я</w:t>
            </w:r>
            <w:r w:rsidRPr="001F3BBE">
              <w:rPr>
                <w:rFonts w:eastAsia="Calibri" w:cs="Times New Roman"/>
                <w:sz w:val="16"/>
                <w:szCs w:val="16"/>
                <w:lang w:val="uz-Cyrl-UZ" w:eastAsia="en-US"/>
              </w:rPr>
              <w:t>Н</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ЯНни ўтказиш шакли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1F3BBE" w:rsidRPr="001F3BBE" w:rsidRDefault="001F3BBE" w:rsidP="001F3BBE">
            <w:pPr>
              <w:spacing w:after="0"/>
              <w:rPr>
                <w:rFonts w:eastAsia="Calibri" w:cs="Times New Roman"/>
                <w:sz w:val="16"/>
                <w:szCs w:val="16"/>
                <w:lang w:val="uz-Cyrl-UZ" w:eastAsia="en-US"/>
              </w:rPr>
            </w:pPr>
            <w:r w:rsidRPr="001F3BBE">
              <w:rPr>
                <w:rFonts w:eastAsia="Calibri" w:cs="Times New Roman"/>
                <w:sz w:val="16"/>
                <w:szCs w:val="16"/>
                <w:lang w:val="uz-Cyrl-UZ" w:eastAsia="en-US"/>
              </w:rPr>
              <w:t>Ўзлаштириш кўрсаткичи</w:t>
            </w: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16"/>
                <w:szCs w:val="16"/>
                <w:lang w:eastAsia="en-US"/>
              </w:rPr>
            </w:pPr>
          </w:p>
        </w:tc>
      </w:tr>
      <w:tr w:rsidR="001F3BBE" w:rsidRPr="001F3BBE" w:rsidTr="001F3BBE">
        <w:trPr>
          <w:cantSplit/>
          <w:trHeight w:val="436"/>
        </w:trPr>
        <w:tc>
          <w:tcPr>
            <w:tcW w:w="237"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1</w:t>
            </w:r>
          </w:p>
        </w:tc>
        <w:tc>
          <w:tcPr>
            <w:tcW w:w="26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2</w:t>
            </w:r>
          </w:p>
        </w:tc>
        <w:tc>
          <w:tcPr>
            <w:tcW w:w="266"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4</w:t>
            </w:r>
          </w:p>
        </w:tc>
        <w:tc>
          <w:tcPr>
            <w:tcW w:w="460"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18</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92CDDC"/>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90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26</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8</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20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val="uz-Cyrl-UZ" w:eastAsia="en-US"/>
              </w:rPr>
              <w:t>36</w:t>
            </w:r>
          </w:p>
        </w:tc>
        <w:tc>
          <w:tcPr>
            <w:tcW w:w="567"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Аб</w:t>
            </w:r>
          </w:p>
        </w:tc>
        <w:tc>
          <w:tcPr>
            <w:tcW w:w="567"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35</w:t>
            </w:r>
          </w:p>
        </w:tc>
        <w:tc>
          <w:tcPr>
            <w:tcW w:w="567"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12</w:t>
            </w:r>
          </w:p>
        </w:tc>
        <w:tc>
          <w:tcPr>
            <w:tcW w:w="283"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35</w:t>
            </w:r>
          </w:p>
        </w:tc>
        <w:tc>
          <w:tcPr>
            <w:tcW w:w="426"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9</w:t>
            </w:r>
          </w:p>
        </w:tc>
        <w:tc>
          <w:tcPr>
            <w:tcW w:w="567"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70</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39</w:t>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30</w:t>
            </w:r>
          </w:p>
        </w:tc>
        <w:tc>
          <w:tcPr>
            <w:tcW w:w="567"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ёзма</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100</w:t>
            </w:r>
          </w:p>
        </w:tc>
        <w:tc>
          <w:tcPr>
            <w:tcW w:w="426" w:type="dxa"/>
            <w:vMerge w:val="restart"/>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0"/>
                <w:szCs w:val="20"/>
                <w:lang w:val="en-US" w:eastAsia="en-US"/>
              </w:rPr>
            </w:pPr>
            <w:r w:rsidRPr="001F3BBE">
              <w:rPr>
                <w:rFonts w:eastAsia="Calibri" w:cs="Times New Roman"/>
                <w:sz w:val="20"/>
                <w:szCs w:val="20"/>
                <w:lang w:val="en-US" w:eastAsia="en-US"/>
              </w:rPr>
              <w:t>-</w:t>
            </w:r>
          </w:p>
        </w:tc>
      </w:tr>
      <w:tr w:rsidR="001F3BBE" w:rsidRPr="001F3BBE" w:rsidTr="001F3BBE">
        <w:trPr>
          <w:cantSplit/>
          <w:trHeight w:val="485"/>
        </w:trPr>
        <w:tc>
          <w:tcPr>
            <w:tcW w:w="237"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eastAsia="en-US"/>
              </w:rPr>
            </w:pPr>
          </w:p>
        </w:tc>
        <w:tc>
          <w:tcPr>
            <w:tcW w:w="26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26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60"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color w:val="FF0000"/>
                <w:sz w:val="20"/>
                <w:szCs w:val="20"/>
                <w:lang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rPr>
                <w:rFonts w:eastAsia="Calibri" w:cs="Times New Roman"/>
                <w:sz w:val="20"/>
                <w:szCs w:val="20"/>
                <w:lang w:eastAsia="en-US"/>
              </w:rPr>
            </w:pPr>
          </w:p>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Мб</w:t>
            </w:r>
          </w:p>
        </w:tc>
        <w:tc>
          <w:tcPr>
            <w:tcW w:w="567"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rPr>
                <w:rFonts w:eastAsia="Calibri" w:cs="Times New Roman"/>
                <w:sz w:val="20"/>
                <w:szCs w:val="20"/>
                <w:lang w:eastAsia="en-US"/>
              </w:rPr>
            </w:pPr>
          </w:p>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30</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eastAsia="en-US"/>
              </w:rPr>
            </w:pPr>
          </w:p>
        </w:tc>
        <w:tc>
          <w:tcPr>
            <w:tcW w:w="567"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jc w:val="left"/>
              <w:rPr>
                <w:rFonts w:eastAsia="Calibri" w:cs="Times New Roman"/>
                <w:sz w:val="20"/>
                <w:szCs w:val="20"/>
                <w:lang w:val="uz-Cyrl-UZ" w:eastAsia="en-US"/>
              </w:rPr>
            </w:pPr>
          </w:p>
          <w:p w:rsidR="001F3BBE" w:rsidRPr="001F3BBE" w:rsidRDefault="001F3BBE" w:rsidP="001F3BBE">
            <w:pPr>
              <w:spacing w:after="0"/>
              <w:jc w:val="left"/>
              <w:rPr>
                <w:rFonts w:eastAsia="Calibri" w:cs="Times New Roman"/>
                <w:sz w:val="20"/>
                <w:szCs w:val="20"/>
                <w:lang w:val="uz-Cyrl-UZ" w:eastAsia="en-US"/>
              </w:rPr>
            </w:pPr>
            <w:r w:rsidRPr="001F3BBE">
              <w:rPr>
                <w:rFonts w:eastAsia="Calibri" w:cs="Times New Roman"/>
                <w:sz w:val="20"/>
                <w:szCs w:val="20"/>
                <w:lang w:val="uz-Cyrl-UZ" w:eastAsia="en-US"/>
              </w:rPr>
              <w:t>5</w:t>
            </w:r>
          </w:p>
        </w:tc>
        <w:tc>
          <w:tcPr>
            <w:tcW w:w="567"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rPr>
                <w:rFonts w:eastAsia="Calibri" w:cs="Times New Roman"/>
                <w:sz w:val="20"/>
                <w:szCs w:val="20"/>
                <w:lang w:val="uz-Cyrl-UZ" w:eastAsia="en-US"/>
              </w:rPr>
            </w:pPr>
          </w:p>
          <w:p w:rsidR="001F3BBE" w:rsidRPr="001F3BBE" w:rsidRDefault="001F3BBE" w:rsidP="001F3BBE">
            <w:pPr>
              <w:spacing w:after="0"/>
              <w:rPr>
                <w:rFonts w:eastAsia="Calibri" w:cs="Times New Roman"/>
                <w:sz w:val="20"/>
                <w:szCs w:val="20"/>
                <w:lang w:val="uz-Cyrl-UZ" w:eastAsia="en-US"/>
              </w:rPr>
            </w:pPr>
            <w:r w:rsidRPr="001F3BBE">
              <w:rPr>
                <w:rFonts w:eastAsia="Calibri" w:cs="Times New Roman"/>
                <w:sz w:val="20"/>
                <w:szCs w:val="20"/>
                <w:lang w:val="uz-Cyrl-UZ" w:eastAsia="en-US"/>
              </w:rPr>
              <w:t>6</w:t>
            </w:r>
          </w:p>
        </w:tc>
        <w:tc>
          <w:tcPr>
            <w:tcW w:w="283"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eastAsia="en-US"/>
              </w:rPr>
            </w:pPr>
          </w:p>
        </w:tc>
        <w:tc>
          <w:tcPr>
            <w:tcW w:w="426"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rPr>
                <w:rFonts w:eastAsia="Calibri" w:cs="Times New Roman"/>
                <w:sz w:val="20"/>
                <w:szCs w:val="20"/>
                <w:lang w:eastAsia="en-US"/>
              </w:rPr>
            </w:pPr>
          </w:p>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8</w:t>
            </w:r>
          </w:p>
        </w:tc>
        <w:tc>
          <w:tcPr>
            <w:tcW w:w="567" w:type="dxa"/>
            <w:tcBorders>
              <w:top w:val="single" w:sz="4" w:space="0" w:color="auto"/>
              <w:left w:val="single" w:sz="4" w:space="0" w:color="auto"/>
              <w:bottom w:val="single" w:sz="4" w:space="0" w:color="auto"/>
              <w:right w:val="single" w:sz="4" w:space="0" w:color="auto"/>
            </w:tcBorders>
            <w:vAlign w:val="center"/>
          </w:tcPr>
          <w:p w:rsidR="001F3BBE" w:rsidRPr="001F3BBE" w:rsidRDefault="001F3BBE" w:rsidP="001F3BBE">
            <w:pPr>
              <w:spacing w:after="0"/>
              <w:rPr>
                <w:rFonts w:eastAsia="Calibri" w:cs="Times New Roman"/>
                <w:sz w:val="20"/>
                <w:szCs w:val="20"/>
                <w:lang w:eastAsia="en-US"/>
              </w:rPr>
            </w:pPr>
          </w:p>
          <w:p w:rsidR="001F3BBE" w:rsidRPr="001F3BBE" w:rsidRDefault="001F3BBE" w:rsidP="001F3BBE">
            <w:pPr>
              <w:spacing w:after="0"/>
              <w:rPr>
                <w:rFonts w:eastAsia="Calibri" w:cs="Times New Roman"/>
                <w:sz w:val="20"/>
                <w:szCs w:val="20"/>
                <w:lang w:eastAsia="en-US"/>
              </w:rPr>
            </w:pPr>
            <w:r w:rsidRPr="001F3BBE">
              <w:rPr>
                <w:rFonts w:eastAsia="Calibri" w:cs="Times New Roman"/>
                <w:sz w:val="20"/>
                <w:szCs w:val="20"/>
                <w:lang w:eastAsia="en-US"/>
              </w:rPr>
              <w:t>9</w:t>
            </w: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uz-Cyrl-UZ" w:eastAsia="en-US"/>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0"/>
                <w:szCs w:val="20"/>
                <w:lang w:val="en-US" w:eastAsia="en-US"/>
              </w:rPr>
            </w:pPr>
          </w:p>
        </w:tc>
      </w:tr>
    </w:tbl>
    <w:p w:rsidR="001F3BBE" w:rsidRPr="001F3BBE" w:rsidRDefault="001F3BBE" w:rsidP="001F3BBE">
      <w:pPr>
        <w:spacing w:after="160"/>
        <w:rPr>
          <w:rFonts w:eastAsia="Calibri" w:cs="Times New Roman"/>
          <w:b/>
          <w:sz w:val="22"/>
          <w:lang w:eastAsia="en-US"/>
        </w:rPr>
      </w:pPr>
    </w:p>
    <w:p w:rsidR="001F3BBE" w:rsidRPr="001F3BBE" w:rsidRDefault="001F3BBE" w:rsidP="003D622A">
      <w:pPr>
        <w:numPr>
          <w:ilvl w:val="1"/>
          <w:numId w:val="88"/>
        </w:numPr>
        <w:spacing w:after="160" w:line="259" w:lineRule="auto"/>
        <w:ind w:left="0"/>
        <w:contextualSpacing/>
        <w:jc w:val="left"/>
        <w:rPr>
          <w:rFonts w:eastAsia="Calibri" w:cs="Times New Roman"/>
          <w:b/>
          <w:szCs w:val="24"/>
          <w:lang w:eastAsia="en-US"/>
        </w:rPr>
      </w:pPr>
      <w:r w:rsidRPr="001F3BBE">
        <w:rPr>
          <w:rFonts w:eastAsia="Calibri" w:cs="Times New Roman"/>
          <w:b/>
          <w:szCs w:val="24"/>
          <w:lang w:val="uz-Cyrl-UZ" w:eastAsia="en-US"/>
        </w:rPr>
        <w:t xml:space="preserve">Рейтинг ишланмаси </w:t>
      </w:r>
      <w:r w:rsidRPr="001F3BBE">
        <w:rPr>
          <w:rFonts w:eastAsia="Calibri" w:cs="Times New Roman"/>
          <w:b/>
          <w:szCs w:val="24"/>
          <w:lang w:eastAsia="en-US"/>
        </w:rPr>
        <w:t>(</w:t>
      </w:r>
      <w:r w:rsidRPr="001F3BBE">
        <w:rPr>
          <w:rFonts w:eastAsia="Calibri" w:cs="Times New Roman"/>
          <w:b/>
          <w:szCs w:val="24"/>
          <w:lang w:val="uz-Cyrl-UZ" w:eastAsia="en-US"/>
        </w:rPr>
        <w:t>4</w:t>
      </w:r>
      <w:r w:rsidRPr="001F3BBE">
        <w:rPr>
          <w:rFonts w:eastAsia="Calibri" w:cs="Times New Roman"/>
          <w:b/>
          <w:szCs w:val="24"/>
          <w:lang w:eastAsia="en-US"/>
        </w:rPr>
        <w:t xml:space="preserve"> семестр)</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4359"/>
        <w:gridCol w:w="1231"/>
        <w:gridCol w:w="1649"/>
        <w:gridCol w:w="1631"/>
      </w:tblGrid>
      <w:tr w:rsidR="001F3BBE" w:rsidRPr="001F3BBE" w:rsidTr="001F3BBE">
        <w:trPr>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eastAsia="en-US"/>
              </w:rPr>
            </w:pPr>
            <w:r w:rsidRPr="001F3BBE">
              <w:rPr>
                <w:rFonts w:eastAsia="Calibri" w:cs="Times New Roman"/>
                <w:b/>
                <w:sz w:val="22"/>
                <w:lang w:eastAsia="en-US"/>
              </w:rPr>
              <w:t>Т/</w:t>
            </w:r>
            <w:proofErr w:type="gramStart"/>
            <w:r w:rsidRPr="001F3BBE">
              <w:rPr>
                <w:rFonts w:eastAsia="Calibri" w:cs="Times New Roman"/>
                <w:b/>
                <w:sz w:val="22"/>
                <w:lang w:eastAsia="en-US"/>
              </w:rPr>
              <w:t>р</w:t>
            </w:r>
            <w:proofErr w:type="gramEnd"/>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eastAsia="en-US"/>
              </w:rPr>
            </w:pPr>
            <w:r w:rsidRPr="001F3BBE">
              <w:rPr>
                <w:rFonts w:eastAsia="Calibri" w:cs="Times New Roman"/>
                <w:b/>
                <w:sz w:val="22"/>
                <w:lang w:eastAsia="en-US"/>
              </w:rPr>
              <w:t>Назорат турлари</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eastAsia="en-US"/>
              </w:rPr>
            </w:pPr>
            <w:r w:rsidRPr="001F3BBE">
              <w:rPr>
                <w:rFonts w:eastAsia="Calibri" w:cs="Times New Roman"/>
                <w:b/>
                <w:sz w:val="22"/>
                <w:lang w:eastAsia="en-US"/>
              </w:rPr>
              <w:t>Сони</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val="uz-Cyrl-UZ" w:eastAsia="en-US"/>
              </w:rPr>
            </w:pPr>
            <w:r w:rsidRPr="001F3BBE">
              <w:rPr>
                <w:rFonts w:eastAsia="Calibri" w:cs="Times New Roman"/>
                <w:b/>
                <w:sz w:val="22"/>
                <w:lang w:eastAsia="en-US"/>
              </w:rPr>
              <w:t>Балл</w:t>
            </w:r>
            <w:r w:rsidRPr="001F3BBE">
              <w:rPr>
                <w:rFonts w:eastAsia="Calibri" w:cs="Times New Roman"/>
                <w:b/>
                <w:sz w:val="22"/>
                <w:lang w:val="uz-Cyrl-UZ" w:eastAsia="en-US"/>
              </w:rPr>
              <w:t xml:space="preserve"> ва сони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eastAsia="en-US"/>
              </w:rPr>
            </w:pPr>
            <w:r w:rsidRPr="001F3BBE">
              <w:rPr>
                <w:rFonts w:eastAsia="Calibri" w:cs="Times New Roman"/>
                <w:b/>
                <w:sz w:val="22"/>
                <w:lang w:eastAsia="en-US"/>
              </w:rPr>
              <w:t>Жами балл</w:t>
            </w:r>
          </w:p>
        </w:tc>
      </w:tr>
      <w:tr w:rsidR="001F3BBE" w:rsidRPr="001F3BBE" w:rsidTr="001F3BBE">
        <w:trPr>
          <w:trHeight w:val="175"/>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3D622A">
            <w:pPr>
              <w:numPr>
                <w:ilvl w:val="0"/>
                <w:numId w:val="77"/>
              </w:numPr>
              <w:overflowPunct w:val="0"/>
              <w:autoSpaceDE w:val="0"/>
              <w:autoSpaceDN w:val="0"/>
              <w:adjustRightInd w:val="0"/>
              <w:spacing w:after="0" w:line="259" w:lineRule="auto"/>
              <w:ind w:left="0"/>
              <w:jc w:val="left"/>
              <w:textAlignment w:val="baseline"/>
              <w:rPr>
                <w:rFonts w:eastAsia="Calibri" w:cs="Times New Roman"/>
                <w:b/>
                <w:sz w:val="22"/>
                <w:lang w:eastAsia="en-US"/>
              </w:rPr>
            </w:pPr>
            <w:r w:rsidRPr="001F3BBE">
              <w:rPr>
                <w:rFonts w:eastAsia="Calibri" w:cs="Times New Roman"/>
                <w:b/>
                <w:sz w:val="22"/>
                <w:lang w:eastAsia="en-US"/>
              </w:rPr>
              <w:t>ЖН умумий 35 балл</w:t>
            </w:r>
          </w:p>
        </w:tc>
      </w:tr>
      <w:tr w:rsidR="001F3BBE" w:rsidRPr="001F3BBE" w:rsidTr="001F3BBE">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eastAsia="en-US"/>
              </w:rPr>
              <w:t>1.1.</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eastAsia="en-US"/>
              </w:rPr>
            </w:pPr>
            <w:r w:rsidRPr="001F3BBE">
              <w:rPr>
                <w:rFonts w:eastAsia="Calibri" w:cs="Times New Roman"/>
                <w:sz w:val="22"/>
                <w:lang w:eastAsia="en-US"/>
              </w:rPr>
              <w:t>Амалий маш</w:t>
            </w:r>
            <w:r w:rsidRPr="001F3BBE">
              <w:rPr>
                <w:rFonts w:eastAsia="Calibri" w:cs="Times New Roman"/>
                <w:sz w:val="22"/>
                <w:lang w:val="uz-Cyrl-UZ" w:eastAsia="en-US"/>
              </w:rPr>
              <w:t>ғулотларни бажариш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7</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en-US" w:eastAsia="en-US"/>
              </w:rPr>
              <w:t>2</w:t>
            </w:r>
            <w:r w:rsidRPr="001F3BBE">
              <w:rPr>
                <w:rFonts w:eastAsia="Calibri" w:cs="Times New Roman"/>
                <w:sz w:val="22"/>
                <w:lang w:val="uz-Cyrl-UZ" w:eastAsia="en-US"/>
              </w:rPr>
              <w:t>x</w:t>
            </w:r>
            <w:r w:rsidRPr="001F3BBE">
              <w:rPr>
                <w:rFonts w:eastAsia="Calibri" w:cs="Times New Roman"/>
                <w:sz w:val="22"/>
                <w:lang w:val="en-US" w:eastAsia="en-US"/>
              </w:rPr>
              <w:t>7</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14</w:t>
            </w:r>
          </w:p>
        </w:tc>
      </w:tr>
      <w:tr w:rsidR="001F3BBE" w:rsidRPr="001F3BBE" w:rsidTr="001F3BBE">
        <w:trPr>
          <w:trHeight w:val="128"/>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1.2.</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eastAsia="en-US"/>
              </w:rPr>
            </w:pPr>
            <w:r w:rsidRPr="001F3BBE">
              <w:rPr>
                <w:rFonts w:eastAsia="Calibri" w:cs="Times New Roman"/>
                <w:sz w:val="22"/>
                <w:lang w:eastAsia="en-US"/>
              </w:rPr>
              <w:t>Тажриба маш</w:t>
            </w:r>
            <w:r w:rsidRPr="001F3BBE">
              <w:rPr>
                <w:rFonts w:eastAsia="Calibri" w:cs="Times New Roman"/>
                <w:sz w:val="22"/>
                <w:lang w:val="uz-Cyrl-UZ" w:eastAsia="en-US"/>
              </w:rPr>
              <w:t>ғулотларни бажариш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4</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en-US" w:eastAsia="en-US"/>
              </w:rPr>
              <w:t>2,5</w:t>
            </w:r>
            <w:r w:rsidRPr="001F3BBE">
              <w:rPr>
                <w:rFonts w:eastAsia="Calibri" w:cs="Times New Roman"/>
                <w:sz w:val="22"/>
                <w:lang w:eastAsia="en-US"/>
              </w:rPr>
              <w:t>x</w:t>
            </w:r>
            <w:r w:rsidRPr="001F3BBE">
              <w:rPr>
                <w:rFonts w:eastAsia="Calibri" w:cs="Times New Roman"/>
                <w:sz w:val="22"/>
                <w:lang w:val="en-US" w:eastAsia="en-US"/>
              </w:rPr>
              <w:t>4</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10</w:t>
            </w:r>
          </w:p>
        </w:tc>
      </w:tr>
      <w:tr w:rsidR="001F3BBE" w:rsidRPr="001F3BBE" w:rsidTr="001F3BBE">
        <w:trPr>
          <w:trHeight w:val="102"/>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1.3.</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val="uz-Cyrl-UZ" w:eastAsia="en-US"/>
              </w:rPr>
            </w:pPr>
            <w:r w:rsidRPr="001F3BBE">
              <w:rPr>
                <w:rFonts w:eastAsia="Calibri" w:cs="Times New Roman"/>
                <w:sz w:val="22"/>
                <w:lang w:val="uz-Cyrl-UZ" w:eastAsia="en-US"/>
              </w:rPr>
              <w:t>Мустақил иш – реферат тайёрлаш*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eastAsia="en-US"/>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5+6</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en-US" w:eastAsia="en-US"/>
              </w:rPr>
            </w:pPr>
            <w:r w:rsidRPr="001F3BBE">
              <w:rPr>
                <w:rFonts w:eastAsia="Calibri" w:cs="Times New Roman"/>
                <w:sz w:val="22"/>
                <w:lang w:val="en-US" w:eastAsia="en-US"/>
              </w:rPr>
              <w:t>11</w:t>
            </w:r>
          </w:p>
        </w:tc>
      </w:tr>
      <w:tr w:rsidR="001F3BBE" w:rsidRPr="001F3BBE" w:rsidTr="001F3BBE">
        <w:trPr>
          <w:trHeight w:val="142"/>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3D622A">
            <w:pPr>
              <w:numPr>
                <w:ilvl w:val="0"/>
                <w:numId w:val="77"/>
              </w:numPr>
              <w:overflowPunct w:val="0"/>
              <w:autoSpaceDE w:val="0"/>
              <w:autoSpaceDN w:val="0"/>
              <w:adjustRightInd w:val="0"/>
              <w:spacing w:after="0" w:line="259" w:lineRule="auto"/>
              <w:ind w:left="0"/>
              <w:jc w:val="left"/>
              <w:textAlignment w:val="baseline"/>
              <w:rPr>
                <w:rFonts w:eastAsia="Calibri" w:cs="Times New Roman"/>
                <w:b/>
                <w:sz w:val="22"/>
                <w:lang w:val="uz-Cyrl-UZ" w:eastAsia="en-US"/>
              </w:rPr>
            </w:pPr>
            <w:r w:rsidRPr="001F3BBE">
              <w:rPr>
                <w:rFonts w:eastAsia="Calibri" w:cs="Times New Roman"/>
                <w:b/>
                <w:sz w:val="22"/>
                <w:lang w:val="uz-Cyrl-UZ" w:eastAsia="en-US"/>
              </w:rPr>
              <w:t>ОН умумий 35 балл</w:t>
            </w:r>
          </w:p>
        </w:tc>
      </w:tr>
      <w:tr w:rsidR="001F3BBE" w:rsidRPr="001F3BBE" w:rsidTr="001F3BBE">
        <w:trPr>
          <w:trHeight w:val="27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val="uz-Cyrl-UZ" w:eastAsia="en-US"/>
              </w:rPr>
              <w:t>2.1.</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val="uz-Cyrl-UZ" w:eastAsia="en-US"/>
              </w:rPr>
            </w:pPr>
            <w:r w:rsidRPr="001F3BBE">
              <w:rPr>
                <w:rFonts w:eastAsia="Calibri" w:cs="Times New Roman"/>
                <w:sz w:val="22"/>
                <w:lang w:val="uz-Cyrl-UZ" w:eastAsia="en-US"/>
              </w:rPr>
              <w:t>1</w:t>
            </w:r>
            <w:r w:rsidRPr="001F3BBE">
              <w:rPr>
                <w:rFonts w:eastAsia="Calibri" w:cs="Times New Roman"/>
                <w:sz w:val="22"/>
                <w:lang w:eastAsia="en-US"/>
              </w:rPr>
              <w:t xml:space="preserve"> – орали</w:t>
            </w:r>
            <w:r w:rsidRPr="001F3BBE">
              <w:rPr>
                <w:rFonts w:eastAsia="Calibri" w:cs="Times New Roman"/>
                <w:sz w:val="22"/>
                <w:lang w:val="uz-Cyrl-UZ" w:eastAsia="en-US"/>
              </w:rPr>
              <w:t>қ назорат, ёзма иш</w:t>
            </w:r>
            <w:r w:rsidRPr="001F3BBE">
              <w:rPr>
                <w:rFonts w:eastAsia="Calibri" w:cs="Times New Roman"/>
                <w:sz w:val="22"/>
                <w:lang w:eastAsia="en-US"/>
              </w:rPr>
              <w:t xml:space="preserve">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eastAsia="en-US"/>
              </w:rPr>
              <w:t>4</w:t>
            </w:r>
            <w:r w:rsidRPr="001F3BBE">
              <w:rPr>
                <w:rFonts w:eastAsia="Calibri" w:cs="Times New Roman"/>
                <w:sz w:val="22"/>
                <w:lang w:val="uz-Cyrl-UZ" w:eastAsia="en-US"/>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w:t>
            </w:r>
            <w:r w:rsidRPr="001F3BBE">
              <w:rPr>
                <w:rFonts w:eastAsia="Calibri" w:cs="Times New Roman"/>
                <w:sz w:val="22"/>
                <w:lang w:eastAsia="en-US"/>
              </w:rPr>
              <w:t>2</w:t>
            </w:r>
          </w:p>
        </w:tc>
      </w:tr>
      <w:tr w:rsidR="001F3BBE" w:rsidRPr="001F3BBE" w:rsidTr="001F3BBE">
        <w:trPr>
          <w:trHeight w:val="263"/>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val="uz-Cyrl-UZ" w:eastAsia="en-US"/>
              </w:rPr>
              <w:t>2.2.</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val="uz-Cyrl-UZ" w:eastAsia="en-US"/>
              </w:rPr>
            </w:pPr>
            <w:r w:rsidRPr="001F3BBE">
              <w:rPr>
                <w:rFonts w:eastAsia="Calibri" w:cs="Times New Roman"/>
                <w:sz w:val="22"/>
                <w:lang w:val="uz-Cyrl-UZ" w:eastAsia="en-US"/>
              </w:rPr>
              <w:t>2</w:t>
            </w:r>
            <w:r w:rsidRPr="001F3BBE">
              <w:rPr>
                <w:rFonts w:eastAsia="Calibri" w:cs="Times New Roman"/>
                <w:sz w:val="22"/>
                <w:lang w:eastAsia="en-US"/>
              </w:rPr>
              <w:t xml:space="preserve"> – орали</w:t>
            </w:r>
            <w:r w:rsidRPr="001F3BBE">
              <w:rPr>
                <w:rFonts w:eastAsia="Calibri" w:cs="Times New Roman"/>
                <w:sz w:val="22"/>
                <w:lang w:val="uz-Cyrl-UZ" w:eastAsia="en-US"/>
              </w:rPr>
              <w:t>қ назорат, ёзма иш</w:t>
            </w:r>
            <w:r w:rsidRPr="001F3BBE">
              <w:rPr>
                <w:rFonts w:eastAsia="Calibri" w:cs="Times New Roman"/>
                <w:sz w:val="22"/>
                <w:lang w:eastAsia="en-US"/>
              </w:rPr>
              <w:t xml:space="preserve">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eastAsia="en-US"/>
              </w:rPr>
              <w:t>4</w:t>
            </w:r>
            <w:r w:rsidRPr="001F3BBE">
              <w:rPr>
                <w:rFonts w:eastAsia="Calibri" w:cs="Times New Roman"/>
                <w:sz w:val="22"/>
                <w:lang w:val="uz-Cyrl-UZ" w:eastAsia="en-US"/>
              </w:rPr>
              <w:t>x3</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w:t>
            </w:r>
            <w:r w:rsidRPr="001F3BBE">
              <w:rPr>
                <w:rFonts w:eastAsia="Calibri" w:cs="Times New Roman"/>
                <w:sz w:val="22"/>
                <w:lang w:eastAsia="en-US"/>
              </w:rPr>
              <w:t>2</w:t>
            </w:r>
          </w:p>
        </w:tc>
      </w:tr>
      <w:tr w:rsidR="001F3BBE" w:rsidRPr="001F3BBE" w:rsidTr="001F3BBE">
        <w:trPr>
          <w:trHeight w:val="125"/>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val="uz-Cyrl-UZ" w:eastAsia="en-US"/>
              </w:rPr>
              <w:t>2.3.</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val="uz-Cyrl-UZ" w:eastAsia="en-US"/>
              </w:rPr>
            </w:pPr>
            <w:r w:rsidRPr="001F3BBE">
              <w:rPr>
                <w:rFonts w:eastAsia="Calibri" w:cs="Times New Roman"/>
                <w:sz w:val="22"/>
                <w:lang w:val="uz-Cyrl-UZ" w:eastAsia="en-US"/>
              </w:rPr>
              <w:t>Мустақил иш – реферат тайёрлаш</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val="uz-Cyrl-UZ" w:eastAsia="en-US"/>
              </w:rPr>
            </w:pPr>
            <w:r w:rsidRPr="001F3BBE">
              <w:rPr>
                <w:rFonts w:eastAsia="Calibri" w:cs="Times New Roman"/>
                <w:sz w:val="22"/>
                <w:lang w:val="uz-Cyrl-UZ" w:eastAsia="en-US"/>
              </w:rPr>
              <w:t>2</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eastAsia="en-US"/>
              </w:rPr>
              <w:t>5</w:t>
            </w:r>
            <w:r w:rsidRPr="001F3BBE">
              <w:rPr>
                <w:rFonts w:eastAsia="Calibri" w:cs="Times New Roman"/>
                <w:sz w:val="22"/>
                <w:lang w:val="uz-Cyrl-UZ" w:eastAsia="en-US"/>
              </w:rPr>
              <w:t>+</w:t>
            </w:r>
            <w:r w:rsidRPr="001F3BBE">
              <w:rPr>
                <w:rFonts w:eastAsia="Calibri" w:cs="Times New Roman"/>
                <w:sz w:val="22"/>
                <w:lang w:eastAsia="en-US"/>
              </w:rPr>
              <w:t>6</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w:t>
            </w:r>
            <w:r w:rsidRPr="001F3BBE">
              <w:rPr>
                <w:rFonts w:eastAsia="Calibri" w:cs="Times New Roman"/>
                <w:sz w:val="22"/>
                <w:lang w:eastAsia="en-US"/>
              </w:rPr>
              <w:t>1</w:t>
            </w:r>
          </w:p>
        </w:tc>
      </w:tr>
      <w:tr w:rsidR="001F3BBE" w:rsidRPr="001F3BBE" w:rsidTr="001F3BBE">
        <w:trPr>
          <w:trHeight w:val="228"/>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val="uz-Cyrl-UZ" w:eastAsia="en-US"/>
              </w:rPr>
            </w:pPr>
            <w:r w:rsidRPr="001F3BBE">
              <w:rPr>
                <w:rFonts w:eastAsia="Calibri" w:cs="Times New Roman"/>
                <w:b/>
                <w:sz w:val="22"/>
                <w:lang w:val="uz-Cyrl-UZ" w:eastAsia="en-US"/>
              </w:rPr>
              <w:t>∑ЖН+ОН</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val="uz-Cyrl-UZ" w:eastAsia="en-US"/>
              </w:rPr>
            </w:pPr>
            <w:r w:rsidRPr="001F3BBE">
              <w:rPr>
                <w:rFonts w:eastAsia="Calibri" w:cs="Times New Roman"/>
                <w:b/>
                <w:sz w:val="22"/>
                <w:lang w:val="uz-Cyrl-UZ" w:eastAsia="en-US"/>
              </w:rPr>
              <w:t>70</w:t>
            </w:r>
          </w:p>
        </w:tc>
      </w:tr>
      <w:tr w:rsidR="001F3BBE" w:rsidRPr="001F3BBE" w:rsidTr="001F3BBE">
        <w:trPr>
          <w:trHeight w:val="260"/>
          <w:jc w:val="center"/>
        </w:trPr>
        <w:tc>
          <w:tcPr>
            <w:tcW w:w="9532" w:type="dxa"/>
            <w:gridSpan w:val="5"/>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3D622A">
            <w:pPr>
              <w:numPr>
                <w:ilvl w:val="0"/>
                <w:numId w:val="77"/>
              </w:numPr>
              <w:overflowPunct w:val="0"/>
              <w:autoSpaceDE w:val="0"/>
              <w:autoSpaceDN w:val="0"/>
              <w:adjustRightInd w:val="0"/>
              <w:spacing w:after="0" w:line="259" w:lineRule="auto"/>
              <w:ind w:left="0"/>
              <w:jc w:val="left"/>
              <w:textAlignment w:val="baseline"/>
              <w:rPr>
                <w:rFonts w:eastAsia="Calibri" w:cs="Times New Roman"/>
                <w:b/>
                <w:sz w:val="22"/>
                <w:lang w:val="uz-Cyrl-UZ" w:eastAsia="en-US"/>
              </w:rPr>
            </w:pPr>
            <w:r w:rsidRPr="001F3BBE">
              <w:rPr>
                <w:rFonts w:eastAsia="Calibri" w:cs="Times New Roman"/>
                <w:b/>
                <w:sz w:val="22"/>
                <w:lang w:val="uz-Cyrl-UZ" w:eastAsia="en-US"/>
              </w:rPr>
              <w:t>ЯН</w:t>
            </w:r>
          </w:p>
        </w:tc>
      </w:tr>
      <w:tr w:rsidR="001F3BBE" w:rsidRPr="001F3BBE" w:rsidTr="001F3BBE">
        <w:trPr>
          <w:trHeight w:val="264"/>
          <w:jc w:val="center"/>
        </w:trPr>
        <w:tc>
          <w:tcPr>
            <w:tcW w:w="662"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3.1.</w:t>
            </w:r>
          </w:p>
        </w:tc>
        <w:tc>
          <w:tcPr>
            <w:tcW w:w="435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jc w:val="left"/>
              <w:rPr>
                <w:rFonts w:eastAsia="Calibri" w:cs="Times New Roman"/>
                <w:sz w:val="22"/>
                <w:lang w:val="uz-Cyrl-UZ" w:eastAsia="en-US"/>
              </w:rPr>
            </w:pPr>
            <w:r w:rsidRPr="001F3BBE">
              <w:rPr>
                <w:rFonts w:eastAsia="Calibri" w:cs="Times New Roman"/>
                <w:sz w:val="22"/>
                <w:lang w:val="uz-Cyrl-UZ" w:eastAsia="en-US"/>
              </w:rPr>
              <w:t>Якуний назорат, ёзма иш (3 та савол)</w:t>
            </w:r>
          </w:p>
        </w:tc>
        <w:tc>
          <w:tcPr>
            <w:tcW w:w="12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w:t>
            </w:r>
          </w:p>
        </w:tc>
        <w:tc>
          <w:tcPr>
            <w:tcW w:w="1649"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10</w:t>
            </w:r>
            <w:r w:rsidRPr="001F3BBE">
              <w:rPr>
                <w:rFonts w:eastAsia="Calibri" w:cs="Times New Roman"/>
                <w:sz w:val="22"/>
                <w:lang w:eastAsia="en-US"/>
              </w:rPr>
              <w:t>x3=</w:t>
            </w:r>
            <w:r w:rsidRPr="001F3BBE">
              <w:rPr>
                <w:rFonts w:eastAsia="Calibri" w:cs="Times New Roman"/>
                <w:sz w:val="22"/>
                <w:lang w:val="uz-Cyrl-UZ" w:eastAsia="en-US"/>
              </w:rPr>
              <w:t>30</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sz w:val="22"/>
                <w:lang w:eastAsia="en-US"/>
              </w:rPr>
            </w:pPr>
            <w:r w:rsidRPr="001F3BBE">
              <w:rPr>
                <w:rFonts w:eastAsia="Calibri" w:cs="Times New Roman"/>
                <w:sz w:val="22"/>
                <w:lang w:val="uz-Cyrl-UZ" w:eastAsia="en-US"/>
              </w:rPr>
              <w:t>30</w:t>
            </w:r>
          </w:p>
        </w:tc>
      </w:tr>
      <w:tr w:rsidR="001F3BBE" w:rsidRPr="001F3BBE" w:rsidTr="001F3BBE">
        <w:trPr>
          <w:jc w:val="center"/>
        </w:trPr>
        <w:tc>
          <w:tcPr>
            <w:tcW w:w="7901" w:type="dxa"/>
            <w:gridSpan w:val="4"/>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eastAsia="en-US"/>
              </w:rPr>
            </w:pPr>
            <w:r w:rsidRPr="001F3BBE">
              <w:rPr>
                <w:rFonts w:eastAsia="Calibri" w:cs="Times New Roman"/>
                <w:b/>
                <w:sz w:val="22"/>
                <w:lang w:val="uz-Cyrl-UZ" w:eastAsia="en-US"/>
              </w:rPr>
              <w:t>Жами</w:t>
            </w:r>
          </w:p>
        </w:tc>
        <w:tc>
          <w:tcPr>
            <w:tcW w:w="1631" w:type="dxa"/>
            <w:tcBorders>
              <w:top w:val="single" w:sz="4" w:space="0" w:color="auto"/>
              <w:left w:val="single" w:sz="4" w:space="0" w:color="auto"/>
              <w:bottom w:val="single" w:sz="4" w:space="0" w:color="auto"/>
              <w:right w:val="single" w:sz="4" w:space="0" w:color="auto"/>
            </w:tcBorders>
            <w:vAlign w:val="center"/>
            <w:hideMark/>
          </w:tcPr>
          <w:p w:rsidR="001F3BBE" w:rsidRPr="001F3BBE" w:rsidRDefault="001F3BBE" w:rsidP="001F3BBE">
            <w:pPr>
              <w:spacing w:after="0"/>
              <w:rPr>
                <w:rFonts w:eastAsia="Calibri" w:cs="Times New Roman"/>
                <w:b/>
                <w:sz w:val="22"/>
                <w:lang w:val="uz-Cyrl-UZ" w:eastAsia="en-US"/>
              </w:rPr>
            </w:pPr>
            <w:r w:rsidRPr="001F3BBE">
              <w:rPr>
                <w:rFonts w:eastAsia="Calibri" w:cs="Times New Roman"/>
                <w:b/>
                <w:sz w:val="22"/>
                <w:lang w:val="uz-Cyrl-UZ" w:eastAsia="en-US"/>
              </w:rPr>
              <w:t>100</w:t>
            </w:r>
          </w:p>
        </w:tc>
      </w:tr>
    </w:tbl>
    <w:p w:rsidR="001F3BBE" w:rsidRPr="001F3BBE" w:rsidRDefault="001F3BBE" w:rsidP="001F3BBE">
      <w:pPr>
        <w:spacing w:after="160"/>
        <w:jc w:val="left"/>
        <w:rPr>
          <w:rFonts w:eastAsia="Calibri" w:cs="Times New Roman"/>
          <w:szCs w:val="24"/>
          <w:lang w:val="uz-Cyrl-UZ" w:eastAsia="en-US"/>
        </w:rPr>
      </w:pPr>
    </w:p>
    <w:p w:rsidR="001F3BBE" w:rsidRPr="001F3BBE" w:rsidRDefault="001F3BBE" w:rsidP="001F3BBE">
      <w:pPr>
        <w:tabs>
          <w:tab w:val="left" w:pos="567"/>
        </w:tabs>
        <w:spacing w:after="160"/>
        <w:ind w:firstLine="567"/>
        <w:rPr>
          <w:rFonts w:eastAsia="Calibri" w:cs="Times New Roman"/>
          <w:b/>
          <w:color w:val="0070C0"/>
          <w:szCs w:val="24"/>
          <w:lang w:val="uz-Cyrl-UZ" w:eastAsia="en-US"/>
        </w:rPr>
      </w:pPr>
      <w:r w:rsidRPr="001F3BBE">
        <w:rPr>
          <w:rFonts w:eastAsia="Calibri" w:cs="Times New Roman"/>
          <w:b/>
          <w:szCs w:val="24"/>
          <w:lang w:val="uz-Cyrl-UZ" w:eastAsia="en-US"/>
        </w:rPr>
        <w:t xml:space="preserve">4.5. Баҳолаш мезонлари </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 xml:space="preserve">4.5.1. Амалий иш топшириқларини тўла бажарган талабага 2-1,7 балл берилади, агар тўла сифатли бажарган лекин берилган саволларга жавоб бериш даражасига қараб 1,7 – </w:t>
      </w:r>
      <w:r w:rsidRPr="001F3BBE">
        <w:rPr>
          <w:rFonts w:eastAsia="Calibri" w:cs="Times New Roman"/>
          <w:szCs w:val="24"/>
          <w:lang w:val="uz-Cyrl-UZ" w:eastAsia="en-US"/>
        </w:rPr>
        <w:lastRenderedPageBreak/>
        <w:t>1,3 баллгача берилади, агар тўла бўлмаса бажариш даражасига қараб 1,3 – 1 баллгача берилади. Амалий иш мавзулари қуйидагича:</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val="uz-Cyrl-UZ" w:eastAsia="en-US"/>
        </w:rPr>
      </w:pPr>
      <w:r w:rsidRPr="001F3BBE">
        <w:rPr>
          <w:rFonts w:eastAsia="Calibri" w:cs="Times New Roman"/>
          <w:i/>
          <w:szCs w:val="24"/>
          <w:lang w:val="uz-Cyrl-UZ" w:eastAsia="en-US"/>
        </w:rPr>
        <w:t>Метрологиянинг асосий аксиомалари ва постулатлари (</w:t>
      </w:r>
      <w:r w:rsidRPr="001F3BBE">
        <w:rPr>
          <w:rFonts w:eastAsia="Calibri" w:cs="Times New Roman"/>
          <w:b/>
          <w:i/>
          <w:szCs w:val="24"/>
          <w:lang w:val="uz-Cyrl-UZ" w:eastAsia="en-US"/>
        </w:rPr>
        <w:t>2 соат</w:t>
      </w:r>
      <w:r w:rsidRPr="001F3BBE">
        <w:rPr>
          <w:rFonts w:eastAsia="Calibri" w:cs="Times New Roman"/>
          <w:i/>
          <w:szCs w:val="24"/>
          <w:lang w:val="uz-Cyrl-UZ"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val="uz-Cyrl-UZ" w:eastAsia="en-US"/>
        </w:rPr>
        <w:t xml:space="preserve">Стандарт, уларнинг турлари, ишлаб чиқиш тартиблари, тасдиқланиши, стандартларни рўйхатдан ўтиш тартиби. </w:t>
      </w:r>
      <w:r w:rsidRPr="001F3BBE">
        <w:rPr>
          <w:rFonts w:eastAsia="Calibri" w:cs="Times New Roman"/>
          <w:i/>
          <w:szCs w:val="24"/>
          <w:lang w:eastAsia="en-US"/>
        </w:rPr>
        <w:t>(</w:t>
      </w:r>
      <w:r w:rsidRPr="001F3BBE">
        <w:rPr>
          <w:rFonts w:eastAsia="Calibri" w:cs="Times New Roman"/>
          <w:b/>
          <w:i/>
          <w:szCs w:val="24"/>
          <w:lang w:val="uz-Cyrl-UZ" w:eastAsia="en-US"/>
        </w:rPr>
        <w:t>2</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Стандартлаштириш усуллари. (</w:t>
      </w:r>
      <w:r w:rsidRPr="001F3BBE">
        <w:rPr>
          <w:rFonts w:eastAsia="Calibri" w:cs="Times New Roman"/>
          <w:b/>
          <w:i/>
          <w:szCs w:val="24"/>
          <w:lang w:val="uz-Cyrl-UZ" w:eastAsia="en-US"/>
        </w:rPr>
        <w:t>4</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Халкаро ИСО-9000 сериясидаги стандартлар т</w:t>
      </w:r>
      <w:r w:rsidRPr="001F3BBE">
        <w:rPr>
          <w:rFonts w:eastAsia="Calibri" w:cs="Times New Roman"/>
          <w:i/>
          <w:szCs w:val="24"/>
          <w:lang w:val="uz-Cyrl-UZ" w:eastAsia="en-US"/>
        </w:rPr>
        <w:t>ўғ</w:t>
      </w:r>
      <w:r w:rsidRPr="001F3BBE">
        <w:rPr>
          <w:rFonts w:eastAsia="Calibri" w:cs="Times New Roman"/>
          <w:i/>
          <w:szCs w:val="24"/>
          <w:lang w:eastAsia="en-US"/>
        </w:rPr>
        <w:t>рисида. (</w:t>
      </w:r>
      <w:r w:rsidRPr="001F3BBE">
        <w:rPr>
          <w:rFonts w:eastAsia="Calibri" w:cs="Times New Roman"/>
          <w:b/>
          <w:i/>
          <w:szCs w:val="24"/>
          <w:lang w:val="uz-Cyrl-UZ" w:eastAsia="en-US"/>
        </w:rPr>
        <w:t>2</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Ма</w:t>
      </w:r>
      <w:r w:rsidRPr="001F3BBE">
        <w:rPr>
          <w:rFonts w:eastAsia="Calibri" w:cs="Times New Roman"/>
          <w:i/>
          <w:szCs w:val="24"/>
          <w:lang w:val="uz-Cyrl-UZ" w:eastAsia="en-US"/>
        </w:rPr>
        <w:t>ҳ</w:t>
      </w:r>
      <w:r w:rsidRPr="001F3BBE">
        <w:rPr>
          <w:rFonts w:eastAsia="Calibri" w:cs="Times New Roman"/>
          <w:i/>
          <w:szCs w:val="24"/>
          <w:lang w:eastAsia="en-US"/>
        </w:rPr>
        <w:t>сулот сифати ва сифат бош</w:t>
      </w:r>
      <w:r w:rsidRPr="001F3BBE">
        <w:rPr>
          <w:rFonts w:eastAsia="Calibri" w:cs="Times New Roman"/>
          <w:i/>
          <w:szCs w:val="24"/>
          <w:lang w:val="uz-Cyrl-UZ" w:eastAsia="en-US"/>
        </w:rPr>
        <w:t>қ</w:t>
      </w:r>
      <w:r w:rsidRPr="001F3BBE">
        <w:rPr>
          <w:rFonts w:eastAsia="Calibri" w:cs="Times New Roman"/>
          <w:i/>
          <w:szCs w:val="24"/>
          <w:lang w:eastAsia="en-US"/>
        </w:rPr>
        <w:t>аруви. (</w:t>
      </w:r>
      <w:r w:rsidRPr="001F3BBE">
        <w:rPr>
          <w:rFonts w:eastAsia="Calibri" w:cs="Times New Roman"/>
          <w:b/>
          <w:i/>
          <w:szCs w:val="24"/>
          <w:lang w:val="uz-Cyrl-UZ" w:eastAsia="en-US"/>
        </w:rPr>
        <w:t>4</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 xml:space="preserve">Махсулот </w:t>
      </w:r>
      <w:proofErr w:type="gramStart"/>
      <w:r w:rsidRPr="001F3BBE">
        <w:rPr>
          <w:rFonts w:eastAsia="Calibri" w:cs="Times New Roman"/>
          <w:i/>
          <w:szCs w:val="24"/>
          <w:lang w:eastAsia="en-US"/>
        </w:rPr>
        <w:t>ха</w:t>
      </w:r>
      <w:proofErr w:type="gramEnd"/>
      <w:r w:rsidRPr="001F3BBE">
        <w:rPr>
          <w:rFonts w:eastAsia="Calibri" w:cs="Times New Roman"/>
          <w:i/>
          <w:szCs w:val="24"/>
          <w:lang w:val="uz-Cyrl-UZ" w:eastAsia="en-US"/>
        </w:rPr>
        <w:t>қ</w:t>
      </w:r>
      <w:r w:rsidRPr="001F3BBE">
        <w:rPr>
          <w:rFonts w:eastAsia="Calibri" w:cs="Times New Roman"/>
          <w:i/>
          <w:szCs w:val="24"/>
          <w:lang w:eastAsia="en-US"/>
        </w:rPr>
        <w:t>идаги маълумотларни стандартлаштириш ва кодлаш. (</w:t>
      </w:r>
      <w:r w:rsidRPr="001F3BBE">
        <w:rPr>
          <w:rFonts w:eastAsia="Calibri" w:cs="Times New Roman"/>
          <w:b/>
          <w:i/>
          <w:szCs w:val="24"/>
          <w:lang w:val="uz-Cyrl-UZ" w:eastAsia="en-US"/>
        </w:rPr>
        <w:t>2</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3D622A">
      <w:pPr>
        <w:numPr>
          <w:ilvl w:val="0"/>
          <w:numId w:val="78"/>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Техник регламентларни ишлаб чи</w:t>
      </w:r>
      <w:r w:rsidRPr="001F3BBE">
        <w:rPr>
          <w:rFonts w:eastAsia="Calibri" w:cs="Times New Roman"/>
          <w:i/>
          <w:szCs w:val="24"/>
          <w:lang w:val="uz-Cyrl-UZ" w:eastAsia="en-US"/>
        </w:rPr>
        <w:t>қ</w:t>
      </w:r>
      <w:r w:rsidRPr="001F3BBE">
        <w:rPr>
          <w:rFonts w:eastAsia="Calibri" w:cs="Times New Roman"/>
          <w:i/>
          <w:szCs w:val="24"/>
          <w:lang w:eastAsia="en-US"/>
        </w:rPr>
        <w:t>ишнинг асосий вазифалари. Техник регламентларни ишлаб чи</w:t>
      </w:r>
      <w:r w:rsidRPr="001F3BBE">
        <w:rPr>
          <w:rFonts w:eastAsia="Calibri" w:cs="Times New Roman"/>
          <w:i/>
          <w:szCs w:val="24"/>
          <w:lang w:val="uz-Cyrl-UZ" w:eastAsia="en-US"/>
        </w:rPr>
        <w:t>қ</w:t>
      </w:r>
      <w:r w:rsidRPr="001F3BBE">
        <w:rPr>
          <w:rFonts w:eastAsia="Calibri" w:cs="Times New Roman"/>
          <w:i/>
          <w:szCs w:val="24"/>
          <w:lang w:eastAsia="en-US"/>
        </w:rPr>
        <w:t>иш дастури. (</w:t>
      </w:r>
      <w:r w:rsidRPr="001F3BBE">
        <w:rPr>
          <w:rFonts w:eastAsia="Calibri" w:cs="Times New Roman"/>
          <w:b/>
          <w:i/>
          <w:szCs w:val="24"/>
          <w:lang w:val="uz-Cyrl-UZ" w:eastAsia="en-US"/>
        </w:rPr>
        <w:t>4</w:t>
      </w:r>
      <w:r w:rsidRPr="001F3BBE">
        <w:rPr>
          <w:rFonts w:eastAsia="Calibri" w:cs="Times New Roman"/>
          <w:b/>
          <w:i/>
          <w:szCs w:val="24"/>
          <w:lang w:eastAsia="en-US"/>
        </w:rPr>
        <w:t xml:space="preserve"> соат</w:t>
      </w:r>
      <w:r w:rsidRPr="001F3BBE">
        <w:rPr>
          <w:rFonts w:eastAsia="Calibri" w:cs="Times New Roman"/>
          <w:i/>
          <w:szCs w:val="24"/>
          <w:lang w:eastAsia="en-US"/>
        </w:rPr>
        <w:t>).</w:t>
      </w: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4.5.2. Тажриба иш топшириқларини тўла бажарган талабага 2.5-2,2 балл берилади, агар тўла сифатли бажарган лекин берилган саволларга жавоб бериш даражасига қараб 2,2 – 1,7 баллгача берилади, агар тўла бўлмаса бажариш даражасига қараб 1,7 – 1.2 баллгача берилади. Тажриба иш мавзулари қуйидагича:</w:t>
      </w:r>
    </w:p>
    <w:p w:rsidR="001F3BBE" w:rsidRPr="001F3BBE" w:rsidRDefault="001F3BBE" w:rsidP="003D622A">
      <w:pPr>
        <w:numPr>
          <w:ilvl w:val="0"/>
          <w:numId w:val="79"/>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val="uz-Cyrl-UZ" w:eastAsia="en-US"/>
        </w:rPr>
        <w:t>Ҳ</w:t>
      </w:r>
      <w:r w:rsidRPr="001F3BBE">
        <w:rPr>
          <w:rFonts w:eastAsia="Calibri" w:cs="Times New Roman"/>
          <w:i/>
          <w:szCs w:val="24"/>
          <w:lang w:eastAsia="en-US"/>
        </w:rPr>
        <w:t>ар хил тизимдаги аналогли асбобларни текшириш.</w:t>
      </w:r>
      <w:r w:rsidRPr="001F3BBE">
        <w:rPr>
          <w:rFonts w:eastAsia="Calibri" w:cs="Times New Roman"/>
          <w:i/>
          <w:szCs w:val="24"/>
          <w:lang w:val="uz-Cyrl-UZ" w:eastAsia="en-US"/>
        </w:rPr>
        <w:t xml:space="preserve"> Ўлчаш хатоликларининг турлари ва ўлчаш аниқлигининг эҳтимолий баҳоланиши. Ў</w:t>
      </w:r>
      <w:r w:rsidRPr="001F3BBE">
        <w:rPr>
          <w:rFonts w:eastAsia="Calibri" w:cs="Times New Roman"/>
          <w:i/>
          <w:szCs w:val="24"/>
          <w:lang w:eastAsia="en-US"/>
        </w:rPr>
        <w:t>згармас ток к</w:t>
      </w:r>
      <w:r w:rsidRPr="001F3BBE">
        <w:rPr>
          <w:rFonts w:eastAsia="Calibri" w:cs="Times New Roman"/>
          <w:i/>
          <w:szCs w:val="24"/>
          <w:lang w:val="uz-Cyrl-UZ" w:eastAsia="en-US"/>
        </w:rPr>
        <w:t>ў</w:t>
      </w:r>
      <w:r w:rsidRPr="001F3BBE">
        <w:rPr>
          <w:rFonts w:eastAsia="Calibri" w:cs="Times New Roman"/>
          <w:i/>
          <w:szCs w:val="24"/>
          <w:lang w:eastAsia="en-US"/>
        </w:rPr>
        <w:t>приклари. (</w:t>
      </w:r>
      <w:r w:rsidRPr="001F3BBE">
        <w:rPr>
          <w:rFonts w:eastAsia="Calibri" w:cs="Times New Roman"/>
          <w:b/>
          <w:i/>
          <w:szCs w:val="24"/>
          <w:lang w:eastAsia="en-US"/>
        </w:rPr>
        <w:t>2 соат</w:t>
      </w:r>
      <w:r w:rsidRPr="001F3BBE">
        <w:rPr>
          <w:rFonts w:eastAsia="Calibri" w:cs="Times New Roman"/>
          <w:i/>
          <w:szCs w:val="24"/>
          <w:lang w:eastAsia="en-US"/>
        </w:rPr>
        <w:t>).</w:t>
      </w:r>
    </w:p>
    <w:p w:rsidR="001F3BBE" w:rsidRPr="001F3BBE" w:rsidRDefault="001F3BBE" w:rsidP="003D622A">
      <w:pPr>
        <w:numPr>
          <w:ilvl w:val="0"/>
          <w:numId w:val="79"/>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eastAsia="en-US"/>
        </w:rPr>
        <w:t>Автоматик к</w:t>
      </w:r>
      <w:r w:rsidRPr="001F3BBE">
        <w:rPr>
          <w:rFonts w:eastAsia="Calibri" w:cs="Times New Roman"/>
          <w:i/>
          <w:szCs w:val="24"/>
          <w:lang w:val="uz-Cyrl-UZ" w:eastAsia="en-US"/>
        </w:rPr>
        <w:t>ў</w:t>
      </w:r>
      <w:r w:rsidRPr="001F3BBE">
        <w:rPr>
          <w:rFonts w:eastAsia="Calibri" w:cs="Times New Roman"/>
          <w:i/>
          <w:szCs w:val="24"/>
          <w:lang w:eastAsia="en-US"/>
        </w:rPr>
        <w:t xml:space="preserve">прикнинг градуировка характеристикасини </w:t>
      </w:r>
      <w:r w:rsidRPr="001F3BBE">
        <w:rPr>
          <w:rFonts w:eastAsia="Calibri" w:cs="Times New Roman"/>
          <w:i/>
          <w:szCs w:val="24"/>
          <w:lang w:val="uz-Cyrl-UZ" w:eastAsia="en-US"/>
        </w:rPr>
        <w:t>ў</w:t>
      </w:r>
      <w:r w:rsidRPr="001F3BBE">
        <w:rPr>
          <w:rFonts w:eastAsia="Calibri" w:cs="Times New Roman"/>
          <w:i/>
          <w:szCs w:val="24"/>
          <w:lang w:eastAsia="en-US"/>
        </w:rPr>
        <w:t>рганиш</w:t>
      </w:r>
      <w:r w:rsidRPr="001F3BBE">
        <w:rPr>
          <w:rFonts w:eastAsia="Calibri" w:cs="Times New Roman"/>
          <w:i/>
          <w:szCs w:val="24"/>
          <w:lang w:val="uz-Cyrl-UZ" w:eastAsia="en-US"/>
        </w:rPr>
        <w:t xml:space="preserve"> </w:t>
      </w:r>
      <w:r w:rsidRPr="001F3BBE">
        <w:rPr>
          <w:rFonts w:eastAsia="Calibri" w:cs="Times New Roman"/>
          <w:i/>
          <w:szCs w:val="24"/>
          <w:lang w:eastAsia="en-US"/>
        </w:rPr>
        <w:t>(</w:t>
      </w:r>
      <w:r w:rsidRPr="001F3BBE">
        <w:rPr>
          <w:rFonts w:eastAsia="Calibri" w:cs="Times New Roman"/>
          <w:b/>
          <w:i/>
          <w:szCs w:val="24"/>
          <w:lang w:eastAsia="en-US"/>
        </w:rPr>
        <w:t>2 соат</w:t>
      </w:r>
      <w:r w:rsidRPr="001F3BBE">
        <w:rPr>
          <w:rFonts w:eastAsia="Calibri" w:cs="Times New Roman"/>
          <w:i/>
          <w:szCs w:val="24"/>
          <w:lang w:eastAsia="en-US"/>
        </w:rPr>
        <w:t>).</w:t>
      </w:r>
    </w:p>
    <w:p w:rsidR="001F3BBE" w:rsidRPr="001F3BBE" w:rsidRDefault="001F3BBE" w:rsidP="003D622A">
      <w:pPr>
        <w:numPr>
          <w:ilvl w:val="0"/>
          <w:numId w:val="79"/>
        </w:numPr>
        <w:tabs>
          <w:tab w:val="left" w:pos="567"/>
          <w:tab w:val="left" w:pos="851"/>
        </w:tabs>
        <w:spacing w:after="0" w:line="259" w:lineRule="auto"/>
        <w:ind w:left="0" w:firstLine="567"/>
        <w:jc w:val="both"/>
        <w:rPr>
          <w:rFonts w:eastAsia="Calibri" w:cs="Times New Roman"/>
          <w:i/>
          <w:szCs w:val="24"/>
          <w:lang w:eastAsia="en-US"/>
        </w:rPr>
      </w:pPr>
      <w:r w:rsidRPr="001F3BBE">
        <w:rPr>
          <w:rFonts w:eastAsia="Calibri" w:cs="Times New Roman"/>
          <w:i/>
          <w:szCs w:val="24"/>
          <w:lang w:val="uz-Cyrl-UZ" w:eastAsia="en-US"/>
        </w:rPr>
        <w:t xml:space="preserve">Ўзгармас ток потенциометри ёрдамида ҳар хил катталикларни (ток кучи, кучланиш, қаршилик) ўлчаш. </w:t>
      </w:r>
      <w:r w:rsidRPr="001F3BBE">
        <w:rPr>
          <w:rFonts w:eastAsia="Calibri" w:cs="Times New Roman"/>
          <w:i/>
          <w:szCs w:val="24"/>
          <w:lang w:eastAsia="en-US"/>
        </w:rPr>
        <w:t>Электрон оциллограф. (</w:t>
      </w:r>
      <w:r w:rsidRPr="001F3BBE">
        <w:rPr>
          <w:rFonts w:eastAsia="Calibri" w:cs="Times New Roman"/>
          <w:b/>
          <w:i/>
          <w:szCs w:val="24"/>
          <w:lang w:eastAsia="en-US"/>
        </w:rPr>
        <w:t>2 соат</w:t>
      </w:r>
      <w:r w:rsidRPr="001F3BBE">
        <w:rPr>
          <w:rFonts w:eastAsia="Calibri" w:cs="Times New Roman"/>
          <w:i/>
          <w:szCs w:val="24"/>
          <w:lang w:eastAsia="en-US"/>
        </w:rPr>
        <w:t>).</w:t>
      </w:r>
    </w:p>
    <w:p w:rsidR="001F3BBE" w:rsidRPr="001F3BBE" w:rsidRDefault="001F3BBE" w:rsidP="003D622A">
      <w:pPr>
        <w:numPr>
          <w:ilvl w:val="0"/>
          <w:numId w:val="79"/>
        </w:numPr>
        <w:tabs>
          <w:tab w:val="left" w:pos="567"/>
          <w:tab w:val="left" w:pos="851"/>
        </w:tabs>
        <w:spacing w:after="0" w:line="259" w:lineRule="auto"/>
        <w:ind w:left="0" w:firstLine="567"/>
        <w:jc w:val="both"/>
        <w:rPr>
          <w:rFonts w:eastAsia="Calibri" w:cs="Times New Roman"/>
          <w:i/>
          <w:szCs w:val="24"/>
          <w:lang w:val="uz-Cyrl-UZ" w:eastAsia="en-US"/>
        </w:rPr>
      </w:pPr>
      <w:r w:rsidRPr="001F3BBE">
        <w:rPr>
          <w:rFonts w:eastAsia="Calibri" w:cs="Times New Roman"/>
          <w:i/>
          <w:szCs w:val="24"/>
          <w:lang w:eastAsia="en-US"/>
        </w:rPr>
        <w:t>Сую</w:t>
      </w:r>
      <w:r w:rsidRPr="001F3BBE">
        <w:rPr>
          <w:rFonts w:eastAsia="Calibri" w:cs="Times New Roman"/>
          <w:i/>
          <w:szCs w:val="24"/>
          <w:lang w:val="uz-Cyrl-UZ" w:eastAsia="en-US"/>
        </w:rPr>
        <w:t>қ</w:t>
      </w:r>
      <w:r w:rsidRPr="001F3BBE">
        <w:rPr>
          <w:rFonts w:eastAsia="Calibri" w:cs="Times New Roman"/>
          <w:i/>
          <w:szCs w:val="24"/>
          <w:lang w:eastAsia="en-US"/>
        </w:rPr>
        <w:t>ликлар зичлигини ани</w:t>
      </w:r>
      <w:r w:rsidRPr="001F3BBE">
        <w:rPr>
          <w:rFonts w:eastAsia="Calibri" w:cs="Times New Roman"/>
          <w:i/>
          <w:szCs w:val="24"/>
          <w:lang w:val="uz-Cyrl-UZ" w:eastAsia="en-US"/>
        </w:rPr>
        <w:t>қ</w:t>
      </w:r>
      <w:r w:rsidRPr="001F3BBE">
        <w:rPr>
          <w:rFonts w:eastAsia="Calibri" w:cs="Times New Roman"/>
          <w:i/>
          <w:szCs w:val="24"/>
          <w:lang w:eastAsia="en-US"/>
        </w:rPr>
        <w:t>лаш. Сую</w:t>
      </w:r>
      <w:r w:rsidRPr="001F3BBE">
        <w:rPr>
          <w:rFonts w:eastAsia="Calibri" w:cs="Times New Roman"/>
          <w:i/>
          <w:szCs w:val="24"/>
          <w:lang w:val="uz-Cyrl-UZ" w:eastAsia="en-US"/>
        </w:rPr>
        <w:t>қ</w:t>
      </w:r>
      <w:r w:rsidRPr="001F3BBE">
        <w:rPr>
          <w:rFonts w:eastAsia="Calibri" w:cs="Times New Roman"/>
          <w:i/>
          <w:szCs w:val="24"/>
          <w:lang w:eastAsia="en-US"/>
        </w:rPr>
        <w:t>ликлар концентрациясини ани</w:t>
      </w:r>
      <w:r w:rsidRPr="001F3BBE">
        <w:rPr>
          <w:rFonts w:eastAsia="Calibri" w:cs="Times New Roman"/>
          <w:i/>
          <w:szCs w:val="24"/>
          <w:lang w:val="uz-Cyrl-UZ" w:eastAsia="en-US"/>
        </w:rPr>
        <w:t>қ</w:t>
      </w:r>
      <w:r w:rsidRPr="001F3BBE">
        <w:rPr>
          <w:rFonts w:eastAsia="Calibri" w:cs="Times New Roman"/>
          <w:i/>
          <w:szCs w:val="24"/>
          <w:lang w:eastAsia="en-US"/>
        </w:rPr>
        <w:t>лаш.</w:t>
      </w:r>
      <w:r w:rsidRPr="001F3BBE">
        <w:rPr>
          <w:rFonts w:eastAsia="Calibri" w:cs="Times New Roman"/>
          <w:i/>
          <w:szCs w:val="24"/>
          <w:lang w:val="uz-Cyrl-UZ" w:eastAsia="en-US"/>
        </w:rPr>
        <w:t xml:space="preserve"> Ҳ</w:t>
      </w:r>
      <w:r w:rsidRPr="001F3BBE">
        <w:rPr>
          <w:rFonts w:eastAsia="Calibri" w:cs="Times New Roman"/>
          <w:i/>
          <w:szCs w:val="24"/>
          <w:lang w:eastAsia="en-US"/>
        </w:rPr>
        <w:t>аво ва материаллар намлигини ани</w:t>
      </w:r>
      <w:r w:rsidRPr="001F3BBE">
        <w:rPr>
          <w:rFonts w:eastAsia="Calibri" w:cs="Times New Roman"/>
          <w:i/>
          <w:szCs w:val="24"/>
          <w:lang w:val="uz-Cyrl-UZ" w:eastAsia="en-US"/>
        </w:rPr>
        <w:t>қ</w:t>
      </w:r>
      <w:r w:rsidRPr="001F3BBE">
        <w:rPr>
          <w:rFonts w:eastAsia="Calibri" w:cs="Times New Roman"/>
          <w:i/>
          <w:szCs w:val="24"/>
          <w:lang w:eastAsia="en-US"/>
        </w:rPr>
        <w:t>лаш</w:t>
      </w:r>
      <w:r w:rsidRPr="001F3BBE">
        <w:rPr>
          <w:rFonts w:eastAsia="Calibri" w:cs="Times New Roman"/>
          <w:i/>
          <w:szCs w:val="24"/>
          <w:lang w:val="uz-Cyrl-UZ" w:eastAsia="en-US"/>
        </w:rPr>
        <w:t xml:space="preserve"> </w:t>
      </w:r>
      <w:r w:rsidRPr="001F3BBE">
        <w:rPr>
          <w:rFonts w:eastAsia="Calibri" w:cs="Times New Roman"/>
          <w:i/>
          <w:szCs w:val="24"/>
          <w:lang w:eastAsia="en-US"/>
        </w:rPr>
        <w:t>(</w:t>
      </w:r>
      <w:r w:rsidRPr="001F3BBE">
        <w:rPr>
          <w:rFonts w:eastAsia="Calibri" w:cs="Times New Roman"/>
          <w:b/>
          <w:i/>
          <w:szCs w:val="24"/>
          <w:lang w:eastAsia="en-US"/>
        </w:rPr>
        <w:t>2 соат</w:t>
      </w:r>
      <w:r w:rsidRPr="001F3BBE">
        <w:rPr>
          <w:rFonts w:eastAsia="Calibri" w:cs="Times New Roman"/>
          <w:i/>
          <w:szCs w:val="24"/>
          <w:lang w:eastAsia="en-US"/>
        </w:rPr>
        <w:t>).</w:t>
      </w:r>
    </w:p>
    <w:p w:rsidR="001F3BBE" w:rsidRPr="001F3BBE" w:rsidRDefault="001F3BBE" w:rsidP="001F3BBE">
      <w:pPr>
        <w:tabs>
          <w:tab w:val="left" w:pos="567"/>
        </w:tabs>
        <w:spacing w:after="160"/>
        <w:ind w:firstLine="567"/>
        <w:jc w:val="both"/>
        <w:rPr>
          <w:rFonts w:eastAsia="Calibri" w:cs="Times New Roman"/>
          <w:szCs w:val="24"/>
          <w:lang w:val="uz-Cyrl-UZ" w:eastAsia="en-US"/>
        </w:rPr>
      </w:pP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4.5.3. *Жорий назорат бўйича берилган талабанинг мустақил иши – қуйида берилган мавзу бўйича реферат тайёрланади:</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рефератда мавзу тўлиқ очилган, тўғри xулоса чиқарилган ва ижодий фикрлари бўлса – 5(6) – 4,2 (5,3) балл</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мавзу моҳияти очилган, фақат xулоса бор – 4,</w:t>
      </w:r>
      <w:r w:rsidRPr="001F3BBE">
        <w:rPr>
          <w:rFonts w:eastAsia="Calibri" w:cs="Times New Roman"/>
          <w:szCs w:val="24"/>
          <w:lang w:eastAsia="en-US"/>
        </w:rPr>
        <w:t xml:space="preserve">2 </w:t>
      </w:r>
      <w:r w:rsidRPr="001F3BBE">
        <w:rPr>
          <w:rFonts w:eastAsia="Calibri" w:cs="Times New Roman"/>
          <w:szCs w:val="24"/>
          <w:lang w:val="uz-Cyrl-UZ" w:eastAsia="en-US"/>
        </w:rPr>
        <w:t>(5,</w:t>
      </w:r>
      <w:r w:rsidRPr="001F3BBE">
        <w:rPr>
          <w:rFonts w:eastAsia="Calibri" w:cs="Times New Roman"/>
          <w:szCs w:val="24"/>
          <w:lang w:eastAsia="en-US"/>
        </w:rPr>
        <w:t>3</w:t>
      </w:r>
      <w:r w:rsidRPr="001F3BBE">
        <w:rPr>
          <w:rFonts w:eastAsia="Calibri" w:cs="Times New Roman"/>
          <w:szCs w:val="24"/>
          <w:lang w:val="uz-Cyrl-UZ" w:eastAsia="en-US"/>
        </w:rPr>
        <w:t>)  –</w:t>
      </w:r>
      <w:r w:rsidRPr="001F3BBE">
        <w:rPr>
          <w:rFonts w:eastAsia="Calibri" w:cs="Times New Roman"/>
          <w:szCs w:val="24"/>
          <w:lang w:eastAsia="en-US"/>
        </w:rPr>
        <w:t xml:space="preserve">3,9 </w:t>
      </w:r>
      <w:r w:rsidRPr="001F3BBE">
        <w:rPr>
          <w:rFonts w:eastAsia="Calibri" w:cs="Times New Roman"/>
          <w:szCs w:val="24"/>
          <w:lang w:val="uz-Cyrl-UZ" w:eastAsia="en-US"/>
        </w:rPr>
        <w:t>(</w:t>
      </w:r>
      <w:r w:rsidRPr="001F3BBE">
        <w:rPr>
          <w:rFonts w:eastAsia="Calibri" w:cs="Times New Roman"/>
          <w:szCs w:val="24"/>
          <w:lang w:eastAsia="en-US"/>
        </w:rPr>
        <w:t>4,9</w:t>
      </w:r>
      <w:r w:rsidRPr="001F3BBE">
        <w:rPr>
          <w:rFonts w:eastAsia="Calibri" w:cs="Times New Roman"/>
          <w:szCs w:val="24"/>
          <w:lang w:val="uz-Cyrl-UZ" w:eastAsia="en-US"/>
        </w:rPr>
        <w:t>)   баллгача</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мавзу моҳияти ёритилган, аммо айрим камчиликлари бор бўлса – 3,9 (4,9) – 2,5 (3) баллгача берилади.</w:t>
      </w:r>
    </w:p>
    <w:p w:rsidR="001F3BBE" w:rsidRPr="001F3BBE" w:rsidRDefault="001F3BBE" w:rsidP="001F3BBE">
      <w:pPr>
        <w:tabs>
          <w:tab w:val="left" w:pos="567"/>
        </w:tabs>
        <w:spacing w:after="160"/>
        <w:ind w:firstLine="567"/>
        <w:rPr>
          <w:rFonts w:eastAsia="Calibri" w:cs="Times New Roman"/>
          <w:b/>
          <w:i/>
          <w:szCs w:val="24"/>
          <w:lang w:val="uz-Cyrl-UZ" w:eastAsia="en-US"/>
        </w:rPr>
      </w:pPr>
      <w:r w:rsidRPr="001F3BBE">
        <w:rPr>
          <w:rFonts w:eastAsia="Calibri" w:cs="Times New Roman"/>
          <w:b/>
          <w:i/>
          <w:szCs w:val="24"/>
          <w:lang w:val="uz-Cyrl-UZ" w:eastAsia="en-US"/>
        </w:rPr>
        <w:t>Жорий назорат учун мустақил иш мавзулари қуйидагича:</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Магнитоэлектрик системадаги прибор айлантирувчи  тескари таъсир. курсатувчи моментлар ва  тенчлантирувчи  моментлар кандай берилишини  ёзинг. Кузгалувчан кисми учун формулани  келтиринг.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Асбобларнинг ташки магнит  майдони  таъмиридаги  хатоликлари кандай йукотилади.</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Логометрик  механизимларнинг ишончлиги ва  тузилиш  принципи кандай</w:t>
      </w:r>
      <w:proofErr w:type="gramStart"/>
      <w:r w:rsidRPr="001F3BBE">
        <w:rPr>
          <w:rFonts w:eastAsia="Calibri" w:cs="Times New Roman"/>
          <w:szCs w:val="24"/>
          <w:lang w:eastAsia="en-US"/>
        </w:rPr>
        <w:t xml:space="preserve"> .</w:t>
      </w:r>
      <w:proofErr w:type="gramEnd"/>
      <w:r w:rsidRPr="001F3BBE">
        <w:rPr>
          <w:rFonts w:eastAsia="Calibri" w:cs="Times New Roman"/>
          <w:szCs w:val="24"/>
          <w:lang w:eastAsia="en-US"/>
        </w:rPr>
        <w:t xml:space="preserve"> (Ихтиёрий  системадаги  логометрдан  мисол келтиринг).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Курсатиб турган асбобларнинг аниклик  синфи нима учун келтирилган хатолик билан аникланади нисбий  хатолик билан эмас.</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Тугрилагичли системадаги  асбобларда  кандай  кушимча  хатоликлар юзага келади ва бу  хатоликлар кандай  йукотилади.</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Иккита улчаш чегараси 300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аниклик синфи 0,5 ва улчаш чегараси 30 В аниклик синфи 1,5 булган вольтметр буладими.</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Улчаш чегараси 0,5</w:t>
      </w:r>
      <w:proofErr w:type="gramStart"/>
      <w:r w:rsidRPr="001F3BBE">
        <w:rPr>
          <w:rFonts w:eastAsia="Calibri" w:cs="Times New Roman"/>
          <w:szCs w:val="24"/>
          <w:lang w:eastAsia="en-US"/>
        </w:rPr>
        <w:t xml:space="preserve"> А</w:t>
      </w:r>
      <w:proofErr w:type="gramEnd"/>
      <w:r w:rsidRPr="001F3BBE">
        <w:rPr>
          <w:rFonts w:eastAsia="Calibri" w:cs="Times New Roman"/>
          <w:szCs w:val="24"/>
          <w:lang w:eastAsia="en-US"/>
        </w:rPr>
        <w:t xml:space="preserve"> аниклик синфи  10  амперметрнинг ички каршилиги 0,5 Ом буладими. Амперметрнинг улчаш чегарасини 1 ва </w:t>
      </w:r>
      <w:smartTag w:uri="urn:schemas-microsoft-com:office:smarttags" w:element="metricconverter">
        <w:smartTagPr>
          <w:attr w:name="ProductID" w:val="5 га"/>
        </w:smartTagPr>
        <w:r w:rsidRPr="001F3BBE">
          <w:rPr>
            <w:rFonts w:eastAsia="Calibri" w:cs="Times New Roman"/>
            <w:szCs w:val="24"/>
            <w:lang w:eastAsia="en-US"/>
          </w:rPr>
          <w:t>5 га</w:t>
        </w:r>
      </w:smartTag>
      <w:r w:rsidRPr="001F3BBE">
        <w:rPr>
          <w:rFonts w:eastAsia="Calibri" w:cs="Times New Roman"/>
          <w:szCs w:val="24"/>
          <w:lang w:eastAsia="en-US"/>
        </w:rPr>
        <w:t xml:space="preserve">  ошириш учун шунтларни  хисобланг. Бунгача  температура хатолиги компенсациясини келтириш  ва  бу  </w:t>
      </w:r>
      <w:r w:rsidRPr="001F3BBE">
        <w:rPr>
          <w:rFonts w:eastAsia="Calibri" w:cs="Times New Roman"/>
          <w:szCs w:val="24"/>
          <w:lang w:eastAsia="en-US"/>
        </w:rPr>
        <w:lastRenderedPageBreak/>
        <w:t>компенсацияни  хисобга олган холда  шунтларни  хисоблашни  келтиринг. Схемасини чизинг.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Ички каршилиги 3 кОм булган улчаш  чегараси  100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ли  вольтметр буладими. 500 ва 1000 В  кучланишни  улчаш учун  кушимча каршиликларни  хисобланг.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Аниклик синфи  10  улчаш  чегарси  500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ли  вольтметрда 100 В  кучланишни улчашдаги  рбсалют ва нисбий  хатоликларни  хисобланг.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val="en-US" w:eastAsia="en-US"/>
        </w:rPr>
        <w:t>R</w:t>
      </w:r>
      <w:r w:rsidRPr="001F3BBE">
        <w:rPr>
          <w:rFonts w:eastAsia="Calibri" w:cs="Times New Roman"/>
          <w:szCs w:val="24"/>
          <w:lang w:eastAsia="en-US"/>
        </w:rPr>
        <w:t xml:space="preserve"> к 100 Ом  каршиликни  улчаш учун </w:t>
      </w:r>
      <w:r w:rsidRPr="001F3BBE">
        <w:rPr>
          <w:rFonts w:eastAsia="Calibri" w:cs="Times New Roman"/>
          <w:szCs w:val="24"/>
          <w:lang w:val="en-US" w:eastAsia="en-US"/>
        </w:rPr>
        <w:t>R</w:t>
      </w:r>
      <w:r w:rsidRPr="001F3BBE">
        <w:rPr>
          <w:rFonts w:eastAsia="Calibri" w:cs="Times New Roman"/>
          <w:szCs w:val="24"/>
          <w:vertAlign w:val="subscript"/>
          <w:lang w:val="en-US" w:eastAsia="en-US"/>
        </w:rPr>
        <w:t>A</w:t>
      </w:r>
      <w:r w:rsidRPr="001F3BBE">
        <w:rPr>
          <w:rFonts w:eastAsia="Calibri" w:cs="Times New Roman"/>
          <w:szCs w:val="24"/>
          <w:lang w:eastAsia="en-US"/>
        </w:rPr>
        <w:t xml:space="preserve"> к  0,5 Ом, каршиликли амперметрдан  ва </w:t>
      </w:r>
      <w:r w:rsidRPr="001F3BBE">
        <w:rPr>
          <w:rFonts w:eastAsia="Calibri" w:cs="Times New Roman"/>
          <w:szCs w:val="24"/>
          <w:lang w:val="en-US" w:eastAsia="en-US"/>
        </w:rPr>
        <w:t>R</w:t>
      </w:r>
      <w:r w:rsidRPr="001F3BBE">
        <w:rPr>
          <w:rFonts w:eastAsia="Calibri" w:cs="Times New Roman"/>
          <w:szCs w:val="24"/>
          <w:lang w:eastAsia="en-US"/>
        </w:rPr>
        <w:t xml:space="preserve"> к 10000 Ом, каршиликли  вольтметрдан фойдаланг. Каршиликни улчашнинг  амперметр ва  вольтметр  методида  мумкин булган схемаларини  чизинг ва кайси схема  кичик  хатолик  беришини  (курсатишни</w:t>
      </w:r>
      <w:proofErr w:type="gramStart"/>
      <w:r w:rsidRPr="001F3BBE">
        <w:rPr>
          <w:rFonts w:eastAsia="Calibri" w:cs="Times New Roman"/>
          <w:szCs w:val="24"/>
          <w:lang w:eastAsia="en-US"/>
        </w:rPr>
        <w:t xml:space="preserve"> )</w:t>
      </w:r>
      <w:proofErr w:type="gramEnd"/>
      <w:r w:rsidRPr="001F3BBE">
        <w:rPr>
          <w:rFonts w:eastAsia="Calibri" w:cs="Times New Roman"/>
          <w:szCs w:val="24"/>
          <w:lang w:eastAsia="en-US"/>
        </w:rPr>
        <w:t xml:space="preserve"> аникланг.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Ташки  каршиликлари </w:t>
      </w:r>
      <w:r w:rsidRPr="001F3BBE">
        <w:rPr>
          <w:rFonts w:eastAsia="Calibri" w:cs="Times New Roman"/>
          <w:szCs w:val="24"/>
          <w:lang w:val="en-US" w:eastAsia="en-US"/>
        </w:rPr>
        <w:t>R</w:t>
      </w:r>
      <w:r w:rsidRPr="001F3BBE">
        <w:rPr>
          <w:rFonts w:eastAsia="Calibri" w:cs="Times New Roman"/>
          <w:szCs w:val="24"/>
          <w:vertAlign w:val="subscript"/>
          <w:lang w:eastAsia="en-US"/>
        </w:rPr>
        <w:t>1</w:t>
      </w:r>
      <w:r w:rsidRPr="001F3BBE">
        <w:rPr>
          <w:rFonts w:eastAsia="Calibri" w:cs="Times New Roman"/>
          <w:szCs w:val="24"/>
          <w:lang w:eastAsia="en-US"/>
        </w:rPr>
        <w:t xml:space="preserve"> к  1000 Ом   ва </w:t>
      </w:r>
      <w:r w:rsidRPr="001F3BBE">
        <w:rPr>
          <w:rFonts w:eastAsia="Calibri" w:cs="Times New Roman"/>
          <w:szCs w:val="24"/>
          <w:lang w:val="en-US" w:eastAsia="en-US"/>
        </w:rPr>
        <w:t>R</w:t>
      </w:r>
      <w:r w:rsidRPr="001F3BBE">
        <w:rPr>
          <w:rFonts w:eastAsia="Calibri" w:cs="Times New Roman"/>
          <w:szCs w:val="24"/>
          <w:vertAlign w:val="subscript"/>
          <w:lang w:eastAsia="en-US"/>
        </w:rPr>
        <w:t>2</w:t>
      </w:r>
      <w:r w:rsidRPr="001F3BBE">
        <w:rPr>
          <w:rFonts w:eastAsia="Calibri" w:cs="Times New Roman"/>
          <w:szCs w:val="24"/>
          <w:lang w:eastAsia="en-US"/>
        </w:rPr>
        <w:t xml:space="preserve"> к  0 Ом,  булган  каркассиз  рамкали  магнитоэлектрик галвонометр учун тинчлантириш коэффициентини аникланг. Орамиздаги  индукция  В к 0,2 тесла</w:t>
      </w:r>
      <w:proofErr w:type="gramStart"/>
      <w:r w:rsidRPr="001F3BBE">
        <w:rPr>
          <w:rFonts w:eastAsia="Calibri" w:cs="Times New Roman"/>
          <w:szCs w:val="24"/>
          <w:lang w:eastAsia="en-US"/>
        </w:rPr>
        <w:t xml:space="preserve"> :</w:t>
      </w:r>
      <w:proofErr w:type="gramEnd"/>
      <w:r w:rsidRPr="001F3BBE">
        <w:rPr>
          <w:rFonts w:eastAsia="Calibri" w:cs="Times New Roman"/>
          <w:szCs w:val="24"/>
          <w:lang w:eastAsia="en-US"/>
        </w:rPr>
        <w:t xml:space="preserve"> Керакли  катталиклар (рамканинг  размери, урамлар сони, утказгич диаметри</w:t>
      </w:r>
      <w:proofErr w:type="gramStart"/>
      <w:r w:rsidRPr="001F3BBE">
        <w:rPr>
          <w:rFonts w:eastAsia="Calibri" w:cs="Times New Roman"/>
          <w:szCs w:val="24"/>
          <w:lang w:eastAsia="en-US"/>
        </w:rPr>
        <w:t xml:space="preserve"> )</w:t>
      </w:r>
      <w:proofErr w:type="gramEnd"/>
      <w:r w:rsidRPr="001F3BBE">
        <w:rPr>
          <w:rFonts w:eastAsia="Calibri" w:cs="Times New Roman"/>
          <w:szCs w:val="24"/>
          <w:lang w:eastAsia="en-US"/>
        </w:rPr>
        <w:t xml:space="preserve"> ни беринг.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Улчанаетган куприк схемада  мувозанатлик булиши учун </w:t>
      </w:r>
      <w:r w:rsidRPr="001F3BBE">
        <w:rPr>
          <w:rFonts w:eastAsia="Calibri" w:cs="Times New Roman"/>
          <w:szCs w:val="24"/>
          <w:lang w:val="en-US" w:eastAsia="en-US"/>
        </w:rPr>
        <w:t>R</w:t>
      </w:r>
      <w:r w:rsidRPr="001F3BBE">
        <w:rPr>
          <w:rFonts w:eastAsia="Calibri" w:cs="Times New Roman"/>
          <w:szCs w:val="24"/>
          <w:vertAlign w:val="subscript"/>
          <w:lang w:eastAsia="en-US"/>
        </w:rPr>
        <w:t>1</w:t>
      </w:r>
      <w:r w:rsidRPr="001F3BBE">
        <w:rPr>
          <w:rFonts w:eastAsia="Calibri" w:cs="Times New Roman"/>
          <w:szCs w:val="24"/>
          <w:lang w:eastAsia="en-US"/>
        </w:rPr>
        <w:t xml:space="preserve"> к  100 Ом,</w:t>
      </w:r>
      <w:r w:rsidRPr="001F3BBE">
        <w:rPr>
          <w:rFonts w:eastAsia="Calibri" w:cs="Times New Roman"/>
          <w:szCs w:val="24"/>
          <w:lang w:val="uz-Cyrl-UZ" w:eastAsia="en-US"/>
        </w:rPr>
        <w:t xml:space="preserve"> </w:t>
      </w:r>
      <w:r w:rsidRPr="001F3BBE">
        <w:rPr>
          <w:rFonts w:eastAsia="Calibri" w:cs="Times New Roman"/>
          <w:szCs w:val="24"/>
          <w:lang w:val="en-US" w:eastAsia="en-US"/>
        </w:rPr>
        <w:t>R</w:t>
      </w:r>
      <w:r w:rsidRPr="001F3BBE">
        <w:rPr>
          <w:rFonts w:eastAsia="Calibri" w:cs="Times New Roman"/>
          <w:szCs w:val="24"/>
          <w:vertAlign w:val="subscript"/>
          <w:lang w:eastAsia="en-US"/>
        </w:rPr>
        <w:t>2</w:t>
      </w:r>
      <w:r w:rsidRPr="001F3BBE">
        <w:rPr>
          <w:rFonts w:eastAsia="Calibri" w:cs="Times New Roman"/>
          <w:szCs w:val="24"/>
          <w:lang w:eastAsia="en-US"/>
        </w:rPr>
        <w:t xml:space="preserve"> к  10 Ом, </w:t>
      </w:r>
      <w:r w:rsidRPr="001F3BBE">
        <w:rPr>
          <w:rFonts w:eastAsia="Calibri" w:cs="Times New Roman"/>
          <w:szCs w:val="24"/>
          <w:lang w:val="en-US" w:eastAsia="en-US"/>
        </w:rPr>
        <w:t>R</w:t>
      </w:r>
      <w:r w:rsidRPr="001F3BBE">
        <w:rPr>
          <w:rFonts w:eastAsia="Calibri" w:cs="Times New Roman"/>
          <w:szCs w:val="24"/>
          <w:vertAlign w:val="subscript"/>
          <w:lang w:eastAsia="en-US"/>
        </w:rPr>
        <w:t>3</w:t>
      </w:r>
      <w:r w:rsidRPr="001F3BBE">
        <w:rPr>
          <w:rFonts w:eastAsia="Calibri" w:cs="Times New Roman"/>
          <w:szCs w:val="24"/>
          <w:lang w:eastAsia="en-US"/>
        </w:rPr>
        <w:t xml:space="preserve"> к  50 Ом, булса </w:t>
      </w:r>
      <w:proofErr w:type="gramStart"/>
      <w:r w:rsidRPr="001F3BBE">
        <w:rPr>
          <w:rFonts w:eastAsia="Calibri" w:cs="Times New Roman"/>
          <w:szCs w:val="24"/>
          <w:lang w:val="en-US" w:eastAsia="en-US"/>
        </w:rPr>
        <w:t>R</w:t>
      </w:r>
      <w:proofErr w:type="gramEnd"/>
      <w:r w:rsidRPr="001F3BBE">
        <w:rPr>
          <w:rFonts w:eastAsia="Calibri" w:cs="Times New Roman"/>
          <w:szCs w:val="24"/>
          <w:vertAlign w:val="subscript"/>
          <w:lang w:eastAsia="en-US"/>
        </w:rPr>
        <w:t>х</w:t>
      </w:r>
      <w:r w:rsidRPr="001F3BBE">
        <w:rPr>
          <w:rFonts w:eastAsia="Calibri" w:cs="Times New Roman"/>
          <w:szCs w:val="24"/>
          <w:lang w:eastAsia="en-US"/>
        </w:rPr>
        <w:t xml:space="preserve">  каршилик нимага тенг. Схемасини чизинг.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Куприк  усулида  аникланадиган С</w:t>
      </w:r>
      <w:r w:rsidRPr="001F3BBE">
        <w:rPr>
          <w:rFonts w:eastAsia="Calibri" w:cs="Times New Roman"/>
          <w:szCs w:val="24"/>
          <w:vertAlign w:val="subscript"/>
          <w:lang w:eastAsia="en-US"/>
        </w:rPr>
        <w:t>х</w:t>
      </w:r>
      <w:r w:rsidRPr="001F3BBE">
        <w:rPr>
          <w:rFonts w:eastAsia="Calibri" w:cs="Times New Roman"/>
          <w:szCs w:val="24"/>
          <w:lang w:eastAsia="en-US"/>
        </w:rPr>
        <w:t xml:space="preserve"> – номаълум  сигим аниклансин. Агарда  куприк мувозанатлиги бажарилганда С</w:t>
      </w:r>
      <w:r w:rsidRPr="001F3BBE">
        <w:rPr>
          <w:rFonts w:eastAsia="Calibri" w:cs="Times New Roman"/>
          <w:szCs w:val="24"/>
          <w:vertAlign w:val="subscript"/>
          <w:lang w:eastAsia="en-US"/>
        </w:rPr>
        <w:t>х</w:t>
      </w:r>
      <w:r w:rsidRPr="001F3BBE">
        <w:rPr>
          <w:rFonts w:eastAsia="Calibri" w:cs="Times New Roman"/>
          <w:szCs w:val="24"/>
          <w:lang w:eastAsia="en-US"/>
        </w:rPr>
        <w:t xml:space="preserve"> к  0,5 Гц булса, колган  ички  елкаларда </w:t>
      </w:r>
      <w:r w:rsidRPr="001F3BBE">
        <w:rPr>
          <w:rFonts w:eastAsia="Calibri" w:cs="Times New Roman"/>
          <w:szCs w:val="24"/>
          <w:lang w:val="en-US" w:eastAsia="en-US"/>
        </w:rPr>
        <w:t>R</w:t>
      </w:r>
      <w:r w:rsidRPr="001F3BBE">
        <w:rPr>
          <w:rFonts w:eastAsia="Calibri" w:cs="Times New Roman"/>
          <w:szCs w:val="24"/>
          <w:vertAlign w:val="subscript"/>
          <w:lang w:eastAsia="en-US"/>
        </w:rPr>
        <w:t>2</w:t>
      </w:r>
      <w:r w:rsidRPr="001F3BBE">
        <w:rPr>
          <w:rFonts w:eastAsia="Calibri" w:cs="Times New Roman"/>
          <w:szCs w:val="24"/>
          <w:lang w:eastAsia="en-US"/>
        </w:rPr>
        <w:t xml:space="preserve"> к 100 Ом, ва С</w:t>
      </w:r>
      <w:proofErr w:type="gramStart"/>
      <w:r w:rsidRPr="001F3BBE">
        <w:rPr>
          <w:rFonts w:eastAsia="Calibri" w:cs="Times New Roman"/>
          <w:szCs w:val="24"/>
          <w:vertAlign w:val="subscript"/>
          <w:lang w:eastAsia="en-US"/>
        </w:rPr>
        <w:t>0</w:t>
      </w:r>
      <w:proofErr w:type="gramEnd"/>
      <w:r w:rsidRPr="001F3BBE">
        <w:rPr>
          <w:rFonts w:eastAsia="Calibri" w:cs="Times New Roman"/>
          <w:szCs w:val="24"/>
          <w:lang w:eastAsia="en-US"/>
        </w:rPr>
        <w:t xml:space="preserve"> к 20 . 10 12 ф  сигимга тенг булганда  хисоблашларда  сигим ва  индуктивликни  актив каршиликлари хисобга  олинмасин. Улчаш схемаси тузилсин</w:t>
      </w:r>
      <w:proofErr w:type="gramStart"/>
      <w:r w:rsidRPr="001F3BBE">
        <w:rPr>
          <w:rFonts w:eastAsia="Calibri" w:cs="Times New Roman"/>
          <w:szCs w:val="24"/>
          <w:lang w:eastAsia="en-US"/>
        </w:rPr>
        <w:t>.ё</w:t>
      </w:r>
      <w:proofErr w:type="gramEnd"/>
      <w:r w:rsidRPr="001F3BBE">
        <w:rPr>
          <w:rFonts w:eastAsia="Calibri" w:cs="Times New Roman"/>
          <w:szCs w:val="24"/>
          <w:lang w:eastAsia="en-US"/>
        </w:rPr>
        <w:t>ки  йук булса нима учун.</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Узгармас ток  компенсаторларида нормал элемент кандай вазифани  утайди</w:t>
      </w:r>
      <w:proofErr w:type="gramStart"/>
      <w:r w:rsidRPr="001F3BBE">
        <w:rPr>
          <w:rFonts w:eastAsia="Calibri" w:cs="Times New Roman"/>
          <w:szCs w:val="24"/>
          <w:lang w:eastAsia="en-US"/>
        </w:rPr>
        <w:t xml:space="preserve"> .</w:t>
      </w:r>
      <w:proofErr w:type="gramEnd"/>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Агар сигнал  узилгандан кейин  галвонометр ташки занжирдан узилса, галвонометрнинг кузгалувчан кисми  узини кандай тутади.</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Счетчикнинг ёрлигига «220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5 А  1 кВт соат  к 1500 (диск айланиши)». Кучланиш 220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узгармас  ушланиб счетчикни  номинал ва хакикий  доимийси  аниклансин. Ток 5</w:t>
      </w:r>
      <w:proofErr w:type="gramStart"/>
      <w:r w:rsidRPr="001F3BBE">
        <w:rPr>
          <w:rFonts w:eastAsia="Calibri" w:cs="Times New Roman"/>
          <w:szCs w:val="24"/>
          <w:lang w:eastAsia="en-US"/>
        </w:rPr>
        <w:t xml:space="preserve"> А</w:t>
      </w:r>
      <w:proofErr w:type="gramEnd"/>
      <w:r w:rsidRPr="001F3BBE">
        <w:rPr>
          <w:rFonts w:eastAsia="Calibri" w:cs="Times New Roman"/>
          <w:szCs w:val="24"/>
          <w:lang w:eastAsia="en-US"/>
        </w:rPr>
        <w:t xml:space="preserve"> булганда  1 минутда  диск 30  марта айланади.  Счетчикнинг хатолигини  топинг.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Бир фазали  счетчикка ёзилган : 1 кВт соат к 2000 диск  айланиши  Агарда текшириш пайтида  220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кучланишда 1 А  токда диск 1 минутда  10 марта  айланса. Счетчикни  улчаш хатолигини  фоизларда аникланг.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Индукцион счетчикнинг уз – узидан айланиши деганда  номани  тушунасиз. У нимадан пайдо булади ва кандай йукотилади. (тузатилади.).</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Ферродинамик ваттметрнинг вектор диаграммасини чизинг. Бу ерда  бурчак ва </w:t>
      </w:r>
      <w:r w:rsidRPr="001F3BBE">
        <w:rPr>
          <w:rFonts w:eastAsia="Calibri" w:cs="Times New Roman"/>
          <w:szCs w:val="24"/>
          <w:lang w:val="en-US" w:eastAsia="en-US"/>
        </w:rPr>
        <w:t>E</w:t>
      </w:r>
      <w:r w:rsidRPr="001F3BBE">
        <w:rPr>
          <w:rFonts w:eastAsia="Calibri" w:cs="Times New Roman"/>
          <w:szCs w:val="24"/>
          <w:lang w:eastAsia="en-US"/>
        </w:rPr>
        <w:t xml:space="preserve"> кандай  аникланади.  Бурчак хатолигини  кандай бартараф этиш мумкин.</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Узгарувчан ток  занжирида  кувватни  улчаш  учун 100/5  ток ва  кучланиш  6000/100</w:t>
      </w:r>
      <w:proofErr w:type="gramStart"/>
      <w:r w:rsidRPr="001F3BBE">
        <w:rPr>
          <w:rFonts w:eastAsia="Calibri" w:cs="Times New Roman"/>
          <w:szCs w:val="24"/>
          <w:lang w:eastAsia="en-US"/>
        </w:rPr>
        <w:t xml:space="preserve"> В</w:t>
      </w:r>
      <w:proofErr w:type="gramEnd"/>
      <w:r w:rsidRPr="001F3BBE">
        <w:rPr>
          <w:rFonts w:eastAsia="Calibri" w:cs="Times New Roman"/>
          <w:szCs w:val="24"/>
          <w:lang w:eastAsia="en-US"/>
        </w:rPr>
        <w:t xml:space="preserve"> ни улчаш трансформаторлари  оркали  ваттметр уланган. Асбобнинг уланиш схемасини  чизинг ва ваттметр  250 Вт  курсатгандаги кувватни  аникланг.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 Трансформатор токнинг вектор диаграммасини  чизинг ва бурчак ва трансформация  коэффициентлари  хатоликларини  кандай аниклашни тушунтиринг.</w:t>
      </w:r>
    </w:p>
    <w:p w:rsidR="001F3BBE" w:rsidRPr="001F3BBE" w:rsidRDefault="001F3BBE" w:rsidP="003D622A">
      <w:pPr>
        <w:numPr>
          <w:ilvl w:val="0"/>
          <w:numId w:val="81"/>
        </w:numPr>
        <w:tabs>
          <w:tab w:val="left" w:pos="567"/>
          <w:tab w:val="left" w:pos="993"/>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Кучланиш </w:t>
      </w:r>
      <w:proofErr w:type="gramStart"/>
      <w:r w:rsidRPr="001F3BBE">
        <w:rPr>
          <w:rFonts w:eastAsia="Calibri" w:cs="Times New Roman"/>
          <w:szCs w:val="24"/>
          <w:lang w:eastAsia="en-US"/>
        </w:rPr>
        <w:t>ва ток</w:t>
      </w:r>
      <w:proofErr w:type="gramEnd"/>
      <w:r w:rsidRPr="001F3BBE">
        <w:rPr>
          <w:rFonts w:eastAsia="Calibri" w:cs="Times New Roman"/>
          <w:szCs w:val="24"/>
          <w:lang w:eastAsia="en-US"/>
        </w:rPr>
        <w:t xml:space="preserve"> трансформаторларининг хатоликларига  кандай  ташки сабаблар таъсир килади.</w:t>
      </w:r>
    </w:p>
    <w:p w:rsidR="001F3BBE" w:rsidRPr="001F3BBE" w:rsidRDefault="001F3BBE" w:rsidP="001F3BBE">
      <w:pPr>
        <w:tabs>
          <w:tab w:val="left" w:pos="567"/>
          <w:tab w:val="left" w:pos="993"/>
        </w:tabs>
        <w:spacing w:after="160"/>
        <w:ind w:firstLine="567"/>
        <w:jc w:val="both"/>
        <w:rPr>
          <w:rFonts w:eastAsia="Calibri" w:cs="Times New Roman"/>
          <w:szCs w:val="24"/>
          <w:lang w:val="uz-Cyrl-UZ" w:eastAsia="en-US"/>
        </w:rPr>
      </w:pP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4.5.4 Оралиқ (1 – оралиқ) баҳолаш ёзма тартибда ўтказилиб, унда 3 та саволга жавоб бериш сўралади. Ҳар бир савол 4 баллгача баҳоланади.</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агар саволлар моҳияти тўла очилган бўлса, жавоблар тўлиқ ва аниқ ҳамда ижодий фикрлари бўлса – 3,4 – 4 балл</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умумий жавоб берилган, аммо айрим фактлар тўлиқ ёритилмаган бўлса - 2,8 – 3,4 баллгача</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lastRenderedPageBreak/>
        <w:t>саволларга жавоб беришга ҳаракат қилинган, чалкашликлар бўлса – 2,2 – 2,8 баллгача берилади.</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умуман жавоб ёзмаган ёки саволларда чалкашликлар бўлса – 0 – 2,2 баллгача берилади.</w:t>
      </w:r>
    </w:p>
    <w:p w:rsidR="001F3BBE" w:rsidRPr="001F3BBE" w:rsidRDefault="001F3BBE" w:rsidP="001F3BBE">
      <w:pPr>
        <w:tabs>
          <w:tab w:val="left" w:pos="567"/>
        </w:tabs>
        <w:spacing w:after="160"/>
        <w:ind w:firstLine="567"/>
        <w:rPr>
          <w:rFonts w:eastAsia="Calibri" w:cs="Times New Roman"/>
          <w:b/>
          <w:i/>
          <w:szCs w:val="24"/>
          <w:lang w:val="uz-Cyrl-UZ" w:eastAsia="en-US"/>
        </w:rPr>
      </w:pPr>
      <w:r w:rsidRPr="001F3BBE">
        <w:rPr>
          <w:rFonts w:eastAsia="Calibri" w:cs="Times New Roman"/>
          <w:b/>
          <w:i/>
          <w:szCs w:val="24"/>
          <w:lang w:val="uz-Cyrl-UZ" w:eastAsia="en-US"/>
        </w:rPr>
        <w:t>1-Оралиқ назорат саволлари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val="uz-Cyrl-UZ" w:eastAsia="en-US"/>
        </w:rPr>
        <w:t>1.</w:t>
      </w:r>
      <w:r w:rsidRPr="001F3BBE">
        <w:rPr>
          <w:rFonts w:eastAsia="Calibri" w:cs="Times New Roman"/>
          <w:szCs w:val="24"/>
          <w:lang w:eastAsia="en-US"/>
        </w:rPr>
        <w:t xml:space="preserve"> Метрология, стандартлаш, сертификация фани хакида  умумий  маълумот</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  фанининг асосий  тушунчалари.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Улчаш воситаларини  синовдан утказиш ва унга  боглик булган талаблар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  ва у  томонидан  куйиладиган  масалалар.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Метрологиянинг асосий  тушунчалари.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Синовлар утказиш ва унга  боглик  умумий  талаблар.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  улчаш усуллари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 xml:space="preserve">Улчаш хатоликлари  </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Бевосита бахолайдиган электр улчаш асбобларининг таснифи.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bCs/>
          <w:szCs w:val="24"/>
          <w:lang w:eastAsia="en-US"/>
        </w:rPr>
        <w:t>Электр улчаш асбобларининг ишлаш системалари</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 улчаш асбобларига куйиладиган талаблар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Асбоблари хакида умумий тушунча</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Магнито электрикли  механизмлар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Электромагнитли механизмлар.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 xml:space="preserve">Электродинамик механизмлар </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Ферродинамик механизмлар</w:t>
      </w:r>
    </w:p>
    <w:p w:rsidR="001F3BBE" w:rsidRPr="001F3BBE" w:rsidRDefault="001F3BBE" w:rsidP="003D622A">
      <w:pPr>
        <w:numPr>
          <w:ilvl w:val="0"/>
          <w:numId w:val="83"/>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Индукцион механизмлар</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Лагометрларнинг турлари</w:t>
      </w:r>
      <w:proofErr w:type="gramStart"/>
      <w:r w:rsidRPr="001F3BBE">
        <w:rPr>
          <w:rFonts w:eastAsia="Calibri" w:cs="Times New Roman"/>
          <w:szCs w:val="24"/>
          <w:lang w:eastAsia="en-US"/>
        </w:rPr>
        <w:t xml:space="preserve"> .</w:t>
      </w:r>
      <w:proofErr w:type="gramEnd"/>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Лагометрларнинг ишлаш принципи.</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val="uz-Cyrl-UZ" w:eastAsia="en-US"/>
        </w:rPr>
        <w:t>Ракамли электр улчаш асбобла</w:t>
      </w:r>
      <w:r w:rsidRPr="001F3BBE">
        <w:rPr>
          <w:rFonts w:eastAsia="Calibri" w:cs="Times New Roman"/>
          <w:szCs w:val="24"/>
          <w:lang w:eastAsia="en-US"/>
        </w:rPr>
        <w:t>ри хакида умумий тушунча.</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Ракамли электр улчаш асбоблари ишлаш принциплари</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Токни бевосита улчаш.</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Токни улчаш трансформатори</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Кучланишни бевосита улчаш</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Кучланишни улчаш трансформатори.</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Симметрик занжирда актив кувватни  бир ваттметр  усулда улчаш.</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Носимметрик занжирда кувватни икки ваттметр усулида улчаш.</w:t>
      </w:r>
    </w:p>
    <w:p w:rsidR="001F3BBE" w:rsidRPr="001F3BBE" w:rsidRDefault="001F3BBE" w:rsidP="003D622A">
      <w:pPr>
        <w:numPr>
          <w:ilvl w:val="0"/>
          <w:numId w:val="83"/>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Уч фазали занжирларда актив ва реактив энергияни улчаш.</w:t>
      </w:r>
    </w:p>
    <w:p w:rsidR="001F3BBE" w:rsidRPr="001F3BBE" w:rsidRDefault="001F3BBE" w:rsidP="001F3BBE">
      <w:pPr>
        <w:tabs>
          <w:tab w:val="left" w:pos="567"/>
        </w:tabs>
        <w:spacing w:after="0"/>
        <w:ind w:firstLine="567"/>
        <w:jc w:val="both"/>
        <w:rPr>
          <w:rFonts w:eastAsia="Calibri" w:cs="Times New Roman"/>
          <w:szCs w:val="24"/>
          <w:lang w:val="uz-Cyrl-UZ" w:eastAsia="en-US"/>
        </w:rPr>
      </w:pPr>
    </w:p>
    <w:p w:rsidR="001F3BBE" w:rsidRPr="001F3BBE" w:rsidRDefault="001F3BBE" w:rsidP="001F3BBE">
      <w:pPr>
        <w:tabs>
          <w:tab w:val="left" w:pos="567"/>
        </w:tabs>
        <w:spacing w:after="0"/>
        <w:ind w:firstLine="567"/>
        <w:jc w:val="both"/>
        <w:rPr>
          <w:rFonts w:eastAsia="Calibri" w:cs="Times New Roman"/>
          <w:szCs w:val="24"/>
          <w:lang w:val="uz-Cyrl-UZ" w:eastAsia="en-US"/>
        </w:rPr>
      </w:pPr>
      <w:r w:rsidRPr="001F3BBE">
        <w:rPr>
          <w:rFonts w:eastAsia="Calibri" w:cs="Times New Roman"/>
          <w:szCs w:val="24"/>
          <w:lang w:val="uz-Cyrl-UZ" w:eastAsia="en-US"/>
        </w:rPr>
        <w:t>4.5.5. Оралиқ (2 – оралиқ) баҳолаш ёзма тартибда ўтказилиб, унда 3 та саволга жавоб бериш сўралади. Ҳар бир савол 4 баллгача баҳоланади.</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агар саволлар моҳияти тўла очилган бўлса, жавоблар тўлиқ ва аниқ ҳамда ижодий фикрлари бўлса – 3,4 – 4 балл</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умумий жавоб берилган, аммо айрим фактлар тўлиқ ёритилмаган бўлса - 2,8 – 3,4 баллгача</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жавоб ёзишга ҳаракат қилинган, чалкашликлар бўлса – 2,2 – 2,8 баллгача берилади.</w:t>
      </w:r>
    </w:p>
    <w:p w:rsidR="001F3BBE" w:rsidRPr="001F3BBE" w:rsidRDefault="001F3BBE" w:rsidP="003D622A">
      <w:pPr>
        <w:numPr>
          <w:ilvl w:val="0"/>
          <w:numId w:val="82"/>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умуман жавоб ёзмаган ёки саволларда чалкашликлар бўлса – 0 – 2,2 баллгача берилади.</w:t>
      </w:r>
    </w:p>
    <w:p w:rsidR="001F3BBE" w:rsidRPr="001F3BBE" w:rsidRDefault="001F3BBE" w:rsidP="001F3BBE">
      <w:pPr>
        <w:tabs>
          <w:tab w:val="left" w:pos="567"/>
        </w:tabs>
        <w:spacing w:after="160"/>
        <w:ind w:firstLine="567"/>
        <w:rPr>
          <w:rFonts w:eastAsia="Calibri" w:cs="Times New Roman"/>
          <w:b/>
          <w:i/>
          <w:szCs w:val="24"/>
          <w:lang w:val="uz-Cyrl-UZ" w:eastAsia="en-US"/>
        </w:rPr>
      </w:pPr>
      <w:r w:rsidRPr="001F3BBE">
        <w:rPr>
          <w:rFonts w:eastAsia="Calibri" w:cs="Times New Roman"/>
          <w:b/>
          <w:i/>
          <w:szCs w:val="24"/>
          <w:lang w:val="uz-Cyrl-UZ" w:eastAsia="en-US"/>
        </w:rPr>
        <w:t>2-Оралиқ назорат саволлари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Каршиликни улчашнинг амперметр ва волтметр усули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Каршиликни улчашни солиштирма усули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Сигим ваиндиктивликни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Узгарувчан ток куприги </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lastRenderedPageBreak/>
        <w:t>Узгармас токни улчашнинг компенсация усули.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Потенцияметрнинг роли.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Узгарувчан токни улчашнинг компенсация усули.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Узгарувчан ток  потенциаллари.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Босимни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Силжишни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Тезликни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Кузгалувчан чулгамли индуктив тезлик датчиги.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Температурани улчаш.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Термокаршилик.</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bCs/>
          <w:szCs w:val="24"/>
          <w:lang w:eastAsia="en-US"/>
        </w:rPr>
        <w:t>Стандартлаштириш  ва  стандартларнинг  ахамияти</w:t>
      </w:r>
      <w:proofErr w:type="gramStart"/>
      <w:r w:rsidRPr="001F3BBE">
        <w:rPr>
          <w:rFonts w:eastAsia="Calibri" w:cs="Times New Roman"/>
          <w:bCs/>
          <w:szCs w:val="24"/>
          <w:lang w:eastAsia="en-US"/>
        </w:rPr>
        <w:t xml:space="preserve"> .</w:t>
      </w:r>
      <w:proofErr w:type="gramEnd"/>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bCs/>
          <w:szCs w:val="24"/>
          <w:lang w:eastAsia="en-US"/>
        </w:rPr>
        <w:t>Стандартлаштириш сохасидаги  кулланиладиган асосий атамалар.</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Стандартлаштиршнинг асосий  максадлари.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Стандартлаштириш ишларини  ташкил  этиш.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Стандартларни  ишлаб  чикиш тартиби.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Стандартларни  тасдиклаш ва давлат  руйхатидан утказиш.</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 хакида  умумий  тушунчалар.</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 тизимлари.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Сертификатлаштиришнинг асосий  схемалари</w:t>
      </w:r>
      <w:r w:rsidRPr="001F3BBE">
        <w:rPr>
          <w:rFonts w:eastAsia="Calibri" w:cs="Times New Roman"/>
          <w:bCs/>
          <w:szCs w:val="24"/>
          <w:lang w:eastAsia="en-US"/>
        </w:rPr>
        <w:t>.</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Эксперт – аудиторлар,  уларнинг вазифалари  ва  муайян  талаблари</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Махсулотни  сертификатлаштириш буйича  эксперт – аудиторга  тавсия  этиладиган талаблар.</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Сифат  тизимларининг ва ишлаб  чикаришнинг  сертификатлаштириш  буйича  эксперт  - аудиторга  тавсия этиладиган талаблар.</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Синов  лабораторияларини  аккредитлаш буйича эксперт аудитор учун тавсия этиладиган талаблар.</w:t>
      </w:r>
    </w:p>
    <w:p w:rsidR="001F3BBE" w:rsidRPr="001F3BBE" w:rsidRDefault="001F3BBE" w:rsidP="003D622A">
      <w:pPr>
        <w:numPr>
          <w:ilvl w:val="0"/>
          <w:numId w:val="84"/>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Эксперт – аудитор тайёрлаш.</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4.5.6.*Оралиқ назорати бўйича берилган талабанинг мустақил иши учун берилган мавзу бўйича реферат тайёрланади:</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рефератда мавзу тўлиқ очилган, тўғри xулоса чиқарилган ва ижодий фикрлари бўлса-4,3–5 (5,2-6) балл</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мавзу моҳияти очилган, фақат xулоса бор-3,6–4,3 (4,3-5,2) баллгача</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мавзу моҳияти ёритилган, аммо айрим камчиликлари бор бўлса–2,8–3,5 (3,3-4,2) баллгача берилади.</w:t>
      </w:r>
    </w:p>
    <w:p w:rsidR="001F3BBE" w:rsidRPr="001F3BBE" w:rsidRDefault="001F3BBE" w:rsidP="003D622A">
      <w:pPr>
        <w:numPr>
          <w:ilvl w:val="0"/>
          <w:numId w:val="80"/>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жавоб билмаган ёки мустақил иш бўйича қисман жавоб берганда–0–2,8 (0-3,3) баллгача берилади.</w:t>
      </w:r>
    </w:p>
    <w:p w:rsidR="001F3BBE" w:rsidRPr="001F3BBE" w:rsidRDefault="001F3BBE" w:rsidP="001F3BBE">
      <w:pPr>
        <w:tabs>
          <w:tab w:val="left" w:pos="567"/>
        </w:tabs>
        <w:spacing w:after="160"/>
        <w:ind w:firstLine="567"/>
        <w:rPr>
          <w:rFonts w:eastAsia="Calibri" w:cs="Times New Roman"/>
          <w:b/>
          <w:i/>
          <w:szCs w:val="24"/>
          <w:lang w:val="uz-Cyrl-UZ" w:eastAsia="en-US"/>
        </w:rPr>
      </w:pPr>
      <w:r w:rsidRPr="001F3BBE">
        <w:rPr>
          <w:rFonts w:eastAsia="Calibri" w:cs="Times New Roman"/>
          <w:b/>
          <w:i/>
          <w:szCs w:val="24"/>
          <w:lang w:val="uz-Cyrl-UZ" w:eastAsia="en-US"/>
        </w:rPr>
        <w:t>Оралиқ назоратлари учун мустақил иш саволлари қуйидагича:</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val="uz-Cyrl-UZ" w:eastAsia="en-US"/>
        </w:rPr>
        <w:t>Ўгaрмaс тoк элeктр гeнeрaтoрлaри</w:t>
      </w:r>
      <w:r w:rsidRPr="001F3BBE">
        <w:rPr>
          <w:rFonts w:eastAsia="Calibri" w:cs="Times New Roman"/>
          <w:szCs w:val="24"/>
          <w:lang w:eastAsia="en-US"/>
        </w:rPr>
        <w:t>;</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eastAsia="en-US"/>
        </w:rPr>
      </w:pPr>
      <w:r w:rsidRPr="001F3BBE">
        <w:rPr>
          <w:rFonts w:eastAsia="Calibri" w:cs="Times New Roman"/>
          <w:szCs w:val="24"/>
          <w:lang w:val="uz-Cyrl-UZ" w:eastAsia="en-US"/>
        </w:rPr>
        <w:t>Ўзгaрувчaн элeктр тoки ҳaқидa aсoсий тушунчaлaр.;</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eastAsia="en-US"/>
        </w:rPr>
      </w:pPr>
      <w:r w:rsidRPr="001F3BBE">
        <w:rPr>
          <w:rFonts w:eastAsia="Calibri" w:cs="Times New Roman"/>
          <w:szCs w:val="24"/>
          <w:lang w:val="uz-Cyrl-UZ" w:eastAsia="en-US"/>
        </w:rPr>
        <w:t>Aктив, индуктив вa сиғим қaршиликлaри кeтмa-кeт улaнгaн зaнжирлaрдa рeзoнaнс ҳoдисaси;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spacing w:val="10"/>
          <w:szCs w:val="24"/>
          <w:lang w:val="uz-Cyrl-UZ" w:eastAsia="en-US"/>
        </w:rPr>
      </w:pPr>
      <w:r w:rsidRPr="001F3BBE">
        <w:rPr>
          <w:rFonts w:eastAsia="Calibri" w:cs="Times New Roman"/>
          <w:szCs w:val="24"/>
          <w:lang w:val="uz-Cyrl-UZ" w:eastAsia="en-US"/>
        </w:rPr>
        <w:t>Уч  фaзaли  ўзгaрувчaн тoк зaнжирлaри</w:t>
      </w:r>
      <w:r w:rsidRPr="001F3BBE">
        <w:rPr>
          <w:rFonts w:eastAsia="Calibri" w:cs="Times New Roman"/>
          <w:szCs w:val="24"/>
          <w:lang w:eastAsia="en-US"/>
        </w:rPr>
        <w:t>;</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spacing w:val="10"/>
          <w:szCs w:val="24"/>
          <w:lang w:val="uz-Cyrl-UZ" w:eastAsia="en-US"/>
        </w:rPr>
      </w:pPr>
      <w:r w:rsidRPr="001F3BBE">
        <w:rPr>
          <w:rFonts w:eastAsia="Calibri" w:cs="Times New Roman"/>
          <w:szCs w:val="24"/>
          <w:lang w:val="uz-Cyrl-UZ" w:eastAsia="en-US"/>
        </w:rPr>
        <w:t>Уч  фaзaли истeмoлчилaрни “юлдучa” вa “учбурчaк” усулдa улaш</w:t>
      </w:r>
      <w:r w:rsidRPr="001F3BBE">
        <w:rPr>
          <w:rFonts w:eastAsia="Calibri" w:cs="Times New Roman"/>
          <w:spacing w:val="10"/>
          <w:szCs w:val="24"/>
          <w:lang w:val="uz-Cyrl-UZ" w:eastAsia="en-US"/>
        </w:rPr>
        <w:t>.</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Элeктр зaнжирлaридa ўткичи жaрaён сoдир бўлишнинг aсoсий сaбaблaри.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Кучлaниш вa ЭЮК лaр ҳaқидa умумий тушунчaлaр.</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Нoчизиқли элeктр зaнжирлaри.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Элeктр ўлчaши тexник вoситaлaри.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Мaгнит зaнжирлaр.</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lastRenderedPageBreak/>
        <w:t>Трaнсфoрмaтoрлaрни вaзифaси вa қўллaнилиш сoҳaлaри.рaнсфoрмaтoрлaрни иш ҳoлaти.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Ўзгaрувчaн вa ўгaрмaс тoкниг элeктрoмaгнит қурилмaлaри.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Элeктр мaшинaлaри тўғрисидa умумий тушучaлaр.</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Aсинxрoн мaшинaлaр.</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Уч фaзaли синxрoн мaшинaниг тузилиши.</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Ярим ўткaзгичли aсбoблaр ҳoсил қилиш.</w:t>
      </w:r>
    </w:p>
    <w:p w:rsidR="001F3BBE" w:rsidRPr="001F3BBE" w:rsidRDefault="001F3BBE" w:rsidP="003D622A">
      <w:pPr>
        <w:numPr>
          <w:ilvl w:val="0"/>
          <w:numId w:val="85"/>
        </w:numPr>
        <w:tabs>
          <w:tab w:val="left" w:pos="567"/>
        </w:tabs>
        <w:spacing w:after="0" w:line="259" w:lineRule="auto"/>
        <w:ind w:left="0" w:firstLine="567"/>
        <w:jc w:val="both"/>
        <w:rPr>
          <w:rFonts w:eastAsia="Calibri" w:cs="Times New Roman"/>
          <w:b/>
          <w:szCs w:val="24"/>
          <w:lang w:val="uz-Cyrl-UZ" w:eastAsia="en-US"/>
        </w:rPr>
      </w:pPr>
      <w:r w:rsidRPr="001F3BBE">
        <w:rPr>
          <w:rFonts w:eastAsia="Calibri" w:cs="Times New Roman"/>
          <w:szCs w:val="24"/>
          <w:lang w:val="uz-Cyrl-UZ" w:eastAsia="en-US"/>
        </w:rPr>
        <w:t>Тиристoрли кучaйтиргичлaрни ишини тaдқиқ қилиш</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4.5.6. Якуний баҳолашда талаба 3 та саволга ёзма жавоб бериши лозим.</w:t>
      </w:r>
    </w:p>
    <w:p w:rsidR="001F3BBE" w:rsidRPr="001F3BBE" w:rsidRDefault="001F3BBE" w:rsidP="003D622A">
      <w:pPr>
        <w:numPr>
          <w:ilvl w:val="0"/>
          <w:numId w:val="86"/>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ҳар бир ёзма саволга 10 балл ажратилади.</w:t>
      </w:r>
    </w:p>
    <w:p w:rsidR="001F3BBE" w:rsidRPr="001F3BBE" w:rsidRDefault="001F3BBE" w:rsidP="003D622A">
      <w:pPr>
        <w:numPr>
          <w:ilvl w:val="0"/>
          <w:numId w:val="86"/>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агар саволларнинг моҳияти тўла очилган, асосий фактлар тўғри баён қилинган бўлса – 26 – 30 балл</w:t>
      </w:r>
    </w:p>
    <w:p w:rsidR="001F3BBE" w:rsidRPr="001F3BBE" w:rsidRDefault="001F3BBE" w:rsidP="003D622A">
      <w:pPr>
        <w:numPr>
          <w:ilvl w:val="0"/>
          <w:numId w:val="86"/>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саволларга тўғри жавоб берилган, лекин айрим камчиликлари бор бўлса – 21 – 26 баллгача</w:t>
      </w:r>
    </w:p>
    <w:p w:rsidR="001F3BBE" w:rsidRPr="001F3BBE" w:rsidRDefault="001F3BBE" w:rsidP="003D622A">
      <w:pPr>
        <w:numPr>
          <w:ilvl w:val="0"/>
          <w:numId w:val="86"/>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берилган саволларда жавоблар умумий ва камчиликлар кўпроқ бўлса – 16</w:t>
      </w:r>
      <w:r w:rsidRPr="001F3BBE">
        <w:rPr>
          <w:rFonts w:eastAsia="Calibri" w:cs="Times New Roman"/>
          <w:szCs w:val="24"/>
          <w:lang w:eastAsia="en-US"/>
        </w:rPr>
        <w:t>,5</w:t>
      </w:r>
      <w:r w:rsidRPr="001F3BBE">
        <w:rPr>
          <w:rFonts w:eastAsia="Calibri" w:cs="Times New Roman"/>
          <w:szCs w:val="24"/>
          <w:lang w:val="uz-Cyrl-UZ" w:eastAsia="en-US"/>
        </w:rPr>
        <w:t xml:space="preserve"> – 21 баллгача берилади</w:t>
      </w:r>
    </w:p>
    <w:p w:rsidR="001F3BBE" w:rsidRPr="001F3BBE" w:rsidRDefault="001F3BBE" w:rsidP="003D622A">
      <w:pPr>
        <w:numPr>
          <w:ilvl w:val="0"/>
          <w:numId w:val="86"/>
        </w:numPr>
        <w:tabs>
          <w:tab w:val="left" w:pos="567"/>
        </w:tabs>
        <w:spacing w:after="0" w:line="259" w:lineRule="auto"/>
        <w:ind w:left="0" w:firstLine="567"/>
        <w:jc w:val="both"/>
        <w:rPr>
          <w:rFonts w:eastAsia="Calibri" w:cs="Times New Roman"/>
          <w:szCs w:val="24"/>
          <w:lang w:val="uz-Cyrl-UZ" w:eastAsia="en-US"/>
        </w:rPr>
      </w:pPr>
      <w:r w:rsidRPr="001F3BBE">
        <w:rPr>
          <w:rFonts w:eastAsia="Calibri" w:cs="Times New Roman"/>
          <w:szCs w:val="24"/>
          <w:lang w:val="uz-Cyrl-UZ" w:eastAsia="en-US"/>
        </w:rPr>
        <w:t xml:space="preserve">саволларга тўғри жавоблар бўлмаганда, камчиликлар кўп бўлганда ва тўлиқ бўлмаса – 0 – 16,5  </w:t>
      </w:r>
    </w:p>
    <w:p w:rsidR="001F3BBE" w:rsidRPr="001F3BBE" w:rsidRDefault="001F3BBE" w:rsidP="001F3BBE">
      <w:pPr>
        <w:tabs>
          <w:tab w:val="left" w:pos="567"/>
        </w:tabs>
        <w:spacing w:after="160"/>
        <w:ind w:firstLine="567"/>
        <w:rPr>
          <w:rFonts w:eastAsia="Calibri" w:cs="Times New Roman"/>
          <w:b/>
          <w:szCs w:val="24"/>
          <w:lang w:val="uz-Cyrl-UZ" w:eastAsia="en-US"/>
        </w:rPr>
      </w:pPr>
      <w:r w:rsidRPr="001F3BBE">
        <w:rPr>
          <w:rFonts w:eastAsia="Calibri" w:cs="Times New Roman"/>
          <w:b/>
          <w:szCs w:val="24"/>
          <w:lang w:val="uz-Cyrl-UZ" w:eastAsia="en-US"/>
        </w:rPr>
        <w:t>4.5.7.“</w:t>
      </w:r>
      <w:r w:rsidRPr="001F3BBE">
        <w:rPr>
          <w:rFonts w:eastAsia="Calibri" w:cs="Times New Roman"/>
          <w:b/>
          <w:szCs w:val="24"/>
          <w:lang w:eastAsia="en-US"/>
        </w:rPr>
        <w:t>МЕТРОЛОГИЯ ВА СТАНДАРТЛАШ</w:t>
      </w:r>
      <w:r w:rsidRPr="001F3BBE">
        <w:rPr>
          <w:rFonts w:eastAsia="Calibri" w:cs="Times New Roman"/>
          <w:b/>
          <w:szCs w:val="24"/>
          <w:lang w:val="uz-Cyrl-UZ" w:eastAsia="en-US"/>
        </w:rPr>
        <w:t xml:space="preserve">” фанидан якуний назорат саволлари </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val="uz-Cyrl-UZ" w:eastAsia="en-US"/>
        </w:rPr>
        <w:t>1.</w:t>
      </w:r>
      <w:r w:rsidRPr="001F3BBE">
        <w:rPr>
          <w:rFonts w:eastAsia="Calibri" w:cs="Times New Roman"/>
          <w:szCs w:val="24"/>
          <w:lang w:eastAsia="en-US"/>
        </w:rPr>
        <w:t xml:space="preserve"> Метрология, стандартлаш, сертификация фани хакида  умумий  маълумот</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  фанининг асосий  тушунчалари.</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Улчаш воситаларини  синовдан утказиш ва унга  боглик булган талаблар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  ва у  томонидан  куйиладиган  масалалар.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Метрологиянинг асосий  тушунчалари.</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Синовлар утказиш ва унга  боглик  умумий  талаблар.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  улчаш усуллари</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 xml:space="preserve">Улчаш хатоликлари  </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Бевосита бахолайдиган электр улчаш асбобларининг таснифи.</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bCs/>
          <w:szCs w:val="24"/>
          <w:lang w:eastAsia="en-US"/>
        </w:rPr>
        <w:t>Электр улчаш асбобларининг ишлаш системалари</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 улчаш асбобларига куйиладиган талаблар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Асбоблари хакида умумий тушунча</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Магнито электрикли  механизмлар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Электромагнитли механизмлар.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 xml:space="preserve">Электродинамик механизмлар </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Ферродинамик механизмлар</w:t>
      </w:r>
    </w:p>
    <w:p w:rsidR="001F3BBE" w:rsidRPr="001F3BBE" w:rsidRDefault="001F3BBE" w:rsidP="003D622A">
      <w:pPr>
        <w:numPr>
          <w:ilvl w:val="0"/>
          <w:numId w:val="87"/>
        </w:numPr>
        <w:tabs>
          <w:tab w:val="left" w:pos="567"/>
        </w:tabs>
        <w:spacing w:after="0" w:line="259" w:lineRule="auto"/>
        <w:ind w:left="0" w:firstLine="567"/>
        <w:jc w:val="left"/>
        <w:rPr>
          <w:rFonts w:eastAsia="Calibri" w:cs="Times New Roman"/>
          <w:szCs w:val="24"/>
          <w:lang w:eastAsia="en-US"/>
        </w:rPr>
      </w:pPr>
      <w:r w:rsidRPr="001F3BBE">
        <w:rPr>
          <w:rFonts w:eastAsia="Calibri" w:cs="Times New Roman"/>
          <w:szCs w:val="24"/>
          <w:lang w:eastAsia="en-US"/>
        </w:rPr>
        <w:t>Индукцион механизмлар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Лагометрларнинг турлари</w:t>
      </w:r>
      <w:proofErr w:type="gramStart"/>
      <w:r w:rsidRPr="001F3BBE">
        <w:rPr>
          <w:rFonts w:eastAsia="Calibri" w:cs="Times New Roman"/>
          <w:szCs w:val="24"/>
          <w:lang w:eastAsia="en-US"/>
        </w:rPr>
        <w:t xml:space="preserve"> .</w:t>
      </w:r>
      <w:proofErr w:type="gramEnd"/>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Лагометрларнинг ишлаш принципи.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val="uz-Cyrl-UZ" w:eastAsia="en-US"/>
        </w:rPr>
        <w:t>Ракамли электр улчаш асбобла</w:t>
      </w:r>
      <w:r w:rsidRPr="001F3BBE">
        <w:rPr>
          <w:rFonts w:eastAsia="Calibri" w:cs="Times New Roman"/>
          <w:szCs w:val="24"/>
          <w:lang w:eastAsia="en-US"/>
        </w:rPr>
        <w:t>ри хакида умумий тушунча.</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Ракамли электр улчаш асбоблари ишлаш принциплари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Токни бевосита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Токни улчаш трансформатори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Кучланишни бевосита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Кучланишни улчаш трансформатори.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Симметрик занжирда актив кувватни  бир ваттметр  усулда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Носимметрик занжирда кувватни икки ваттметр усулида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Уч фазали занжирларда актив ва реактив энергияни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Каршиликни улчашнинг амперметр ва волтметр усули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lastRenderedPageBreak/>
        <w:t>Каршиликни улчашни солиштирма усули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Сигим ваиндиктивликни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 xml:space="preserve">Узгарувчан ток куприги </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Узгармас токни улчашнинг компенсация усули.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Потенцияметрнинг роли.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Узгарувчан токни улчашнинг компенсация усули.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Узгарувчан ток  потенциаллари.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Кучни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Босимни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Силжишни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Тезликни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Кузгалувчан чулгамли индуктив тезлик датчиги.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Температурани улчаш.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Термокаршилик.</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bCs/>
          <w:szCs w:val="24"/>
          <w:lang w:eastAsia="en-US"/>
        </w:rPr>
        <w:t>Стандартлаштириш  ва  стандартларнинг  ахамияти</w:t>
      </w:r>
      <w:proofErr w:type="gramStart"/>
      <w:r w:rsidRPr="001F3BBE">
        <w:rPr>
          <w:rFonts w:eastAsia="Calibri" w:cs="Times New Roman"/>
          <w:bCs/>
          <w:szCs w:val="24"/>
          <w:lang w:eastAsia="en-US"/>
        </w:rPr>
        <w:t xml:space="preserve"> .</w:t>
      </w:r>
      <w:proofErr w:type="gramEnd"/>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bCs/>
          <w:szCs w:val="24"/>
          <w:lang w:eastAsia="en-US"/>
        </w:rPr>
        <w:t>Стандартлаштириш сохасидаги  кулланиладиган асосий атамалар.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Стандартлаштиршнинг асосий  максадлари.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Стандартлаштириш ишларини  ташкил  этиш.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Стандартларни  ишлаб  чикиш тартиби.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Стандартларни  тасдиклаш ва давлат  руйхатидан утказиш.</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 хакида  умумий  тушунчалар.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 тизимлари.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Сертификатлаштиришнинг асосий  схемалари</w:t>
      </w:r>
      <w:r w:rsidRPr="001F3BBE">
        <w:rPr>
          <w:rFonts w:eastAsia="Calibri" w:cs="Times New Roman"/>
          <w:bCs/>
          <w:szCs w:val="24"/>
          <w:lang w:eastAsia="en-US"/>
        </w:rPr>
        <w:t>.</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Эксперт – аудиторлар,  уларнинг вазифалари  ва  муайян  талаблари</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Махсулотни  сертификатлаштириш буйича  эксперт – аудиторга  тавсия  этиладиган талаблар.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Сифат  тизимларининг ва ишлаб  чикаришнинг  сертификатлаштириш  буйича  эксперт  - аудиторга  тавсия этиладиган талаблар.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Синов  лабораторияларини  аккредитлаш буйича эксперт аудитор учун тавсия этиладиган талаблар.</w:t>
      </w:r>
    </w:p>
    <w:p w:rsidR="001F3BBE" w:rsidRPr="001F3BBE" w:rsidRDefault="001F3BBE" w:rsidP="003D622A">
      <w:pPr>
        <w:numPr>
          <w:ilvl w:val="0"/>
          <w:numId w:val="87"/>
        </w:numPr>
        <w:tabs>
          <w:tab w:val="left" w:pos="567"/>
        </w:tabs>
        <w:spacing w:after="0" w:line="259" w:lineRule="auto"/>
        <w:ind w:left="0" w:firstLine="567"/>
        <w:jc w:val="both"/>
        <w:rPr>
          <w:rFonts w:eastAsia="Calibri" w:cs="Times New Roman"/>
          <w:szCs w:val="24"/>
          <w:lang w:eastAsia="en-US"/>
        </w:rPr>
      </w:pPr>
      <w:r w:rsidRPr="001F3BBE">
        <w:rPr>
          <w:rFonts w:eastAsia="Calibri" w:cs="Times New Roman"/>
          <w:szCs w:val="24"/>
          <w:lang w:eastAsia="en-US"/>
        </w:rPr>
        <w:t>Эксперт – аудитор тайёрлаш.</w:t>
      </w:r>
    </w:p>
    <w:p w:rsidR="001F3BBE" w:rsidRPr="001F3BBE" w:rsidRDefault="001F3BBE" w:rsidP="001F3BBE">
      <w:pPr>
        <w:tabs>
          <w:tab w:val="left" w:pos="567"/>
        </w:tabs>
        <w:overflowPunct w:val="0"/>
        <w:autoSpaceDE w:val="0"/>
        <w:autoSpaceDN w:val="0"/>
        <w:adjustRightInd w:val="0"/>
        <w:spacing w:after="160"/>
        <w:ind w:firstLine="567"/>
        <w:textAlignment w:val="baseline"/>
        <w:rPr>
          <w:rFonts w:eastAsia="Calibri" w:cs="Times New Roman"/>
          <w:b/>
          <w:bCs/>
          <w:szCs w:val="24"/>
          <w:lang w:val="uz-Cyrl-UZ" w:eastAsia="en-US"/>
        </w:rPr>
      </w:pPr>
      <w:r w:rsidRPr="001F3BBE">
        <w:rPr>
          <w:rFonts w:eastAsia="Calibri" w:cs="Times New Roman"/>
          <w:b/>
          <w:bCs/>
          <w:szCs w:val="24"/>
          <w:lang w:val="uz-Cyrl-UZ" w:eastAsia="en-US"/>
        </w:rPr>
        <w:t>4.5.8. Якуний баҳолашда ёзма ишни ўтказиш тартиби</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 xml:space="preserve">Талабалар билимини рейтинг тизими бўйича баҳолашнинг ёзма иш усули, талабаларда мустақил фикрлаш ва ўз фикрини ёзма ифодалаш кўникмаларини ривожлантиради. </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 xml:space="preserve">Фанлардан якуний назорат ИИ семестрда ёзма иш шаклида ўтказилади. Ёзма иш саволлари ва вариантлари ҳар ўқув йилининг бошида кафедра профессор-ўқитувчилари томонидан янгидан тузилиб, кафедра мажлисида муҳокама этилади ва тасдиқланади. </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t>Ёзма ишнинг ҳар бир варианти бўйича қўйилган саволларнинг мазмуни, қамров даражаси ва аҳамиятлиги даражаси кафедра мудири томонидан текширилиб, унинг имзоси билан тасдиқланади. Ёзма ишни ўтказиш асосан 6 -семестрнинг сўнгги икки ўқув ҳафталарига мўлжалланган бўлиб, у белгиланган ҳафталардаги мазкур фан бўйича ўқув машғулотлари чоғида ўтказилади. Ёзма иш вариантида 3 та савол таянч иборалари билан келтирилади. Ёзма ишларни баҳолаш мезонлари якуний баҳолашга ажратилган 30 баллдан келиб чиққан ҳолда ишлаб чиқилади, яъни ҳар бир саволга максимум 10 баллдан тўғри келади. Ёзма иш ўтказилгандан кейин икки кун давомида профессор-ўқитувчилар уни текшириб баҳолайдилар ва талабалар эътиборига етказади. Ёзма иш ҳажми талабанинг фан бўйича тасаввури, билими, амалий кўникмасини баҳолаш учун етарли бўлиши зарур.</w:t>
      </w:r>
    </w:p>
    <w:p w:rsidR="001F3BBE" w:rsidRPr="001F3BBE" w:rsidRDefault="001F3BBE" w:rsidP="001F3BBE">
      <w:pPr>
        <w:tabs>
          <w:tab w:val="left" w:pos="567"/>
        </w:tabs>
        <w:spacing w:after="160"/>
        <w:ind w:firstLine="567"/>
        <w:rPr>
          <w:rFonts w:eastAsia="Calibri" w:cs="Times New Roman"/>
          <w:b/>
          <w:bCs/>
          <w:szCs w:val="24"/>
          <w:lang w:val="uz-Cyrl-UZ" w:eastAsia="en-US"/>
        </w:rPr>
      </w:pPr>
      <w:r w:rsidRPr="001F3BBE">
        <w:rPr>
          <w:rFonts w:eastAsia="Calibri" w:cs="Times New Roman"/>
          <w:b/>
          <w:bCs/>
          <w:szCs w:val="24"/>
          <w:lang w:val="uz-Cyrl-UZ" w:eastAsia="en-US"/>
        </w:rPr>
        <w:t>4.5.9. Рейтинг натижаларини қайд қилиш тартиби</w:t>
      </w:r>
    </w:p>
    <w:p w:rsidR="001F3BBE" w:rsidRPr="001F3BBE" w:rsidRDefault="001F3BBE" w:rsidP="001F3BBE">
      <w:pPr>
        <w:tabs>
          <w:tab w:val="left" w:pos="567"/>
        </w:tabs>
        <w:spacing w:after="160"/>
        <w:ind w:firstLine="567"/>
        <w:jc w:val="both"/>
        <w:rPr>
          <w:rFonts w:eastAsia="Calibri" w:cs="Times New Roman"/>
          <w:szCs w:val="24"/>
          <w:lang w:val="uz-Cyrl-UZ" w:eastAsia="en-US"/>
        </w:rPr>
      </w:pPr>
      <w:r w:rsidRPr="001F3BBE">
        <w:rPr>
          <w:rFonts w:eastAsia="Calibri" w:cs="Times New Roman"/>
          <w:szCs w:val="24"/>
          <w:lang w:val="uz-Cyrl-UZ" w:eastAsia="en-US"/>
        </w:rPr>
        <w:lastRenderedPageBreak/>
        <w:t xml:space="preserve">Фанлардан талабанинг билимини баҳолаш турлари орқали тўплаган баллари ҳар бир семестр якунида профессор-ўқитувчи томонидан рейтинг қайдномаси ва талабанинг рейтинг дафтарчасига бутун сонлар билан қайд қилинади. </w:t>
      </w:r>
    </w:p>
    <w:p w:rsidR="001F3BBE" w:rsidRPr="001F3BBE" w:rsidRDefault="001F3BBE" w:rsidP="003D622A">
      <w:pPr>
        <w:numPr>
          <w:ilvl w:val="0"/>
          <w:numId w:val="79"/>
        </w:numPr>
        <w:tabs>
          <w:tab w:val="left" w:pos="567"/>
        </w:tabs>
        <w:spacing w:before="120" w:after="120" w:line="259" w:lineRule="auto"/>
        <w:ind w:left="0" w:firstLine="567"/>
        <w:contextualSpacing/>
        <w:rPr>
          <w:rFonts w:eastAsia="Calibri" w:cs="Times New Roman"/>
          <w:b/>
          <w:bCs/>
          <w:szCs w:val="24"/>
          <w:lang w:val="uz-Cyrl-UZ" w:eastAsia="en-US"/>
        </w:rPr>
      </w:pPr>
      <w:r w:rsidRPr="001F3BBE">
        <w:rPr>
          <w:rFonts w:eastAsia="Calibri" w:cs="Times New Roman"/>
          <w:b/>
          <w:bCs/>
          <w:szCs w:val="24"/>
          <w:lang w:val="uz-Cyrl-UZ" w:eastAsia="en-US"/>
        </w:rPr>
        <w:t>ФАН БЎЙИЧА ФОЙДАЛАНИЛИШИ МУМКИН БЎЛАДИГАН АДАБИЁТЛАР РЎЙXАТИ</w:t>
      </w:r>
    </w:p>
    <w:p w:rsidR="001F3BBE" w:rsidRPr="001F3BBE" w:rsidRDefault="001F3BBE" w:rsidP="003D622A">
      <w:pPr>
        <w:numPr>
          <w:ilvl w:val="1"/>
          <w:numId w:val="79"/>
        </w:numPr>
        <w:tabs>
          <w:tab w:val="left" w:pos="567"/>
        </w:tabs>
        <w:spacing w:before="120" w:after="120" w:line="259" w:lineRule="auto"/>
        <w:ind w:left="0" w:firstLine="567"/>
        <w:contextualSpacing/>
        <w:jc w:val="left"/>
        <w:rPr>
          <w:rFonts w:eastAsia="Calibri" w:cs="Times New Roman"/>
          <w:b/>
          <w:bCs/>
          <w:szCs w:val="24"/>
          <w:lang w:val="uz-Cyrl-UZ" w:eastAsia="en-US"/>
        </w:rPr>
      </w:pPr>
      <w:r w:rsidRPr="001F3BBE">
        <w:rPr>
          <w:rFonts w:eastAsia="Calibri" w:cs="Times New Roman"/>
          <w:b/>
          <w:bCs/>
          <w:szCs w:val="24"/>
          <w:lang w:eastAsia="en-US"/>
        </w:rPr>
        <w:t>Асосий адабиётлар</w:t>
      </w:r>
    </w:p>
    <w:p w:rsidR="001F3BBE" w:rsidRPr="001F3BBE" w:rsidRDefault="001F3BBE" w:rsidP="003D622A">
      <w:pPr>
        <w:numPr>
          <w:ilvl w:val="0"/>
          <w:numId w:val="73"/>
        </w:numPr>
        <w:tabs>
          <w:tab w:val="left" w:pos="567"/>
          <w:tab w:val="left" w:pos="1134"/>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 xml:space="preserve">Абдувалиев А.А. и др. «Основы стандартизации, сертификации и управления качеством» </w:t>
      </w:r>
      <w:proofErr w:type="gramStart"/>
      <w:r w:rsidRPr="001F3BBE">
        <w:rPr>
          <w:rFonts w:eastAsia="Calibri" w:cs="Times New Roman"/>
          <w:szCs w:val="24"/>
          <w:lang w:eastAsia="en-US"/>
        </w:rPr>
        <w:t>-Т</w:t>
      </w:r>
      <w:proofErr w:type="gramEnd"/>
      <w:r w:rsidRPr="001F3BBE">
        <w:rPr>
          <w:rFonts w:eastAsia="Calibri" w:cs="Times New Roman"/>
          <w:szCs w:val="24"/>
          <w:lang w:eastAsia="en-US"/>
        </w:rPr>
        <w:t>.: Узстандарт, 2005 г.</w:t>
      </w:r>
    </w:p>
    <w:p w:rsidR="001F3BBE" w:rsidRPr="001F3BBE" w:rsidRDefault="001F3BBE" w:rsidP="003D622A">
      <w:pPr>
        <w:numPr>
          <w:ilvl w:val="0"/>
          <w:numId w:val="73"/>
        </w:numPr>
        <w:tabs>
          <w:tab w:val="left" w:pos="567"/>
          <w:tab w:val="left" w:pos="1134"/>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 xml:space="preserve">Абдувалиев А.А. и др. «Основы обеспечения единства измерений» </w:t>
      </w:r>
      <w:proofErr w:type="gramStart"/>
      <w:r w:rsidRPr="001F3BBE">
        <w:rPr>
          <w:rFonts w:eastAsia="Calibri" w:cs="Times New Roman"/>
          <w:szCs w:val="24"/>
          <w:lang w:eastAsia="en-US"/>
        </w:rPr>
        <w:t>-Т</w:t>
      </w:r>
      <w:proofErr w:type="gramEnd"/>
      <w:r w:rsidRPr="001F3BBE">
        <w:rPr>
          <w:rFonts w:eastAsia="Calibri" w:cs="Times New Roman"/>
          <w:szCs w:val="24"/>
          <w:lang w:eastAsia="en-US"/>
        </w:rPr>
        <w:t>.: Узстандарт, 2005 г.</w:t>
      </w:r>
    </w:p>
    <w:p w:rsidR="001F3BBE" w:rsidRPr="001F3BBE" w:rsidRDefault="001F3BBE" w:rsidP="003D622A">
      <w:pPr>
        <w:numPr>
          <w:ilvl w:val="0"/>
          <w:numId w:val="73"/>
        </w:numPr>
        <w:tabs>
          <w:tab w:val="left" w:pos="567"/>
          <w:tab w:val="left" w:pos="1134"/>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 xml:space="preserve">Абдувалиев А.А. и др. «Основы стандартизации, метрологии, сертификации и управления качеством» </w:t>
      </w:r>
      <w:proofErr w:type="gramStart"/>
      <w:r w:rsidRPr="001F3BBE">
        <w:rPr>
          <w:rFonts w:eastAsia="Calibri" w:cs="Times New Roman"/>
          <w:szCs w:val="24"/>
          <w:lang w:eastAsia="en-US"/>
        </w:rPr>
        <w:t>-Т</w:t>
      </w:r>
      <w:proofErr w:type="gramEnd"/>
      <w:r w:rsidRPr="001F3BBE">
        <w:rPr>
          <w:rFonts w:eastAsia="Calibri" w:cs="Times New Roman"/>
          <w:szCs w:val="24"/>
          <w:lang w:eastAsia="en-US"/>
        </w:rPr>
        <w:t>.: НИИСПС, 2007.</w:t>
      </w:r>
    </w:p>
    <w:p w:rsidR="001F3BBE" w:rsidRPr="001F3BBE" w:rsidRDefault="001F3BBE" w:rsidP="003D622A">
      <w:pPr>
        <w:numPr>
          <w:ilvl w:val="0"/>
          <w:numId w:val="73"/>
        </w:numPr>
        <w:tabs>
          <w:tab w:val="left" w:pos="567"/>
          <w:tab w:val="left" w:pos="1134"/>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 xml:space="preserve">Гончаров А.А., Копылев В.Д. Метрология, стандартизация и сертификация. Учебное пособие. 2-е издание стереотип. </w:t>
      </w:r>
      <w:proofErr w:type="gramStart"/>
      <w:r w:rsidRPr="001F3BBE">
        <w:rPr>
          <w:rFonts w:eastAsia="Calibri" w:cs="Times New Roman"/>
          <w:szCs w:val="24"/>
          <w:lang w:eastAsia="en-US"/>
        </w:rPr>
        <w:t>-М</w:t>
      </w:r>
      <w:proofErr w:type="gramEnd"/>
      <w:r w:rsidRPr="001F3BBE">
        <w:rPr>
          <w:rFonts w:eastAsia="Calibri" w:cs="Times New Roman"/>
          <w:szCs w:val="24"/>
          <w:lang w:eastAsia="en-US"/>
        </w:rPr>
        <w:t>.: Изд.центр «Академия», 2005.</w:t>
      </w:r>
    </w:p>
    <w:p w:rsidR="001F3BBE" w:rsidRPr="001F3BBE" w:rsidRDefault="001F3BBE" w:rsidP="003D622A">
      <w:pPr>
        <w:numPr>
          <w:ilvl w:val="0"/>
          <w:numId w:val="73"/>
        </w:numPr>
        <w:tabs>
          <w:tab w:val="left" w:pos="567"/>
          <w:tab w:val="left" w:pos="1134"/>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 xml:space="preserve">Шишкин И.Ф. Метрология, стандартизация и управление качеством. </w:t>
      </w:r>
      <w:proofErr w:type="gramStart"/>
      <w:r w:rsidRPr="001F3BBE">
        <w:rPr>
          <w:rFonts w:eastAsia="Calibri" w:cs="Times New Roman"/>
          <w:szCs w:val="24"/>
          <w:lang w:eastAsia="en-US"/>
        </w:rPr>
        <w:t>-М</w:t>
      </w:r>
      <w:proofErr w:type="gramEnd"/>
      <w:r w:rsidRPr="001F3BBE">
        <w:rPr>
          <w:rFonts w:eastAsia="Calibri" w:cs="Times New Roman"/>
          <w:szCs w:val="24"/>
          <w:lang w:eastAsia="en-US"/>
        </w:rPr>
        <w:t>.: Издательство стандартов, 1990г.</w:t>
      </w:r>
    </w:p>
    <w:p w:rsidR="001F3BBE" w:rsidRPr="001F3BBE" w:rsidRDefault="001F3BBE" w:rsidP="003D622A">
      <w:pPr>
        <w:numPr>
          <w:ilvl w:val="0"/>
          <w:numId w:val="73"/>
        </w:numPr>
        <w:tabs>
          <w:tab w:val="left" w:pos="567"/>
        </w:tabs>
        <w:spacing w:before="120" w:after="120" w:line="259" w:lineRule="auto"/>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Фрoклин Л.Г. «Импул</w:t>
      </w:r>
      <w:r w:rsidRPr="001F3BBE">
        <w:rPr>
          <w:rFonts w:eastAsia="Calibri" w:cs="Times New Roman"/>
          <w:szCs w:val="24"/>
          <w:lang w:eastAsia="en-US"/>
        </w:rPr>
        <w:t>с</w:t>
      </w:r>
      <w:r w:rsidRPr="001F3BBE">
        <w:rPr>
          <w:rFonts w:eastAsia="Calibri" w:cs="Times New Roman"/>
          <w:szCs w:val="24"/>
          <w:lang w:val="uz-Cyrl-UZ" w:eastAsia="en-US"/>
        </w:rPr>
        <w:t xml:space="preserve">ниe и </w:t>
      </w:r>
      <w:r w:rsidRPr="001F3BBE">
        <w:rPr>
          <w:rFonts w:eastAsia="Calibri" w:cs="Times New Roman"/>
          <w:szCs w:val="24"/>
          <w:lang w:eastAsia="en-US"/>
        </w:rPr>
        <w:t>ц</w:t>
      </w:r>
      <w:r w:rsidRPr="001F3BBE">
        <w:rPr>
          <w:rFonts w:eastAsia="Calibri" w:cs="Times New Roman"/>
          <w:szCs w:val="24"/>
          <w:lang w:val="uz-Cyrl-UZ" w:eastAsia="en-US"/>
        </w:rPr>
        <w:t xml:space="preserve">ифрoвиe устрoйствa» М.: Высшaя шкoлa </w:t>
      </w:r>
      <w:smartTag w:uri="urn:schemas-microsoft-com:office:smarttags" w:element="metricconverter">
        <w:smartTagPr>
          <w:attr w:name="ProductID" w:val="1991 г"/>
        </w:smartTagPr>
        <w:r w:rsidRPr="001F3BBE">
          <w:rPr>
            <w:rFonts w:eastAsia="Calibri" w:cs="Times New Roman"/>
            <w:szCs w:val="24"/>
            <w:lang w:val="uz-Cyrl-UZ" w:eastAsia="en-US"/>
          </w:rPr>
          <w:t>1991 г</w:t>
        </w:r>
      </w:smartTag>
      <w:r w:rsidRPr="001F3BBE">
        <w:rPr>
          <w:rFonts w:eastAsia="Calibri" w:cs="Times New Roman"/>
          <w:szCs w:val="24"/>
          <w:lang w:val="uz-Cyrl-UZ" w:eastAsia="en-US"/>
        </w:rPr>
        <w:t>.</w:t>
      </w:r>
    </w:p>
    <w:p w:rsidR="001F3BBE" w:rsidRPr="001F3BBE" w:rsidRDefault="001F3BBE" w:rsidP="003D622A">
      <w:pPr>
        <w:numPr>
          <w:ilvl w:val="0"/>
          <w:numId w:val="73"/>
        </w:numPr>
        <w:tabs>
          <w:tab w:val="left" w:pos="567"/>
        </w:tabs>
        <w:spacing w:before="120" w:after="120" w:line="259" w:lineRule="auto"/>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 xml:space="preserve">Крaснoпрoшинa A.A., Скaржeпa В.A. «Элeктрoникa и микрoсxeмoтexникa» Киeв Высшaя шкoлa </w:t>
      </w:r>
      <w:smartTag w:uri="urn:schemas-microsoft-com:office:smarttags" w:element="metricconverter">
        <w:smartTagPr>
          <w:attr w:name="ProductID" w:val="1989 г"/>
        </w:smartTagPr>
        <w:r w:rsidRPr="001F3BBE">
          <w:rPr>
            <w:rFonts w:eastAsia="Calibri" w:cs="Times New Roman"/>
            <w:szCs w:val="24"/>
            <w:lang w:val="uz-Cyrl-UZ" w:eastAsia="en-US"/>
          </w:rPr>
          <w:t>1989 г</w:t>
        </w:r>
      </w:smartTag>
      <w:r w:rsidRPr="001F3BBE">
        <w:rPr>
          <w:rFonts w:eastAsia="Calibri" w:cs="Times New Roman"/>
          <w:szCs w:val="24"/>
          <w:lang w:val="uz-Cyrl-UZ" w:eastAsia="en-US"/>
        </w:rPr>
        <w:t>.</w:t>
      </w:r>
    </w:p>
    <w:p w:rsidR="001F3BBE" w:rsidRPr="001F3BBE" w:rsidRDefault="001F3BBE" w:rsidP="003D622A">
      <w:pPr>
        <w:numPr>
          <w:ilvl w:val="0"/>
          <w:numId w:val="73"/>
        </w:numPr>
        <w:tabs>
          <w:tab w:val="left" w:pos="567"/>
        </w:tabs>
        <w:spacing w:before="120" w:after="120" w:line="259" w:lineRule="auto"/>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Aминoв Д.Н., Хaлилoвa М.Р. «Элeктрoн зaнжирлaр вa микрoсxeмoтexникa», 1 вa 2 қисм. Ўқув қўллaнмa. Тoшкeнт, ТДТУ 1999й.</w:t>
      </w:r>
    </w:p>
    <w:p w:rsidR="001F3BBE" w:rsidRPr="001F3BBE" w:rsidRDefault="001F3BBE" w:rsidP="003D622A">
      <w:pPr>
        <w:numPr>
          <w:ilvl w:val="1"/>
          <w:numId w:val="79"/>
        </w:numPr>
        <w:tabs>
          <w:tab w:val="left" w:pos="567"/>
        </w:tabs>
        <w:spacing w:before="120" w:after="120" w:line="259" w:lineRule="auto"/>
        <w:ind w:left="0" w:firstLine="567"/>
        <w:contextualSpacing/>
        <w:rPr>
          <w:rFonts w:eastAsia="Calibri" w:cs="Times New Roman"/>
          <w:b/>
          <w:szCs w:val="24"/>
          <w:lang w:val="uz-Cyrl-UZ" w:eastAsia="en-US"/>
        </w:rPr>
      </w:pPr>
      <w:r w:rsidRPr="001F3BBE">
        <w:rPr>
          <w:rFonts w:eastAsia="Calibri" w:cs="Arial"/>
          <w:b/>
          <w:szCs w:val="24"/>
          <w:lang w:val="uz-Cyrl-UZ" w:eastAsia="en-US"/>
        </w:rPr>
        <w:t>Қ</w:t>
      </w:r>
      <w:r w:rsidRPr="001F3BBE">
        <w:rPr>
          <w:rFonts w:eastAsia="Calibri" w:cs="Times New Roman"/>
          <w:b/>
          <w:szCs w:val="24"/>
          <w:lang w:val="en-US" w:eastAsia="en-US"/>
        </w:rPr>
        <w:t>ў</w:t>
      </w:r>
      <w:r w:rsidRPr="001F3BBE">
        <w:rPr>
          <w:rFonts w:eastAsia="Calibri" w:cs="Times New Roman"/>
          <w:b/>
          <w:szCs w:val="24"/>
          <w:lang w:val="uz-Cyrl-UZ" w:eastAsia="en-US"/>
        </w:rPr>
        <w:t>шимчa aдaбиётлaр</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“Метрология тўғрисида” Ўзбекистон Республикаси қонуни 28 декабр 1993 й.</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val="uz-Cyrl-UZ" w:eastAsia="en-US"/>
        </w:rPr>
      </w:pPr>
      <w:r w:rsidRPr="001F3BBE">
        <w:rPr>
          <w:rFonts w:eastAsia="Calibri" w:cs="Times New Roman"/>
          <w:szCs w:val="24"/>
          <w:lang w:val="uz-Cyrl-UZ" w:eastAsia="en-US"/>
        </w:rPr>
        <w:t>“Стандартлаштириш тўғрисида” Ўзбекистон Республикаси қонуни 28 декабр 1993 й.</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val="uz-Cyrl-UZ" w:eastAsia="en-US"/>
        </w:rPr>
        <w:t>“Маҳсулот ва хизматларни сертификатлаштириш тўғри</w:t>
      </w:r>
      <w:r w:rsidRPr="001F3BBE">
        <w:rPr>
          <w:rFonts w:eastAsia="Calibri" w:cs="Times New Roman"/>
          <w:szCs w:val="24"/>
          <w:lang w:eastAsia="en-US"/>
        </w:rPr>
        <w:t xml:space="preserve">сида” </w:t>
      </w:r>
      <w:r w:rsidRPr="001F3BBE">
        <w:rPr>
          <w:rFonts w:eastAsia="Calibri" w:cs="Times New Roman"/>
          <w:szCs w:val="24"/>
          <w:lang w:val="uz-Cyrl-UZ" w:eastAsia="en-US"/>
        </w:rPr>
        <w:t>Ў</w:t>
      </w:r>
      <w:r w:rsidRPr="001F3BBE">
        <w:rPr>
          <w:rFonts w:eastAsia="Calibri" w:cs="Times New Roman"/>
          <w:szCs w:val="24"/>
          <w:lang w:eastAsia="en-US"/>
        </w:rPr>
        <w:t>збекистон</w:t>
      </w:r>
      <w:r w:rsidRPr="001F3BBE">
        <w:rPr>
          <w:rFonts w:eastAsia="Calibri" w:cs="Times New Roman"/>
          <w:szCs w:val="24"/>
          <w:lang w:val="uz-Cyrl-UZ" w:eastAsia="en-US"/>
        </w:rPr>
        <w:t xml:space="preserve"> </w:t>
      </w:r>
      <w:r w:rsidRPr="001F3BBE">
        <w:rPr>
          <w:rFonts w:eastAsia="Calibri" w:cs="Times New Roman"/>
          <w:szCs w:val="24"/>
          <w:lang w:eastAsia="en-US"/>
        </w:rPr>
        <w:t>Республикаси</w:t>
      </w:r>
      <w:r w:rsidRPr="001F3BBE">
        <w:rPr>
          <w:rFonts w:eastAsia="Calibri" w:cs="Times New Roman"/>
          <w:szCs w:val="24"/>
          <w:lang w:val="uz-Cyrl-UZ" w:eastAsia="en-US"/>
        </w:rPr>
        <w:t xml:space="preserve"> </w:t>
      </w:r>
      <w:r w:rsidRPr="001F3BBE">
        <w:rPr>
          <w:rFonts w:eastAsia="Calibri" w:cs="Times New Roman"/>
          <w:szCs w:val="24"/>
          <w:lang w:eastAsia="en-US"/>
        </w:rPr>
        <w:t>конуни 28 декабр 1993 й.</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“Истеъмолчилар</w:t>
      </w:r>
      <w:r w:rsidRPr="001F3BBE">
        <w:rPr>
          <w:rFonts w:eastAsia="Calibri" w:cs="Times New Roman"/>
          <w:szCs w:val="24"/>
          <w:lang w:val="uz-Cyrl-UZ" w:eastAsia="en-US"/>
        </w:rPr>
        <w:t xml:space="preserve"> ҳ</w:t>
      </w:r>
      <w:r w:rsidRPr="001F3BBE">
        <w:rPr>
          <w:rFonts w:eastAsia="Calibri" w:cs="Times New Roman"/>
          <w:szCs w:val="24"/>
          <w:lang w:eastAsia="en-US"/>
        </w:rPr>
        <w:t>у</w:t>
      </w:r>
      <w:r w:rsidRPr="001F3BBE">
        <w:rPr>
          <w:rFonts w:eastAsia="Calibri" w:cs="Times New Roman"/>
          <w:szCs w:val="24"/>
          <w:lang w:val="uz-Cyrl-UZ" w:eastAsia="en-US"/>
        </w:rPr>
        <w:t>қ</w:t>
      </w:r>
      <w:proofErr w:type="gramStart"/>
      <w:r w:rsidRPr="001F3BBE">
        <w:rPr>
          <w:rFonts w:eastAsia="Calibri" w:cs="Times New Roman"/>
          <w:szCs w:val="24"/>
          <w:lang w:eastAsia="en-US"/>
        </w:rPr>
        <w:t>у</w:t>
      </w:r>
      <w:proofErr w:type="gramEnd"/>
      <w:r w:rsidRPr="001F3BBE">
        <w:rPr>
          <w:rFonts w:eastAsia="Calibri" w:cs="Times New Roman"/>
          <w:szCs w:val="24"/>
          <w:lang w:val="uz-Cyrl-UZ" w:eastAsia="en-US"/>
        </w:rPr>
        <w:t>қ</w:t>
      </w:r>
      <w:r w:rsidRPr="001F3BBE">
        <w:rPr>
          <w:rFonts w:eastAsia="Calibri" w:cs="Times New Roman"/>
          <w:szCs w:val="24"/>
          <w:lang w:eastAsia="en-US"/>
        </w:rPr>
        <w:t>ини</w:t>
      </w:r>
      <w:r w:rsidRPr="001F3BBE">
        <w:rPr>
          <w:rFonts w:eastAsia="Calibri" w:cs="Times New Roman"/>
          <w:szCs w:val="24"/>
          <w:lang w:val="uz-Cyrl-UZ" w:eastAsia="en-US"/>
        </w:rPr>
        <w:t xml:space="preserve"> ҳ</w:t>
      </w:r>
      <w:r w:rsidRPr="001F3BBE">
        <w:rPr>
          <w:rFonts w:eastAsia="Calibri" w:cs="Times New Roman"/>
          <w:szCs w:val="24"/>
          <w:lang w:eastAsia="en-US"/>
        </w:rPr>
        <w:t>имоя</w:t>
      </w:r>
      <w:r w:rsidRPr="001F3BBE">
        <w:rPr>
          <w:rFonts w:eastAsia="Calibri" w:cs="Times New Roman"/>
          <w:szCs w:val="24"/>
          <w:lang w:val="uz-Cyrl-UZ" w:eastAsia="en-US"/>
        </w:rPr>
        <w:t xml:space="preserve"> қ</w:t>
      </w:r>
      <w:r w:rsidRPr="001F3BBE">
        <w:rPr>
          <w:rFonts w:eastAsia="Calibri" w:cs="Times New Roman"/>
          <w:szCs w:val="24"/>
          <w:lang w:eastAsia="en-US"/>
        </w:rPr>
        <w:t>илиш” т</w:t>
      </w:r>
      <w:r w:rsidRPr="001F3BBE">
        <w:rPr>
          <w:rFonts w:eastAsia="Calibri" w:cs="Times New Roman"/>
          <w:szCs w:val="24"/>
          <w:lang w:val="uz-Cyrl-UZ" w:eastAsia="en-US"/>
        </w:rPr>
        <w:t>ўғ</w:t>
      </w:r>
      <w:r w:rsidRPr="001F3BBE">
        <w:rPr>
          <w:rFonts w:eastAsia="Calibri" w:cs="Times New Roman"/>
          <w:szCs w:val="24"/>
          <w:lang w:eastAsia="en-US"/>
        </w:rPr>
        <w:t>рисида</w:t>
      </w:r>
      <w:r w:rsidRPr="001F3BBE">
        <w:rPr>
          <w:rFonts w:eastAsia="Calibri" w:cs="Times New Roman"/>
          <w:szCs w:val="24"/>
          <w:lang w:val="uz-Cyrl-UZ" w:eastAsia="en-US"/>
        </w:rPr>
        <w:t xml:space="preserve"> Ў</w:t>
      </w:r>
      <w:r w:rsidRPr="001F3BBE">
        <w:rPr>
          <w:rFonts w:eastAsia="Calibri" w:cs="Times New Roman"/>
          <w:szCs w:val="24"/>
          <w:lang w:eastAsia="en-US"/>
        </w:rPr>
        <w:t>збекистон</w:t>
      </w:r>
      <w:r w:rsidRPr="001F3BBE">
        <w:rPr>
          <w:rFonts w:eastAsia="Calibri" w:cs="Times New Roman"/>
          <w:szCs w:val="24"/>
          <w:lang w:val="uz-Cyrl-UZ" w:eastAsia="en-US"/>
        </w:rPr>
        <w:t xml:space="preserve"> </w:t>
      </w:r>
      <w:r w:rsidRPr="001F3BBE">
        <w:rPr>
          <w:rFonts w:eastAsia="Calibri" w:cs="Times New Roman"/>
          <w:szCs w:val="24"/>
          <w:lang w:eastAsia="en-US"/>
        </w:rPr>
        <w:t>Республикаси</w:t>
      </w:r>
      <w:r w:rsidRPr="001F3BBE">
        <w:rPr>
          <w:rFonts w:eastAsia="Calibri" w:cs="Times New Roman"/>
          <w:szCs w:val="24"/>
          <w:lang w:val="uz-Cyrl-UZ" w:eastAsia="en-US"/>
        </w:rPr>
        <w:t xml:space="preserve"> қ</w:t>
      </w:r>
      <w:r w:rsidRPr="001F3BBE">
        <w:rPr>
          <w:rFonts w:eastAsia="Calibri" w:cs="Times New Roman"/>
          <w:szCs w:val="24"/>
          <w:lang w:eastAsia="en-US"/>
        </w:rPr>
        <w:t>онуни. 26.04.1996 й. №221-1.</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“Ози</w:t>
      </w:r>
      <w:proofErr w:type="gramStart"/>
      <w:r w:rsidRPr="001F3BBE">
        <w:rPr>
          <w:rFonts w:eastAsia="Calibri" w:cs="Times New Roman"/>
          <w:szCs w:val="24"/>
          <w:lang w:val="uz-Cyrl-UZ" w:eastAsia="en-US"/>
        </w:rPr>
        <w:t>қ</w:t>
      </w:r>
      <w:r w:rsidRPr="001F3BBE">
        <w:rPr>
          <w:rFonts w:eastAsia="Calibri" w:cs="Times New Roman"/>
          <w:szCs w:val="24"/>
          <w:lang w:eastAsia="en-US"/>
        </w:rPr>
        <w:t>-</w:t>
      </w:r>
      <w:proofErr w:type="gramEnd"/>
      <w:r w:rsidRPr="001F3BBE">
        <w:rPr>
          <w:rFonts w:eastAsia="Calibri" w:cs="Times New Roman"/>
          <w:szCs w:val="24"/>
          <w:lang w:eastAsia="en-US"/>
        </w:rPr>
        <w:t>ов</w:t>
      </w:r>
      <w:r w:rsidRPr="001F3BBE">
        <w:rPr>
          <w:rFonts w:eastAsia="Calibri" w:cs="Times New Roman"/>
          <w:szCs w:val="24"/>
          <w:lang w:val="uz-Cyrl-UZ" w:eastAsia="en-US"/>
        </w:rPr>
        <w:t>қ</w:t>
      </w:r>
      <w:r w:rsidRPr="001F3BBE">
        <w:rPr>
          <w:rFonts w:eastAsia="Calibri" w:cs="Times New Roman"/>
          <w:szCs w:val="24"/>
          <w:lang w:eastAsia="en-US"/>
        </w:rPr>
        <w:t>ат</w:t>
      </w:r>
      <w:r w:rsidRPr="001F3BBE">
        <w:rPr>
          <w:rFonts w:eastAsia="Calibri" w:cs="Times New Roman"/>
          <w:szCs w:val="24"/>
          <w:lang w:val="uz-Cyrl-UZ" w:eastAsia="en-US"/>
        </w:rPr>
        <w:t xml:space="preserve"> </w:t>
      </w:r>
      <w:r w:rsidRPr="001F3BBE">
        <w:rPr>
          <w:rFonts w:eastAsia="Calibri" w:cs="Times New Roman"/>
          <w:szCs w:val="24"/>
          <w:lang w:eastAsia="en-US"/>
        </w:rPr>
        <w:t>ма</w:t>
      </w:r>
      <w:r w:rsidRPr="001F3BBE">
        <w:rPr>
          <w:rFonts w:eastAsia="Calibri" w:cs="Times New Roman"/>
          <w:szCs w:val="24"/>
          <w:lang w:val="uz-Cyrl-UZ" w:eastAsia="en-US"/>
        </w:rPr>
        <w:t>ҳ</w:t>
      </w:r>
      <w:r w:rsidRPr="001F3BBE">
        <w:rPr>
          <w:rFonts w:eastAsia="Calibri" w:cs="Times New Roman"/>
          <w:szCs w:val="24"/>
          <w:lang w:eastAsia="en-US"/>
        </w:rPr>
        <w:t>сулотларини</w:t>
      </w:r>
      <w:r w:rsidRPr="001F3BBE">
        <w:rPr>
          <w:rFonts w:eastAsia="Calibri" w:cs="Times New Roman"/>
          <w:szCs w:val="24"/>
          <w:lang w:val="uz-Cyrl-UZ" w:eastAsia="en-US"/>
        </w:rPr>
        <w:t xml:space="preserve"> </w:t>
      </w:r>
      <w:r w:rsidRPr="001F3BBE">
        <w:rPr>
          <w:rFonts w:eastAsia="Calibri" w:cs="Times New Roman"/>
          <w:szCs w:val="24"/>
          <w:lang w:eastAsia="en-US"/>
        </w:rPr>
        <w:t>сифати</w:t>
      </w:r>
      <w:r w:rsidRPr="001F3BBE">
        <w:rPr>
          <w:rFonts w:eastAsia="Calibri" w:cs="Times New Roman"/>
          <w:szCs w:val="24"/>
          <w:lang w:val="uz-Cyrl-UZ" w:eastAsia="en-US"/>
        </w:rPr>
        <w:t xml:space="preserve"> </w:t>
      </w:r>
      <w:r w:rsidRPr="001F3BBE">
        <w:rPr>
          <w:rFonts w:eastAsia="Calibri" w:cs="Times New Roman"/>
          <w:szCs w:val="24"/>
          <w:lang w:eastAsia="en-US"/>
        </w:rPr>
        <w:t>ва</w:t>
      </w:r>
      <w:r w:rsidRPr="001F3BBE">
        <w:rPr>
          <w:rFonts w:eastAsia="Calibri" w:cs="Times New Roman"/>
          <w:szCs w:val="24"/>
          <w:lang w:val="uz-Cyrl-UZ" w:eastAsia="en-US"/>
        </w:rPr>
        <w:t xml:space="preserve"> </w:t>
      </w:r>
      <w:r w:rsidRPr="001F3BBE">
        <w:rPr>
          <w:rFonts w:eastAsia="Calibri" w:cs="Times New Roman"/>
          <w:szCs w:val="24"/>
          <w:lang w:eastAsia="en-US"/>
        </w:rPr>
        <w:t>хавфсизлиги” т</w:t>
      </w:r>
      <w:r w:rsidRPr="001F3BBE">
        <w:rPr>
          <w:rFonts w:eastAsia="Calibri" w:cs="Times New Roman"/>
          <w:szCs w:val="24"/>
          <w:lang w:val="uz-Cyrl-UZ" w:eastAsia="en-US"/>
        </w:rPr>
        <w:t>ўғ</w:t>
      </w:r>
      <w:r w:rsidRPr="001F3BBE">
        <w:rPr>
          <w:rFonts w:eastAsia="Calibri" w:cs="Times New Roman"/>
          <w:szCs w:val="24"/>
          <w:lang w:eastAsia="en-US"/>
        </w:rPr>
        <w:t>рисида</w:t>
      </w:r>
      <w:r w:rsidRPr="001F3BBE">
        <w:rPr>
          <w:rFonts w:eastAsia="Calibri" w:cs="Times New Roman"/>
          <w:szCs w:val="24"/>
          <w:lang w:val="uz-Cyrl-UZ" w:eastAsia="en-US"/>
        </w:rPr>
        <w:t xml:space="preserve"> Ў</w:t>
      </w:r>
      <w:r w:rsidRPr="001F3BBE">
        <w:rPr>
          <w:rFonts w:eastAsia="Calibri" w:cs="Times New Roman"/>
          <w:szCs w:val="24"/>
          <w:lang w:eastAsia="en-US"/>
        </w:rPr>
        <w:t>збекистон</w:t>
      </w:r>
      <w:r w:rsidRPr="001F3BBE">
        <w:rPr>
          <w:rFonts w:eastAsia="Calibri" w:cs="Times New Roman"/>
          <w:szCs w:val="24"/>
          <w:lang w:val="uz-Cyrl-UZ" w:eastAsia="en-US"/>
        </w:rPr>
        <w:t xml:space="preserve"> </w:t>
      </w:r>
      <w:r w:rsidRPr="001F3BBE">
        <w:rPr>
          <w:rFonts w:eastAsia="Calibri" w:cs="Times New Roman"/>
          <w:szCs w:val="24"/>
          <w:lang w:eastAsia="en-US"/>
        </w:rPr>
        <w:t>Республикаси</w:t>
      </w:r>
      <w:r w:rsidRPr="001F3BBE">
        <w:rPr>
          <w:rFonts w:eastAsia="Calibri" w:cs="Times New Roman"/>
          <w:szCs w:val="24"/>
          <w:lang w:val="uz-Cyrl-UZ" w:eastAsia="en-US"/>
        </w:rPr>
        <w:t xml:space="preserve"> қ</w:t>
      </w:r>
      <w:r w:rsidRPr="001F3BBE">
        <w:rPr>
          <w:rFonts w:eastAsia="Calibri" w:cs="Times New Roman"/>
          <w:szCs w:val="24"/>
          <w:lang w:eastAsia="en-US"/>
        </w:rPr>
        <w:t>онуни. 30.08.1997 й. №438-1.</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“Техник жихатдан</w:t>
      </w:r>
      <w:r w:rsidRPr="001F3BBE">
        <w:rPr>
          <w:rFonts w:eastAsia="Calibri" w:cs="Times New Roman"/>
          <w:szCs w:val="24"/>
          <w:lang w:val="uz-Cyrl-UZ" w:eastAsia="en-US"/>
        </w:rPr>
        <w:t xml:space="preserve"> </w:t>
      </w:r>
      <w:r w:rsidRPr="001F3BBE">
        <w:rPr>
          <w:rFonts w:eastAsia="Calibri" w:cs="Times New Roman"/>
          <w:szCs w:val="24"/>
          <w:lang w:eastAsia="en-US"/>
        </w:rPr>
        <w:t>тартибга</w:t>
      </w:r>
      <w:r w:rsidRPr="001F3BBE">
        <w:rPr>
          <w:rFonts w:eastAsia="Calibri" w:cs="Times New Roman"/>
          <w:szCs w:val="24"/>
          <w:lang w:val="uz-Cyrl-UZ" w:eastAsia="en-US"/>
        </w:rPr>
        <w:t xml:space="preserve"> </w:t>
      </w:r>
      <w:r w:rsidRPr="001F3BBE">
        <w:rPr>
          <w:rFonts w:eastAsia="Calibri" w:cs="Times New Roman"/>
          <w:szCs w:val="24"/>
          <w:lang w:eastAsia="en-US"/>
        </w:rPr>
        <w:t>солиш т</w:t>
      </w:r>
      <w:r w:rsidRPr="001F3BBE">
        <w:rPr>
          <w:rFonts w:eastAsia="Calibri" w:cs="Times New Roman"/>
          <w:szCs w:val="24"/>
          <w:lang w:val="uz-Cyrl-UZ" w:eastAsia="en-US"/>
        </w:rPr>
        <w:t>ўғ</w:t>
      </w:r>
      <w:r w:rsidRPr="001F3BBE">
        <w:rPr>
          <w:rFonts w:eastAsia="Calibri" w:cs="Times New Roman"/>
          <w:szCs w:val="24"/>
          <w:lang w:eastAsia="en-US"/>
        </w:rPr>
        <w:t xml:space="preserve">рисида” </w:t>
      </w:r>
      <w:r w:rsidRPr="001F3BBE">
        <w:rPr>
          <w:rFonts w:eastAsia="Calibri" w:cs="Times New Roman"/>
          <w:szCs w:val="24"/>
          <w:lang w:val="uz-Cyrl-UZ" w:eastAsia="en-US"/>
        </w:rPr>
        <w:t>Ў</w:t>
      </w:r>
      <w:r w:rsidRPr="001F3BBE">
        <w:rPr>
          <w:rFonts w:eastAsia="Calibri" w:cs="Times New Roman"/>
          <w:szCs w:val="24"/>
          <w:lang w:eastAsia="en-US"/>
        </w:rPr>
        <w:t>збекистон</w:t>
      </w:r>
      <w:r w:rsidRPr="001F3BBE">
        <w:rPr>
          <w:rFonts w:eastAsia="Calibri" w:cs="Times New Roman"/>
          <w:szCs w:val="24"/>
          <w:lang w:val="uz-Cyrl-UZ" w:eastAsia="en-US"/>
        </w:rPr>
        <w:t xml:space="preserve"> </w:t>
      </w:r>
      <w:r w:rsidRPr="001F3BBE">
        <w:rPr>
          <w:rFonts w:eastAsia="Calibri" w:cs="Times New Roman"/>
          <w:szCs w:val="24"/>
          <w:lang w:eastAsia="en-US"/>
        </w:rPr>
        <w:t>Республикаси</w:t>
      </w:r>
      <w:r w:rsidRPr="001F3BBE">
        <w:rPr>
          <w:rFonts w:eastAsia="Calibri" w:cs="Times New Roman"/>
          <w:szCs w:val="24"/>
          <w:lang w:val="uz-Cyrl-UZ" w:eastAsia="en-US"/>
        </w:rPr>
        <w:t xml:space="preserve"> қ</w:t>
      </w:r>
      <w:r w:rsidRPr="001F3BBE">
        <w:rPr>
          <w:rFonts w:eastAsia="Calibri" w:cs="Times New Roman"/>
          <w:szCs w:val="24"/>
          <w:lang w:eastAsia="en-US"/>
        </w:rPr>
        <w:t>онуни 27 март 2009 й.</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O’zDSt (1:2002, 2:2003, 3:2004, 4:2002).</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Лифиц Н.М. Основы стандартизации, метрологии и управление качеством товаров. М.: 1999 г.</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Лифиц Н.М. Стандартизация, метрология и сертификация. М.:2002 г.</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Сергеев А.Г., Крохин В.В. Метрология. М.: 2001 г.</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Козлов М.Г. Стандартизация, метрология. М.: 2001 г.</w:t>
      </w:r>
    </w:p>
    <w:p w:rsidR="001F3BBE" w:rsidRPr="001F3BBE" w:rsidRDefault="001F3BBE" w:rsidP="003D622A">
      <w:pPr>
        <w:numPr>
          <w:ilvl w:val="0"/>
          <w:numId w:val="74"/>
        </w:numPr>
        <w:tabs>
          <w:tab w:val="left" w:pos="142"/>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val="uz-Cyrl-UZ" w:eastAsia="en-US"/>
        </w:rPr>
        <w:t>Қ</w:t>
      </w:r>
      <w:r w:rsidRPr="001F3BBE">
        <w:rPr>
          <w:rFonts w:eastAsia="Calibri" w:cs="Times New Roman"/>
          <w:szCs w:val="24"/>
          <w:lang w:eastAsia="en-US"/>
        </w:rPr>
        <w:t>одирова Ш.А., Аъзамов А.А. вабошкалар “Метрология, стандартлаштириш</w:t>
      </w:r>
      <w:r w:rsidRPr="001F3BBE">
        <w:rPr>
          <w:rFonts w:eastAsia="Calibri" w:cs="Times New Roman"/>
          <w:szCs w:val="24"/>
          <w:lang w:val="uz-Cyrl-UZ" w:eastAsia="en-US"/>
        </w:rPr>
        <w:t xml:space="preserve"> </w:t>
      </w:r>
      <w:r w:rsidRPr="001F3BBE">
        <w:rPr>
          <w:rFonts w:eastAsia="Calibri" w:cs="Times New Roman"/>
          <w:szCs w:val="24"/>
          <w:lang w:eastAsia="en-US"/>
        </w:rPr>
        <w:t>ва</w:t>
      </w:r>
      <w:r w:rsidRPr="001F3BBE">
        <w:rPr>
          <w:rFonts w:eastAsia="Calibri" w:cs="Times New Roman"/>
          <w:szCs w:val="24"/>
          <w:lang w:val="uz-Cyrl-UZ" w:eastAsia="en-US"/>
        </w:rPr>
        <w:t xml:space="preserve"> </w:t>
      </w:r>
      <w:r w:rsidRPr="001F3BBE">
        <w:rPr>
          <w:rFonts w:eastAsia="Calibri" w:cs="Times New Roman"/>
          <w:szCs w:val="24"/>
          <w:lang w:eastAsia="en-US"/>
        </w:rPr>
        <w:t>сертификатлаштириш</w:t>
      </w:r>
      <w:r w:rsidRPr="001F3BBE">
        <w:rPr>
          <w:rFonts w:eastAsia="Calibri" w:cs="Times New Roman"/>
          <w:szCs w:val="24"/>
          <w:lang w:val="uz-Cyrl-UZ" w:eastAsia="en-US"/>
        </w:rPr>
        <w:t xml:space="preserve"> </w:t>
      </w:r>
      <w:r w:rsidRPr="001F3BBE">
        <w:rPr>
          <w:rFonts w:eastAsia="Calibri" w:cs="Times New Roman"/>
          <w:szCs w:val="24"/>
          <w:lang w:eastAsia="en-US"/>
        </w:rPr>
        <w:t>фанига</w:t>
      </w:r>
      <w:r w:rsidRPr="001F3BBE">
        <w:rPr>
          <w:rFonts w:eastAsia="Calibri" w:cs="Times New Roman"/>
          <w:szCs w:val="24"/>
          <w:lang w:val="uz-Cyrl-UZ" w:eastAsia="en-US"/>
        </w:rPr>
        <w:t xml:space="preserve"> </w:t>
      </w:r>
      <w:r w:rsidRPr="001F3BBE">
        <w:rPr>
          <w:rFonts w:eastAsia="Calibri" w:cs="Times New Roman"/>
          <w:szCs w:val="24"/>
          <w:lang w:eastAsia="en-US"/>
        </w:rPr>
        <w:t>оид лаборатория ишлари</w:t>
      </w:r>
      <w:r w:rsidRPr="001F3BBE">
        <w:rPr>
          <w:rFonts w:eastAsia="Calibri" w:cs="Times New Roman"/>
          <w:szCs w:val="24"/>
          <w:lang w:val="uz-Cyrl-UZ" w:eastAsia="en-US"/>
        </w:rPr>
        <w:t xml:space="preserve"> </w:t>
      </w:r>
      <w:r w:rsidRPr="001F3BBE">
        <w:rPr>
          <w:rFonts w:eastAsia="Calibri" w:cs="Times New Roman"/>
          <w:szCs w:val="24"/>
          <w:lang w:eastAsia="en-US"/>
        </w:rPr>
        <w:t>ва</w:t>
      </w:r>
      <w:r w:rsidRPr="001F3BBE">
        <w:rPr>
          <w:rFonts w:eastAsia="Calibri" w:cs="Times New Roman"/>
          <w:szCs w:val="24"/>
          <w:lang w:val="uz-Cyrl-UZ" w:eastAsia="en-US"/>
        </w:rPr>
        <w:t xml:space="preserve"> </w:t>
      </w:r>
      <w:r w:rsidRPr="001F3BBE">
        <w:rPr>
          <w:rFonts w:eastAsia="Calibri" w:cs="Times New Roman"/>
          <w:szCs w:val="24"/>
          <w:lang w:eastAsia="en-US"/>
        </w:rPr>
        <w:t>амалий</w:t>
      </w:r>
      <w:r w:rsidRPr="001F3BBE">
        <w:rPr>
          <w:rFonts w:eastAsia="Calibri" w:cs="Times New Roman"/>
          <w:szCs w:val="24"/>
          <w:lang w:val="uz-Cyrl-UZ" w:eastAsia="en-US"/>
        </w:rPr>
        <w:t xml:space="preserve"> </w:t>
      </w:r>
      <w:r w:rsidRPr="001F3BBE">
        <w:rPr>
          <w:rFonts w:eastAsia="Calibri" w:cs="Times New Roman"/>
          <w:szCs w:val="24"/>
          <w:lang w:eastAsia="en-US"/>
        </w:rPr>
        <w:t>маш</w:t>
      </w:r>
      <w:r w:rsidRPr="001F3BBE">
        <w:rPr>
          <w:rFonts w:eastAsia="Calibri" w:cs="Times New Roman"/>
          <w:szCs w:val="24"/>
          <w:lang w:val="uz-Cyrl-UZ" w:eastAsia="en-US"/>
        </w:rPr>
        <w:t>ғ</w:t>
      </w:r>
      <w:r w:rsidRPr="001F3BBE">
        <w:rPr>
          <w:rFonts w:eastAsia="Calibri" w:cs="Times New Roman"/>
          <w:szCs w:val="24"/>
          <w:lang w:eastAsia="en-US"/>
        </w:rPr>
        <w:t>улотлари б</w:t>
      </w:r>
      <w:r w:rsidRPr="001F3BBE">
        <w:rPr>
          <w:rFonts w:eastAsia="Calibri" w:cs="Times New Roman"/>
          <w:szCs w:val="24"/>
          <w:lang w:val="uz-Cyrl-UZ" w:eastAsia="en-US"/>
        </w:rPr>
        <w:t>ў</w:t>
      </w:r>
      <w:r w:rsidRPr="001F3BBE">
        <w:rPr>
          <w:rFonts w:eastAsia="Calibri" w:cs="Times New Roman"/>
          <w:szCs w:val="24"/>
          <w:lang w:eastAsia="en-US"/>
        </w:rPr>
        <w:t>йича</w:t>
      </w:r>
      <w:r w:rsidRPr="001F3BBE">
        <w:rPr>
          <w:rFonts w:eastAsia="Calibri" w:cs="Times New Roman"/>
          <w:szCs w:val="24"/>
          <w:lang w:val="uz-Cyrl-UZ" w:eastAsia="en-US"/>
        </w:rPr>
        <w:t xml:space="preserve"> </w:t>
      </w:r>
      <w:r w:rsidRPr="001F3BBE">
        <w:rPr>
          <w:rFonts w:eastAsia="Calibri" w:cs="Times New Roman"/>
          <w:szCs w:val="24"/>
          <w:lang w:eastAsia="en-US"/>
        </w:rPr>
        <w:t>услубий</w:t>
      </w:r>
      <w:r w:rsidRPr="001F3BBE">
        <w:rPr>
          <w:rFonts w:eastAsia="Calibri" w:cs="Times New Roman"/>
          <w:szCs w:val="24"/>
          <w:lang w:val="uz-Cyrl-UZ" w:eastAsia="en-US"/>
        </w:rPr>
        <w:t xml:space="preserve"> қў</w:t>
      </w:r>
      <w:r w:rsidRPr="001F3BBE">
        <w:rPr>
          <w:rFonts w:eastAsia="Calibri" w:cs="Times New Roman"/>
          <w:szCs w:val="24"/>
          <w:lang w:eastAsia="en-US"/>
        </w:rPr>
        <w:t>лланма” Тошкент ТДТУ, 2007 й.</w:t>
      </w:r>
    </w:p>
    <w:p w:rsidR="001F3BBE" w:rsidRPr="001F3BBE" w:rsidRDefault="001F3BBE" w:rsidP="003D622A">
      <w:pPr>
        <w:numPr>
          <w:ilvl w:val="1"/>
          <w:numId w:val="72"/>
        </w:numPr>
        <w:tabs>
          <w:tab w:val="left" w:pos="567"/>
        </w:tabs>
        <w:spacing w:before="120" w:after="120" w:line="259" w:lineRule="auto"/>
        <w:ind w:left="0" w:firstLine="567"/>
        <w:contextualSpacing/>
        <w:jc w:val="left"/>
        <w:rPr>
          <w:rFonts w:eastAsia="Calibri" w:cs="Times New Roman"/>
          <w:b/>
          <w:szCs w:val="24"/>
          <w:lang w:eastAsia="en-US"/>
        </w:rPr>
      </w:pPr>
      <w:r w:rsidRPr="001F3BBE">
        <w:rPr>
          <w:rFonts w:eastAsia="Calibri" w:cs="Times New Roman"/>
          <w:b/>
          <w:szCs w:val="24"/>
          <w:lang w:eastAsia="en-US"/>
        </w:rPr>
        <w:t>Электрон ресурслар</w:t>
      </w:r>
    </w:p>
    <w:p w:rsidR="001F3BBE" w:rsidRPr="001F3BBE" w:rsidRDefault="001F3BBE" w:rsidP="003D622A">
      <w:pPr>
        <w:numPr>
          <w:ilvl w:val="0"/>
          <w:numId w:val="75"/>
        </w:numPr>
        <w:tabs>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www/smsiti.uz/</w:t>
      </w:r>
    </w:p>
    <w:p w:rsidR="001F3BBE" w:rsidRPr="001F3BBE" w:rsidRDefault="001F3BBE" w:rsidP="003D622A">
      <w:pPr>
        <w:numPr>
          <w:ilvl w:val="0"/>
          <w:numId w:val="75"/>
        </w:numPr>
        <w:tabs>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www/standart.uz/</w:t>
      </w:r>
    </w:p>
    <w:p w:rsidR="001F3BBE" w:rsidRPr="001F3BBE" w:rsidRDefault="001F3BBE" w:rsidP="003D622A">
      <w:pPr>
        <w:numPr>
          <w:ilvl w:val="0"/>
          <w:numId w:val="75"/>
        </w:numPr>
        <w:tabs>
          <w:tab w:val="left" w:pos="567"/>
        </w:tabs>
        <w:spacing w:before="120" w:after="120" w:line="259" w:lineRule="auto"/>
        <w:ind w:left="0" w:firstLine="567"/>
        <w:contextualSpacing/>
        <w:jc w:val="both"/>
        <w:rPr>
          <w:rFonts w:eastAsia="Calibri" w:cs="Times New Roman"/>
          <w:szCs w:val="24"/>
          <w:lang w:eastAsia="en-US"/>
        </w:rPr>
      </w:pPr>
      <w:r w:rsidRPr="001F3BBE">
        <w:rPr>
          <w:rFonts w:eastAsia="Calibri" w:cs="Times New Roman"/>
          <w:szCs w:val="24"/>
          <w:lang w:eastAsia="en-US"/>
        </w:rPr>
        <w:t>www/unim.ru/.</w:t>
      </w:r>
    </w:p>
    <w:p w:rsidR="00711022" w:rsidRDefault="00711022">
      <w:pPr>
        <w:spacing w:after="160" w:line="259" w:lineRule="auto"/>
        <w:jc w:val="left"/>
        <w:rPr>
          <w:rFonts w:cs="Times New Roman"/>
          <w:szCs w:val="24"/>
        </w:rPr>
      </w:pPr>
      <w:r>
        <w:rPr>
          <w:rFonts w:cs="Times New Roman"/>
          <w:szCs w:val="24"/>
        </w:rPr>
        <w:br w:type="page"/>
      </w:r>
    </w:p>
    <w:p w:rsidR="00711022" w:rsidRPr="00711022" w:rsidRDefault="00711022" w:rsidP="00711022">
      <w:pPr>
        <w:keepNext/>
        <w:spacing w:after="0"/>
        <w:outlineLvl w:val="0"/>
        <w:rPr>
          <w:rFonts w:eastAsia="Times New Roman" w:cs="Times New Roman"/>
          <w:b/>
          <w:szCs w:val="20"/>
          <w:lang w:val="uz-Cyrl-UZ"/>
        </w:rPr>
      </w:pPr>
      <w:bookmarkStart w:id="316" w:name="_Toc492275212"/>
      <w:bookmarkStart w:id="317" w:name="_Toc531936439"/>
      <w:r w:rsidRPr="00711022">
        <w:rPr>
          <w:rFonts w:eastAsia="Times New Roman" w:cs="Times New Roman"/>
          <w:b/>
          <w:szCs w:val="20"/>
          <w:lang w:val="uz-Cyrl-UZ"/>
        </w:rPr>
        <w:lastRenderedPageBreak/>
        <w:t>ГЛОССАРИЙ</w:t>
      </w:r>
      <w:bookmarkEnd w:id="316"/>
      <w:bookmarkEnd w:id="317"/>
    </w:p>
    <w:p w:rsidR="00711022" w:rsidRPr="00711022" w:rsidRDefault="00711022" w:rsidP="00711022">
      <w:pPr>
        <w:spacing w:line="276" w:lineRule="auto"/>
        <w:rPr>
          <w:rFonts w:eastAsia="Times New Roman" w:cs="Times New Roman"/>
          <w:b/>
          <w:bCs/>
          <w:color w:val="000000"/>
          <w:sz w:val="28"/>
          <w:szCs w:val="28"/>
          <w:shd w:val="clear" w:color="auto" w:fill="FFFFFF"/>
          <w:lang w:val="uz-Cyrl-UZ"/>
        </w:rPr>
      </w:pPr>
      <w:r w:rsidRPr="00711022">
        <w:rPr>
          <w:rFonts w:eastAsia="Times New Roman" w:cs="Times New Roman"/>
          <w:b/>
          <w:bCs/>
          <w:color w:val="000000"/>
          <w:sz w:val="28"/>
          <w:szCs w:val="28"/>
          <w:shd w:val="clear" w:color="auto" w:fill="FFFFFF"/>
          <w:lang w:val="uz-Cyrl-UZ"/>
        </w:rPr>
        <w:t>Glossariy O’zbek tilida</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Mutlaq xato - metr ko'rsatilgan va o'lchangan haqiqiy qiymati o'rtasidagi farq teng bo'lgan qiymat.</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Adaptatsiya - organizmning funktsiyalarini nazorat qilish uchun atrof-muhit sharoitiga, eng yaxshi yoki optimal umumiy natijalarga qarab, ko'p qirrali va dinamik strategiya.</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Savolnoma so'rovnomalarni to'ldirish orqali fikrlarni yig'ish usuli hisoblanadi.</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Variant - o'zgaruvchan ketma-ketlikning bir a'zosi yoki o'zgarmaydigan xarakteristikaning raqamli qiymati.</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Varyasyonel qator - xususiyati qadriyatlar o'rinda qator, chastota yuzaga yoki jami (ixtiyoriy) individual qadriyatlar chastotasi, tilga olingan.</w:t>
      </w:r>
    </w:p>
    <w:p w:rsidR="00711022" w:rsidRPr="00711022" w:rsidRDefault="00711022" w:rsidP="00711022">
      <w:pPr>
        <w:shd w:val="clear" w:color="auto" w:fill="FFFFFF"/>
        <w:spacing w:after="0"/>
        <w:ind w:firstLine="709"/>
        <w:jc w:val="both"/>
        <w:rPr>
          <w:rFonts w:eastAsia="Times New Roman" w:cs="Times New Roman"/>
          <w:sz w:val="28"/>
          <w:szCs w:val="28"/>
          <w:lang w:val="uz-Cyrl-UZ"/>
        </w:rPr>
      </w:pPr>
      <w:r w:rsidRPr="00711022">
        <w:rPr>
          <w:rFonts w:eastAsia="Times New Roman" w:cs="Times New Roman"/>
          <w:sz w:val="28"/>
          <w:szCs w:val="28"/>
          <w:lang w:val="uz-Cyrl-UZ"/>
        </w:rPr>
        <w:t>O'zgarish - ichki o'zgaruvchanlik yoki o'lchov natijalarining bir xilligi.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Qiymat - o'lchash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hisoblash mumkin bo'lgan har bir narsaning miqdoriy ifodasi.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Ehtimollik, kutilgan natijaning ob'ektiv imkoniyati o'lchovidir.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Namuna seti tasodifiy sonlar bilan ifodalanadigan bir qator o'lchov natijalari.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Chidamlilik - ularning samaradorligini kamaytirmasdan uzoq vaqt davomida mashq bajarish qobiliyati.</w:t>
      </w:r>
      <w:proofErr w:type="gramEnd"/>
      <w:r w:rsidRPr="00711022">
        <w:rPr>
          <w:rFonts w:eastAsia="Times New Roman" w:cs="Times New Roman"/>
          <w:sz w:val="28"/>
          <w:szCs w:val="28"/>
          <w:lang w:val="en-US"/>
        </w:rPr>
        <w:t xml:space="preserve"> Chidamlilik turlarini - umumiy, tezlik, quvvat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boshqalarni ajratib olish mumkin.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Jami - o'rganilayotgan misol uchun olinishi mumkin bo'lgan barcha qadriyatlar </w:t>
      </w:r>
      <w:proofErr w:type="gramStart"/>
      <w:r w:rsidRPr="00711022">
        <w:rPr>
          <w:rFonts w:eastAsia="Times New Roman" w:cs="Times New Roman"/>
          <w:sz w:val="28"/>
          <w:szCs w:val="28"/>
          <w:lang w:val="en-US"/>
        </w:rPr>
        <w:t>jami</w:t>
      </w:r>
      <w:proofErr w:type="gramEnd"/>
      <w:r w:rsidRPr="00711022">
        <w:rPr>
          <w:rFonts w:eastAsia="Times New Roman" w:cs="Times New Roman"/>
          <w:sz w:val="28"/>
          <w:szCs w:val="28"/>
          <w:lang w:val="en-US"/>
        </w:rPr>
        <w: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Moslashuvchanlik katta amplituda harakatlarni bajarish qobiliyatidir.</w:t>
      </w:r>
      <w:proofErr w:type="gramEnd"/>
      <w:r w:rsidRPr="00711022">
        <w:rPr>
          <w:rFonts w:eastAsia="Times New Roman" w:cs="Times New Roman"/>
          <w:sz w:val="28"/>
          <w:szCs w:val="28"/>
          <w:lang w:val="en-US"/>
        </w:rPr>
        <w:t xml:space="preserve"> Razlichayutaktivnuyu ipassivnuyu moslashuvchan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nazyvaetsyadefitsitomaktivnoy moslashuvchan ular orasidagi farq.</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Goniometriya burchakli joy almashtirishni o'lchash usuli hisoblanadi.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Sensor o'lchanadigan ob'ektdagi o'zgarishlarni bevosita qabul qiladigan o'lchov tizimining elementidir.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Dynamometry - bu kuchlarni o'lchashga bag'ishlangan o'lchov asboblarini bir qismi.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Qo'shimcha xatolik - uning ish sharoitlarini odatdagidan chetga olib keladigan o'lchash qurilmasining xatosi.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Ishonchlilik shubhasizdir.</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Namunaviy kuzatishlar natijalarining umumiy parametrlarini baholash uchun ishonch.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O'lchovlarning birligi - bu natijalar qonuniy birliklarda ifodalanadigan o'lchov holati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bu xato ma'lum bir ehtimol bilan ma'lum.</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Baholash - bir tomondan, o'rganib hodisalar o'rtasidagi yozishmalarni yo'lga, boshqa tomondan raqamlari.</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O'lchov - bu raqamlarni ma'lum qoidalarga muvofiq belgilash.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Hiyerarxiya - kichik tizimli ko'p bosqichli tizimni qurish</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Katta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kichik nomlar.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sinov</w:t>
      </w:r>
      <w:proofErr w:type="gramEnd"/>
      <w:r w:rsidRPr="00711022">
        <w:rPr>
          <w:rFonts w:eastAsia="Times New Roman" w:cs="Times New Roman"/>
          <w:sz w:val="28"/>
          <w:szCs w:val="28"/>
          <w:lang w:val="en-US"/>
        </w:rPr>
        <w:t xml:space="preserve"> informativeness - u baholash foydalanadi mulkini, qiyoslaydigan test, aniqligi darajasi.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Kalibrlash - xatolar ta'rifi yoki bir qator choralar uchun moslashtirish.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lastRenderedPageBreak/>
        <w:t>Sifatli ko'rsatkich - aniq o'lchov birligiga ega bo'lmagan ko'rsatkich.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Kvalifetri - sifat ko'rsatkichlarini o'lchash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miqdoriy baholash masalalarini o'rganadigan metrologiya bo'limi.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elementlar</w:t>
      </w:r>
      <w:proofErr w:type="gramEnd"/>
      <w:r w:rsidRPr="00711022">
        <w:rPr>
          <w:rFonts w:eastAsia="Times New Roman" w:cs="Times New Roman"/>
          <w:sz w:val="28"/>
          <w:szCs w:val="28"/>
          <w:lang w:val="en-US"/>
        </w:rPr>
        <w:t xml:space="preserve"> juda ko'p sonli iborat murakkab tuzilishi bir murakkab xulq va axborot oqimi bilan avtomatlashtirish tizimi, - CYBERNETIC tizimi.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Kinogramma - fotosurat qog'ozida chop etilgan filmning bir qismi.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Jamoaviy ish - bu musobaqada ishtirok etadigan sport jamoasi shakllanishi.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Tekshiruv - nazorat obyektining holati to'g'risidagi axborotni to'plash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uning amaldagi holatini o'z vaqtida taqqoslash.</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Korrelyatsiya o'zgaruvchan belgilar orasidagi o'zaro bog'liqlikdir.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Assimmetriklik koeffitsienti - tarqatish qonunini baholashni beradi.</w:t>
      </w:r>
      <w:proofErr w:type="gramEnd"/>
      <w:r w:rsidRPr="00711022">
        <w:rPr>
          <w:rFonts w:eastAsia="Times New Roman" w:cs="Times New Roman"/>
          <w:sz w:val="28"/>
          <w:szCs w:val="28"/>
          <w:lang w:val="en-US"/>
        </w:rPr>
        <w:t xml:space="preserve"> O'ng tomonlama (ijobiy) assimetriya yordamida variantlar chap tomonda, chap tomondan (salbiy), ko'proq seriyaning o'ng tomonida to'planadi. </w:t>
      </w:r>
      <w:proofErr w:type="gramStart"/>
      <w:r w:rsidRPr="00711022">
        <w:rPr>
          <w:rFonts w:eastAsia="Times New Roman" w:cs="Times New Roman"/>
          <w:sz w:val="28"/>
          <w:szCs w:val="28"/>
          <w:lang w:val="en-US"/>
        </w:rPr>
        <w:t>Assimmetriya koeffitsienti nisbiy; u noldan birgacha o'zgarib turadi.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Og'ma - variational qator markaziy sinfda bir rivoyatda jamlash bilan xarakterlanadi.</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Bir orol taqsimlash taqdirda, Ijobiy, yassi yoki tepalikli taqsimot - salbiy.</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Tsning keskin nosimmetrik taqsimlanishi uchun.</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nolga</w:t>
      </w:r>
      <w:proofErr w:type="gramEnd"/>
      <w:r w:rsidRPr="00711022">
        <w:rPr>
          <w:rFonts w:eastAsia="Times New Roman" w:cs="Times New Roman"/>
          <w:sz w:val="28"/>
          <w:szCs w:val="28"/>
          <w:lang w:val="en-US"/>
        </w:rPr>
        <w:t xml:space="preserve"> teng.</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Mezonlari - qabul gipoteza, kutilmoqda natijasida,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boshqalar bilan bog'liq xulosalar ishonchliligini hukm uchun indeks (o'lchov hukm anglatadi).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yig'indidan o'quv ta'siri - ko'p mashg'ulotlarda izlari sarhisob natijasida sodir tanasida o'zgarishlar.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Matematik statistika - sistematiklashtirishning matematik usullari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statistika ma'lumotlarini ilmiy va amaliy xulosalar uchun qo'llash.</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Median namuna uchun muhim bo'lgan o'lchov natijasidir.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Metrologiya - o'lchovlar fani.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Moda - bu eng keng tarqalgan qiymat.</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Model namunadir (standart, standart).</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Modelning o'ziga xos xususiyatlari - sportda bu - sportchining ahvolining eng yaxshi xususiyatlaridan biri bo'lib, unda u eng yuqori jahon yutuqlariga mos keladigan natijalarni ko'rsatishi mumkin.</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Sinovning ishonchliligi bir xil sharoitda bir xil odamlarni takror sinab ko'rishda natijalarning tasodifiy darajasidir.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Norm - taqqoslash uchun belgilangan o'lchovdir.</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Sport metrologiyasi - sportchini tasniflash guruhlaridan biriga tasniflash uchun asos bo'lib xizmat qiladigan natijaning chegara qiymati.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Null gipotezasi ishonchlilik mezonlari ostida ishlaydigan ish gipotezasi.</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U namuna ko'rsatkichlari bo'yicha baholangan umumiy parametrlar orasida farq yo'qligi taxminiga asoslanadi.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Operativ davlat - bitta jismoniy mashqlar bajarilishi ta'sirida o'zgarib turadigan davlat; Shoshilinch ta'lim effektini aks ettiradi; mashg'ulot vaqtida qolgan intervallarni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yuk kuchini rejalashtirishda e'tiborga olish kerak.</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Asosiy xato - o'lchash metodikasi yoki ularni ishlatishning normal sharoitlarida amalga oshiriladigan o'lchash qurilmasining xatosi.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Nisbatan xato - mutlaq xatoning o'lchangan miqdorning haqiqiy qiymatiga nisbati.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lastRenderedPageBreak/>
        <w:t>Bashorat ma'lum namuna indekslari asosida umumiy parametrning taxminiy xarakteristikasidir.</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Muayyan holatda, har qanday ishda yagona muvaffaqiyat o'lchovi - testda.</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Argumentlar - tizimning xususiyatini xarakterlovchi miqdor.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Imo-ishora - har qanday xususiyat yoki imo-ishora, bu ob'ektni boshqa ob'ektdan ajratib olish mumkin.</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Rank - xarakteristikaning ustunlik darajasining tartib raqamidir. </w:t>
      </w:r>
      <w:proofErr w:type="gramStart"/>
      <w:r w:rsidRPr="00711022">
        <w:rPr>
          <w:rFonts w:eastAsia="Times New Roman" w:cs="Times New Roman"/>
          <w:sz w:val="28"/>
          <w:szCs w:val="28"/>
          <w:lang w:val="en-US"/>
        </w:rPr>
        <w:t>Tartiblar buyurtma miqyosida ishg'ol qilingan joylardir.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Randomizatsiya - sistematik xatoni tasodifiy xatoga aylantirishdir.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Tartiblash - xarakteristikaning soni ko'rsatkichlarini (o'lchash natijalari) ularning ortishi yoki kamayishi tartibida joylashishi.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Sinov natijasi o'lchov natijasida olingan son qiymatdir.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Vakolatlilik - tanlangan ko'rsatkichlarning umumiy populyatsiyada o'z parametrlari bilan muvofiqligi darajasi.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Qayta test - testni takrorlash.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Kuchlar tashqi qarshilikni engish yoki uni mushaklarning shtammlari bilan qarshi olish qobiliyatidir.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Tizim bitta elementni tashkil etuvchi ba'zi elementlarning to'plamidir.</w:t>
      </w:r>
      <w:proofErr w:type="gramEnd"/>
      <w:r w:rsidRPr="00711022">
        <w:rPr>
          <w:rFonts w:eastAsia="Times New Roman" w:cs="Times New Roman"/>
          <w:sz w:val="28"/>
          <w:szCs w:val="28"/>
          <w:lang w:val="en-US"/>
        </w:rPr>
        <w:t xml:space="preserve"> </w:t>
      </w:r>
      <w:proofErr w:type="gramStart"/>
      <w:r w:rsidRPr="00711022">
        <w:rPr>
          <w:rFonts w:eastAsia="Times New Roman" w:cs="Times New Roman"/>
          <w:sz w:val="28"/>
          <w:szCs w:val="28"/>
          <w:lang w:val="en-US"/>
        </w:rPr>
        <w:t>P.E. Anxinning fikriga ko'ra, tizim - bu o'zaro ta'sirning muayyan foydali natijaga erishish uchun mo'ljallangan ta'sir o'tkazish xususiyatiga ega bo'lgan elementlarning majmuasi.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Birlik tizimi bir yoki undan ortiq o'lchov maydonlari uchun ulardan olingan tanlangan asosiy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lotin birliklarining to'plamidir.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Muntazam xato - o'lchovdan o'limgacha farq qilmaydigan xato.</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Tezlik sifati kam vaqt ichida harakatlarni bajarish qobiliyatida namoyon bo'ladi.</w:t>
      </w:r>
      <w:proofErr w:type="gramEnd"/>
      <w:r w:rsidRPr="00711022">
        <w:rPr>
          <w:rFonts w:eastAsia="Times New Roman" w:cs="Times New Roman"/>
          <w:sz w:val="28"/>
          <w:szCs w:val="28"/>
          <w:lang w:val="en-US"/>
        </w:rPr>
        <w:t xml:space="preserve"> Boshlang'ich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murakkab taqsimlash qabul qilinadi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Yuqori tezkor fazilatlar namoyon shakllari.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Tasodifiy xatolik - bu har qanday omillarning ta'siri ostida yuzaga keladigan xato, bu esa </w:t>
      </w:r>
      <w:proofErr w:type="gramStart"/>
      <w:r w:rsidRPr="00711022">
        <w:rPr>
          <w:rFonts w:eastAsia="Times New Roman" w:cs="Times New Roman"/>
          <w:sz w:val="28"/>
          <w:szCs w:val="28"/>
          <w:lang w:val="en-US"/>
        </w:rPr>
        <w:t>na</w:t>
      </w:r>
      <w:proofErr w:type="gramEnd"/>
      <w:r w:rsidRPr="00711022">
        <w:rPr>
          <w:rFonts w:eastAsia="Times New Roman" w:cs="Times New Roman"/>
          <w:sz w:val="28"/>
          <w:szCs w:val="28"/>
          <w:lang w:val="en-US"/>
        </w:rPr>
        <w:t xml:space="preserve"> prognoz qilingan, na aniq o'ylab topilgan.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Sport metrologiyasi - bu sportda o'lchash fanlari, ularning birligini ta'minlash usullari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vositalari va kerakli aniqlikka erishish yo'llari.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Sport qobiliyati - motor, psixologik, anatomik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fiziologik moyillarning muayyan tarkibi bilan ajralib turadi, murakkab sportda o'ziga xos sportda yuqori natijalarga erishish uchun salohiyatni yaratadi.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Sport tanlovi - milliy jamoalarda malakali sportchilarni tanlash, oliy toifadagi musobaqalarda qatnashish uchun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boshqalar.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Favqulodda mashq ta'siri - tanada mashqlar paytida yoki tugatilgandan so'ng yuz beradigan o'zgarishlar.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Stabilografiya tananing tebranishlarini tik turgan joyda saqlab turish usuli hisoblanadi.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Standart - standartlash ob'ekti uchun normalar, qoidalar, talablar majmuini belgilovchi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vakolatli organ tomonidan tasdiqlangan normativ-texnik hujjat.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Statistik munosabatlar - bir ko'rsatkichning bitta qiymatidan birining bir nechta qiymatiga muvofiqligi.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Statistik faraz, o'lchov natijalarining statistik xususiyatlarini matematik usullar bilan tekshirgan taxmindir.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lastRenderedPageBreak/>
        <w:t xml:space="preserve">Statistik mezon - bu haqiqatni qabul qilishni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oldindan belgilangan ehtimollik bilan yolg'on gipotezani inkor etishni ta'minlaydigan qoidadir.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Erkinlik darajalari - har qanday tasodifiy qadriyatlarga ega bo'lgan statistik populyatsiyaning erkin o'zgaruvchan elementlari sonini ko'rsatadigan raqamlar.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Strobophotogram - harakatlanuvchi ob'ektning bir nechta pozitsiyalarini birlashtiruvchi tasvir.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Asosiy o'zgaruvchilar ko'rib chiqilayotgan muammoning nuqtai nazaridan muhim bo'lgan o'zgaruvchilardir.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Sportda taktikalar kurashning usullarini birlashtiradi.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Taring - o'lchov vositalarining o'qilishini o'lchashning standart qiymatlari (standartlar) ko'rsatkichlari bilan solishtirganda, o'lchangan qiymatning barcha qiymatlari oralig'ida.</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Hozirgi holat - bir yoki bir necha mashg'ulotlarning ta'siri ostida o'zgarib turadigan davlat; Eng yaqin o'quv mashg'ulotlarining tabiati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ulardagi yuklarning kattaligi aniqlanadi.</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Viktorina jarayoni yoki test jarayonidir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Viktorina - bu tekshirish (standartlashtirish) vazifasi bilan sinash yoki o'lchash jarayonidir.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Simulyator sun'iy ravishda yaratilgan sharoitda o'quv </w:t>
      </w:r>
      <w:proofErr w:type="gramStart"/>
      <w:r w:rsidRPr="00711022">
        <w:rPr>
          <w:rFonts w:eastAsia="Times New Roman" w:cs="Times New Roman"/>
          <w:sz w:val="28"/>
          <w:szCs w:val="28"/>
          <w:lang w:val="en-US"/>
        </w:rPr>
        <w:t>va</w:t>
      </w:r>
      <w:proofErr w:type="gramEnd"/>
      <w:r w:rsidRPr="00711022">
        <w:rPr>
          <w:rFonts w:eastAsia="Times New Roman" w:cs="Times New Roman"/>
          <w:sz w:val="28"/>
          <w:szCs w:val="28"/>
          <w:lang w:val="en-US"/>
        </w:rPr>
        <w:t xml:space="preserve"> raqobatbardosh faoliyatni simulyatsiya qilishga imkon beruvchi texnik vositadir.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Boshqarish - tizim holatini maqsadga yo'naltirilgan o'zgartirish.</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Funktsional o'zaro bog'liqlik - bir ko'rsatkichning har bir qiymatiga boshqasining ma'lum bir qiymatiga qat'iy moslik.</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Siklumbrom - bu harakatlanadigan jismning bog'lanishlari traektoriyalarini qayta tiklaydigan singan chiziqlar to'plami.</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Baholash ko'lami shundaki, natijalarni (sportni) ballarga aylantirish qonuni hisoblanadi.</w:t>
      </w:r>
      <w:proofErr w:type="gramEnd"/>
    </w:p>
    <w:p w:rsidR="00711022" w:rsidRPr="00711022" w:rsidRDefault="00711022" w:rsidP="00711022">
      <w:pPr>
        <w:spacing w:line="276" w:lineRule="auto"/>
        <w:jc w:val="left"/>
        <w:rPr>
          <w:rFonts w:ascii="Calibri" w:eastAsia="Times New Roman" w:hAnsi="Calibri" w:cs="Times New Roman"/>
          <w:sz w:val="22"/>
          <w:lang w:val="en-US"/>
        </w:rPr>
      </w:pPr>
    </w:p>
    <w:p w:rsidR="00711022" w:rsidRPr="00711022" w:rsidRDefault="00711022" w:rsidP="00711022">
      <w:pPr>
        <w:spacing w:line="276" w:lineRule="auto"/>
        <w:rPr>
          <w:rFonts w:eastAsia="Times New Roman" w:cs="Times New Roman"/>
          <w:b/>
          <w:bCs/>
          <w:color w:val="000000"/>
          <w:sz w:val="28"/>
          <w:szCs w:val="28"/>
          <w:shd w:val="clear" w:color="auto" w:fill="FFFFFF"/>
          <w:lang w:val="en-US"/>
        </w:rPr>
      </w:pPr>
      <w:r w:rsidRPr="00711022">
        <w:rPr>
          <w:rFonts w:eastAsia="Times New Roman" w:cs="Times New Roman"/>
          <w:b/>
          <w:bCs/>
          <w:color w:val="000000"/>
          <w:sz w:val="28"/>
          <w:szCs w:val="28"/>
          <w:shd w:val="clear" w:color="auto" w:fill="FFFFFF"/>
          <w:lang w:val="en-US"/>
        </w:rPr>
        <w:t xml:space="preserve">In English </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Absolute error is a value equal to the difference between the reading of the measuring device and the true value of the measured quantity.</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Adaptation is a multicomponent and dynamic strategy for controlling the functions of the organism, giving, depending on the environmental conditions, the best or optimal overall result.</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Questioning is a method of collecting opinions by filling out questionnaires.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Option - an individual member of the variation series or numerical value of the variable characteristic.</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 xml:space="preserve">Variational series - a series of ranked values </w:t>
      </w:r>
      <w:r w:rsidRPr="00711022">
        <w:rPr>
          <w:rFonts w:ascii="Cambria Math" w:eastAsia="Times New Roman" w:hAnsi="Cambria Math" w:cs="Times New Roman"/>
          <w:spacing w:val="-2"/>
          <w:sz w:val="28"/>
          <w:szCs w:val="28"/>
          <w:lang w:val="uz-Cyrl-UZ"/>
        </w:rPr>
        <w:t>​​</w:t>
      </w:r>
      <w:r w:rsidRPr="00711022">
        <w:rPr>
          <w:rFonts w:eastAsia="Times New Roman" w:cs="Times New Roman"/>
          <w:spacing w:val="-2"/>
          <w:sz w:val="28"/>
          <w:szCs w:val="28"/>
          <w:lang w:val="uz-Cyrl-UZ"/>
        </w:rPr>
        <w:t xml:space="preserve">of the characteristic, which indicates the frequency or frequency of individual values </w:t>
      </w:r>
      <w:r w:rsidRPr="00711022">
        <w:rPr>
          <w:rFonts w:ascii="Cambria Math" w:eastAsia="Times New Roman" w:hAnsi="Cambria Math" w:cs="Times New Roman"/>
          <w:spacing w:val="-2"/>
          <w:sz w:val="28"/>
          <w:szCs w:val="28"/>
          <w:lang w:val="uz-Cyrl-UZ"/>
        </w:rPr>
        <w:t>​​</w:t>
      </w:r>
      <w:r w:rsidRPr="00711022">
        <w:rPr>
          <w:rFonts w:eastAsia="Times New Roman" w:cs="Times New Roman"/>
          <w:spacing w:val="-2"/>
          <w:sz w:val="28"/>
          <w:szCs w:val="28"/>
          <w:lang w:val="uz-Cyrl-UZ"/>
        </w:rPr>
        <w:t>(variant) in a given population.</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Variation - internal variability or inhomogeneity of measurement results.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Value - the quantitative expression of everything that can be measured and calculated.</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Probability is a measure of the objective possibility of the expected result.</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A sample set is a series of measurement results represented by random numbers.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Endurance - the ability to perform exercises for a long time without reducing their effectiveness. It is accepted to distinguish types of endurance - general, speed, power, etc.</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 xml:space="preserve">The aggregate is the aggregate of all values </w:t>
      </w:r>
      <w:r w:rsidRPr="00711022">
        <w:rPr>
          <w:rFonts w:ascii="Cambria Math" w:eastAsia="Times New Roman" w:hAnsi="Cambria Math" w:cs="Times New Roman"/>
          <w:spacing w:val="-2"/>
          <w:sz w:val="28"/>
          <w:szCs w:val="28"/>
          <w:lang w:val="uz-Cyrl-UZ"/>
        </w:rPr>
        <w:t>​​</w:t>
      </w:r>
      <w:r w:rsidRPr="00711022">
        <w:rPr>
          <w:rFonts w:eastAsia="Times New Roman" w:cs="Times New Roman"/>
          <w:spacing w:val="-2"/>
          <w:sz w:val="28"/>
          <w:szCs w:val="28"/>
          <w:lang w:val="uz-Cyrl-UZ"/>
        </w:rPr>
        <w:t>that could be obtained for the sample under study.</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Flexibility is the ability to perform movements with a large amplitude. I distinguish the active and passive flexibility, and the difference between them is called deficit-mak- able flexibility.</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Goniometry is a method for measuring angular displacements.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The sensor is an element of the measuring system that directly perceives the changes in the measured object.</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Dynamometry is a section of measuring technique devoted to the measurement of forces.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An additional error is the error of the measuring device, caused by the deviation of its operating conditions from normal.</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Reliability is something that is beyond doubt. Confidence with which to judge the general parameters of the results of sample observations.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Unity of measurements is a state of measurement, in which the results are expressed in legal units, and the error is known with a given probability.</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Measurement - the establishment of a correspondence between the phenomena studied, on the one hand, and numbers, on the other. Measurement is the attribution of numbers to things in accordance with certain rules.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Hierarchy - multi-stage construction of a system with subsystems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Senior and junior rank.</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The informativity of the test is the degree of accuracy of the test with which it measures the property for which evaluation is used.</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Calibration is the definition of errors or an adjustment for a set of measures.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A qualitative indicator is an indicator that does not have a certain unit of measurement.</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Qualimetry is a section of metrology that studies the issues of measuring and quantifying qualitative characteristics.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The cybernetic system is a control system with complex behavior and a complex structure of information flows, consisting of a very large number of elements.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Kinogramma - a piece of a film that was printed on photographic paper.</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Teamwork - the formation of a sports team, acting at the competition as a whole.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Control - the collection of information about the state of the control object and comparison of its actual state with the due.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Correlation is the interdependence between variable signs.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The coefficient of asymmetry - gives an estimate of the distribution law. With right-sided (positive) asymmetry, the variants accumulate mainly in the left, and with left-handed (negative), more in the right side of the series. The coefficient of asymmetry is relative; It ranges from zero to one.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Kurtosis coefficient - characterizes the accumulation of the variant in the central classes of the variational series. In the case of an island distribution, positive, with a flat-top or double-peak distribution - negative.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For strictly symmetric distributions of the cs. Is equal to zero.</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Criterion - (measure, means of judgment) an indicator that allows to judge the reliability of conclusions regarding the accepted hypothesis, the expected result, etc.</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Cumulative training effect - changes in the body, which occur as a result of the summation of traces of many training sessions.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Mathematical statistics - the science of mathematical methods of systematization and use of statistical data for scientific and practical conclusions.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The median is the result of a measurement that is central to the sample.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Metrology is the science of measurements.</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Fashion is the most common value.</w:t>
      </w:r>
    </w:p>
    <w:p w:rsidR="00711022" w:rsidRPr="00711022" w:rsidRDefault="00711022" w:rsidP="00711022">
      <w:pPr>
        <w:shd w:val="clear" w:color="auto" w:fill="FFFFFF"/>
        <w:spacing w:after="0"/>
        <w:ind w:firstLine="709"/>
        <w:jc w:val="both"/>
        <w:rPr>
          <w:rFonts w:eastAsia="Times New Roman" w:cs="Times New Roman"/>
          <w:spacing w:val="-2"/>
          <w:sz w:val="28"/>
          <w:szCs w:val="28"/>
          <w:lang w:val="en-US"/>
        </w:rPr>
      </w:pPr>
      <w:r w:rsidRPr="00711022">
        <w:rPr>
          <w:rFonts w:eastAsia="Times New Roman" w:cs="Times New Roman"/>
          <w:spacing w:val="-2"/>
          <w:sz w:val="28"/>
          <w:szCs w:val="28"/>
          <w:lang w:val="uz-Cyrl-UZ"/>
        </w:rPr>
        <w:t>The model is a sample (standard, standard).</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Model characteristics - in sports - these are ideal characteristics of the athlete's condition, in which he can show results corresponding to the highest world achievements.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reliability of the test is the degree of coincidence of results when repeated testing of the same people under the same conditions.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Norm is an established measure of comparison. In sports metrology is the boundary value of the result, which serves as the basis for referring the athlete to one of the classification groups.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null hypothesis is the working hypothesis underlying the reliability criteria. It is based on the assumption that there is no difference between the general parameters, estimated by sample indicators.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Operative state - a state that changes under the influence of a single execution of physical exercises; reflects the urgent training effect; should be taken into account when planning the rest intervals and load power in the training session.</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basic error is the error of the measurement method or the measuring device that takes place under normal conditions of their application.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relative error is the ratio of the absolute error to the true value of the measured quantity in%.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The estimation is an approximate characteristic of the general parameter on the basis of known sample indices. </w:t>
      </w:r>
      <w:proofErr w:type="gramStart"/>
      <w:r w:rsidRPr="00711022">
        <w:rPr>
          <w:rFonts w:eastAsia="Times New Roman" w:cs="Times New Roman"/>
          <w:sz w:val="28"/>
          <w:szCs w:val="28"/>
          <w:lang w:val="en-US"/>
        </w:rPr>
        <w:t>Unified measure of success in any task, in a particular case - in the test.</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variable is a quantity that characterizes a property of the system.</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sign is any feature or sign on which it is possible to distinguish one object from another.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Rank is the ordinal number of the ranked values </w:t>
      </w:r>
      <w:r w:rsidRPr="00711022">
        <w:rPr>
          <w:rFonts w:eastAsia="Times New Roman" w:hAnsi="Cambria Math" w:cs="Times New Roman"/>
          <w:sz w:val="28"/>
          <w:szCs w:val="28"/>
          <w:lang w:val="en-US"/>
        </w:rPr>
        <w:t>​​</w:t>
      </w:r>
      <w:r w:rsidRPr="00711022">
        <w:rPr>
          <w:rFonts w:eastAsia="Times New Roman" w:cs="Times New Roman"/>
          <w:sz w:val="28"/>
          <w:szCs w:val="28"/>
          <w:lang w:val="en-US"/>
        </w:rPr>
        <w:t>of the characteristic. Ranks are places occupied in the scale of order.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Randomization is the transformation of a systematic error into a random error.</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Ranking - location of numerical values </w:t>
      </w:r>
      <w:r w:rsidRPr="00711022">
        <w:rPr>
          <w:rFonts w:eastAsia="Times New Roman" w:hAnsi="Cambria Math" w:cs="Times New Roman"/>
          <w:sz w:val="28"/>
          <w:szCs w:val="28"/>
          <w:lang w:val="en-US"/>
        </w:rPr>
        <w:t>​​</w:t>
      </w:r>
      <w:r w:rsidRPr="00711022">
        <w:rPr>
          <w:rFonts w:eastAsia="Times New Roman" w:cs="Times New Roman"/>
          <w:sz w:val="28"/>
          <w:szCs w:val="28"/>
          <w:lang w:val="en-US"/>
        </w:rPr>
        <w:t>of the characteristic (measurement results) in the order of their increase or decrease.</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test result is a numerical value obtained as a result of the measurement.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lastRenderedPageBreak/>
        <w:t>Representativeness - the degree of compliance of selective indicators with their parameters in the general population.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Retest - repetition of testing.</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Strengths are the ability to overcome external resistance or counteract it through muscle strains.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system is a collection of some elements that form a single whole. According to PK Anokhin, a system is a complex of elements in which the interaction has the character of an interaction aimed at obtaining a certain useful result.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system of units is a set of selected basic and derivative units formed with their help for one or more measurement areas.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systematic error is an error whose magnitude does not vary from measurement to measurement.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Speed </w:t>
      </w:r>
      <w:r w:rsidRPr="00711022">
        <w:rPr>
          <w:rFonts w:eastAsia="Times New Roman" w:hAnsi="Cambria Math" w:cs="Times New Roman"/>
          <w:sz w:val="28"/>
          <w:szCs w:val="28"/>
          <w:lang w:val="en-US"/>
        </w:rPr>
        <w:t>​​</w:t>
      </w:r>
      <w:r w:rsidRPr="00711022">
        <w:rPr>
          <w:rFonts w:eastAsia="Times New Roman" w:cs="Times New Roman"/>
          <w:sz w:val="28"/>
          <w:szCs w:val="28"/>
          <w:lang w:val="en-US"/>
        </w:rPr>
        <w:t>qualities are manifested in the ability to perform movements in the minimum period of time. It is customary to single out elementary and complex</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Forms of manifestation of high-speed qualities.</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random error is an error caused by a variety of factors, which neither predicted nor accurately taken into account.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Sports metrology - the science of measurements in sports, methods and means of ensuring their unity and ways to achieve the required accuracy.</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Sports talent - is characterized by a certain combination of motor, psychological and anatomical and physiological inclinations, creating in the complex the potential for achieving high sports results in a specific sport.</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Sports selection - selection of qualified athletes in national teams, for participation in competitions of higher rank, etc.</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Urgent training effect - changes in the </w:t>
      </w:r>
      <w:proofErr w:type="gramStart"/>
      <w:r w:rsidRPr="00711022">
        <w:rPr>
          <w:rFonts w:eastAsia="Times New Roman" w:cs="Times New Roman"/>
          <w:sz w:val="28"/>
          <w:szCs w:val="28"/>
          <w:lang w:val="en-US"/>
        </w:rPr>
        <w:t>body that occur</w:t>
      </w:r>
      <w:proofErr w:type="gramEnd"/>
      <w:r w:rsidRPr="00711022">
        <w:rPr>
          <w:rFonts w:eastAsia="Times New Roman" w:cs="Times New Roman"/>
          <w:sz w:val="28"/>
          <w:szCs w:val="28"/>
          <w:lang w:val="en-US"/>
        </w:rPr>
        <w:t xml:space="preserve"> during exercise or immediately after their completion.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Stabilography is a method of recording vibrations of the body in a standing position.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Standard - a normative and technical document that establishes a set of norms, rules, requirements for the object of standardization and approved by the competent authority.</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 xml:space="preserve">Statistical relationship - matching one value of one indicator to several values </w:t>
      </w:r>
      <w:r w:rsidRPr="00711022">
        <w:rPr>
          <w:rFonts w:eastAsia="Times New Roman" w:hAnsi="Cambria Math" w:cs="Times New Roman"/>
          <w:sz w:val="28"/>
          <w:szCs w:val="28"/>
          <w:lang w:val="en-US"/>
        </w:rPr>
        <w:t>​​</w:t>
      </w:r>
      <w:r w:rsidRPr="00711022">
        <w:rPr>
          <w:rFonts w:eastAsia="Times New Roman" w:cs="Times New Roman"/>
          <w:sz w:val="28"/>
          <w:szCs w:val="28"/>
          <w:lang w:val="en-US"/>
        </w:rPr>
        <w:t>of the other.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statistical hypothesis is the assumption, checked by mathematical methods, of the statistical characteristics of the measurement results.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statistical criterion is a rule that ensures the acceptance of the true and rejection of a false hypothesis with a predetermined probability.</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Degrees of freedom are numbers that indicate the number of freely varying elements of a statistical population that can take any arbitrary values.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Strobophotogram - a combined image of several poses of a moving object.</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Essential variables are variables that are important from the point of view of the problem under consideration.</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Tactics in sports are a combination of ways of conducting wrestling.</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lastRenderedPageBreak/>
        <w:t xml:space="preserve">Taring - checking the readings of measuring devices by comparison with the readings of the standard values </w:t>
      </w:r>
      <w:r w:rsidRPr="00711022">
        <w:rPr>
          <w:rFonts w:eastAsia="Times New Roman" w:hAnsi="Cambria Math" w:cs="Times New Roman"/>
          <w:sz w:val="28"/>
          <w:szCs w:val="28"/>
          <w:lang w:val="en-US"/>
        </w:rPr>
        <w:t>​​</w:t>
      </w:r>
      <w:r w:rsidRPr="00711022">
        <w:rPr>
          <w:rFonts w:eastAsia="Times New Roman" w:cs="Times New Roman"/>
          <w:sz w:val="28"/>
          <w:szCs w:val="28"/>
          <w:lang w:val="en-US"/>
        </w:rPr>
        <w:t xml:space="preserve">of measures (standards) in the entire range of possible values </w:t>
      </w:r>
      <w:r w:rsidRPr="00711022">
        <w:rPr>
          <w:rFonts w:eastAsia="Times New Roman" w:hAnsi="Cambria Math" w:cs="Times New Roman"/>
          <w:sz w:val="28"/>
          <w:szCs w:val="28"/>
          <w:lang w:val="en-US"/>
        </w:rPr>
        <w:t>​​</w:t>
      </w:r>
      <w:r w:rsidRPr="00711022">
        <w:rPr>
          <w:rFonts w:eastAsia="Times New Roman" w:cs="Times New Roman"/>
          <w:sz w:val="28"/>
          <w:szCs w:val="28"/>
          <w:lang w:val="en-US"/>
        </w:rPr>
        <w:t>of the measured value.</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 xml:space="preserve">Current state - a state that changes under the influence of one or several training sessions; </w:t>
      </w:r>
      <w:proofErr w:type="gramStart"/>
      <w:r w:rsidRPr="00711022">
        <w:rPr>
          <w:rFonts w:eastAsia="Times New Roman" w:cs="Times New Roman"/>
          <w:sz w:val="28"/>
          <w:szCs w:val="28"/>
          <w:lang w:val="en-US"/>
        </w:rPr>
        <w:t>Determines</w:t>
      </w:r>
      <w:proofErr w:type="gramEnd"/>
      <w:r w:rsidRPr="00711022">
        <w:rPr>
          <w:rFonts w:eastAsia="Times New Roman" w:cs="Times New Roman"/>
          <w:sz w:val="28"/>
          <w:szCs w:val="28"/>
          <w:lang w:val="en-US"/>
        </w:rPr>
        <w:t xml:space="preserve"> the nature of the nearest training sessions and the magnitude of the loads in them.</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Testing is the process of testing or measuring with a control (standardized) task.</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simulator is a technical tool that allows simulating training and competitive activities in artificially created conditions.</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Management is a purposeful change in the state of the system.</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proofErr w:type="gramStart"/>
      <w:r w:rsidRPr="00711022">
        <w:rPr>
          <w:rFonts w:eastAsia="Times New Roman" w:cs="Times New Roman"/>
          <w:sz w:val="28"/>
          <w:szCs w:val="28"/>
          <w:lang w:val="en-US"/>
        </w:rPr>
        <w:t>Functional interrelation - strict correspondence to each value of one indicator to a certain value of another.</w:t>
      </w:r>
      <w:proofErr w:type="gramEnd"/>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A cyclogram is a collection of broken lines reproducing the trajectories of the links of a moving body.</w:t>
      </w:r>
    </w:p>
    <w:p w:rsidR="00711022" w:rsidRPr="00711022" w:rsidRDefault="00711022" w:rsidP="00711022">
      <w:pPr>
        <w:shd w:val="clear" w:color="auto" w:fill="FFFFFF"/>
        <w:spacing w:after="0"/>
        <w:ind w:firstLine="709"/>
        <w:jc w:val="both"/>
        <w:rPr>
          <w:rFonts w:eastAsia="Times New Roman" w:cs="Times New Roman"/>
          <w:sz w:val="28"/>
          <w:szCs w:val="28"/>
          <w:lang w:val="en-US"/>
        </w:rPr>
      </w:pPr>
      <w:r w:rsidRPr="00711022">
        <w:rPr>
          <w:rFonts w:eastAsia="Times New Roman" w:cs="Times New Roman"/>
          <w:sz w:val="28"/>
          <w:szCs w:val="28"/>
          <w:lang w:val="en-US"/>
        </w:rPr>
        <w:t>The scale of assessments is the law of converting the results (sports) into points.</w:t>
      </w:r>
    </w:p>
    <w:p w:rsidR="00711022" w:rsidRPr="00711022" w:rsidRDefault="00711022" w:rsidP="00711022">
      <w:pPr>
        <w:spacing w:line="276" w:lineRule="auto"/>
        <w:jc w:val="left"/>
        <w:rPr>
          <w:rFonts w:eastAsia="Times New Roman" w:cs="Times New Roman"/>
          <w:b/>
          <w:bCs/>
          <w:color w:val="000000"/>
          <w:sz w:val="28"/>
          <w:szCs w:val="28"/>
          <w:shd w:val="clear" w:color="auto" w:fill="FFFFFF"/>
          <w:lang w:val="en-US"/>
        </w:rPr>
      </w:pPr>
    </w:p>
    <w:p w:rsidR="00711022" w:rsidRPr="00711022" w:rsidRDefault="00711022" w:rsidP="00711022">
      <w:pPr>
        <w:spacing w:line="276" w:lineRule="auto"/>
        <w:rPr>
          <w:rFonts w:eastAsia="Times New Roman" w:cs="Times New Roman"/>
          <w:b/>
          <w:bCs/>
          <w:color w:val="000000"/>
          <w:sz w:val="28"/>
          <w:szCs w:val="28"/>
          <w:shd w:val="clear" w:color="auto" w:fill="FFFFFF"/>
        </w:rPr>
      </w:pPr>
      <w:r w:rsidRPr="00711022">
        <w:rPr>
          <w:rFonts w:eastAsia="Times New Roman" w:cs="Times New Roman"/>
          <w:b/>
          <w:bCs/>
          <w:color w:val="000000"/>
          <w:sz w:val="28"/>
          <w:szCs w:val="28"/>
          <w:shd w:val="clear" w:color="auto" w:fill="FFFFFF"/>
        </w:rPr>
        <w:t>ГЛОССАРИЙ В РУССКОМ ЯЗЫКЕ</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Абсолютная погрешность – величина, равная разности между показанием измерительного прибора и истинным значением измеряемой величины.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Адаптация – многокомпонентная и динамическая стратегия управления функциями организма, дающая, в зависимости от условий окружающей среды, наилучший или оптимальный общий результат.</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Анкетирование – метод сбора мнений посредством заполнения анкет.</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Варианта – отдельно взятый член вариационного ряда или числовое значение варьирующего признака.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Вариационный ряд – ряд ранжированных значений признака, в котором указана повторяемость или частота отдельных значений (вариант) в данной совокупности.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Вариация – внутренняя изменчивость или неоднородность результатов измерения.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Величина – количественное выражение всего, что можно измерить и исчислить.</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Вероятность – мера объективной возможности ожидаемого результата.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Выборочная совокупность – ряд результатов измерений, представленный случайными числами.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Выносливость – способность длительно выполнять упражнения без снижения их эффективности. Принято различать виды выносливости – общей, скоростной, силовой и др.</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Генеральная совокупность – совокупность всех значений, которые можно было бы получить для изучаемой выборки.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Гибкость – способность выполнять движения с большой амплитудой. Различаютактивную ипассивную гибкость, а разница между ними называетсядефицитомактивной гибкости.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Гониометрия – метод измерения угловых перемещений.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Датчик – элемент измерительной системы, который непосредственно воспринимает изменения измеряемого объекта.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Динамометрия – раздел измерительной техники, посвященный измерению сил.</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Дополнительная погрешность – погрешность измерительного прибора, вы-званная отклонением условий его работы от нормальных.</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Достоверность – то, что не вызывает сомнений. Уверенность, с которой судят о генеральных параметрах по результатам выборочных наблюдений.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Единство измерений – состояние измерений, при котором результаты их выражены в узаконенных единицах, а погрешность известна с заданной вероятностью.</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Измерение – установление соответствия между изучаемыми явлениями, с одной стороны, и числами, с другой. Измерение есть приписывание чисел вещам в соответствии с определенными правилами.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Иерархичность – многоступенчатое построение системы с подсистемами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старшего и младшего ранга.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Информативность теста – степень точности теста, с какой он измеряет свойство, для оценки которого используется.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Калибровка – определение погрешностей или поправка для совокупности мер.</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Качественный показатель – показатель, не имеющий определенной единицы измерения.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Квалиметрия – раздел метрологии, изучающий вопросы измерения и количественной оценки качественных признаков.</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Кибернетическая система – система управления со сложным поведением и сложной структурой потоков информации, состоящая из очень большого числа элементов.</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Кинограмма – отпечатанный на фотобумаге отрезок киноленты.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Комплектование команд – формирование спортивного коллектива, выступающего на соревнованиях как единое целое.</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Контроль – сбор информации о состоянии объекта управления и сравнение его действительного состояния с должным.</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Корреляция – взаимозависимость между варьирующими признаками.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Коэффициент асимметрии – дает оценку закона распределения. При правосторонней (положительной) асимметрии варианты накапливаются преимущественно в левой, а при левосторонней (отрицательной) – больше в правой части ряда. Коэффициент асимметрии – величина относительная; он колеблется от нуля до единицы.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Коэффициент эксцесса – характеризует накопление вариант в центральных классах вариационного ряда. При островершинном распределении к. э. положительный, при плосковершинном или двухвершинном распределении – отрицательный.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Для строго симметричных распределений к. э. равен нулю.</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Критерий – (мерило, средство суждения) показатель, позволяющий судить о надежности выводов относительно принятой гипотезы, ожидаемого результата и др.</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Кумулятивный тренировочный эффект – изменения в организме, которые происходят в результате суммирования следов многих тренировочных занятий.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Математическая статистика – наука о математических методах систематизации и использования статистических данных для научных и практических выводов.</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Медиана – результат измерения, занимающий центральное значение в выборке.</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Метрология – наука об измерениях.</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Мода – наиболее часто встречающаяся величина.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Модель – образец (эталон, стандарт).</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Модельные характеристики – в спорте – это идеальные характеристики состояния спортсмена, в котором он может показать результаты, соответствующие высшим мировым достижениям.</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Надежность теста – степень совпадения результатов при повторном тестировании одних и тех же людей в одинаковых условиях.</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Норма – установленная мера сравнения. В спортивной метрологии называется граничная величина результата, служащая основой для отнесения спортсмена к одной из классификационных групп.</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Нулевая гипотеза – рабочая гипотеза, лежащая в основе критериев достоверности. Заключается в предположении полного отсутствия различий между генеральными параметрами, оцениваемыми по выборочным показателям.</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Оперативное состояние – состояние, изменяющееся под влиянием однократного выполнения физических упражнений; отражает срочный тренировочный эффект; должно учитываться при планировании интервалов отдыха и мощности нагрузки в тренировочном занятии.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Основная погрешность – погрешность метода измерения или измерительного прибора, которая имеет место в нормальных условиях их применения.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Относительная погрешность – отношение абсолютной погрешности к истинному значению измеряемой величины в %.</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Оценка – приближенная характеристика генерального параметра на основании известных выборочных показателей. Унифицированная мера успеха в каком-либо задании, в частном случае – в тесте.</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Переменная – величина, характеризующая какое-либо свойство системы.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Признак – любая черта или примета, по которой можно отличить один предмет от другого.</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Ранг – порядковый номер ранжированных значений признака. Ранги – места, занимаемые в шкале порядка.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Рандомизация – превращение систематической погрешности в случайную.</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Ранжирование – расположение числовых значений признака (результатов измерений) в порядке их возрастания или убывания.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Результат тестирования– числовое значение, полученное в итоге измерения.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Репрезентативность – степень соответствия выборочных показателей их параметрам в генеральной совокупности.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Ретест – повторение тестирования.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Силовые качества – способность преодолевать внешнее сопротивление или противодействие ему посредством мышечных напряжений.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Система – совокупность каких-либо элементов, образующих единое целое. По П. К. Анохину, системой называется комплекс элементов, у которых взаимодействие носит характер взаимосодействия, направленного на получение определенного полезного результата.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Система единиц – совокупность выбранных основных и образованных с их помощью производных единиц для одной или нескольких областей измерения.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Систематическая погрешность – погрешность, величина которой не меняется от измерения к измерению.</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Скоростные качества проявляются в способности выполнять движения в минимальный промежуток времени. Принято выделятьэлементарные икомплексные</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формы проявления скоростных качеств.</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Случайная погрешность – погрешность, возникающая под действием разнообразных факторов, которые ни предсказать заранее, ни точно учесть не удается.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Спортивная метрология – наука об измерениях в спорте, методах и средствах обеспечения их единства и способах достижения требуемой точности.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Спортивная одаренность – характеризуется определенным сочетанием двигательных, психологических и анатомо-физиологических задатков, создающих в комплексе потенциальную возможность для достижения высоких спортивных результатов в конкретном виде спорта.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Спортивная селекция – отбор квалифицированных спортсменов в сборные команды, для участия в соревнованиях более высокого ранга и т. п.</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Срочный тренировочный эффект – изменения в организме, которые наступают во время выполнения упражнений или сразу после их завершения.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Стабилография – метод регистрации колебаний тела в положении стоя.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Стандарт – нормативно-технический документ, устанавливающий комплекс норм, правил, требований к объекту стандартизации и утвержденный компетентным органом.</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Статистическая взаимосвязь – соответствие одному значению одного показателя нескольким значениям другого.</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lastRenderedPageBreak/>
        <w:t>Статистическая гипотеза – проверяемое математическими методами предположение относительно статистических характеристик результатов измерений.</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Статистический критерий – правило, обеспечивающее принятие истинной и отклонение ложной гипотезы с заранее заданной вероятностью.</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Степени свободы – числа, показывающие количество свободно варьирующих элементов статистической совокупности, способных принимать любые произвольные значения.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Стробофотограмма – совмещенное изображение нескольких поз движущегося объекта.</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Существенные переменные – переменные, которые важны с точки зрения рассматриваемой задачи.</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Тактика в спорте– совокупность способов ведения спортивной борьбы.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Тарирование – проверка показаний измерительных приборов путем сравнения с показаниями образцовых значений мер (эталонов) во всем диапазоне  возможных значений измеряемой величины.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Текущее состояние – состояние, изменяющееся под влиянием одного или нескольких тренировочных занятий; определяет характер ближайших тренировочных занятий и величину нагрузок в них.</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Тестирование – процесс испытаний или измерений с помощью контрольного (стандартизированного) задания.</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Тренажер – техническое средство, позволяющее в искусственно созданных условиях имитировать тренировочную и соревновательную деятельность.</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Управление – целенаправленное изменение состояния системы.</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Функциональная взаимосвязь – строгое соответствие каждому значению одного показателя определенному значению другого.</w:t>
      </w:r>
    </w:p>
    <w:p w:rsidR="00711022" w:rsidRPr="00711022" w:rsidRDefault="00711022" w:rsidP="00711022">
      <w:pPr>
        <w:shd w:val="clear" w:color="auto" w:fill="FFFFFF"/>
        <w:spacing w:after="0"/>
        <w:ind w:firstLine="709"/>
        <w:jc w:val="both"/>
        <w:rPr>
          <w:rFonts w:eastAsia="Times New Roman" w:cs="Times New Roman"/>
          <w:spacing w:val="-2"/>
          <w:sz w:val="28"/>
          <w:szCs w:val="28"/>
          <w:lang w:val="uz-Cyrl-UZ"/>
        </w:rPr>
      </w:pPr>
      <w:r w:rsidRPr="00711022">
        <w:rPr>
          <w:rFonts w:eastAsia="Times New Roman" w:cs="Times New Roman"/>
          <w:spacing w:val="-2"/>
          <w:sz w:val="28"/>
          <w:szCs w:val="28"/>
          <w:lang w:val="uz-Cyrl-UZ"/>
        </w:rPr>
        <w:t>Циклограмма – совокупность прерывистых линий, воспроизводящих траектории звеньев движущегося тела.</w:t>
      </w:r>
    </w:p>
    <w:p w:rsidR="00711022" w:rsidRPr="00711022" w:rsidRDefault="00711022" w:rsidP="00711022">
      <w:pPr>
        <w:shd w:val="clear" w:color="auto" w:fill="FFFFFF"/>
        <w:spacing w:after="0"/>
        <w:ind w:firstLine="709"/>
        <w:jc w:val="both"/>
        <w:rPr>
          <w:rFonts w:eastAsia="Times New Roman" w:cs="Times New Roman"/>
          <w:spacing w:val="-2"/>
          <w:sz w:val="28"/>
          <w:szCs w:val="28"/>
        </w:rPr>
      </w:pPr>
      <w:r w:rsidRPr="00711022">
        <w:rPr>
          <w:rFonts w:eastAsia="Times New Roman" w:cs="Times New Roman"/>
          <w:spacing w:val="-2"/>
          <w:sz w:val="28"/>
          <w:szCs w:val="28"/>
          <w:lang w:val="uz-Cyrl-UZ"/>
        </w:rPr>
        <w:t>Шкала оценок – закон преобразования результатов (спортивных) в очки.</w:t>
      </w:r>
    </w:p>
    <w:p w:rsidR="00711022" w:rsidRDefault="00711022">
      <w:pPr>
        <w:spacing w:after="160" w:line="259" w:lineRule="auto"/>
        <w:jc w:val="left"/>
        <w:rPr>
          <w:rFonts w:cs="Times New Roman"/>
          <w:szCs w:val="24"/>
        </w:rPr>
      </w:pPr>
      <w:r>
        <w:rPr>
          <w:rFonts w:cs="Times New Roman"/>
          <w:szCs w:val="24"/>
        </w:rPr>
        <w:br w:type="page"/>
      </w:r>
    </w:p>
    <w:p w:rsidR="00711022" w:rsidRPr="003C0D92" w:rsidRDefault="00711022" w:rsidP="00711022">
      <w:pPr>
        <w:pStyle w:val="1"/>
        <w:rPr>
          <w:lang w:val="uz-Cyrl-UZ"/>
        </w:rPr>
      </w:pPr>
      <w:bookmarkStart w:id="318" w:name="_Toc492275216"/>
      <w:bookmarkStart w:id="319" w:name="_Toc531936440"/>
      <w:r>
        <w:lastRenderedPageBreak/>
        <w:t>МЕТРОЛОГИЯ</w:t>
      </w:r>
      <w:r w:rsidRPr="005846AA">
        <w:t xml:space="preserve"> </w:t>
      </w:r>
      <w:r w:rsidRPr="003C0D92">
        <w:t>ВА СЕРТИФИКАТЛАШ</w:t>
      </w:r>
      <w:r w:rsidRPr="003C0D92">
        <w:rPr>
          <w:lang w:val="uz-Cyrl-UZ"/>
        </w:rPr>
        <w:t xml:space="preserve"> ФАНИДАН ТЕСТ САВОЛЛАРИ</w:t>
      </w:r>
      <w:bookmarkEnd w:id="318"/>
      <w:bookmarkEnd w:id="319"/>
    </w:p>
    <w:tbl>
      <w:tblPr>
        <w:tblStyle w:val="afc"/>
        <w:tblW w:w="9900" w:type="dxa"/>
        <w:tblInd w:w="-252" w:type="dxa"/>
        <w:tblLayout w:type="fixed"/>
        <w:tblLook w:val="01E0" w:firstRow="1" w:lastRow="1" w:firstColumn="1" w:lastColumn="1" w:noHBand="0" w:noVBand="0"/>
      </w:tblPr>
      <w:tblGrid>
        <w:gridCol w:w="2520"/>
        <w:gridCol w:w="2880"/>
        <w:gridCol w:w="1440"/>
        <w:gridCol w:w="1440"/>
        <w:gridCol w:w="1620"/>
      </w:tblGrid>
      <w:tr w:rsidR="00711022" w:rsidRPr="003C0D92" w:rsidTr="00B206B9">
        <w:tc>
          <w:tcPr>
            <w:tcW w:w="2520" w:type="dxa"/>
          </w:tcPr>
          <w:p w:rsidR="00711022" w:rsidRPr="003C0D92" w:rsidRDefault="00711022" w:rsidP="00B206B9">
            <w:pPr>
              <w:ind w:right="201"/>
            </w:pPr>
            <w:r w:rsidRPr="003C0D92">
              <w:rPr>
                <w:bCs/>
              </w:rPr>
              <w:t>Метрология нима?</w:t>
            </w:r>
          </w:p>
        </w:tc>
        <w:tc>
          <w:tcPr>
            <w:tcW w:w="2880" w:type="dxa"/>
          </w:tcPr>
          <w:p w:rsidR="00711022" w:rsidRPr="003C0D92" w:rsidRDefault="00711022" w:rsidP="00B206B9">
            <w:pPr>
              <w:ind w:right="201"/>
            </w:pPr>
            <w:r w:rsidRPr="003C0D92">
              <w:t>* Урганишда уларни ягона бирликда    були-ши  таъминлаш усуллари ва воситалари хамда талаб килинадиган аникликка эришиш</w:t>
            </w:r>
          </w:p>
        </w:tc>
        <w:tc>
          <w:tcPr>
            <w:tcW w:w="1440" w:type="dxa"/>
          </w:tcPr>
          <w:p w:rsidR="00711022" w:rsidRPr="003C0D92" w:rsidRDefault="00711022" w:rsidP="00B206B9">
            <w:pPr>
              <w:ind w:right="201"/>
            </w:pPr>
            <w:r w:rsidRPr="003C0D92">
              <w:t xml:space="preserve"> барча катталикларни электр усулида улаш</w:t>
            </w:r>
          </w:p>
        </w:tc>
        <w:tc>
          <w:tcPr>
            <w:tcW w:w="1440" w:type="dxa"/>
          </w:tcPr>
          <w:p w:rsidR="00711022" w:rsidRPr="003C0D92" w:rsidRDefault="00711022" w:rsidP="00B206B9">
            <w:pPr>
              <w:ind w:right="201"/>
            </w:pPr>
            <w:r w:rsidRPr="003C0D92">
              <w:t xml:space="preserve"> факат электр катталикларни улчаш</w:t>
            </w:r>
          </w:p>
        </w:tc>
        <w:tc>
          <w:tcPr>
            <w:tcW w:w="1620" w:type="dxa"/>
          </w:tcPr>
          <w:p w:rsidR="00711022" w:rsidRPr="003C0D92" w:rsidRDefault="00711022" w:rsidP="00B206B9">
            <w:pPr>
              <w:ind w:right="201"/>
            </w:pPr>
            <w:r w:rsidRPr="003C0D92">
              <w:t xml:space="preserve"> факат ноэлектр катталикларни улчаш</w:t>
            </w:r>
          </w:p>
        </w:tc>
      </w:tr>
      <w:tr w:rsidR="00711022" w:rsidRPr="003C0D92" w:rsidTr="00B206B9">
        <w:tc>
          <w:tcPr>
            <w:tcW w:w="2520" w:type="dxa"/>
          </w:tcPr>
          <w:p w:rsidR="00711022" w:rsidRPr="003C0D92" w:rsidRDefault="00711022" w:rsidP="00B206B9">
            <w:r w:rsidRPr="003C0D92">
              <w:rPr>
                <w:bCs/>
              </w:rPr>
              <w:t>Ягона улчов бирлиги нима?</w:t>
            </w:r>
            <w:r w:rsidRPr="003C0D92">
              <w:t xml:space="preserve"> </w:t>
            </w:r>
          </w:p>
        </w:tc>
        <w:tc>
          <w:tcPr>
            <w:tcW w:w="2880" w:type="dxa"/>
          </w:tcPr>
          <w:p w:rsidR="00711022" w:rsidRPr="003C0D92" w:rsidRDefault="00711022" w:rsidP="00B206B9">
            <w:r w:rsidRPr="003C0D92">
              <w:t>* улчаш натижалари кхнунлаштирилган бирликда ифодаланган ва улашдаги хатоликлари муайян эхтимолликда булган улчаш холати</w:t>
            </w:r>
          </w:p>
        </w:tc>
        <w:tc>
          <w:tcPr>
            <w:tcW w:w="1440" w:type="dxa"/>
          </w:tcPr>
          <w:p w:rsidR="00711022" w:rsidRPr="003C0D92" w:rsidRDefault="00711022" w:rsidP="00B206B9">
            <w:r w:rsidRPr="003C0D92">
              <w:t xml:space="preserve"> улчаш катталиклари бирлиги</w:t>
            </w:r>
          </w:p>
        </w:tc>
        <w:tc>
          <w:tcPr>
            <w:tcW w:w="1440" w:type="dxa"/>
          </w:tcPr>
          <w:p w:rsidR="00711022" w:rsidRPr="003C0D92" w:rsidRDefault="00711022" w:rsidP="00B206B9">
            <w:r w:rsidRPr="003C0D92">
              <w:t xml:space="preserve"> белгиланган улчаш бирлиги </w:t>
            </w:r>
          </w:p>
        </w:tc>
        <w:tc>
          <w:tcPr>
            <w:tcW w:w="1620" w:type="dxa"/>
          </w:tcPr>
          <w:p w:rsidR="00711022" w:rsidRPr="003C0D92" w:rsidRDefault="00711022" w:rsidP="00B206B9">
            <w:r w:rsidRPr="003C0D92">
              <w:t xml:space="preserve"> хатоликсиз улчаш бирлиги</w:t>
            </w:r>
          </w:p>
        </w:tc>
      </w:tr>
      <w:tr w:rsidR="00711022" w:rsidRPr="003C0D92" w:rsidTr="00B206B9">
        <w:tc>
          <w:tcPr>
            <w:tcW w:w="2520" w:type="dxa"/>
          </w:tcPr>
          <w:p w:rsidR="00711022" w:rsidRPr="003C0D92" w:rsidRDefault="00711022" w:rsidP="00B206B9">
            <w:pPr>
              <w:rPr>
                <w:bCs/>
              </w:rPr>
            </w:pPr>
            <w:r w:rsidRPr="003C0D92">
              <w:rPr>
                <w:bCs/>
              </w:rPr>
              <w:t>Бирлик эталон нима?</w:t>
            </w:r>
          </w:p>
        </w:tc>
        <w:tc>
          <w:tcPr>
            <w:tcW w:w="2880" w:type="dxa"/>
          </w:tcPr>
          <w:p w:rsidR="00711022" w:rsidRPr="003C0D92" w:rsidRDefault="00711022" w:rsidP="00B206B9">
            <w:r w:rsidRPr="003C0D92">
              <w:t>* физик улчаш бирлигини бошка улчов воситаларига  утказиш  максадида уни пайт хосил кили шва саклаш учун мулжалланган улчов воситаси</w:t>
            </w:r>
          </w:p>
        </w:tc>
        <w:tc>
          <w:tcPr>
            <w:tcW w:w="1440" w:type="dxa"/>
          </w:tcPr>
          <w:p w:rsidR="00711022" w:rsidRPr="003C0D92" w:rsidRDefault="00711022" w:rsidP="00B206B9">
            <w:pPr>
              <w:ind w:left="72"/>
            </w:pPr>
            <w:r w:rsidRPr="003C0D92">
              <w:t xml:space="preserve"> улчашдаги  физик катталик</w:t>
            </w:r>
          </w:p>
        </w:tc>
        <w:tc>
          <w:tcPr>
            <w:tcW w:w="1440" w:type="dxa"/>
          </w:tcPr>
          <w:p w:rsidR="00711022" w:rsidRPr="003C0D92" w:rsidRDefault="00711022" w:rsidP="00B206B9">
            <w:r w:rsidRPr="003C0D92">
              <w:t xml:space="preserve"> бирлик улчаш воситаси </w:t>
            </w:r>
          </w:p>
        </w:tc>
        <w:tc>
          <w:tcPr>
            <w:tcW w:w="1620" w:type="dxa"/>
          </w:tcPr>
          <w:p w:rsidR="00711022" w:rsidRPr="003C0D92" w:rsidRDefault="00711022" w:rsidP="00B206B9">
            <w:r w:rsidRPr="003C0D92">
              <w:t xml:space="preserve"> физик катталикларни улчаш эталони </w:t>
            </w:r>
          </w:p>
        </w:tc>
      </w:tr>
      <w:tr w:rsidR="00711022" w:rsidRPr="003C0D92" w:rsidTr="00B206B9">
        <w:tc>
          <w:tcPr>
            <w:tcW w:w="2520" w:type="dxa"/>
          </w:tcPr>
          <w:p w:rsidR="00711022" w:rsidRPr="003C0D92" w:rsidRDefault="00711022" w:rsidP="00B206B9">
            <w:r w:rsidRPr="003C0D92">
              <w:rPr>
                <w:bCs/>
              </w:rPr>
              <w:t>Улчаш воситаси  нима?</w:t>
            </w:r>
            <w:r w:rsidRPr="003C0D92">
              <w:t xml:space="preserve"> </w:t>
            </w:r>
          </w:p>
        </w:tc>
        <w:tc>
          <w:tcPr>
            <w:tcW w:w="2880" w:type="dxa"/>
          </w:tcPr>
          <w:p w:rsidR="00711022" w:rsidRPr="003C0D92" w:rsidRDefault="00711022" w:rsidP="00B206B9">
            <w:r w:rsidRPr="003C0D92">
              <w:t>* улчашлар учун фойдаланиладиган  ва нормалашган материал метралогик хусусиятларга эга булган техникавий восита</w:t>
            </w:r>
          </w:p>
        </w:tc>
        <w:tc>
          <w:tcPr>
            <w:tcW w:w="1440" w:type="dxa"/>
          </w:tcPr>
          <w:p w:rsidR="00711022" w:rsidRPr="003C0D92" w:rsidRDefault="00711022" w:rsidP="00B206B9">
            <w:r w:rsidRPr="003C0D92">
              <w:t xml:space="preserve"> Улчаш учун мулжалланган улчамм воситаси</w:t>
            </w:r>
          </w:p>
        </w:tc>
        <w:tc>
          <w:tcPr>
            <w:tcW w:w="1440" w:type="dxa"/>
          </w:tcPr>
          <w:p w:rsidR="00711022" w:rsidRPr="003C0D92" w:rsidRDefault="00711022" w:rsidP="00B206B9">
            <w:r w:rsidRPr="003C0D92">
              <w:t xml:space="preserve"> физик катталикларни улчовчи восита</w:t>
            </w:r>
          </w:p>
        </w:tc>
        <w:tc>
          <w:tcPr>
            <w:tcW w:w="1620" w:type="dxa"/>
          </w:tcPr>
          <w:p w:rsidR="00711022" w:rsidRPr="003C0D92" w:rsidRDefault="00711022" w:rsidP="00B206B9">
            <w:r w:rsidRPr="003C0D92">
              <w:t xml:space="preserve"> ноэлектрик катталикларни улчовчи восита</w:t>
            </w:r>
          </w:p>
        </w:tc>
      </w:tr>
      <w:tr w:rsidR="00711022" w:rsidRPr="003C0D92" w:rsidTr="00B206B9">
        <w:tc>
          <w:tcPr>
            <w:tcW w:w="2520" w:type="dxa"/>
          </w:tcPr>
          <w:p w:rsidR="00711022" w:rsidRPr="003C0D92" w:rsidRDefault="00711022" w:rsidP="00B206B9">
            <w:r w:rsidRPr="003C0D92">
              <w:rPr>
                <w:bCs/>
              </w:rPr>
              <w:t xml:space="preserve"> Давлат эталони нима?</w:t>
            </w:r>
          </w:p>
        </w:tc>
        <w:tc>
          <w:tcPr>
            <w:tcW w:w="2880" w:type="dxa"/>
          </w:tcPr>
          <w:p w:rsidR="00711022" w:rsidRPr="003C0D92" w:rsidRDefault="00711022" w:rsidP="00B206B9">
            <w:r w:rsidRPr="003C0D92">
              <w:t xml:space="preserve"> * ваколат берилган миллий органнинг карори блан  Узбекистон Республикаси худудида улчов бирлигини улчаш сифатида эътироф этилган эталон</w:t>
            </w:r>
          </w:p>
        </w:tc>
        <w:tc>
          <w:tcPr>
            <w:tcW w:w="1440" w:type="dxa"/>
          </w:tcPr>
          <w:p w:rsidR="00711022" w:rsidRPr="003C0D92" w:rsidRDefault="00711022" w:rsidP="00B206B9">
            <w:r w:rsidRPr="003C0D92">
              <w:t xml:space="preserve"> улчаш учун берилган катталик </w:t>
            </w:r>
          </w:p>
        </w:tc>
        <w:tc>
          <w:tcPr>
            <w:tcW w:w="1440" w:type="dxa"/>
          </w:tcPr>
          <w:p w:rsidR="00711022" w:rsidRPr="003C0D92" w:rsidRDefault="00711022" w:rsidP="00B206B9">
            <w:r w:rsidRPr="003C0D92">
              <w:t xml:space="preserve"> физик катталикларни улчовчи эталон</w:t>
            </w:r>
          </w:p>
        </w:tc>
        <w:tc>
          <w:tcPr>
            <w:tcW w:w="1620" w:type="dxa"/>
          </w:tcPr>
          <w:p w:rsidR="00711022" w:rsidRPr="003C0D92" w:rsidRDefault="00711022" w:rsidP="00B206B9">
            <w:r w:rsidRPr="003C0D92">
              <w:t xml:space="preserve"> ноэлектрик катталикни улчовчи эталон</w:t>
            </w:r>
          </w:p>
        </w:tc>
      </w:tr>
      <w:tr w:rsidR="00711022" w:rsidRPr="003C0D92" w:rsidTr="00B206B9">
        <w:tc>
          <w:tcPr>
            <w:tcW w:w="2520" w:type="dxa"/>
          </w:tcPr>
          <w:p w:rsidR="00711022" w:rsidRPr="003C0D92" w:rsidRDefault="00711022" w:rsidP="00B206B9">
            <w:r w:rsidRPr="003C0D92">
              <w:rPr>
                <w:bCs/>
              </w:rPr>
              <w:t xml:space="preserve"> Метралогия хизмати нима?</w:t>
            </w:r>
          </w:p>
        </w:tc>
        <w:tc>
          <w:tcPr>
            <w:tcW w:w="2880" w:type="dxa"/>
          </w:tcPr>
          <w:p w:rsidR="00711022" w:rsidRPr="003C0D92" w:rsidRDefault="00711022" w:rsidP="00B206B9">
            <w:r w:rsidRPr="003C0D92">
              <w:t>* давлат идоралари ва юридик  шахсларининг метралогия хизматларини ва улчаш тармоги томонидан хамда уларнинг улчовлари ягона бирликда булишини таъминланишга каратилган фаолияти</w:t>
            </w:r>
          </w:p>
        </w:tc>
        <w:tc>
          <w:tcPr>
            <w:tcW w:w="1440" w:type="dxa"/>
          </w:tcPr>
          <w:p w:rsidR="00711022" w:rsidRPr="003C0D92" w:rsidRDefault="00711022" w:rsidP="00B206B9">
            <w:r w:rsidRPr="003C0D92">
              <w:t xml:space="preserve"> улчамларни назорат килувчи хизмат</w:t>
            </w:r>
          </w:p>
        </w:tc>
        <w:tc>
          <w:tcPr>
            <w:tcW w:w="1440" w:type="dxa"/>
          </w:tcPr>
          <w:p w:rsidR="00711022" w:rsidRPr="003C0D92" w:rsidRDefault="00711022" w:rsidP="00B206B9">
            <w:r w:rsidRPr="003C0D92">
              <w:t xml:space="preserve"> физик катталикларни назорат килувчи хизмат</w:t>
            </w:r>
          </w:p>
        </w:tc>
        <w:tc>
          <w:tcPr>
            <w:tcW w:w="1620" w:type="dxa"/>
          </w:tcPr>
          <w:p w:rsidR="00711022" w:rsidRPr="003C0D92" w:rsidRDefault="00711022" w:rsidP="00B206B9">
            <w:r w:rsidRPr="003C0D92">
              <w:t xml:space="preserve"> улчаш воситаларини назорат  килувчи хизмат</w:t>
            </w:r>
          </w:p>
        </w:tc>
      </w:tr>
      <w:tr w:rsidR="00711022" w:rsidRPr="003C0D92" w:rsidTr="00B206B9">
        <w:tc>
          <w:tcPr>
            <w:tcW w:w="2520" w:type="dxa"/>
          </w:tcPr>
          <w:p w:rsidR="00711022" w:rsidRPr="003C0D92" w:rsidRDefault="00711022" w:rsidP="00B206B9">
            <w:pPr>
              <w:rPr>
                <w:bCs/>
              </w:rPr>
            </w:pPr>
            <w:r w:rsidRPr="003C0D92">
              <w:rPr>
                <w:bCs/>
              </w:rPr>
              <w:t>Давлат метрология фаолияти  нима?</w:t>
            </w:r>
          </w:p>
        </w:tc>
        <w:tc>
          <w:tcPr>
            <w:tcW w:w="2880" w:type="dxa"/>
          </w:tcPr>
          <w:p w:rsidR="00711022" w:rsidRPr="003C0D92" w:rsidRDefault="00711022" w:rsidP="00B206B9">
            <w:r w:rsidRPr="003C0D92">
              <w:t xml:space="preserve"> * метрология коидаларига риоя этмшни текшириш </w:t>
            </w:r>
            <w:r w:rsidRPr="003C0D92">
              <w:lastRenderedPageBreak/>
              <w:t>максадида давлат метрология хизмати органлари томонидан амалга ошириладиган фаолият</w:t>
            </w:r>
          </w:p>
        </w:tc>
        <w:tc>
          <w:tcPr>
            <w:tcW w:w="1440" w:type="dxa"/>
          </w:tcPr>
          <w:p w:rsidR="00711022" w:rsidRPr="003C0D92" w:rsidRDefault="00711022" w:rsidP="00B206B9">
            <w:r w:rsidRPr="003C0D92">
              <w:lastRenderedPageBreak/>
              <w:t xml:space="preserve"> физик катталикларни назорат </w:t>
            </w:r>
            <w:r w:rsidRPr="003C0D92">
              <w:lastRenderedPageBreak/>
              <w:t>килувчи фаолият</w:t>
            </w:r>
          </w:p>
        </w:tc>
        <w:tc>
          <w:tcPr>
            <w:tcW w:w="1440" w:type="dxa"/>
          </w:tcPr>
          <w:p w:rsidR="00711022" w:rsidRPr="003C0D92" w:rsidRDefault="00711022" w:rsidP="00B206B9">
            <w:r w:rsidRPr="003C0D92">
              <w:lastRenderedPageBreak/>
              <w:t xml:space="preserve"> улчов воситаларини назорат </w:t>
            </w:r>
            <w:r w:rsidRPr="003C0D92">
              <w:lastRenderedPageBreak/>
              <w:t>килувчи фаолият</w:t>
            </w:r>
          </w:p>
        </w:tc>
        <w:tc>
          <w:tcPr>
            <w:tcW w:w="1620" w:type="dxa"/>
          </w:tcPr>
          <w:p w:rsidR="00711022" w:rsidRPr="003C0D92" w:rsidRDefault="00711022" w:rsidP="00B206B9">
            <w:r w:rsidRPr="003C0D92">
              <w:lastRenderedPageBreak/>
              <w:t xml:space="preserve"> улчаш катталикларни назорат </w:t>
            </w:r>
            <w:r w:rsidRPr="003C0D92">
              <w:lastRenderedPageBreak/>
              <w:t>килувчи фаолият</w:t>
            </w:r>
          </w:p>
        </w:tc>
      </w:tr>
      <w:tr w:rsidR="00711022" w:rsidRPr="003C0D92" w:rsidTr="00B206B9">
        <w:tc>
          <w:tcPr>
            <w:tcW w:w="2520" w:type="dxa"/>
          </w:tcPr>
          <w:p w:rsidR="00711022" w:rsidRPr="003C0D92" w:rsidRDefault="00711022" w:rsidP="00B206B9">
            <w:pPr>
              <w:rPr>
                <w:bCs/>
              </w:rPr>
            </w:pPr>
            <w:r w:rsidRPr="003C0D92">
              <w:rPr>
                <w:bCs/>
              </w:rPr>
              <w:lastRenderedPageBreak/>
              <w:t>Синовлар нима?</w:t>
            </w:r>
          </w:p>
        </w:tc>
        <w:tc>
          <w:tcPr>
            <w:tcW w:w="2880" w:type="dxa"/>
          </w:tcPr>
          <w:p w:rsidR="00711022" w:rsidRPr="003C0D92" w:rsidRDefault="00711022" w:rsidP="00B206B9">
            <w:r w:rsidRPr="003C0D92">
              <w:t>* синов объекти-нинг ишлашида моделлашда ва уларга курсатилган таъсир натижасида хоссаларини микдорий ва сифат тавсифларини амалий аниклаш</w:t>
            </w:r>
          </w:p>
        </w:tc>
        <w:tc>
          <w:tcPr>
            <w:tcW w:w="1440" w:type="dxa"/>
          </w:tcPr>
          <w:p w:rsidR="00711022" w:rsidRPr="003C0D92" w:rsidRDefault="00711022" w:rsidP="00B206B9">
            <w:r w:rsidRPr="003C0D92">
              <w:t xml:space="preserve"> улчашларни утказиш</w:t>
            </w:r>
          </w:p>
        </w:tc>
        <w:tc>
          <w:tcPr>
            <w:tcW w:w="1440" w:type="dxa"/>
          </w:tcPr>
          <w:p w:rsidR="00711022" w:rsidRPr="003C0D92" w:rsidRDefault="00711022" w:rsidP="00B206B9">
            <w:r w:rsidRPr="003C0D92">
              <w:t xml:space="preserve"> улчашларни назорат килиш</w:t>
            </w:r>
          </w:p>
        </w:tc>
        <w:tc>
          <w:tcPr>
            <w:tcW w:w="1620" w:type="dxa"/>
          </w:tcPr>
          <w:p w:rsidR="00711022" w:rsidRPr="003C0D92" w:rsidRDefault="00711022" w:rsidP="00B206B9">
            <w:r w:rsidRPr="003C0D92">
              <w:t xml:space="preserve"> физик катталикларни синовдан утказиш</w:t>
            </w:r>
          </w:p>
        </w:tc>
      </w:tr>
      <w:tr w:rsidR="00711022" w:rsidRPr="003C0D92" w:rsidTr="00B206B9">
        <w:tc>
          <w:tcPr>
            <w:tcW w:w="2520" w:type="dxa"/>
          </w:tcPr>
          <w:p w:rsidR="00711022" w:rsidRPr="003C0D92" w:rsidRDefault="00711022" w:rsidP="00B206B9">
            <w:pPr>
              <w:rPr>
                <w:bCs/>
              </w:rPr>
            </w:pPr>
            <w:r w:rsidRPr="003C0D92">
              <w:rPr>
                <w:bCs/>
              </w:rPr>
              <w:t xml:space="preserve"> Халкаро стандартлаштириш</w:t>
            </w:r>
          </w:p>
        </w:tc>
        <w:tc>
          <w:tcPr>
            <w:tcW w:w="2880" w:type="dxa"/>
          </w:tcPr>
          <w:p w:rsidR="00711022" w:rsidRPr="003C0D92" w:rsidRDefault="00711022" w:rsidP="00B206B9">
            <w:r w:rsidRPr="003C0D92">
              <w:t xml:space="preserve"> * фаолиятида барча мамлакатларнинг тегишли идоралари эркин холда иштирок этиши мумкин</w:t>
            </w:r>
          </w:p>
        </w:tc>
        <w:tc>
          <w:tcPr>
            <w:tcW w:w="1440" w:type="dxa"/>
          </w:tcPr>
          <w:p w:rsidR="00711022" w:rsidRPr="003C0D92" w:rsidRDefault="00711022" w:rsidP="00B206B9">
            <w:r w:rsidRPr="003C0D92">
              <w:t xml:space="preserve"> маълум давлвт томонидан белгиланади</w:t>
            </w:r>
          </w:p>
        </w:tc>
        <w:tc>
          <w:tcPr>
            <w:tcW w:w="1440" w:type="dxa"/>
          </w:tcPr>
          <w:p w:rsidR="00711022" w:rsidRPr="003C0D92" w:rsidRDefault="00711022" w:rsidP="00B206B9">
            <w:r w:rsidRPr="003C0D92">
              <w:t xml:space="preserve"> минтакавий давлатлар томонидан белгиланади</w:t>
            </w:r>
          </w:p>
        </w:tc>
        <w:tc>
          <w:tcPr>
            <w:tcW w:w="1620" w:type="dxa"/>
          </w:tcPr>
          <w:p w:rsidR="00711022" w:rsidRPr="003C0D92" w:rsidRDefault="00711022" w:rsidP="00B206B9">
            <w:r w:rsidRPr="003C0D92">
              <w:t xml:space="preserve"> Дуне микиёсида куриб чикади</w:t>
            </w:r>
          </w:p>
        </w:tc>
      </w:tr>
      <w:tr w:rsidR="00711022" w:rsidRPr="003C0D92" w:rsidTr="00B206B9">
        <w:tc>
          <w:tcPr>
            <w:tcW w:w="2520" w:type="dxa"/>
          </w:tcPr>
          <w:p w:rsidR="00711022" w:rsidRPr="003C0D92" w:rsidRDefault="00711022" w:rsidP="00B206B9">
            <w:pPr>
              <w:rPr>
                <w:bCs/>
              </w:rPr>
            </w:pPr>
            <w:r w:rsidRPr="003C0D92">
              <w:rPr>
                <w:bCs/>
              </w:rPr>
              <w:t xml:space="preserve"> Стандарт нима?</w:t>
            </w:r>
          </w:p>
        </w:tc>
        <w:tc>
          <w:tcPr>
            <w:tcW w:w="2880" w:type="dxa"/>
          </w:tcPr>
          <w:p w:rsidR="00711022" w:rsidRPr="003C0D92" w:rsidRDefault="00711022" w:rsidP="00B206B9">
            <w:r w:rsidRPr="003C0D92">
              <w:t>* купчилик манфаатдор томонлар келишуви асосида ишлаб чикилган маълум сохага мулжалланган умумий коидаларга, тавсиф ва талабларга хамда уларга берилган идора тогмонидан тасдикланган меъёрий хужжат</w:t>
            </w:r>
          </w:p>
        </w:tc>
        <w:tc>
          <w:tcPr>
            <w:tcW w:w="1440" w:type="dxa"/>
          </w:tcPr>
          <w:p w:rsidR="00711022" w:rsidRPr="003C0D92" w:rsidRDefault="00711022" w:rsidP="00B206B9">
            <w:r w:rsidRPr="003C0D92">
              <w:t xml:space="preserve"> томонлар келиб белгиланган хужжат</w:t>
            </w:r>
          </w:p>
        </w:tc>
        <w:tc>
          <w:tcPr>
            <w:tcW w:w="1440" w:type="dxa"/>
          </w:tcPr>
          <w:p w:rsidR="00711022" w:rsidRPr="003C0D92" w:rsidRDefault="00711022" w:rsidP="00B206B9">
            <w:r w:rsidRPr="003C0D92">
              <w:t xml:space="preserve"> корхона ишлаб чикариши мумкин булган хужжат</w:t>
            </w:r>
          </w:p>
        </w:tc>
        <w:tc>
          <w:tcPr>
            <w:tcW w:w="1620" w:type="dxa"/>
          </w:tcPr>
          <w:p w:rsidR="00711022" w:rsidRPr="003C0D92" w:rsidRDefault="00711022" w:rsidP="00B206B9">
            <w:r w:rsidRPr="003C0D92">
              <w:t>истеъмолчи белгилаган хужжат</w:t>
            </w:r>
          </w:p>
        </w:tc>
      </w:tr>
      <w:tr w:rsidR="00711022" w:rsidRPr="003C0D92" w:rsidTr="00B206B9">
        <w:tc>
          <w:tcPr>
            <w:tcW w:w="2520" w:type="dxa"/>
          </w:tcPr>
          <w:p w:rsidR="00711022" w:rsidRPr="003C0D92" w:rsidRDefault="00711022" w:rsidP="00B206B9">
            <w:pPr>
              <w:rPr>
                <w:bCs/>
              </w:rPr>
            </w:pPr>
            <w:r w:rsidRPr="003C0D92">
              <w:rPr>
                <w:bCs/>
              </w:rPr>
              <w:t>Давлатлараро стандарт «ГОСТ» нима?</w:t>
            </w:r>
          </w:p>
        </w:tc>
        <w:tc>
          <w:tcPr>
            <w:tcW w:w="2880" w:type="dxa"/>
          </w:tcPr>
          <w:p w:rsidR="00711022" w:rsidRPr="003C0D92" w:rsidRDefault="00711022" w:rsidP="00B206B9">
            <w:r w:rsidRPr="003C0D92">
              <w:t xml:space="preserve">*стандартлаштириш метрология сертификатлаштириш бутун давлатлараро кенгаш томонидан кабул килинган бажарилиши шарт булган хужжат </w:t>
            </w:r>
          </w:p>
        </w:tc>
        <w:tc>
          <w:tcPr>
            <w:tcW w:w="1440" w:type="dxa"/>
          </w:tcPr>
          <w:p w:rsidR="00711022" w:rsidRPr="003C0D92" w:rsidRDefault="00711022" w:rsidP="00B206B9">
            <w:r w:rsidRPr="003C0D92">
              <w:t xml:space="preserve"> давлатлараро кенгаш томонидан белгиланган хар кандай хужжат</w:t>
            </w:r>
          </w:p>
        </w:tc>
        <w:tc>
          <w:tcPr>
            <w:tcW w:w="1440" w:type="dxa"/>
          </w:tcPr>
          <w:p w:rsidR="00711022" w:rsidRPr="003C0D92" w:rsidRDefault="00711022" w:rsidP="00B206B9">
            <w:r w:rsidRPr="003C0D92">
              <w:t xml:space="preserve">стандартлаштиришнинг бажарилиш хужжатлари </w:t>
            </w:r>
          </w:p>
        </w:tc>
        <w:tc>
          <w:tcPr>
            <w:tcW w:w="1620" w:type="dxa"/>
          </w:tcPr>
          <w:p w:rsidR="00711022" w:rsidRPr="003C0D92" w:rsidRDefault="00711022" w:rsidP="00B206B9">
            <w:r w:rsidRPr="003C0D92">
              <w:t xml:space="preserve"> «ГОСТ» буйича бажарилган атама</w:t>
            </w:r>
          </w:p>
        </w:tc>
      </w:tr>
      <w:tr w:rsidR="00711022" w:rsidRPr="003C0D92" w:rsidTr="00B206B9">
        <w:tc>
          <w:tcPr>
            <w:tcW w:w="2520" w:type="dxa"/>
          </w:tcPr>
          <w:p w:rsidR="00711022" w:rsidRPr="003C0D92" w:rsidRDefault="00711022" w:rsidP="00B206B9">
            <w:pPr>
              <w:rPr>
                <w:bCs/>
              </w:rPr>
            </w:pPr>
            <w:r w:rsidRPr="003C0D92">
              <w:rPr>
                <w:bCs/>
              </w:rPr>
              <w:t>Миллий стандарт нима?</w:t>
            </w:r>
          </w:p>
        </w:tc>
        <w:tc>
          <w:tcPr>
            <w:tcW w:w="2880" w:type="dxa"/>
          </w:tcPr>
          <w:p w:rsidR="00711022" w:rsidRPr="003C0D92" w:rsidRDefault="00711022" w:rsidP="00B206B9">
            <w:r w:rsidRPr="003C0D92">
              <w:t>*стандартлаштириш билан шугулланадиган миллий идора томонидан кабул килинган ва истеъмолчиларнинг кутб доирасига ярокли булган стандарт</w:t>
            </w:r>
          </w:p>
        </w:tc>
        <w:tc>
          <w:tcPr>
            <w:tcW w:w="1440" w:type="dxa"/>
          </w:tcPr>
          <w:p w:rsidR="00711022" w:rsidRPr="003C0D92" w:rsidRDefault="00711022" w:rsidP="00B206B9">
            <w:r w:rsidRPr="003C0D92">
              <w:t xml:space="preserve"> давлатлараро кенгаш томонидан белгиланган хар кандай хужжат</w:t>
            </w:r>
          </w:p>
        </w:tc>
        <w:tc>
          <w:tcPr>
            <w:tcW w:w="1440" w:type="dxa"/>
          </w:tcPr>
          <w:p w:rsidR="00711022" w:rsidRPr="003C0D92" w:rsidRDefault="00711022" w:rsidP="00B206B9">
            <w:r w:rsidRPr="003C0D92">
              <w:t xml:space="preserve">стандартлаштиришнинг бажарилиш хужжатлари </w:t>
            </w:r>
          </w:p>
        </w:tc>
        <w:tc>
          <w:tcPr>
            <w:tcW w:w="1620" w:type="dxa"/>
          </w:tcPr>
          <w:p w:rsidR="00711022" w:rsidRPr="003C0D92" w:rsidRDefault="00711022" w:rsidP="00B206B9">
            <w:r w:rsidRPr="003C0D92">
              <w:t xml:space="preserve"> «ГОСТ» буйича бажарилган атама</w:t>
            </w:r>
          </w:p>
        </w:tc>
      </w:tr>
      <w:tr w:rsidR="00711022" w:rsidRPr="003C0D92" w:rsidTr="00B206B9">
        <w:tc>
          <w:tcPr>
            <w:tcW w:w="2520" w:type="dxa"/>
          </w:tcPr>
          <w:p w:rsidR="00711022" w:rsidRPr="003C0D92" w:rsidRDefault="00711022" w:rsidP="00B206B9">
            <w:pPr>
              <w:rPr>
                <w:bCs/>
              </w:rPr>
            </w:pPr>
            <w:r w:rsidRPr="003C0D92">
              <w:rPr>
                <w:bCs/>
              </w:rPr>
              <w:t xml:space="preserve"> Корхона стандарт нима?</w:t>
            </w:r>
          </w:p>
        </w:tc>
        <w:tc>
          <w:tcPr>
            <w:tcW w:w="2880" w:type="dxa"/>
          </w:tcPr>
          <w:p w:rsidR="00711022" w:rsidRPr="003C0D92" w:rsidRDefault="00711022" w:rsidP="00B206B9">
            <w:r w:rsidRPr="003C0D92">
              <w:t xml:space="preserve">*махсулотга, хизматга ёки жараёнга корхонанинг ташаббуси билан ишлаб  чикарилган ва унинг томонидан </w:t>
            </w:r>
            <w:r w:rsidRPr="003C0D92">
              <w:lastRenderedPageBreak/>
              <w:t xml:space="preserve">тасдикланган хужжат </w:t>
            </w:r>
          </w:p>
        </w:tc>
        <w:tc>
          <w:tcPr>
            <w:tcW w:w="1440" w:type="dxa"/>
          </w:tcPr>
          <w:p w:rsidR="00711022" w:rsidRPr="003C0D92" w:rsidRDefault="00711022" w:rsidP="00B206B9">
            <w:r w:rsidRPr="003C0D92">
              <w:lastRenderedPageBreak/>
              <w:t xml:space="preserve">  давлатлараро кенгаш томонидан белгиланга</w:t>
            </w:r>
            <w:r w:rsidRPr="003C0D92">
              <w:lastRenderedPageBreak/>
              <w:t>н хар кандай хужжат</w:t>
            </w:r>
          </w:p>
        </w:tc>
        <w:tc>
          <w:tcPr>
            <w:tcW w:w="1440" w:type="dxa"/>
          </w:tcPr>
          <w:p w:rsidR="00711022" w:rsidRPr="003C0D92" w:rsidRDefault="00711022" w:rsidP="00B206B9">
            <w:r w:rsidRPr="003C0D92">
              <w:lastRenderedPageBreak/>
              <w:t>стандартлаштиришнинг бажарилиш хужжатлар</w:t>
            </w:r>
            <w:r w:rsidRPr="003C0D92">
              <w:lastRenderedPageBreak/>
              <w:t xml:space="preserve">и </w:t>
            </w:r>
          </w:p>
        </w:tc>
        <w:tc>
          <w:tcPr>
            <w:tcW w:w="1620" w:type="dxa"/>
          </w:tcPr>
          <w:p w:rsidR="00711022" w:rsidRPr="003C0D92" w:rsidRDefault="00711022" w:rsidP="00B206B9">
            <w:r w:rsidRPr="003C0D92">
              <w:lastRenderedPageBreak/>
              <w:t xml:space="preserve"> «ГОСТ» буйича бажарилган атама</w:t>
            </w:r>
          </w:p>
        </w:tc>
      </w:tr>
      <w:tr w:rsidR="00711022" w:rsidRPr="003C0D92" w:rsidTr="00B206B9">
        <w:tc>
          <w:tcPr>
            <w:tcW w:w="2520" w:type="dxa"/>
          </w:tcPr>
          <w:p w:rsidR="00711022" w:rsidRPr="003C0D92" w:rsidRDefault="00711022" w:rsidP="00B206B9">
            <w:r w:rsidRPr="003C0D92">
              <w:rPr>
                <w:bCs/>
              </w:rPr>
              <w:lastRenderedPageBreak/>
              <w:t>Халкаро стандарт нима?</w:t>
            </w:r>
          </w:p>
        </w:tc>
        <w:tc>
          <w:tcPr>
            <w:tcW w:w="2880" w:type="dxa"/>
          </w:tcPr>
          <w:p w:rsidR="00711022" w:rsidRPr="003C0D92" w:rsidRDefault="00711022" w:rsidP="00B206B9">
            <w:r w:rsidRPr="003C0D92">
              <w:t>*стандартлаштириш билан шугулланган халкаро ташкилот томонидан кабул килинган ва истеъмолчиларнинг  кенг доирасига ярокли булган стандарт</w:t>
            </w:r>
          </w:p>
        </w:tc>
        <w:tc>
          <w:tcPr>
            <w:tcW w:w="1440" w:type="dxa"/>
          </w:tcPr>
          <w:p w:rsidR="00711022" w:rsidRPr="003C0D92" w:rsidRDefault="00711022" w:rsidP="00B206B9">
            <w:r w:rsidRPr="003C0D92">
              <w:t xml:space="preserve"> давлатлараро кенгаш томонидан белгиланган хар кандай хужжат</w:t>
            </w:r>
          </w:p>
        </w:tc>
        <w:tc>
          <w:tcPr>
            <w:tcW w:w="1440" w:type="dxa"/>
          </w:tcPr>
          <w:p w:rsidR="00711022" w:rsidRPr="003C0D92" w:rsidRDefault="00711022" w:rsidP="00B206B9">
            <w:r w:rsidRPr="003C0D92">
              <w:t xml:space="preserve">стандартлаштиришнинг бажарилиш хужжатлари </w:t>
            </w:r>
          </w:p>
        </w:tc>
        <w:tc>
          <w:tcPr>
            <w:tcW w:w="1620" w:type="dxa"/>
          </w:tcPr>
          <w:p w:rsidR="00711022" w:rsidRPr="003C0D92" w:rsidRDefault="00711022" w:rsidP="00B206B9">
            <w:r w:rsidRPr="003C0D92">
              <w:t xml:space="preserve"> «ГОСТ» буйича бажарилган атама</w:t>
            </w:r>
          </w:p>
        </w:tc>
      </w:tr>
      <w:tr w:rsidR="00711022" w:rsidRPr="003C0D92" w:rsidTr="00B206B9">
        <w:tc>
          <w:tcPr>
            <w:tcW w:w="2520" w:type="dxa"/>
          </w:tcPr>
          <w:p w:rsidR="00711022" w:rsidRPr="003C0D92" w:rsidRDefault="00711022" w:rsidP="00B206B9">
            <w:pPr>
              <w:rPr>
                <w:bCs/>
              </w:rPr>
            </w:pPr>
            <w:r w:rsidRPr="003C0D92">
              <w:rPr>
                <w:bCs/>
              </w:rPr>
              <w:t>Сертификатлаштириш нима?</w:t>
            </w:r>
          </w:p>
        </w:tc>
        <w:tc>
          <w:tcPr>
            <w:tcW w:w="2880" w:type="dxa"/>
          </w:tcPr>
          <w:p w:rsidR="00711022" w:rsidRPr="003C0D92" w:rsidRDefault="00711022" w:rsidP="00B206B9">
            <w:r w:rsidRPr="003C0D92">
              <w:t>* керакли ишончлилик билан махсулотнинг муайян стандартга ёки техникавий хужжатга мувофиклигини тасдиклайдиган  фаолият</w:t>
            </w:r>
          </w:p>
        </w:tc>
        <w:tc>
          <w:tcPr>
            <w:tcW w:w="1440" w:type="dxa"/>
          </w:tcPr>
          <w:p w:rsidR="00711022" w:rsidRPr="003C0D92" w:rsidRDefault="00711022" w:rsidP="00B206B9">
            <w:r w:rsidRPr="003C0D92">
              <w:t xml:space="preserve"> махсулотни ишлаб  чикаришга рухсат бериш</w:t>
            </w:r>
          </w:p>
        </w:tc>
        <w:tc>
          <w:tcPr>
            <w:tcW w:w="1440" w:type="dxa"/>
          </w:tcPr>
          <w:p w:rsidR="00711022" w:rsidRPr="003C0D92" w:rsidRDefault="00711022" w:rsidP="00B206B9">
            <w:r w:rsidRPr="003C0D92">
              <w:t xml:space="preserve"> ишлабд чикаришни ривожлантириш</w:t>
            </w:r>
          </w:p>
        </w:tc>
        <w:tc>
          <w:tcPr>
            <w:tcW w:w="1620" w:type="dxa"/>
          </w:tcPr>
          <w:p w:rsidR="00711022" w:rsidRPr="003C0D92" w:rsidRDefault="00711022" w:rsidP="00B206B9">
            <w:r w:rsidRPr="003C0D92">
              <w:t>махсулотни стандартга жавоб беришини назорат килиш</w:t>
            </w:r>
          </w:p>
        </w:tc>
      </w:tr>
      <w:tr w:rsidR="00711022" w:rsidRPr="003C0D92" w:rsidTr="00B206B9">
        <w:tc>
          <w:tcPr>
            <w:tcW w:w="2520" w:type="dxa"/>
          </w:tcPr>
          <w:p w:rsidR="00711022" w:rsidRPr="003C0D92" w:rsidRDefault="00711022" w:rsidP="00B206B9">
            <w:pPr>
              <w:rPr>
                <w:bCs/>
              </w:rPr>
            </w:pPr>
            <w:r w:rsidRPr="003C0D92">
              <w:t xml:space="preserve"> Сертификатлаштиришнинг амалга оширилган нечта схемаси мавжуд</w:t>
            </w:r>
          </w:p>
        </w:tc>
        <w:tc>
          <w:tcPr>
            <w:tcW w:w="2880" w:type="dxa"/>
          </w:tcPr>
          <w:p w:rsidR="00711022" w:rsidRPr="003C0D92" w:rsidRDefault="00711022" w:rsidP="00B206B9">
            <w:r w:rsidRPr="003C0D92">
              <w:rPr>
                <w:lang w:val="en-US"/>
              </w:rPr>
              <w:t>*</w:t>
            </w:r>
            <w:r w:rsidRPr="003C0D92">
              <w:t xml:space="preserve"> 8та </w:t>
            </w:r>
          </w:p>
        </w:tc>
        <w:tc>
          <w:tcPr>
            <w:tcW w:w="1440" w:type="dxa"/>
          </w:tcPr>
          <w:p w:rsidR="00711022" w:rsidRPr="003C0D92" w:rsidRDefault="00711022" w:rsidP="00B206B9">
            <w:r w:rsidRPr="003C0D92">
              <w:t xml:space="preserve"> 4та  </w:t>
            </w:r>
          </w:p>
        </w:tc>
        <w:tc>
          <w:tcPr>
            <w:tcW w:w="1440" w:type="dxa"/>
          </w:tcPr>
          <w:p w:rsidR="00711022" w:rsidRPr="003C0D92" w:rsidRDefault="00711022" w:rsidP="00B206B9">
            <w:r w:rsidRPr="003C0D92">
              <w:t xml:space="preserve">5та   </w:t>
            </w:r>
          </w:p>
        </w:tc>
        <w:tc>
          <w:tcPr>
            <w:tcW w:w="1620" w:type="dxa"/>
          </w:tcPr>
          <w:p w:rsidR="00711022" w:rsidRPr="003C0D92" w:rsidRDefault="00711022" w:rsidP="00B206B9">
            <w:pPr>
              <w:rPr>
                <w:bCs/>
              </w:rPr>
            </w:pPr>
            <w:r w:rsidRPr="003C0D92">
              <w:t xml:space="preserve"> 6та   </w:t>
            </w:r>
          </w:p>
        </w:tc>
      </w:tr>
      <w:tr w:rsidR="00711022" w:rsidRPr="003C0D92" w:rsidTr="00B206B9">
        <w:tc>
          <w:tcPr>
            <w:tcW w:w="2520" w:type="dxa"/>
          </w:tcPr>
          <w:p w:rsidR="00711022" w:rsidRPr="003C0D92" w:rsidRDefault="00711022" w:rsidP="00B206B9">
            <w:r w:rsidRPr="003C0D92">
              <w:rPr>
                <w:bCs/>
              </w:rPr>
              <w:t xml:space="preserve"> Экспор</w:t>
            </w:r>
            <w:proofErr w:type="gramStart"/>
            <w:r w:rsidRPr="003C0D92">
              <w:rPr>
                <w:bCs/>
              </w:rPr>
              <w:t>т-</w:t>
            </w:r>
            <w:proofErr w:type="gramEnd"/>
            <w:r w:rsidRPr="003C0D92">
              <w:rPr>
                <w:bCs/>
              </w:rPr>
              <w:t xml:space="preserve"> аудитор ким</w:t>
            </w:r>
          </w:p>
        </w:tc>
        <w:tc>
          <w:tcPr>
            <w:tcW w:w="2880" w:type="dxa"/>
          </w:tcPr>
          <w:p w:rsidR="00711022" w:rsidRPr="003C0D92" w:rsidRDefault="00711022" w:rsidP="00B206B9">
            <w:r w:rsidRPr="003C0D92">
              <w:t>*сертификатлаштириш сохасида муассаса ва корхона фаолиятини бахолаш ва назорат килиш хукукига эга булган аттестация-ланган шахс</w:t>
            </w:r>
          </w:p>
        </w:tc>
        <w:tc>
          <w:tcPr>
            <w:tcW w:w="1440" w:type="dxa"/>
          </w:tcPr>
          <w:p w:rsidR="00711022" w:rsidRPr="003C0D92" w:rsidRDefault="00711022" w:rsidP="00B206B9">
            <w:r w:rsidRPr="003C0D92">
              <w:t xml:space="preserve"> стандартларни назорат килувчи шахс</w:t>
            </w:r>
          </w:p>
        </w:tc>
        <w:tc>
          <w:tcPr>
            <w:tcW w:w="1440" w:type="dxa"/>
          </w:tcPr>
          <w:p w:rsidR="00711022" w:rsidRPr="003C0D92" w:rsidRDefault="00711022" w:rsidP="00B206B9">
            <w:r w:rsidRPr="003C0D92">
              <w:t>сертификатларни назорат килувчи шахс</w:t>
            </w:r>
          </w:p>
        </w:tc>
        <w:tc>
          <w:tcPr>
            <w:tcW w:w="1620" w:type="dxa"/>
          </w:tcPr>
          <w:p w:rsidR="00711022" w:rsidRPr="003C0D92" w:rsidRDefault="00711022" w:rsidP="00B206B9">
            <w:r w:rsidRPr="003C0D92">
              <w:t>стандартлаштитришни назорат килувчи шахс</w:t>
            </w:r>
          </w:p>
        </w:tc>
      </w:tr>
      <w:tr w:rsidR="00711022" w:rsidRPr="003C0D92" w:rsidTr="00B206B9">
        <w:tc>
          <w:tcPr>
            <w:tcW w:w="2520" w:type="dxa"/>
          </w:tcPr>
          <w:p w:rsidR="00711022" w:rsidRPr="003C0D92" w:rsidRDefault="00711022" w:rsidP="00B206B9">
            <w:r w:rsidRPr="003C0D92">
              <w:rPr>
                <w:bCs/>
              </w:rPr>
              <w:t>Штрих – код нима</w:t>
            </w:r>
            <w:proofErr w:type="gramStart"/>
            <w:r w:rsidRPr="003C0D92">
              <w:rPr>
                <w:bCs/>
              </w:rPr>
              <w:t xml:space="preserve"> ?</w:t>
            </w:r>
            <w:proofErr w:type="gramEnd"/>
          </w:p>
        </w:tc>
        <w:tc>
          <w:tcPr>
            <w:tcW w:w="2880" w:type="dxa"/>
          </w:tcPr>
          <w:p w:rsidR="00711022" w:rsidRPr="003C0D92" w:rsidRDefault="00711022" w:rsidP="00B206B9">
            <w:r w:rsidRPr="003C0D92">
              <w:t>* давлат коди, корхона коди, махсулот код ива махсулотнинг назорат сонини белгиловчи кетма – кет алмашиб келувчи кора-ок рангли улчамлари стандартлаштирилган турли шаклдаги чизиклардан иборат</w:t>
            </w:r>
          </w:p>
        </w:tc>
        <w:tc>
          <w:tcPr>
            <w:tcW w:w="1440" w:type="dxa"/>
          </w:tcPr>
          <w:p w:rsidR="00711022" w:rsidRPr="003C0D92" w:rsidRDefault="00711022" w:rsidP="00B206B9">
            <w:r w:rsidRPr="003C0D92">
              <w:t xml:space="preserve"> факат давлат кодини белгиловчи чизиклар </w:t>
            </w:r>
          </w:p>
        </w:tc>
        <w:tc>
          <w:tcPr>
            <w:tcW w:w="1440" w:type="dxa"/>
          </w:tcPr>
          <w:p w:rsidR="00711022" w:rsidRPr="003C0D92" w:rsidRDefault="00711022" w:rsidP="00B206B9">
            <w:r w:rsidRPr="003C0D92">
              <w:t xml:space="preserve"> факат махсулотни билдирувчи штрих чизиклар</w:t>
            </w:r>
          </w:p>
        </w:tc>
        <w:tc>
          <w:tcPr>
            <w:tcW w:w="1620" w:type="dxa"/>
          </w:tcPr>
          <w:p w:rsidR="00711022" w:rsidRPr="003C0D92" w:rsidRDefault="00711022" w:rsidP="00B206B9">
            <w:r w:rsidRPr="003C0D92">
              <w:t xml:space="preserve"> махсулот сифатини билдирувчи ш-ч </w:t>
            </w:r>
          </w:p>
        </w:tc>
      </w:tr>
      <w:tr w:rsidR="00711022" w:rsidRPr="003C0D92" w:rsidTr="00B206B9">
        <w:tc>
          <w:tcPr>
            <w:tcW w:w="2520" w:type="dxa"/>
          </w:tcPr>
          <w:p w:rsidR="00711022" w:rsidRPr="003C0D92" w:rsidRDefault="00711022" w:rsidP="00B206B9">
            <w:r w:rsidRPr="003C0D92">
              <w:rPr>
                <w:bCs/>
              </w:rPr>
              <w:t xml:space="preserve"> Штрих-код качон пайдо булган?</w:t>
            </w:r>
          </w:p>
        </w:tc>
        <w:tc>
          <w:tcPr>
            <w:tcW w:w="2880" w:type="dxa"/>
          </w:tcPr>
          <w:p w:rsidR="00711022" w:rsidRPr="003C0D92" w:rsidRDefault="00711022" w:rsidP="00B206B9">
            <w:r w:rsidRPr="003C0D92">
              <w:t>* 30-йилларда АКШнинг Гарвард бизнес мактабида яратилган</w:t>
            </w:r>
          </w:p>
        </w:tc>
        <w:tc>
          <w:tcPr>
            <w:tcW w:w="1440" w:type="dxa"/>
          </w:tcPr>
          <w:p w:rsidR="00711022" w:rsidRPr="003C0D92" w:rsidRDefault="00711022" w:rsidP="00B206B9">
            <w:r w:rsidRPr="003C0D92">
              <w:t xml:space="preserve"> 60-йилларда АКШда яратилган ва махсулот тадбик </w:t>
            </w:r>
            <w:r w:rsidRPr="003C0D92">
              <w:rPr>
                <w:lang w:val="uz-Cyrl-UZ"/>
              </w:rPr>
              <w:t>эт</w:t>
            </w:r>
            <w:r w:rsidRPr="003C0D92">
              <w:t>-ган</w:t>
            </w:r>
          </w:p>
        </w:tc>
        <w:tc>
          <w:tcPr>
            <w:tcW w:w="1440" w:type="dxa"/>
          </w:tcPr>
          <w:p w:rsidR="00711022" w:rsidRPr="003C0D92" w:rsidRDefault="00711022" w:rsidP="00B206B9">
            <w:r w:rsidRPr="003C0D92">
              <w:t xml:space="preserve"> 1977-йилда Европада яратилган</w:t>
            </w:r>
          </w:p>
        </w:tc>
        <w:tc>
          <w:tcPr>
            <w:tcW w:w="1620" w:type="dxa"/>
          </w:tcPr>
          <w:p w:rsidR="00711022" w:rsidRPr="003C0D92" w:rsidRDefault="00711022" w:rsidP="00B206B9">
            <w:r w:rsidRPr="003C0D92">
              <w:t xml:space="preserve"> 1973-йилда АКШда кабул килинди</w:t>
            </w:r>
          </w:p>
        </w:tc>
      </w:tr>
      <w:tr w:rsidR="00711022" w:rsidRPr="003C0D92" w:rsidTr="00B206B9">
        <w:tc>
          <w:tcPr>
            <w:tcW w:w="2520" w:type="dxa"/>
          </w:tcPr>
          <w:p w:rsidR="00711022" w:rsidRPr="003C0D92" w:rsidRDefault="00711022" w:rsidP="00B206B9">
            <w:pPr>
              <w:rPr>
                <w:bCs/>
              </w:rPr>
            </w:pPr>
            <w:r w:rsidRPr="003C0D92">
              <w:rPr>
                <w:bCs/>
              </w:rPr>
              <w:t xml:space="preserve">Узбекистоннинг </w:t>
            </w:r>
            <w:r w:rsidRPr="003C0D92">
              <w:rPr>
                <w:bCs/>
              </w:rPr>
              <w:lastRenderedPageBreak/>
              <w:t>штрих кодини айтинг</w:t>
            </w:r>
          </w:p>
        </w:tc>
        <w:tc>
          <w:tcPr>
            <w:tcW w:w="2880" w:type="dxa"/>
          </w:tcPr>
          <w:p w:rsidR="00711022" w:rsidRPr="003C0D92" w:rsidRDefault="00711022" w:rsidP="00B206B9">
            <w:r w:rsidRPr="003C0D92">
              <w:rPr>
                <w:lang w:val="en-US"/>
              </w:rPr>
              <w:lastRenderedPageBreak/>
              <w:t>*</w:t>
            </w:r>
            <w:r w:rsidRPr="003C0D92">
              <w:t xml:space="preserve"> 478</w:t>
            </w:r>
          </w:p>
        </w:tc>
        <w:tc>
          <w:tcPr>
            <w:tcW w:w="1440" w:type="dxa"/>
          </w:tcPr>
          <w:p w:rsidR="00711022" w:rsidRPr="003C0D92" w:rsidRDefault="00711022" w:rsidP="00B206B9">
            <w:r w:rsidRPr="003C0D92">
              <w:t xml:space="preserve"> 860</w:t>
            </w:r>
          </w:p>
        </w:tc>
        <w:tc>
          <w:tcPr>
            <w:tcW w:w="1440" w:type="dxa"/>
          </w:tcPr>
          <w:p w:rsidR="00711022" w:rsidRPr="003C0D92" w:rsidRDefault="00711022" w:rsidP="00B206B9">
            <w:r w:rsidRPr="003C0D92">
              <w:t xml:space="preserve"> 460</w:t>
            </w:r>
          </w:p>
        </w:tc>
        <w:tc>
          <w:tcPr>
            <w:tcW w:w="1620" w:type="dxa"/>
          </w:tcPr>
          <w:p w:rsidR="00711022" w:rsidRPr="003C0D92" w:rsidRDefault="00711022" w:rsidP="00B206B9">
            <w:r w:rsidRPr="003C0D92">
              <w:t xml:space="preserve"> 590</w:t>
            </w:r>
          </w:p>
        </w:tc>
      </w:tr>
      <w:tr w:rsidR="00711022" w:rsidRPr="003C0D92" w:rsidTr="00B206B9">
        <w:tc>
          <w:tcPr>
            <w:tcW w:w="2520" w:type="dxa"/>
          </w:tcPr>
          <w:p w:rsidR="00711022" w:rsidRPr="003C0D92" w:rsidRDefault="00711022" w:rsidP="00B206B9">
            <w:r w:rsidRPr="003C0D92">
              <w:lastRenderedPageBreak/>
              <w:t xml:space="preserve"> Электр улчашлар фани нимани урганади?</w:t>
            </w:r>
          </w:p>
        </w:tc>
        <w:tc>
          <w:tcPr>
            <w:tcW w:w="2880" w:type="dxa"/>
          </w:tcPr>
          <w:p w:rsidR="00711022" w:rsidRPr="003C0D92" w:rsidRDefault="00711022" w:rsidP="00B206B9">
            <w:r w:rsidRPr="003C0D92">
              <w:rPr>
                <w:lang w:val="en-US"/>
              </w:rPr>
              <w:t>*</w:t>
            </w:r>
            <w:r w:rsidRPr="003C0D92">
              <w:t xml:space="preserve"> хамма жавоблар тугри</w:t>
            </w:r>
          </w:p>
        </w:tc>
        <w:tc>
          <w:tcPr>
            <w:tcW w:w="1440" w:type="dxa"/>
          </w:tcPr>
          <w:p w:rsidR="00711022" w:rsidRPr="003C0D92" w:rsidRDefault="00711022" w:rsidP="00B206B9">
            <w:r w:rsidRPr="003C0D92">
              <w:t>улчаш асбобларининг механизмлари ва иш принципларини</w:t>
            </w:r>
          </w:p>
        </w:tc>
        <w:tc>
          <w:tcPr>
            <w:tcW w:w="1440" w:type="dxa"/>
          </w:tcPr>
          <w:p w:rsidR="00711022" w:rsidRPr="003C0D92" w:rsidRDefault="00711022" w:rsidP="00B206B9">
            <w:r w:rsidRPr="003C0D92">
              <w:t xml:space="preserve">электр ўлчашларни зарур аниқликда </w:t>
            </w:r>
            <w:proofErr w:type="gramStart"/>
            <w:r w:rsidRPr="003C0D92">
              <w:t>р</w:t>
            </w:r>
            <w:proofErr w:type="gramEnd"/>
            <w:r w:rsidRPr="003C0D92">
              <w:t>ўёбга чиқаришни</w:t>
            </w:r>
          </w:p>
        </w:tc>
        <w:tc>
          <w:tcPr>
            <w:tcW w:w="1620" w:type="dxa"/>
          </w:tcPr>
          <w:p w:rsidR="00711022" w:rsidRPr="003C0D92" w:rsidRDefault="00711022" w:rsidP="00B206B9">
            <w:r w:rsidRPr="003C0D92">
              <w:t xml:space="preserve"> ўлчаш конун коидаларини</w:t>
            </w:r>
          </w:p>
        </w:tc>
      </w:tr>
      <w:tr w:rsidR="00711022" w:rsidRPr="003C0D92" w:rsidTr="00B206B9">
        <w:tc>
          <w:tcPr>
            <w:tcW w:w="2520" w:type="dxa"/>
          </w:tcPr>
          <w:p w:rsidR="00711022" w:rsidRPr="003C0D92" w:rsidRDefault="00711022" w:rsidP="00B206B9">
            <w:pPr>
              <w:rPr>
                <w:lang w:val="uz-Cyrl-UZ"/>
              </w:rPr>
            </w:pPr>
            <w:r w:rsidRPr="003C0D92">
              <w:rPr>
                <w:lang w:val="uz-Cyrl-UZ"/>
              </w:rPr>
              <w:t xml:space="preserve"> Олдиндан даражалаб қўйилган ва ўлчанадиган миқдорни бевосита асбобнинг даражаси бўйича хисоблашга имкон берувчи электр ўлчаш асбоби (ЭЎ ... ... ... асбоб деб аталади.</w:t>
            </w:r>
          </w:p>
        </w:tc>
        <w:tc>
          <w:tcPr>
            <w:tcW w:w="2880" w:type="dxa"/>
          </w:tcPr>
          <w:p w:rsidR="00711022" w:rsidRPr="003C0D92" w:rsidRDefault="00711022" w:rsidP="00B206B9">
            <w:r w:rsidRPr="003C0D92">
              <w:rPr>
                <w:lang w:val="en-US"/>
              </w:rPr>
              <w:t>*</w:t>
            </w:r>
            <w:r w:rsidRPr="003C0D92">
              <w:rPr>
                <w:lang w:val="uz-Cyrl-UZ"/>
              </w:rPr>
              <w:t xml:space="preserve"> </w:t>
            </w:r>
            <w:r w:rsidRPr="003C0D92">
              <w:t>бевосита бахолайдиган (кўрсатадиган) асбоб</w:t>
            </w:r>
          </w:p>
        </w:tc>
        <w:tc>
          <w:tcPr>
            <w:tcW w:w="1440" w:type="dxa"/>
          </w:tcPr>
          <w:p w:rsidR="00711022" w:rsidRPr="003C0D92" w:rsidRDefault="00711022" w:rsidP="00B206B9">
            <w:r w:rsidRPr="003C0D92">
              <w:t xml:space="preserve"> рақамли              </w:t>
            </w:r>
          </w:p>
        </w:tc>
        <w:tc>
          <w:tcPr>
            <w:tcW w:w="1440" w:type="dxa"/>
          </w:tcPr>
          <w:p w:rsidR="00711022" w:rsidRPr="003C0D92" w:rsidRDefault="00711022" w:rsidP="00B206B9">
            <w:r w:rsidRPr="003C0D92">
              <w:t xml:space="preserve"> жамловчи </w:t>
            </w:r>
          </w:p>
        </w:tc>
        <w:tc>
          <w:tcPr>
            <w:tcW w:w="1620" w:type="dxa"/>
          </w:tcPr>
          <w:p w:rsidR="00711022" w:rsidRPr="003C0D92" w:rsidRDefault="00711022" w:rsidP="00B206B9">
            <w:r w:rsidRPr="003C0D92">
              <w:t xml:space="preserve"> ўзи ёзар асбоблар  </w:t>
            </w:r>
          </w:p>
        </w:tc>
      </w:tr>
      <w:tr w:rsidR="00711022" w:rsidRPr="003C0D92" w:rsidTr="00B206B9">
        <w:tc>
          <w:tcPr>
            <w:tcW w:w="2520" w:type="dxa"/>
          </w:tcPr>
          <w:p w:rsidR="00711022" w:rsidRPr="003C0D92" w:rsidRDefault="00711022" w:rsidP="00B206B9">
            <w:r w:rsidRPr="003C0D92">
              <w:t xml:space="preserve"> Бевосита бахолайдиган электр ўлчаш асбобларини аниқланг.</w:t>
            </w:r>
          </w:p>
        </w:tc>
        <w:tc>
          <w:tcPr>
            <w:tcW w:w="2880" w:type="dxa"/>
          </w:tcPr>
          <w:p w:rsidR="00711022" w:rsidRPr="003C0D92" w:rsidRDefault="00711022" w:rsidP="00B206B9">
            <w:r w:rsidRPr="003C0D92">
              <w:rPr>
                <w:lang w:val="en-US"/>
              </w:rPr>
              <w:t>*</w:t>
            </w:r>
            <w:r w:rsidRPr="003C0D92">
              <w:t xml:space="preserve"> ваттметр, фазометр, амперметр </w:t>
            </w:r>
          </w:p>
        </w:tc>
        <w:tc>
          <w:tcPr>
            <w:tcW w:w="1440" w:type="dxa"/>
          </w:tcPr>
          <w:p w:rsidR="00711022" w:rsidRPr="003C0D92" w:rsidRDefault="00711022" w:rsidP="00B206B9">
            <w:r w:rsidRPr="003C0D92">
              <w:t xml:space="preserve"> вольтметр, потенциометр, ваттметр</w:t>
            </w:r>
          </w:p>
        </w:tc>
        <w:tc>
          <w:tcPr>
            <w:tcW w:w="1440" w:type="dxa"/>
          </w:tcPr>
          <w:p w:rsidR="00711022" w:rsidRPr="003C0D92" w:rsidRDefault="00711022" w:rsidP="00B206B9">
            <w:r w:rsidRPr="003C0D92">
              <w:t xml:space="preserve"> частотаметр, ўлчаш кўприги      </w:t>
            </w:r>
          </w:p>
        </w:tc>
        <w:tc>
          <w:tcPr>
            <w:tcW w:w="1620" w:type="dxa"/>
          </w:tcPr>
          <w:p w:rsidR="00711022" w:rsidRPr="003C0D92" w:rsidRDefault="00711022" w:rsidP="00B206B9">
            <w:r w:rsidRPr="003C0D92">
              <w:t>компенсатор, омметр, амперметр</w:t>
            </w:r>
          </w:p>
        </w:tc>
      </w:tr>
      <w:tr w:rsidR="00711022" w:rsidRPr="003C0D92" w:rsidTr="00B206B9">
        <w:tc>
          <w:tcPr>
            <w:tcW w:w="2520" w:type="dxa"/>
          </w:tcPr>
          <w:p w:rsidR="00711022" w:rsidRPr="003C0D92" w:rsidRDefault="00711022" w:rsidP="00B206B9">
            <w:pPr>
              <w:rPr>
                <w:lang w:val="uz-Cyrl-UZ"/>
              </w:rPr>
            </w:pPr>
            <w:r w:rsidRPr="003C0D92">
              <w:rPr>
                <w:lang w:val="uz-Cyrl-UZ"/>
              </w:rPr>
              <w:t xml:space="preserve"> Ўлчанаётган миқдор қийматини унинг ўлчови билан солиштириш натижасида олинадиган ЭЎА  ... ... ... электр ўлчаш асбоблари деб аталади.</w:t>
            </w:r>
          </w:p>
        </w:tc>
        <w:tc>
          <w:tcPr>
            <w:tcW w:w="2880" w:type="dxa"/>
          </w:tcPr>
          <w:p w:rsidR="00711022" w:rsidRPr="003C0D92" w:rsidRDefault="00711022" w:rsidP="00B206B9">
            <w:r w:rsidRPr="003C0D92">
              <w:rPr>
                <w:lang w:val="en-US"/>
              </w:rPr>
              <w:t>*</w:t>
            </w:r>
            <w:r w:rsidRPr="003C0D92">
              <w:rPr>
                <w:lang w:val="uz-Cyrl-UZ"/>
              </w:rPr>
              <w:t xml:space="preserve"> </w:t>
            </w:r>
            <w:r w:rsidRPr="003C0D92">
              <w:t>солиштириб ўлчадиган</w:t>
            </w:r>
          </w:p>
        </w:tc>
        <w:tc>
          <w:tcPr>
            <w:tcW w:w="1440" w:type="dxa"/>
          </w:tcPr>
          <w:p w:rsidR="00711022" w:rsidRPr="003C0D92" w:rsidRDefault="00711022" w:rsidP="00B206B9">
            <w:r w:rsidRPr="003C0D92">
              <w:t xml:space="preserve"> қайд қилувчи</w:t>
            </w:r>
          </w:p>
        </w:tc>
        <w:tc>
          <w:tcPr>
            <w:tcW w:w="1440" w:type="dxa"/>
          </w:tcPr>
          <w:p w:rsidR="00711022" w:rsidRPr="003C0D92" w:rsidRDefault="00711022" w:rsidP="00B206B9">
            <w:r w:rsidRPr="003C0D92">
              <w:t xml:space="preserve"> бевосита кўрсатадиган      </w:t>
            </w:r>
          </w:p>
        </w:tc>
        <w:tc>
          <w:tcPr>
            <w:tcW w:w="1620" w:type="dxa"/>
          </w:tcPr>
          <w:p w:rsidR="00711022" w:rsidRPr="003C0D92" w:rsidRDefault="00711022" w:rsidP="00B206B9">
            <w:r w:rsidRPr="003C0D92">
              <w:t xml:space="preserve"> жамловчи    </w:t>
            </w:r>
          </w:p>
        </w:tc>
      </w:tr>
      <w:tr w:rsidR="00711022" w:rsidRPr="003C0D92" w:rsidTr="00B206B9">
        <w:tc>
          <w:tcPr>
            <w:tcW w:w="2520" w:type="dxa"/>
          </w:tcPr>
          <w:p w:rsidR="00711022" w:rsidRPr="003C0D92" w:rsidRDefault="00711022" w:rsidP="00B206B9">
            <w:r w:rsidRPr="003C0D92">
              <w:t>Электр ўлчаш асбоблари ишлатилишига қараб қуйидаги турларга бўлинади.</w:t>
            </w:r>
          </w:p>
        </w:tc>
        <w:tc>
          <w:tcPr>
            <w:tcW w:w="2880" w:type="dxa"/>
          </w:tcPr>
          <w:p w:rsidR="00711022" w:rsidRPr="003C0D92" w:rsidRDefault="00711022" w:rsidP="00B206B9">
            <w:r w:rsidRPr="003C0D92">
              <w:t xml:space="preserve"> </w:t>
            </w:r>
            <w:r w:rsidRPr="003C0D92">
              <w:rPr>
                <w:lang w:val="en-US"/>
              </w:rPr>
              <w:t>*</w:t>
            </w:r>
            <w:r w:rsidRPr="003C0D92">
              <w:t xml:space="preserve"> жавобларнинг хаммаси тў\ри</w:t>
            </w:r>
          </w:p>
        </w:tc>
        <w:tc>
          <w:tcPr>
            <w:tcW w:w="1440" w:type="dxa"/>
          </w:tcPr>
          <w:p w:rsidR="00711022" w:rsidRPr="003C0D92" w:rsidRDefault="00711022" w:rsidP="00B206B9">
            <w:r w:rsidRPr="003C0D92">
              <w:t xml:space="preserve"> иссиқлик ва кимёвий катталикларни ўлчаш асбоблари</w:t>
            </w:r>
          </w:p>
        </w:tc>
        <w:tc>
          <w:tcPr>
            <w:tcW w:w="1440" w:type="dxa"/>
          </w:tcPr>
          <w:p w:rsidR="00711022" w:rsidRPr="003C0D92" w:rsidRDefault="00711022" w:rsidP="00B206B9">
            <w:r w:rsidRPr="003C0D92">
              <w:t xml:space="preserve"> биологик ва </w:t>
            </w:r>
            <w:proofErr w:type="gramStart"/>
            <w:r w:rsidRPr="003C0D92">
              <w:t>бош</w:t>
            </w:r>
            <w:proofErr w:type="gramEnd"/>
            <w:r w:rsidRPr="003C0D92">
              <w:t>қа ноэлектр катталикларни ўлчаш асбоблари</w:t>
            </w:r>
          </w:p>
        </w:tc>
        <w:tc>
          <w:tcPr>
            <w:tcW w:w="1620" w:type="dxa"/>
          </w:tcPr>
          <w:p w:rsidR="00711022" w:rsidRPr="003C0D92" w:rsidRDefault="00711022" w:rsidP="00B206B9">
            <w:r w:rsidRPr="003C0D92">
              <w:t xml:space="preserve"> электр ва механик катталикларни ўлчаш асбоблари</w:t>
            </w:r>
          </w:p>
        </w:tc>
      </w:tr>
      <w:tr w:rsidR="00711022" w:rsidRPr="003C0D92" w:rsidTr="00B206B9">
        <w:tc>
          <w:tcPr>
            <w:tcW w:w="2520" w:type="dxa"/>
          </w:tcPr>
          <w:p w:rsidR="00711022" w:rsidRPr="003C0D92" w:rsidRDefault="00711022" w:rsidP="00B206B9">
            <w:r w:rsidRPr="003C0D92">
              <w:t xml:space="preserve"> Бевосита  ўлчанадиган катталикни аниқланг?</w:t>
            </w:r>
          </w:p>
        </w:tc>
        <w:tc>
          <w:tcPr>
            <w:tcW w:w="2880" w:type="dxa"/>
          </w:tcPr>
          <w:p w:rsidR="00711022" w:rsidRPr="003C0D92" w:rsidRDefault="00711022" w:rsidP="00B206B9">
            <w:r w:rsidRPr="003C0D92">
              <w:rPr>
                <w:lang w:val="en-US"/>
              </w:rPr>
              <w:t>*</w:t>
            </w:r>
            <w:r w:rsidRPr="003C0D92">
              <w:t xml:space="preserve"> хамма жавоблар тў\ри </w:t>
            </w:r>
          </w:p>
        </w:tc>
        <w:tc>
          <w:tcPr>
            <w:tcW w:w="1440" w:type="dxa"/>
          </w:tcPr>
          <w:p w:rsidR="00711022" w:rsidRPr="003C0D92" w:rsidRDefault="00711022" w:rsidP="00B206B9">
            <w:r w:rsidRPr="003C0D92">
              <w:t xml:space="preserve"> кучланиш          </w:t>
            </w:r>
          </w:p>
        </w:tc>
        <w:tc>
          <w:tcPr>
            <w:tcW w:w="1440" w:type="dxa"/>
          </w:tcPr>
          <w:p w:rsidR="00711022" w:rsidRPr="003C0D92" w:rsidRDefault="00711022" w:rsidP="00B206B9">
            <w:r w:rsidRPr="003C0D92">
              <w:t xml:space="preserve"> қаршилик          </w:t>
            </w:r>
          </w:p>
        </w:tc>
        <w:tc>
          <w:tcPr>
            <w:tcW w:w="1620" w:type="dxa"/>
          </w:tcPr>
          <w:p w:rsidR="00711022" w:rsidRPr="003C0D92" w:rsidRDefault="00711022" w:rsidP="00B206B9">
            <w:r w:rsidRPr="003C0D92">
              <w:t xml:space="preserve">   ток кучи   </w:t>
            </w:r>
          </w:p>
        </w:tc>
      </w:tr>
      <w:tr w:rsidR="00711022" w:rsidRPr="003C0D92" w:rsidTr="00B206B9">
        <w:tc>
          <w:tcPr>
            <w:tcW w:w="2520" w:type="dxa"/>
          </w:tcPr>
          <w:p w:rsidR="00711022" w:rsidRPr="003C0D92" w:rsidRDefault="00711022" w:rsidP="00B206B9">
            <w:r w:rsidRPr="003C0D92">
              <w:t xml:space="preserve">  Билвосита  ўлчанадиган катталикни аниқланг?</w:t>
            </w:r>
          </w:p>
        </w:tc>
        <w:tc>
          <w:tcPr>
            <w:tcW w:w="2880" w:type="dxa"/>
          </w:tcPr>
          <w:p w:rsidR="00711022" w:rsidRPr="003C0D92" w:rsidRDefault="00711022" w:rsidP="00B206B9">
            <w:r w:rsidRPr="003C0D92">
              <w:t xml:space="preserve"> </w:t>
            </w:r>
            <w:r w:rsidRPr="003C0D92">
              <w:rPr>
                <w:lang w:val="en-US"/>
              </w:rPr>
              <w:t>*</w:t>
            </w:r>
            <w:r w:rsidRPr="003C0D92">
              <w:t xml:space="preserve"> трансформация коэффициенти </w:t>
            </w:r>
          </w:p>
        </w:tc>
        <w:tc>
          <w:tcPr>
            <w:tcW w:w="1440" w:type="dxa"/>
          </w:tcPr>
          <w:p w:rsidR="00711022" w:rsidRPr="003C0D92" w:rsidRDefault="00711022" w:rsidP="00B206B9">
            <w:r w:rsidRPr="003C0D92">
              <w:t xml:space="preserve"> кучланиш       </w:t>
            </w:r>
          </w:p>
        </w:tc>
        <w:tc>
          <w:tcPr>
            <w:tcW w:w="1440" w:type="dxa"/>
          </w:tcPr>
          <w:p w:rsidR="00711022" w:rsidRPr="003C0D92" w:rsidRDefault="00711022" w:rsidP="00B206B9">
            <w:r w:rsidRPr="003C0D92">
              <w:t xml:space="preserve"> қаршилик      </w:t>
            </w:r>
          </w:p>
        </w:tc>
        <w:tc>
          <w:tcPr>
            <w:tcW w:w="1620" w:type="dxa"/>
          </w:tcPr>
          <w:p w:rsidR="00711022" w:rsidRPr="003C0D92" w:rsidRDefault="00711022" w:rsidP="00B206B9">
            <w:r w:rsidRPr="003C0D92">
              <w:t xml:space="preserve">   ток кучи </w:t>
            </w:r>
          </w:p>
        </w:tc>
      </w:tr>
      <w:tr w:rsidR="00711022" w:rsidRPr="003C0D92" w:rsidTr="00B206B9">
        <w:tc>
          <w:tcPr>
            <w:tcW w:w="2520" w:type="dxa"/>
          </w:tcPr>
          <w:p w:rsidR="00711022" w:rsidRPr="003C0D92" w:rsidRDefault="00711022" w:rsidP="00B206B9">
            <w:r w:rsidRPr="003C0D92">
              <w:t xml:space="preserve"> Ўлчанган миқдор билан ўлчанаётган миқдорнинг хақиқий қиймати орасидаги айирма</w:t>
            </w:r>
            <w:proofErr w:type="gramStart"/>
            <w:r w:rsidRPr="003C0D92">
              <w:t xml:space="preserve">... ... .... </w:t>
            </w:r>
            <w:proofErr w:type="gramEnd"/>
            <w:r w:rsidRPr="003C0D92">
              <w:t xml:space="preserve">деб </w:t>
            </w:r>
            <w:r w:rsidRPr="003C0D92">
              <w:lastRenderedPageBreak/>
              <w:t>аталади.</w:t>
            </w:r>
          </w:p>
        </w:tc>
        <w:tc>
          <w:tcPr>
            <w:tcW w:w="2880" w:type="dxa"/>
          </w:tcPr>
          <w:p w:rsidR="00711022" w:rsidRPr="003C0D92" w:rsidRDefault="00711022" w:rsidP="00B206B9">
            <w:r w:rsidRPr="003C0D92">
              <w:lastRenderedPageBreak/>
              <w:t xml:space="preserve"> </w:t>
            </w:r>
            <w:r w:rsidRPr="003C0D92">
              <w:rPr>
                <w:lang w:val="en-US"/>
              </w:rPr>
              <w:t>*</w:t>
            </w:r>
            <w:r w:rsidRPr="003C0D92">
              <w:t xml:space="preserve"> абсолют хатолик      </w:t>
            </w:r>
          </w:p>
        </w:tc>
        <w:tc>
          <w:tcPr>
            <w:tcW w:w="1440" w:type="dxa"/>
          </w:tcPr>
          <w:p w:rsidR="00711022" w:rsidRPr="003C0D92" w:rsidRDefault="00711022" w:rsidP="00B206B9">
            <w:r w:rsidRPr="003C0D92">
              <w:t xml:space="preserve"> нисбий хатолик</w:t>
            </w:r>
          </w:p>
        </w:tc>
        <w:tc>
          <w:tcPr>
            <w:tcW w:w="1440" w:type="dxa"/>
          </w:tcPr>
          <w:p w:rsidR="00711022" w:rsidRPr="003C0D92" w:rsidRDefault="00711022" w:rsidP="00B206B9">
            <w:r w:rsidRPr="003C0D92">
              <w:t xml:space="preserve"> тасодифий хатолик           </w:t>
            </w:r>
          </w:p>
        </w:tc>
        <w:tc>
          <w:tcPr>
            <w:tcW w:w="1620" w:type="dxa"/>
          </w:tcPr>
          <w:p w:rsidR="00711022" w:rsidRPr="003C0D92" w:rsidRDefault="00711022" w:rsidP="00B206B9">
            <w:r w:rsidRPr="003C0D92">
              <w:t xml:space="preserve"> даврий хатолик</w:t>
            </w:r>
          </w:p>
        </w:tc>
      </w:tr>
      <w:tr w:rsidR="00711022" w:rsidRPr="003C0D92" w:rsidTr="00B206B9">
        <w:tc>
          <w:tcPr>
            <w:tcW w:w="2520" w:type="dxa"/>
          </w:tcPr>
          <w:p w:rsidR="00711022" w:rsidRPr="003C0D92" w:rsidRDefault="00711022" w:rsidP="00B206B9">
            <w:r w:rsidRPr="003C0D92">
              <w:lastRenderedPageBreak/>
              <w:t xml:space="preserve"> Абсолют хатоликнинг ўлчанаётган миқдорнинг </w:t>
            </w:r>
            <w:proofErr w:type="gramStart"/>
            <w:r w:rsidRPr="003C0D92">
              <w:t>ха</w:t>
            </w:r>
            <w:proofErr w:type="gramEnd"/>
            <w:r w:rsidRPr="003C0D92">
              <w:t xml:space="preserve">қиқий қийматига нисбати ўлчашдаги... ... ...  деб аталади    </w:t>
            </w:r>
          </w:p>
        </w:tc>
        <w:tc>
          <w:tcPr>
            <w:tcW w:w="2880" w:type="dxa"/>
          </w:tcPr>
          <w:p w:rsidR="00711022" w:rsidRPr="003C0D92" w:rsidRDefault="00711022" w:rsidP="00B206B9">
            <w:r w:rsidRPr="003C0D92">
              <w:rPr>
                <w:lang w:val="en-US"/>
              </w:rPr>
              <w:t>*</w:t>
            </w:r>
            <w:r w:rsidRPr="003C0D92">
              <w:t xml:space="preserve"> нисбий хатолик – β                      </w:t>
            </w:r>
          </w:p>
        </w:tc>
        <w:tc>
          <w:tcPr>
            <w:tcW w:w="1440" w:type="dxa"/>
          </w:tcPr>
          <w:p w:rsidR="00711022" w:rsidRPr="003C0D92" w:rsidRDefault="00711022" w:rsidP="00B206B9">
            <w:r w:rsidRPr="003C0D92">
              <w:t>абсолют хатолик - Δ</w:t>
            </w:r>
          </w:p>
        </w:tc>
        <w:tc>
          <w:tcPr>
            <w:tcW w:w="1440" w:type="dxa"/>
          </w:tcPr>
          <w:p w:rsidR="00711022" w:rsidRPr="003C0D92" w:rsidRDefault="00711022" w:rsidP="00B206B9">
            <w:r w:rsidRPr="003C0D92">
              <w:t xml:space="preserve"> тасодифий хатолик                       </w:t>
            </w:r>
          </w:p>
        </w:tc>
        <w:tc>
          <w:tcPr>
            <w:tcW w:w="1620" w:type="dxa"/>
          </w:tcPr>
          <w:p w:rsidR="00711022" w:rsidRPr="003C0D92" w:rsidRDefault="00711022" w:rsidP="00B206B9">
            <w:r w:rsidRPr="003C0D92">
              <w:t xml:space="preserve">  даврий хатолик</w:t>
            </w:r>
          </w:p>
        </w:tc>
      </w:tr>
      <w:tr w:rsidR="00711022" w:rsidRPr="003C0D92" w:rsidTr="00B206B9">
        <w:tc>
          <w:tcPr>
            <w:tcW w:w="2520" w:type="dxa"/>
          </w:tcPr>
          <w:p w:rsidR="00711022" w:rsidRPr="003C0D92" w:rsidRDefault="00711022" w:rsidP="00B206B9">
            <w:pPr>
              <w:rPr>
                <w:lang w:val="uz-Cyrl-UZ"/>
              </w:rPr>
            </w:pPr>
            <w:r w:rsidRPr="003C0D92">
              <w:rPr>
                <w:lang w:val="uz-Cyrl-UZ"/>
              </w:rPr>
              <w:t xml:space="preserve"> ……..-бир хил миқдорларни қайта ўлчаганда ўз қийматини ёки ўзгариш  қонуният-ларини ўзгартирмайдиган хатолик</w:t>
            </w:r>
          </w:p>
        </w:tc>
        <w:tc>
          <w:tcPr>
            <w:tcW w:w="2880" w:type="dxa"/>
          </w:tcPr>
          <w:p w:rsidR="00711022" w:rsidRPr="003C0D92" w:rsidRDefault="00711022" w:rsidP="00B206B9">
            <w:pPr>
              <w:rPr>
                <w:lang w:val="uz-Cyrl-UZ"/>
              </w:rPr>
            </w:pPr>
            <w:r w:rsidRPr="003C0D92">
              <w:rPr>
                <w:lang w:val="uz-Cyrl-UZ"/>
              </w:rPr>
              <w:t xml:space="preserve">* даврий хатолик                       </w:t>
            </w:r>
          </w:p>
        </w:tc>
        <w:tc>
          <w:tcPr>
            <w:tcW w:w="1440" w:type="dxa"/>
          </w:tcPr>
          <w:p w:rsidR="00711022" w:rsidRPr="003C0D92" w:rsidRDefault="00711022" w:rsidP="00B206B9">
            <w:pPr>
              <w:rPr>
                <w:lang w:val="uz-Cyrl-UZ"/>
              </w:rPr>
            </w:pPr>
            <w:r w:rsidRPr="003C0D92">
              <w:rPr>
                <w:lang w:val="uz-Cyrl-UZ"/>
              </w:rPr>
              <w:t xml:space="preserve">абсолют хатолик - </w:t>
            </w:r>
            <w:r w:rsidRPr="003C0D92">
              <w:t>Δ</w:t>
            </w:r>
          </w:p>
        </w:tc>
        <w:tc>
          <w:tcPr>
            <w:tcW w:w="1440" w:type="dxa"/>
          </w:tcPr>
          <w:p w:rsidR="00711022" w:rsidRPr="003C0D92" w:rsidRDefault="00711022" w:rsidP="00B206B9">
            <w:pPr>
              <w:rPr>
                <w:lang w:val="uz-Cyrl-UZ"/>
              </w:rPr>
            </w:pPr>
            <w:r w:rsidRPr="003C0D92">
              <w:rPr>
                <w:lang w:val="uz-Cyrl-UZ"/>
              </w:rPr>
              <w:t xml:space="preserve"> тасодифий хатолик                    </w:t>
            </w:r>
          </w:p>
        </w:tc>
        <w:tc>
          <w:tcPr>
            <w:tcW w:w="1620" w:type="dxa"/>
          </w:tcPr>
          <w:p w:rsidR="00711022" w:rsidRPr="003C0D92" w:rsidRDefault="00711022" w:rsidP="00B206B9">
            <w:pPr>
              <w:rPr>
                <w:lang w:val="uz-Cyrl-UZ"/>
              </w:rPr>
            </w:pPr>
            <w:r w:rsidRPr="003C0D92">
              <w:rPr>
                <w:lang w:val="uz-Cyrl-UZ"/>
              </w:rPr>
              <w:t xml:space="preserve"> нисбий хатолик – </w:t>
            </w:r>
            <w:r w:rsidRPr="003C0D92">
              <w:t>β</w:t>
            </w:r>
            <w:r w:rsidRPr="003C0D92">
              <w:rPr>
                <w:lang w:val="uz-Cyrl-UZ"/>
              </w:rPr>
              <w:t xml:space="preserve">                            </w:t>
            </w:r>
          </w:p>
        </w:tc>
      </w:tr>
      <w:tr w:rsidR="00711022" w:rsidRPr="003C0D92" w:rsidTr="00B206B9">
        <w:tc>
          <w:tcPr>
            <w:tcW w:w="2520" w:type="dxa"/>
          </w:tcPr>
          <w:p w:rsidR="00711022" w:rsidRPr="003C0D92" w:rsidRDefault="00711022" w:rsidP="00B206B9">
            <w:pPr>
              <w:rPr>
                <w:lang w:val="uz-Cyrl-UZ"/>
              </w:rPr>
            </w:pPr>
            <w:r w:rsidRPr="003C0D92">
              <w:rPr>
                <w:lang w:val="uz-Cyrl-UZ"/>
              </w:rPr>
              <w:t xml:space="preserve"> Бир хил миқдорларни қайта ўлчаганда ўз қийматини бирор қонуниятга буйсунмаган холда ўзгартирувчи хатолик .........деб аталади.</w:t>
            </w:r>
          </w:p>
        </w:tc>
        <w:tc>
          <w:tcPr>
            <w:tcW w:w="2880" w:type="dxa"/>
          </w:tcPr>
          <w:p w:rsidR="00711022" w:rsidRPr="003C0D92" w:rsidRDefault="00711022" w:rsidP="00B206B9">
            <w:pPr>
              <w:rPr>
                <w:lang w:val="uz-Cyrl-UZ"/>
              </w:rPr>
            </w:pPr>
            <w:r w:rsidRPr="003C0D92">
              <w:rPr>
                <w:lang w:val="uz-Cyrl-UZ"/>
              </w:rPr>
              <w:t xml:space="preserve">* тасодифий хатолик </w:t>
            </w:r>
            <w:r w:rsidRPr="003C0D92">
              <w:t>β</w:t>
            </w:r>
            <w:r w:rsidRPr="003C0D92">
              <w:rPr>
                <w:lang w:val="uz-Cyrl-UZ"/>
              </w:rPr>
              <w:t xml:space="preserve">                               </w:t>
            </w:r>
          </w:p>
        </w:tc>
        <w:tc>
          <w:tcPr>
            <w:tcW w:w="1440" w:type="dxa"/>
          </w:tcPr>
          <w:p w:rsidR="00711022" w:rsidRPr="003C0D92" w:rsidRDefault="00711022" w:rsidP="00B206B9">
            <w:pPr>
              <w:rPr>
                <w:lang w:val="uz-Cyrl-UZ"/>
              </w:rPr>
            </w:pPr>
            <w:r w:rsidRPr="003C0D92">
              <w:rPr>
                <w:lang w:val="uz-Cyrl-UZ"/>
              </w:rPr>
              <w:t xml:space="preserve">абсолют хатолик - </w:t>
            </w:r>
            <w:r w:rsidRPr="003C0D92">
              <w:t>Δ</w:t>
            </w:r>
          </w:p>
        </w:tc>
        <w:tc>
          <w:tcPr>
            <w:tcW w:w="1440" w:type="dxa"/>
          </w:tcPr>
          <w:p w:rsidR="00711022" w:rsidRPr="003C0D92" w:rsidRDefault="00711022" w:rsidP="00B206B9">
            <w:pPr>
              <w:rPr>
                <w:lang w:val="uz-Cyrl-UZ"/>
              </w:rPr>
            </w:pPr>
            <w:r w:rsidRPr="003C0D92">
              <w:rPr>
                <w:lang w:val="uz-Cyrl-UZ"/>
              </w:rPr>
              <w:t xml:space="preserve"> нисбий хатолик – </w:t>
            </w:r>
          </w:p>
        </w:tc>
        <w:tc>
          <w:tcPr>
            <w:tcW w:w="1620" w:type="dxa"/>
          </w:tcPr>
          <w:p w:rsidR="00711022" w:rsidRPr="003C0D92" w:rsidRDefault="00711022" w:rsidP="00B206B9">
            <w:pPr>
              <w:rPr>
                <w:lang w:val="uz-Cyrl-UZ"/>
              </w:rPr>
            </w:pPr>
            <w:r w:rsidRPr="003C0D92">
              <w:rPr>
                <w:lang w:val="uz-Cyrl-UZ"/>
              </w:rPr>
              <w:t xml:space="preserve"> даврий хатолик</w:t>
            </w:r>
          </w:p>
        </w:tc>
      </w:tr>
      <w:tr w:rsidR="00711022" w:rsidRPr="003C0D92" w:rsidTr="00B206B9">
        <w:tc>
          <w:tcPr>
            <w:tcW w:w="2520" w:type="dxa"/>
          </w:tcPr>
          <w:p w:rsidR="00711022" w:rsidRPr="003C0D92" w:rsidRDefault="00711022" w:rsidP="00B206B9">
            <w:r w:rsidRPr="003C0D92">
              <w:rPr>
                <w:lang w:val="uz-Cyrl-UZ"/>
              </w:rPr>
              <w:t xml:space="preserve"> Нормал иш шарои</w:t>
            </w:r>
            <w:r w:rsidRPr="003C0D92">
              <w:t>тида аниқланган келтирилган хатолик асбобнинг …………хатолик деб аталади.</w:t>
            </w:r>
          </w:p>
        </w:tc>
        <w:tc>
          <w:tcPr>
            <w:tcW w:w="2880" w:type="dxa"/>
          </w:tcPr>
          <w:p w:rsidR="00711022" w:rsidRPr="003C0D92" w:rsidRDefault="00711022" w:rsidP="00B206B9">
            <w:r w:rsidRPr="003C0D92">
              <w:rPr>
                <w:lang w:val="en-US"/>
              </w:rPr>
              <w:t>*</w:t>
            </w:r>
            <w:r w:rsidRPr="003C0D92">
              <w:t xml:space="preserve"> асосий хатолик </w:t>
            </w:r>
          </w:p>
        </w:tc>
        <w:tc>
          <w:tcPr>
            <w:tcW w:w="1440" w:type="dxa"/>
          </w:tcPr>
          <w:p w:rsidR="00711022" w:rsidRPr="003C0D92" w:rsidRDefault="00711022" w:rsidP="00B206B9">
            <w:r w:rsidRPr="003C0D92">
              <w:t xml:space="preserve"> абсолют хатолик -Δ</w:t>
            </w:r>
          </w:p>
        </w:tc>
        <w:tc>
          <w:tcPr>
            <w:tcW w:w="1440" w:type="dxa"/>
          </w:tcPr>
          <w:p w:rsidR="00711022" w:rsidRPr="003C0D92" w:rsidRDefault="00711022" w:rsidP="00B206B9">
            <w:r w:rsidRPr="003C0D92">
              <w:t xml:space="preserve"> тасодифий хатолик  </w:t>
            </w:r>
          </w:p>
        </w:tc>
        <w:tc>
          <w:tcPr>
            <w:tcW w:w="1620" w:type="dxa"/>
          </w:tcPr>
          <w:p w:rsidR="00711022" w:rsidRPr="003C0D92" w:rsidRDefault="00711022" w:rsidP="00B206B9">
            <w:r w:rsidRPr="003C0D92">
              <w:t xml:space="preserve">  нисбий хатолик – β </w:t>
            </w:r>
          </w:p>
        </w:tc>
      </w:tr>
      <w:tr w:rsidR="00711022" w:rsidRPr="003C0D92" w:rsidTr="00B206B9">
        <w:tc>
          <w:tcPr>
            <w:tcW w:w="2520" w:type="dxa"/>
          </w:tcPr>
          <w:p w:rsidR="00711022" w:rsidRPr="003C0D92" w:rsidRDefault="00711022" w:rsidP="00B206B9">
            <w:r w:rsidRPr="003C0D92">
              <w:t xml:space="preserve"> Асосий хатолик бўйича бевосита бахолайдиган асбоблар давлат андозаси бўйича …… та аниқлик синфига ажратилади.</w:t>
            </w:r>
          </w:p>
        </w:tc>
        <w:tc>
          <w:tcPr>
            <w:tcW w:w="2880" w:type="dxa"/>
          </w:tcPr>
          <w:p w:rsidR="00711022" w:rsidRPr="003C0D92" w:rsidRDefault="00711022" w:rsidP="00B206B9">
            <w:r w:rsidRPr="003C0D92">
              <w:rPr>
                <w:lang w:val="en-US"/>
              </w:rPr>
              <w:t>*</w:t>
            </w:r>
            <w:r w:rsidRPr="003C0D92">
              <w:t xml:space="preserve"> 8та  ( 0,05; 0,1; 0,2; 0,5; 1,0; 1,5; 2,5; 4)         </w:t>
            </w:r>
          </w:p>
        </w:tc>
        <w:tc>
          <w:tcPr>
            <w:tcW w:w="1440" w:type="dxa"/>
          </w:tcPr>
          <w:p w:rsidR="00711022" w:rsidRPr="003C0D92" w:rsidRDefault="00711022" w:rsidP="00B206B9">
            <w:r w:rsidRPr="003C0D92">
              <w:t xml:space="preserve">  6 та (0,05; 0,1; 0,2; 0,5; 1,0; 1,5)</w:t>
            </w:r>
          </w:p>
        </w:tc>
        <w:tc>
          <w:tcPr>
            <w:tcW w:w="1440" w:type="dxa"/>
          </w:tcPr>
          <w:p w:rsidR="00711022" w:rsidRPr="003C0D92" w:rsidRDefault="00711022" w:rsidP="00B206B9">
            <w:r w:rsidRPr="003C0D92">
              <w:t xml:space="preserve"> 8 та </w:t>
            </w:r>
            <w:proofErr w:type="gramStart"/>
            <w:r w:rsidRPr="003C0D92">
              <w:t xml:space="preserve">( </w:t>
            </w:r>
            <w:proofErr w:type="gramEnd"/>
            <w:r w:rsidRPr="003C0D92">
              <w:t xml:space="preserve">0,05; 0,1; 0,2; 0,5; 1,0; 1,5; 3; 5)                  </w:t>
            </w:r>
          </w:p>
        </w:tc>
        <w:tc>
          <w:tcPr>
            <w:tcW w:w="1620" w:type="dxa"/>
          </w:tcPr>
          <w:p w:rsidR="00711022" w:rsidRPr="003C0D92" w:rsidRDefault="00711022" w:rsidP="00B206B9">
            <w:r w:rsidRPr="003C0D92">
              <w:t xml:space="preserve">  4та(0,1; 0,5; 1,0; 5)</w:t>
            </w:r>
          </w:p>
        </w:tc>
      </w:tr>
      <w:tr w:rsidR="00711022" w:rsidRPr="003C0D92" w:rsidTr="00B206B9">
        <w:tc>
          <w:tcPr>
            <w:tcW w:w="2520" w:type="dxa"/>
          </w:tcPr>
          <w:p w:rsidR="00711022" w:rsidRPr="003C0D92" w:rsidRDefault="00711022" w:rsidP="00B206B9">
            <w:r w:rsidRPr="003C0D92">
              <w:t xml:space="preserve"> Ўлчов асбобининг юза қисмидаги «Т» белгиси нимани англатади?</w:t>
            </w:r>
          </w:p>
        </w:tc>
        <w:tc>
          <w:tcPr>
            <w:tcW w:w="2880" w:type="dxa"/>
          </w:tcPr>
          <w:p w:rsidR="00711022" w:rsidRPr="003C0D92" w:rsidRDefault="00711022" w:rsidP="00B206B9">
            <w:r w:rsidRPr="003C0D92">
              <w:t xml:space="preserve">* тропик иқлим шароитида ишлашга мўлжалланган ўлчаш асбоби </w:t>
            </w:r>
          </w:p>
        </w:tc>
        <w:tc>
          <w:tcPr>
            <w:tcW w:w="1440" w:type="dxa"/>
          </w:tcPr>
          <w:p w:rsidR="00711022" w:rsidRPr="003C0D92" w:rsidRDefault="00711022" w:rsidP="00B206B9">
            <w:r w:rsidRPr="003C0D92">
              <w:t xml:space="preserve">иссиқлик   асбоби         </w:t>
            </w:r>
          </w:p>
        </w:tc>
        <w:tc>
          <w:tcPr>
            <w:tcW w:w="1440" w:type="dxa"/>
          </w:tcPr>
          <w:p w:rsidR="00711022" w:rsidRPr="003C0D92" w:rsidRDefault="00711022" w:rsidP="00B206B9">
            <w:r w:rsidRPr="003C0D92">
              <w:t xml:space="preserve">температурани ўлчаш асбоби       </w:t>
            </w:r>
          </w:p>
        </w:tc>
        <w:tc>
          <w:tcPr>
            <w:tcW w:w="1620" w:type="dxa"/>
          </w:tcPr>
          <w:p w:rsidR="00711022" w:rsidRPr="003C0D92" w:rsidRDefault="00711022" w:rsidP="00B206B9">
            <w:r w:rsidRPr="003C0D92">
              <w:t xml:space="preserve">  тўгри жавоб йўқ.</w:t>
            </w:r>
          </w:p>
        </w:tc>
      </w:tr>
      <w:tr w:rsidR="00711022" w:rsidRPr="003C0D92" w:rsidTr="00B206B9">
        <w:tc>
          <w:tcPr>
            <w:tcW w:w="2520" w:type="dxa"/>
          </w:tcPr>
          <w:p w:rsidR="00711022" w:rsidRPr="003C0D92" w:rsidRDefault="00711022" w:rsidP="00B206B9">
            <w:pPr>
              <w:rPr>
                <w:lang w:val="uz-Cyrl-UZ"/>
              </w:rPr>
            </w:pPr>
            <w:r w:rsidRPr="003C0D92">
              <w:rPr>
                <w:lang w:val="uz-Cyrl-UZ"/>
              </w:rPr>
              <w:t>Ўлчанган миқдор билан ўлчанаётган миқдорни</w:t>
            </w:r>
            <w:r w:rsidRPr="003C0D92">
              <w:t>нг хақиқий қиймати орасидаги айирма... ... .... деб аталади.</w:t>
            </w:r>
          </w:p>
        </w:tc>
        <w:tc>
          <w:tcPr>
            <w:tcW w:w="2880" w:type="dxa"/>
          </w:tcPr>
          <w:p w:rsidR="00711022" w:rsidRPr="003C0D92" w:rsidRDefault="00711022" w:rsidP="00B206B9">
            <w:pPr>
              <w:rPr>
                <w:lang w:val="uz-Cyrl-UZ"/>
              </w:rPr>
            </w:pPr>
            <w:r w:rsidRPr="003C0D92">
              <w:rPr>
                <w:lang w:val="en-US"/>
              </w:rPr>
              <w:t>*</w:t>
            </w:r>
            <w:r w:rsidRPr="003C0D92">
              <w:t xml:space="preserve"> абсолют хатолик</w:t>
            </w:r>
          </w:p>
        </w:tc>
        <w:tc>
          <w:tcPr>
            <w:tcW w:w="1440" w:type="dxa"/>
          </w:tcPr>
          <w:p w:rsidR="00711022" w:rsidRPr="003C0D92" w:rsidRDefault="00711022" w:rsidP="00B206B9">
            <w:pPr>
              <w:rPr>
                <w:lang w:val="uz-Cyrl-UZ"/>
              </w:rPr>
            </w:pPr>
            <w:r w:rsidRPr="003C0D92">
              <w:t>нисбий хатолик</w:t>
            </w:r>
          </w:p>
        </w:tc>
        <w:tc>
          <w:tcPr>
            <w:tcW w:w="1440" w:type="dxa"/>
          </w:tcPr>
          <w:p w:rsidR="00711022" w:rsidRPr="003C0D92" w:rsidRDefault="00711022" w:rsidP="00B206B9">
            <w:pPr>
              <w:rPr>
                <w:lang w:val="uz-Cyrl-UZ"/>
              </w:rPr>
            </w:pPr>
            <w:r w:rsidRPr="003C0D92">
              <w:t xml:space="preserve">тасодифий хатолик          </w:t>
            </w:r>
          </w:p>
        </w:tc>
        <w:tc>
          <w:tcPr>
            <w:tcW w:w="1620" w:type="dxa"/>
          </w:tcPr>
          <w:p w:rsidR="00711022" w:rsidRPr="003C0D92" w:rsidRDefault="00711022" w:rsidP="00B206B9">
            <w:pPr>
              <w:rPr>
                <w:lang w:val="uz-Cyrl-UZ"/>
              </w:rPr>
            </w:pPr>
            <w:r w:rsidRPr="003C0D92">
              <w:t>даврий хатолик</w:t>
            </w:r>
          </w:p>
        </w:tc>
      </w:tr>
      <w:tr w:rsidR="00711022" w:rsidRPr="003C0D92" w:rsidTr="00B206B9">
        <w:tc>
          <w:tcPr>
            <w:tcW w:w="2520" w:type="dxa"/>
          </w:tcPr>
          <w:p w:rsidR="00711022" w:rsidRPr="003C0D92" w:rsidRDefault="00711022" w:rsidP="00B206B9">
            <w:pPr>
              <w:rPr>
                <w:lang w:val="uz-Cyrl-UZ"/>
              </w:rPr>
            </w:pPr>
            <w:r w:rsidRPr="003C0D92">
              <w:rPr>
                <w:lang w:val="uz-Cyrl-UZ"/>
              </w:rPr>
              <w:lastRenderedPageBreak/>
              <w:t xml:space="preserve">Абсолют хатоликнинг ўлчанаётган миқдорнинг хақиқий қийматига нисбати ўлчашдаги... ... ...  деб аталади    </w:t>
            </w:r>
          </w:p>
        </w:tc>
        <w:tc>
          <w:tcPr>
            <w:tcW w:w="2880" w:type="dxa"/>
          </w:tcPr>
          <w:p w:rsidR="00711022" w:rsidRPr="003C0D92" w:rsidRDefault="00711022" w:rsidP="00B206B9">
            <w:r w:rsidRPr="003C0D92">
              <w:rPr>
                <w:lang w:val="en-US"/>
              </w:rPr>
              <w:t>*</w:t>
            </w:r>
            <w:r w:rsidRPr="003C0D92">
              <w:t xml:space="preserve"> нисбий хатолик – β        </w:t>
            </w:r>
          </w:p>
        </w:tc>
        <w:tc>
          <w:tcPr>
            <w:tcW w:w="1440" w:type="dxa"/>
          </w:tcPr>
          <w:p w:rsidR="00711022" w:rsidRPr="003C0D92" w:rsidRDefault="00711022" w:rsidP="00B206B9">
            <w:pPr>
              <w:rPr>
                <w:lang w:val="uz-Cyrl-UZ"/>
              </w:rPr>
            </w:pPr>
            <w:r w:rsidRPr="003C0D92">
              <w:t>абсолют хатолик - Δ</w:t>
            </w:r>
          </w:p>
        </w:tc>
        <w:tc>
          <w:tcPr>
            <w:tcW w:w="1440" w:type="dxa"/>
          </w:tcPr>
          <w:p w:rsidR="00711022" w:rsidRPr="003C0D92" w:rsidRDefault="00711022" w:rsidP="00B206B9">
            <w:pPr>
              <w:rPr>
                <w:lang w:val="uz-Cyrl-UZ"/>
              </w:rPr>
            </w:pPr>
            <w:r w:rsidRPr="003C0D92">
              <w:t xml:space="preserve">тасодифий хатолик                        </w:t>
            </w:r>
          </w:p>
        </w:tc>
        <w:tc>
          <w:tcPr>
            <w:tcW w:w="1620" w:type="dxa"/>
          </w:tcPr>
          <w:p w:rsidR="00711022" w:rsidRPr="003C0D92" w:rsidRDefault="00711022" w:rsidP="00B206B9">
            <w:pPr>
              <w:rPr>
                <w:lang w:val="uz-Cyrl-UZ"/>
              </w:rPr>
            </w:pPr>
            <w:r w:rsidRPr="003C0D92">
              <w:t>даврий хатолик</w:t>
            </w:r>
          </w:p>
        </w:tc>
      </w:tr>
      <w:tr w:rsidR="00711022" w:rsidRPr="003C0D92" w:rsidTr="00B206B9">
        <w:tc>
          <w:tcPr>
            <w:tcW w:w="2520" w:type="dxa"/>
          </w:tcPr>
          <w:p w:rsidR="00711022" w:rsidRPr="003C0D92" w:rsidRDefault="00711022" w:rsidP="00B206B9">
            <w:pPr>
              <w:rPr>
                <w:lang w:val="uz-Cyrl-UZ"/>
              </w:rPr>
            </w:pPr>
            <w:r w:rsidRPr="003C0D92">
              <w:rPr>
                <w:lang w:val="uz-Cyrl-UZ"/>
              </w:rPr>
              <w:t>…………..-бир хил миқдорларни қайта ўлчаганда ўз қийматини ёки ўзгариш қонуниятларини ўзгартирмайдиган хатолик</w:t>
            </w:r>
          </w:p>
        </w:tc>
        <w:tc>
          <w:tcPr>
            <w:tcW w:w="2880" w:type="dxa"/>
          </w:tcPr>
          <w:p w:rsidR="00711022" w:rsidRPr="003C0D92" w:rsidRDefault="00711022" w:rsidP="00B206B9">
            <w:pPr>
              <w:rPr>
                <w:lang w:val="uz-Cyrl-UZ"/>
              </w:rPr>
            </w:pPr>
            <w:r w:rsidRPr="003C0D92">
              <w:rPr>
                <w:lang w:val="en-US"/>
              </w:rPr>
              <w:t>*</w:t>
            </w:r>
            <w:r w:rsidRPr="003C0D92">
              <w:t xml:space="preserve"> даврий хатолик</w:t>
            </w:r>
          </w:p>
        </w:tc>
        <w:tc>
          <w:tcPr>
            <w:tcW w:w="1440" w:type="dxa"/>
          </w:tcPr>
          <w:p w:rsidR="00711022" w:rsidRPr="003C0D92" w:rsidRDefault="00711022" w:rsidP="00B206B9">
            <w:pPr>
              <w:rPr>
                <w:lang w:val="uz-Cyrl-UZ"/>
              </w:rPr>
            </w:pPr>
            <w:r w:rsidRPr="003C0D92">
              <w:t>абсолют хатолик - Δ</w:t>
            </w:r>
          </w:p>
        </w:tc>
        <w:tc>
          <w:tcPr>
            <w:tcW w:w="1440" w:type="dxa"/>
          </w:tcPr>
          <w:p w:rsidR="00711022" w:rsidRPr="003C0D92" w:rsidRDefault="00711022" w:rsidP="00B206B9">
            <w:pPr>
              <w:rPr>
                <w:lang w:val="uz-Cyrl-UZ"/>
              </w:rPr>
            </w:pPr>
            <w:r w:rsidRPr="003C0D92">
              <w:t xml:space="preserve">тасодифий хатолик                             </w:t>
            </w:r>
          </w:p>
        </w:tc>
        <w:tc>
          <w:tcPr>
            <w:tcW w:w="1620" w:type="dxa"/>
          </w:tcPr>
          <w:p w:rsidR="00711022" w:rsidRPr="003C0D92" w:rsidRDefault="00711022" w:rsidP="00B206B9">
            <w:pPr>
              <w:rPr>
                <w:lang w:val="uz-Cyrl-UZ"/>
              </w:rPr>
            </w:pPr>
            <w:r w:rsidRPr="003C0D92">
              <w:t xml:space="preserve">нисбий хатолик – β                            </w:t>
            </w:r>
          </w:p>
        </w:tc>
      </w:tr>
      <w:tr w:rsidR="00711022" w:rsidRPr="003C0D92" w:rsidTr="00B206B9">
        <w:tc>
          <w:tcPr>
            <w:tcW w:w="2520" w:type="dxa"/>
          </w:tcPr>
          <w:p w:rsidR="00711022" w:rsidRPr="003C0D92" w:rsidRDefault="00711022" w:rsidP="00B206B9">
            <w:pPr>
              <w:rPr>
                <w:lang w:val="uz-Cyrl-UZ"/>
              </w:rPr>
            </w:pPr>
            <w:r w:rsidRPr="003C0D92">
              <w:rPr>
                <w:lang w:val="uz-Cyrl-UZ"/>
              </w:rPr>
              <w:t>Бир хил миқдорларни қайта ўлчаганда ўз қийматини бирор қонуниятга буйсунмаган холда ўзгартирувчи хатолик ……деб аталади.</w:t>
            </w:r>
          </w:p>
        </w:tc>
        <w:tc>
          <w:tcPr>
            <w:tcW w:w="2880" w:type="dxa"/>
          </w:tcPr>
          <w:p w:rsidR="00711022" w:rsidRPr="003C0D92" w:rsidRDefault="00711022" w:rsidP="00B206B9">
            <w:pPr>
              <w:rPr>
                <w:lang w:val="uz-Cyrl-UZ"/>
              </w:rPr>
            </w:pPr>
            <w:r w:rsidRPr="003C0D92">
              <w:rPr>
                <w:lang w:val="en-US"/>
              </w:rPr>
              <w:t>*</w:t>
            </w:r>
            <w:r w:rsidRPr="003C0D92">
              <w:t xml:space="preserve"> тасодифий хатолик                            </w:t>
            </w:r>
          </w:p>
        </w:tc>
        <w:tc>
          <w:tcPr>
            <w:tcW w:w="1440" w:type="dxa"/>
          </w:tcPr>
          <w:p w:rsidR="00711022" w:rsidRPr="003C0D92" w:rsidRDefault="00711022" w:rsidP="00B206B9">
            <w:pPr>
              <w:rPr>
                <w:lang w:val="uz-Cyrl-UZ"/>
              </w:rPr>
            </w:pPr>
            <w:r w:rsidRPr="003C0D92">
              <w:t>абсолют хатолик - Δ</w:t>
            </w:r>
          </w:p>
        </w:tc>
        <w:tc>
          <w:tcPr>
            <w:tcW w:w="1440" w:type="dxa"/>
          </w:tcPr>
          <w:p w:rsidR="00711022" w:rsidRPr="003C0D92" w:rsidRDefault="00711022" w:rsidP="00B206B9">
            <w:pPr>
              <w:rPr>
                <w:lang w:val="uz-Cyrl-UZ"/>
              </w:rPr>
            </w:pPr>
            <w:r w:rsidRPr="003C0D92">
              <w:t xml:space="preserve">нисбий хатолик –β                          </w:t>
            </w:r>
          </w:p>
        </w:tc>
        <w:tc>
          <w:tcPr>
            <w:tcW w:w="1620" w:type="dxa"/>
          </w:tcPr>
          <w:p w:rsidR="00711022" w:rsidRPr="003C0D92" w:rsidRDefault="00711022" w:rsidP="00B206B9">
            <w:pPr>
              <w:rPr>
                <w:lang w:val="uz-Cyrl-UZ"/>
              </w:rPr>
            </w:pPr>
            <w:r w:rsidRPr="003C0D92">
              <w:t>давр ий хатолик</w:t>
            </w:r>
          </w:p>
        </w:tc>
      </w:tr>
      <w:tr w:rsidR="00711022" w:rsidRPr="003C0D92" w:rsidTr="00B206B9">
        <w:tc>
          <w:tcPr>
            <w:tcW w:w="2520" w:type="dxa"/>
          </w:tcPr>
          <w:p w:rsidR="00711022" w:rsidRPr="003C0D92" w:rsidRDefault="00711022" w:rsidP="00B206B9">
            <w:pPr>
              <w:rPr>
                <w:lang w:val="uz-Cyrl-UZ"/>
              </w:rPr>
            </w:pPr>
            <w:r w:rsidRPr="003C0D92">
              <w:t>Нормал иш шароитида аниқланган келтирилган хатолик асбобнинг хатолиги деб аталади.</w:t>
            </w:r>
          </w:p>
        </w:tc>
        <w:tc>
          <w:tcPr>
            <w:tcW w:w="2880" w:type="dxa"/>
          </w:tcPr>
          <w:p w:rsidR="00711022" w:rsidRPr="003C0D92" w:rsidRDefault="00711022" w:rsidP="00B206B9">
            <w:pPr>
              <w:rPr>
                <w:lang w:val="uz-Cyrl-UZ"/>
              </w:rPr>
            </w:pPr>
            <w:r w:rsidRPr="003C0D92">
              <w:rPr>
                <w:lang w:val="en-US"/>
              </w:rPr>
              <w:t>*</w:t>
            </w:r>
            <w:r w:rsidRPr="003C0D92">
              <w:t xml:space="preserve"> асосий</w:t>
            </w:r>
          </w:p>
        </w:tc>
        <w:tc>
          <w:tcPr>
            <w:tcW w:w="1440" w:type="dxa"/>
          </w:tcPr>
          <w:p w:rsidR="00711022" w:rsidRPr="003C0D92" w:rsidRDefault="00711022" w:rsidP="00B206B9">
            <w:pPr>
              <w:rPr>
                <w:lang w:val="uz-Cyrl-UZ"/>
              </w:rPr>
            </w:pPr>
            <w:r w:rsidRPr="003C0D92">
              <w:t>абсолют -Δ</w:t>
            </w:r>
          </w:p>
        </w:tc>
        <w:tc>
          <w:tcPr>
            <w:tcW w:w="1440" w:type="dxa"/>
          </w:tcPr>
          <w:p w:rsidR="00711022" w:rsidRPr="003C0D92" w:rsidRDefault="00711022" w:rsidP="00B206B9">
            <w:pPr>
              <w:rPr>
                <w:lang w:val="uz-Cyrl-UZ"/>
              </w:rPr>
            </w:pPr>
            <w:r w:rsidRPr="003C0D92">
              <w:t xml:space="preserve">тасодифий                                </w:t>
            </w:r>
          </w:p>
        </w:tc>
        <w:tc>
          <w:tcPr>
            <w:tcW w:w="1620" w:type="dxa"/>
          </w:tcPr>
          <w:p w:rsidR="00711022" w:rsidRPr="003C0D92" w:rsidRDefault="00711022" w:rsidP="00B206B9">
            <w:pPr>
              <w:rPr>
                <w:lang w:val="uz-Cyrl-UZ"/>
              </w:rPr>
            </w:pPr>
            <w:r w:rsidRPr="003C0D92">
              <w:t>нисбий – β</w:t>
            </w:r>
          </w:p>
        </w:tc>
      </w:tr>
      <w:tr w:rsidR="00711022" w:rsidRPr="003C0D92" w:rsidTr="00B206B9">
        <w:tc>
          <w:tcPr>
            <w:tcW w:w="2520" w:type="dxa"/>
          </w:tcPr>
          <w:p w:rsidR="00711022" w:rsidRPr="003C0D92" w:rsidRDefault="00711022" w:rsidP="00B206B9">
            <w:pPr>
              <w:rPr>
                <w:lang w:val="uz-Cyrl-UZ"/>
              </w:rPr>
            </w:pPr>
            <w:r w:rsidRPr="003C0D92">
              <w:rPr>
                <w:lang w:val="uz-Cyrl-UZ"/>
              </w:rPr>
              <w:t>Асосий хатолик бўйича бевосита бахолайдиган асбоблар давлат андозаси бўйича …… та аниқлик синфига ажратилади.</w:t>
            </w:r>
          </w:p>
        </w:tc>
        <w:tc>
          <w:tcPr>
            <w:tcW w:w="2880" w:type="dxa"/>
          </w:tcPr>
          <w:p w:rsidR="00711022" w:rsidRPr="003C0D92" w:rsidRDefault="00711022" w:rsidP="00B206B9">
            <w:pPr>
              <w:rPr>
                <w:lang w:val="uz-Cyrl-UZ"/>
              </w:rPr>
            </w:pPr>
            <w:r w:rsidRPr="003C0D92">
              <w:rPr>
                <w:lang w:val="en-US"/>
              </w:rPr>
              <w:t>*</w:t>
            </w:r>
            <w:r w:rsidRPr="003C0D92">
              <w:t xml:space="preserve"> 8та  </w:t>
            </w:r>
          </w:p>
        </w:tc>
        <w:tc>
          <w:tcPr>
            <w:tcW w:w="1440" w:type="dxa"/>
          </w:tcPr>
          <w:p w:rsidR="00711022" w:rsidRPr="003C0D92" w:rsidRDefault="00711022" w:rsidP="00B206B9">
            <w:pPr>
              <w:rPr>
                <w:lang w:val="uz-Cyrl-UZ"/>
              </w:rPr>
            </w:pPr>
            <w:r w:rsidRPr="003C0D92">
              <w:t xml:space="preserve">6 та </w:t>
            </w:r>
          </w:p>
        </w:tc>
        <w:tc>
          <w:tcPr>
            <w:tcW w:w="1440" w:type="dxa"/>
          </w:tcPr>
          <w:p w:rsidR="00711022" w:rsidRPr="003C0D92" w:rsidRDefault="00711022" w:rsidP="00B206B9">
            <w:pPr>
              <w:rPr>
                <w:lang w:val="uz-Cyrl-UZ"/>
              </w:rPr>
            </w:pPr>
            <w:r w:rsidRPr="003C0D92">
              <w:t xml:space="preserve">5 та </w:t>
            </w:r>
          </w:p>
        </w:tc>
        <w:tc>
          <w:tcPr>
            <w:tcW w:w="1620" w:type="dxa"/>
          </w:tcPr>
          <w:p w:rsidR="00711022" w:rsidRPr="003C0D92" w:rsidRDefault="00711022" w:rsidP="00B206B9">
            <w:pPr>
              <w:rPr>
                <w:lang w:val="uz-Cyrl-UZ"/>
              </w:rPr>
            </w:pPr>
            <w:r w:rsidRPr="003C0D92">
              <w:t>4та</w:t>
            </w:r>
          </w:p>
        </w:tc>
      </w:tr>
      <w:tr w:rsidR="00711022" w:rsidRPr="003C0D92" w:rsidTr="00B206B9">
        <w:tc>
          <w:tcPr>
            <w:tcW w:w="2520" w:type="dxa"/>
          </w:tcPr>
          <w:p w:rsidR="00711022" w:rsidRPr="003C0D92" w:rsidRDefault="00711022" w:rsidP="00B206B9">
            <w:pPr>
              <w:rPr>
                <w:lang w:val="uz-Cyrl-UZ"/>
              </w:rPr>
            </w:pPr>
            <w:r w:rsidRPr="003C0D92">
              <w:t>Ўлчов асбобининг юза қисмидаги «Т» белгиси нимани англатади?</w:t>
            </w:r>
          </w:p>
        </w:tc>
        <w:tc>
          <w:tcPr>
            <w:tcW w:w="2880" w:type="dxa"/>
          </w:tcPr>
          <w:p w:rsidR="00711022" w:rsidRPr="003C0D92" w:rsidRDefault="00711022" w:rsidP="00B206B9">
            <w:pPr>
              <w:rPr>
                <w:lang w:val="uz-Cyrl-UZ"/>
              </w:rPr>
            </w:pPr>
            <w:r w:rsidRPr="003C0D92">
              <w:rPr>
                <w:lang w:val="uz-Cyrl-UZ"/>
              </w:rPr>
              <w:t>* тропик иқлим шароитида ишлашга мўлжалланган ўлчаш асбоби</w:t>
            </w:r>
          </w:p>
        </w:tc>
        <w:tc>
          <w:tcPr>
            <w:tcW w:w="1440" w:type="dxa"/>
          </w:tcPr>
          <w:p w:rsidR="00711022" w:rsidRPr="003C0D92" w:rsidRDefault="00711022" w:rsidP="00B206B9">
            <w:pPr>
              <w:rPr>
                <w:lang w:val="uz-Cyrl-UZ"/>
              </w:rPr>
            </w:pPr>
            <w:r w:rsidRPr="003C0D92">
              <w:t xml:space="preserve">иссиқлик   асбоби         </w:t>
            </w:r>
          </w:p>
        </w:tc>
        <w:tc>
          <w:tcPr>
            <w:tcW w:w="1440" w:type="dxa"/>
          </w:tcPr>
          <w:p w:rsidR="00711022" w:rsidRPr="003C0D92" w:rsidRDefault="00711022" w:rsidP="00B206B9">
            <w:pPr>
              <w:rPr>
                <w:lang w:val="uz-Cyrl-UZ"/>
              </w:rPr>
            </w:pPr>
            <w:r w:rsidRPr="003C0D92">
              <w:t>температурани ўлчаш асбоби</w:t>
            </w:r>
          </w:p>
        </w:tc>
        <w:tc>
          <w:tcPr>
            <w:tcW w:w="1620" w:type="dxa"/>
          </w:tcPr>
          <w:p w:rsidR="00711022" w:rsidRPr="003C0D92" w:rsidRDefault="00711022" w:rsidP="00B206B9">
            <w:pPr>
              <w:rPr>
                <w:lang w:val="uz-Cyrl-UZ"/>
              </w:rPr>
            </w:pPr>
            <w:r w:rsidRPr="003C0D92">
              <w:t>температурага боглик булмаган асбоб</w:t>
            </w:r>
          </w:p>
        </w:tc>
      </w:tr>
      <w:tr w:rsidR="00711022" w:rsidRPr="003C0D92" w:rsidTr="00B206B9">
        <w:tc>
          <w:tcPr>
            <w:tcW w:w="2520" w:type="dxa"/>
          </w:tcPr>
          <w:p w:rsidR="00711022" w:rsidRPr="003C0D92" w:rsidRDefault="00711022" w:rsidP="00B206B9">
            <w:pPr>
              <w:rPr>
                <w:snapToGrid w:val="0"/>
                <w:lang w:val="uz-Cyrl-UZ"/>
              </w:rPr>
            </w:pPr>
            <w:r w:rsidRPr="003C0D92">
              <w:rPr>
                <w:lang w:val="uz-Cyrl-UZ"/>
              </w:rPr>
              <w:t>Нима сабабдан ўлчов асбоблари учун қўшимча қаршиликлар ва     шунтлар тайёрлашда манганин ва константиндан фойдаланилади.</w:t>
            </w:r>
          </w:p>
        </w:tc>
        <w:tc>
          <w:tcPr>
            <w:tcW w:w="2880" w:type="dxa"/>
          </w:tcPr>
          <w:p w:rsidR="00711022" w:rsidRPr="003C0D92" w:rsidRDefault="00711022" w:rsidP="00B206B9">
            <w:pPr>
              <w:rPr>
                <w:lang w:val="uz-Cyrl-UZ"/>
              </w:rPr>
            </w:pPr>
            <w:r w:rsidRPr="003C0D92">
              <w:t>* ўзгариши билан қаршилиги тез ошади.</w:t>
            </w:r>
          </w:p>
        </w:tc>
        <w:tc>
          <w:tcPr>
            <w:tcW w:w="1440" w:type="dxa"/>
          </w:tcPr>
          <w:p w:rsidR="00711022" w:rsidRPr="003C0D92" w:rsidRDefault="00711022" w:rsidP="00B206B9">
            <w:pPr>
              <w:rPr>
                <w:lang w:val="uz-Cyrl-UZ"/>
              </w:rPr>
            </w:pPr>
            <w:r w:rsidRPr="003C0D92">
              <w:t>температура ўзгариши билан қаршилиги тез камаяди.</w:t>
            </w:r>
          </w:p>
        </w:tc>
        <w:tc>
          <w:tcPr>
            <w:tcW w:w="1440" w:type="dxa"/>
          </w:tcPr>
          <w:p w:rsidR="00711022" w:rsidRPr="003C0D92" w:rsidRDefault="00711022" w:rsidP="00B206B9">
            <w:pPr>
              <w:rPr>
                <w:lang w:val="uz-Cyrl-UZ"/>
              </w:rPr>
            </w:pPr>
            <w:r w:rsidRPr="003C0D92">
              <w:t>температура ўзгариши билан қаршилиги  жуда кам ўзгаради</w:t>
            </w:r>
          </w:p>
        </w:tc>
        <w:tc>
          <w:tcPr>
            <w:tcW w:w="1620" w:type="dxa"/>
          </w:tcPr>
          <w:p w:rsidR="00711022" w:rsidRPr="003C0D92" w:rsidRDefault="00711022" w:rsidP="00B206B9">
            <w:pPr>
              <w:rPr>
                <w:lang w:val="uz-Cyrl-UZ"/>
              </w:rPr>
            </w:pPr>
            <w:r w:rsidRPr="003C0D92">
              <w:t>тўгри жавоб йўқ</w:t>
            </w:r>
          </w:p>
        </w:tc>
      </w:tr>
      <w:tr w:rsidR="00711022" w:rsidRPr="003C0D92" w:rsidTr="00B206B9">
        <w:tc>
          <w:tcPr>
            <w:tcW w:w="2520" w:type="dxa"/>
          </w:tcPr>
          <w:p w:rsidR="00711022" w:rsidRPr="003C0D92" w:rsidRDefault="00711022" w:rsidP="00B206B9">
            <w:pPr>
              <w:rPr>
                <w:snapToGrid w:val="0"/>
                <w:lang w:val="uz-Cyrl-UZ"/>
              </w:rPr>
            </w:pPr>
            <w:r w:rsidRPr="003C0D92">
              <w:rPr>
                <w:bCs/>
              </w:rPr>
              <w:t>Термопара нима мақсадда ишлатилади</w:t>
            </w:r>
          </w:p>
        </w:tc>
        <w:tc>
          <w:tcPr>
            <w:tcW w:w="2880" w:type="dxa"/>
          </w:tcPr>
          <w:p w:rsidR="00711022" w:rsidRPr="003C0D92" w:rsidRDefault="00711022" w:rsidP="00B206B9">
            <w:pPr>
              <w:rPr>
                <w:lang w:val="uz-Cyrl-UZ"/>
              </w:rPr>
            </w:pPr>
            <w:r w:rsidRPr="003C0D92">
              <w:t xml:space="preserve">* ўта юқори температураларни ўлчаш </w:t>
            </w:r>
            <w:r w:rsidRPr="003C0D92">
              <w:lastRenderedPageBreak/>
              <w:t xml:space="preserve">учун </w:t>
            </w:r>
          </w:p>
        </w:tc>
        <w:tc>
          <w:tcPr>
            <w:tcW w:w="1440" w:type="dxa"/>
          </w:tcPr>
          <w:p w:rsidR="00711022" w:rsidRPr="003C0D92" w:rsidRDefault="00711022" w:rsidP="00B206B9">
            <w:pPr>
              <w:rPr>
                <w:lang w:val="uz-Cyrl-UZ"/>
              </w:rPr>
            </w:pPr>
            <w:r w:rsidRPr="003C0D92">
              <w:lastRenderedPageBreak/>
              <w:t>нормал температур</w:t>
            </w:r>
            <w:r w:rsidRPr="003C0D92">
              <w:lastRenderedPageBreak/>
              <w:t>ани ўлчаш учун</w:t>
            </w:r>
          </w:p>
        </w:tc>
        <w:tc>
          <w:tcPr>
            <w:tcW w:w="1440" w:type="dxa"/>
          </w:tcPr>
          <w:p w:rsidR="00711022" w:rsidRPr="003C0D92" w:rsidRDefault="00711022" w:rsidP="00B206B9">
            <w:pPr>
              <w:rPr>
                <w:lang w:val="uz-Cyrl-UZ"/>
              </w:rPr>
            </w:pPr>
            <w:r w:rsidRPr="003C0D92">
              <w:lastRenderedPageBreak/>
              <w:t xml:space="preserve">хаво босимини </w:t>
            </w:r>
            <w:r w:rsidRPr="003C0D92">
              <w:lastRenderedPageBreak/>
              <w:t>ўлчаш учун</w:t>
            </w:r>
          </w:p>
        </w:tc>
        <w:tc>
          <w:tcPr>
            <w:tcW w:w="1620" w:type="dxa"/>
          </w:tcPr>
          <w:p w:rsidR="00711022" w:rsidRPr="003C0D92" w:rsidRDefault="00711022" w:rsidP="00B206B9">
            <w:pPr>
              <w:rPr>
                <w:lang w:val="uz-Cyrl-UZ"/>
              </w:rPr>
            </w:pPr>
            <w:r w:rsidRPr="003C0D92">
              <w:lastRenderedPageBreak/>
              <w:t xml:space="preserve">иссиқлик миқдорини </w:t>
            </w:r>
            <w:r w:rsidRPr="003C0D92">
              <w:lastRenderedPageBreak/>
              <w:t>ўлчаш учун</w:t>
            </w:r>
          </w:p>
        </w:tc>
      </w:tr>
      <w:tr w:rsidR="00711022" w:rsidRPr="003C0D92" w:rsidTr="00B206B9">
        <w:tc>
          <w:tcPr>
            <w:tcW w:w="2520" w:type="dxa"/>
          </w:tcPr>
          <w:p w:rsidR="00711022" w:rsidRPr="003C0D92" w:rsidRDefault="00711022" w:rsidP="00B206B9">
            <w:pPr>
              <w:rPr>
                <w:snapToGrid w:val="0"/>
                <w:lang w:val="uz-Cyrl-UZ"/>
              </w:rPr>
            </w:pPr>
            <w:r w:rsidRPr="003C0D92">
              <w:rPr>
                <w:lang w:eastAsia="en-US"/>
              </w:rPr>
              <w:lastRenderedPageBreak/>
              <w:t>Металмас ўтказгичларни аниқланг.</w:t>
            </w:r>
          </w:p>
        </w:tc>
        <w:tc>
          <w:tcPr>
            <w:tcW w:w="2880" w:type="dxa"/>
          </w:tcPr>
          <w:p w:rsidR="00711022" w:rsidRPr="003C0D92" w:rsidRDefault="00711022" w:rsidP="00B206B9">
            <w:pPr>
              <w:rPr>
                <w:lang w:val="uz-Cyrl-UZ"/>
              </w:rPr>
            </w:pPr>
            <w:r w:rsidRPr="003C0D92">
              <w:t xml:space="preserve">* углерод асосидаги материаллар, силит, </w:t>
            </w:r>
            <w:proofErr w:type="gramStart"/>
            <w:r w:rsidRPr="003C0D92">
              <w:t>к</w:t>
            </w:r>
            <w:proofErr w:type="gramEnd"/>
            <w:r w:rsidRPr="003C0D92">
              <w:t>ўмир кукуни, қурум</w:t>
            </w:r>
          </w:p>
        </w:tc>
        <w:tc>
          <w:tcPr>
            <w:tcW w:w="1440" w:type="dxa"/>
          </w:tcPr>
          <w:p w:rsidR="00711022" w:rsidRPr="003C0D92" w:rsidRDefault="00711022" w:rsidP="00B206B9">
            <w:pPr>
              <w:rPr>
                <w:lang w:val="uz-Cyrl-UZ"/>
              </w:rPr>
            </w:pPr>
            <w:r w:rsidRPr="003C0D92">
              <w:t>симоб, молибден, водород</w:t>
            </w:r>
          </w:p>
        </w:tc>
        <w:tc>
          <w:tcPr>
            <w:tcW w:w="1440" w:type="dxa"/>
          </w:tcPr>
          <w:p w:rsidR="00711022" w:rsidRPr="003C0D92" w:rsidRDefault="00711022" w:rsidP="00B206B9">
            <w:pPr>
              <w:rPr>
                <w:lang w:val="uz-Cyrl-UZ"/>
              </w:rPr>
            </w:pPr>
            <w:r w:rsidRPr="003C0D92">
              <w:t>жез, целлюлоза</w:t>
            </w:r>
          </w:p>
        </w:tc>
        <w:tc>
          <w:tcPr>
            <w:tcW w:w="1620" w:type="dxa"/>
          </w:tcPr>
          <w:p w:rsidR="00711022" w:rsidRPr="003C0D92" w:rsidRDefault="00711022" w:rsidP="00B206B9">
            <w:pPr>
              <w:rPr>
                <w:lang w:val="uz-Cyrl-UZ"/>
              </w:rPr>
            </w:pPr>
            <w:proofErr w:type="gramStart"/>
            <w:r w:rsidRPr="003C0D92">
              <w:t>тў\ри</w:t>
            </w:r>
            <w:proofErr w:type="gramEnd"/>
            <w:r w:rsidRPr="003C0D92">
              <w:t xml:space="preserve"> жавоб йўқ</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Ўтказувчанликнинг бирлиги нима</w:t>
            </w:r>
          </w:p>
        </w:tc>
        <w:tc>
          <w:tcPr>
            <w:tcW w:w="2880" w:type="dxa"/>
          </w:tcPr>
          <w:p w:rsidR="00711022" w:rsidRPr="003C0D92" w:rsidRDefault="00711022" w:rsidP="00B206B9">
            <w:pPr>
              <w:pStyle w:val="Normal1"/>
              <w:spacing w:before="0"/>
              <w:ind w:left="0"/>
              <w:rPr>
                <w:snapToGrid/>
                <w:sz w:val="20"/>
                <w:lang w:val="uz-Cyrl-UZ"/>
              </w:rPr>
            </w:pPr>
            <w:r w:rsidRPr="003C0D92">
              <w:rPr>
                <w:sz w:val="20"/>
                <w:lang w:val="en-US"/>
              </w:rPr>
              <w:t>*</w:t>
            </w:r>
            <w:r w:rsidRPr="003C0D92">
              <w:rPr>
                <w:sz w:val="20"/>
              </w:rPr>
              <w:t xml:space="preserve"> сименс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ампер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вольт              </w:t>
            </w:r>
          </w:p>
        </w:tc>
        <w:tc>
          <w:tcPr>
            <w:tcW w:w="1620" w:type="dxa"/>
          </w:tcPr>
          <w:p w:rsidR="00711022" w:rsidRPr="003C0D92" w:rsidRDefault="00711022" w:rsidP="00B206B9">
            <w:pPr>
              <w:pStyle w:val="Normal1"/>
              <w:spacing w:before="0"/>
              <w:ind w:left="0"/>
              <w:rPr>
                <w:sz w:val="20"/>
                <w:lang w:val="uz-Cyrl-UZ"/>
              </w:rPr>
            </w:pPr>
            <w:r w:rsidRPr="003C0D92">
              <w:rPr>
                <w:sz w:val="20"/>
              </w:rPr>
              <w:t>Генри</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индуктивлик бирлиги нима</w:t>
            </w:r>
          </w:p>
        </w:tc>
        <w:tc>
          <w:tcPr>
            <w:tcW w:w="2880" w:type="dxa"/>
          </w:tcPr>
          <w:p w:rsidR="00711022" w:rsidRPr="003C0D92" w:rsidRDefault="00711022" w:rsidP="00B206B9">
            <w:pPr>
              <w:pStyle w:val="Normal1"/>
              <w:spacing w:before="0"/>
              <w:ind w:left="0"/>
              <w:rPr>
                <w:snapToGrid/>
                <w:sz w:val="20"/>
                <w:lang w:val="uz-Cyrl-UZ"/>
              </w:rPr>
            </w:pPr>
            <w:r w:rsidRPr="003C0D92">
              <w:rPr>
                <w:sz w:val="20"/>
                <w:lang w:val="en-US"/>
              </w:rPr>
              <w:t>*</w:t>
            </w:r>
            <w:r w:rsidRPr="003C0D92">
              <w:rPr>
                <w:sz w:val="20"/>
              </w:rPr>
              <w:t xml:space="preserve"> генри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фарада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вебер              </w:t>
            </w:r>
          </w:p>
        </w:tc>
        <w:tc>
          <w:tcPr>
            <w:tcW w:w="1620" w:type="dxa"/>
          </w:tcPr>
          <w:p w:rsidR="00711022" w:rsidRPr="003C0D92" w:rsidRDefault="00711022" w:rsidP="00B206B9">
            <w:pPr>
              <w:pStyle w:val="Normal1"/>
              <w:spacing w:before="0"/>
              <w:ind w:left="0"/>
              <w:rPr>
                <w:sz w:val="20"/>
                <w:lang w:val="uz-Cyrl-UZ"/>
              </w:rPr>
            </w:pPr>
            <w:r w:rsidRPr="003C0D92">
              <w:rPr>
                <w:sz w:val="20"/>
              </w:rPr>
              <w:t>Тесла</w:t>
            </w:r>
          </w:p>
        </w:tc>
      </w:tr>
      <w:tr w:rsidR="00711022" w:rsidRPr="003C0D92" w:rsidTr="00B206B9">
        <w:tc>
          <w:tcPr>
            <w:tcW w:w="2520" w:type="dxa"/>
          </w:tcPr>
          <w:p w:rsidR="00711022" w:rsidRPr="003C0D92" w:rsidRDefault="00711022" w:rsidP="00B206B9">
            <w:pPr>
              <w:pStyle w:val="Normal1"/>
              <w:spacing w:before="0"/>
              <w:ind w:left="0" w:right="-113"/>
              <w:rPr>
                <w:snapToGrid/>
                <w:sz w:val="20"/>
                <w:lang w:val="uz-Cyrl-UZ"/>
              </w:rPr>
            </w:pPr>
            <w:r w:rsidRPr="003C0D92">
              <w:rPr>
                <w:sz w:val="20"/>
              </w:rPr>
              <w:t>Сигим бирлиги нима</w:t>
            </w:r>
          </w:p>
        </w:tc>
        <w:tc>
          <w:tcPr>
            <w:tcW w:w="2880" w:type="dxa"/>
          </w:tcPr>
          <w:p w:rsidR="00711022" w:rsidRPr="003C0D92" w:rsidRDefault="00711022" w:rsidP="00B206B9">
            <w:pPr>
              <w:pStyle w:val="Normal1"/>
              <w:spacing w:before="0"/>
              <w:ind w:left="0" w:right="-113"/>
              <w:rPr>
                <w:snapToGrid/>
                <w:sz w:val="20"/>
                <w:lang w:val="uz-Cyrl-UZ"/>
              </w:rPr>
            </w:pPr>
            <w:r w:rsidRPr="003C0D92">
              <w:rPr>
                <w:sz w:val="20"/>
                <w:lang w:val="en-US"/>
              </w:rPr>
              <w:t>*</w:t>
            </w:r>
            <w:r w:rsidRPr="003C0D92">
              <w:rPr>
                <w:sz w:val="20"/>
              </w:rPr>
              <w:t xml:space="preserve"> фарада              </w:t>
            </w:r>
          </w:p>
        </w:tc>
        <w:tc>
          <w:tcPr>
            <w:tcW w:w="1440" w:type="dxa"/>
          </w:tcPr>
          <w:p w:rsidR="00711022" w:rsidRPr="003C0D92" w:rsidRDefault="00711022" w:rsidP="00B206B9">
            <w:pPr>
              <w:pStyle w:val="Normal1"/>
              <w:spacing w:before="0"/>
              <w:ind w:left="0" w:right="-113"/>
              <w:rPr>
                <w:sz w:val="20"/>
                <w:lang w:val="uz-Cyrl-UZ"/>
              </w:rPr>
            </w:pPr>
            <w:r w:rsidRPr="003C0D92">
              <w:rPr>
                <w:sz w:val="20"/>
              </w:rPr>
              <w:t xml:space="preserve">генри         </w:t>
            </w:r>
          </w:p>
        </w:tc>
        <w:tc>
          <w:tcPr>
            <w:tcW w:w="1440" w:type="dxa"/>
          </w:tcPr>
          <w:p w:rsidR="00711022" w:rsidRPr="003C0D92" w:rsidRDefault="00711022" w:rsidP="00B206B9">
            <w:pPr>
              <w:pStyle w:val="Normal1"/>
              <w:spacing w:before="0"/>
              <w:ind w:left="0" w:right="-113"/>
              <w:rPr>
                <w:sz w:val="20"/>
                <w:lang w:val="uz-Cyrl-UZ"/>
              </w:rPr>
            </w:pPr>
            <w:r w:rsidRPr="003C0D92">
              <w:rPr>
                <w:sz w:val="20"/>
              </w:rPr>
              <w:t xml:space="preserve">вебер  </w:t>
            </w:r>
          </w:p>
        </w:tc>
        <w:tc>
          <w:tcPr>
            <w:tcW w:w="1620" w:type="dxa"/>
          </w:tcPr>
          <w:p w:rsidR="00711022" w:rsidRPr="003C0D92" w:rsidRDefault="00711022" w:rsidP="00B206B9">
            <w:pPr>
              <w:pStyle w:val="Normal1"/>
              <w:spacing w:before="0"/>
              <w:ind w:left="0" w:right="-113"/>
              <w:rPr>
                <w:sz w:val="20"/>
                <w:lang w:val="uz-Cyrl-UZ"/>
              </w:rPr>
            </w:pPr>
            <w:r w:rsidRPr="003C0D92">
              <w:rPr>
                <w:sz w:val="20"/>
              </w:rPr>
              <w:t xml:space="preserve"> тесла</w:t>
            </w:r>
          </w:p>
        </w:tc>
      </w:tr>
      <w:tr w:rsidR="00711022" w:rsidRPr="003C0D92" w:rsidTr="00B206B9">
        <w:tc>
          <w:tcPr>
            <w:tcW w:w="2520" w:type="dxa"/>
          </w:tcPr>
          <w:p w:rsidR="00711022" w:rsidRPr="003C0D92" w:rsidRDefault="00711022" w:rsidP="00B206B9">
            <w:pPr>
              <w:pStyle w:val="Normal1"/>
              <w:spacing w:before="0"/>
              <w:ind w:left="0"/>
              <w:rPr>
                <w:sz w:val="20"/>
                <w:lang w:val="uz-Cyrl-UZ"/>
              </w:rPr>
            </w:pPr>
            <w:r w:rsidRPr="003C0D92">
              <w:rPr>
                <w:sz w:val="20"/>
              </w:rPr>
              <w:t>Конденсаторларни кетма-кет уланганда сигими ўзгарадими?</w:t>
            </w:r>
          </w:p>
        </w:tc>
        <w:tc>
          <w:tcPr>
            <w:tcW w:w="2880" w:type="dxa"/>
          </w:tcPr>
          <w:p w:rsidR="00711022" w:rsidRPr="003C0D92" w:rsidRDefault="00711022" w:rsidP="00B206B9">
            <w:pPr>
              <w:pStyle w:val="Normal1"/>
              <w:spacing w:before="0"/>
              <w:ind w:left="0"/>
              <w:rPr>
                <w:sz w:val="20"/>
                <w:lang w:val="uz-Cyrl-UZ"/>
              </w:rPr>
            </w:pPr>
            <w:r w:rsidRPr="003C0D92">
              <w:rPr>
                <w:sz w:val="20"/>
                <w:lang w:val="en-US"/>
              </w:rPr>
              <w:t>*</w:t>
            </w:r>
            <w:r w:rsidRPr="003C0D92">
              <w:rPr>
                <w:sz w:val="20"/>
              </w:rPr>
              <w:t xml:space="preserve"> фарада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генри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вебер             </w:t>
            </w:r>
          </w:p>
        </w:tc>
        <w:tc>
          <w:tcPr>
            <w:tcW w:w="1620" w:type="dxa"/>
          </w:tcPr>
          <w:p w:rsidR="00711022" w:rsidRPr="003C0D92" w:rsidRDefault="00711022" w:rsidP="00B206B9">
            <w:pPr>
              <w:pStyle w:val="Normal1"/>
              <w:spacing w:before="0"/>
              <w:ind w:left="0"/>
              <w:rPr>
                <w:sz w:val="20"/>
                <w:lang w:val="uz-Cyrl-UZ"/>
              </w:rPr>
            </w:pPr>
            <w:r w:rsidRPr="003C0D92">
              <w:rPr>
                <w:sz w:val="20"/>
              </w:rPr>
              <w:t>Тесла</w:t>
            </w:r>
          </w:p>
        </w:tc>
      </w:tr>
      <w:tr w:rsidR="00711022" w:rsidRPr="003C0D92" w:rsidTr="00B206B9">
        <w:tc>
          <w:tcPr>
            <w:tcW w:w="2520" w:type="dxa"/>
          </w:tcPr>
          <w:p w:rsidR="00711022" w:rsidRPr="003C0D92" w:rsidRDefault="00711022" w:rsidP="00B206B9">
            <w:pPr>
              <w:pStyle w:val="Normal1"/>
              <w:spacing w:before="0"/>
              <w:ind w:left="0"/>
              <w:rPr>
                <w:sz w:val="20"/>
                <w:lang w:val="uz-Cyrl-UZ"/>
              </w:rPr>
            </w:pPr>
            <w:r w:rsidRPr="003C0D92">
              <w:rPr>
                <w:sz w:val="20"/>
              </w:rPr>
              <w:t xml:space="preserve">Катталиклари бир </w:t>
            </w:r>
            <w:proofErr w:type="gramStart"/>
            <w:r w:rsidRPr="003C0D92">
              <w:rPr>
                <w:sz w:val="20"/>
              </w:rPr>
              <w:t>хил б</w:t>
            </w:r>
            <w:proofErr w:type="gramEnd"/>
            <w:r w:rsidRPr="003C0D92">
              <w:rPr>
                <w:sz w:val="20"/>
              </w:rPr>
              <w:t>ўлган икки конденсаторларни параллел уланган. Умумий сигим ўзгарадими?</w:t>
            </w:r>
          </w:p>
        </w:tc>
        <w:tc>
          <w:tcPr>
            <w:tcW w:w="2880" w:type="dxa"/>
          </w:tcPr>
          <w:p w:rsidR="00711022" w:rsidRPr="003C0D92" w:rsidRDefault="00711022" w:rsidP="00B206B9">
            <w:pPr>
              <w:pStyle w:val="Normal1"/>
              <w:spacing w:before="0"/>
              <w:ind w:left="0"/>
              <w:rPr>
                <w:sz w:val="20"/>
                <w:lang w:val="uz-Cyrl-UZ"/>
              </w:rPr>
            </w:pPr>
            <w:r w:rsidRPr="003C0D92">
              <w:rPr>
                <w:sz w:val="20"/>
                <w:lang w:val="en-US"/>
              </w:rPr>
              <w:t>*</w:t>
            </w:r>
            <w:r w:rsidRPr="003C0D92">
              <w:rPr>
                <w:sz w:val="20"/>
              </w:rPr>
              <w:t xml:space="preserve"> камаяди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 ошади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ўзгармайди               </w:t>
            </w:r>
          </w:p>
        </w:tc>
        <w:tc>
          <w:tcPr>
            <w:tcW w:w="1620" w:type="dxa"/>
          </w:tcPr>
          <w:p w:rsidR="00711022" w:rsidRPr="003C0D92" w:rsidRDefault="00711022" w:rsidP="00B206B9">
            <w:pPr>
              <w:pStyle w:val="Normal1"/>
              <w:spacing w:before="0"/>
              <w:ind w:left="0"/>
              <w:rPr>
                <w:sz w:val="20"/>
                <w:lang w:val="uz-Cyrl-UZ"/>
              </w:rPr>
            </w:pPr>
            <w:r w:rsidRPr="003C0D92">
              <w:rPr>
                <w:sz w:val="20"/>
              </w:rPr>
              <w:t>икки марта ортади</w:t>
            </w:r>
          </w:p>
        </w:tc>
      </w:tr>
      <w:tr w:rsidR="00711022" w:rsidRPr="003C0D92" w:rsidTr="00B206B9">
        <w:tc>
          <w:tcPr>
            <w:tcW w:w="2520" w:type="dxa"/>
          </w:tcPr>
          <w:p w:rsidR="00711022" w:rsidRPr="003C0D92" w:rsidRDefault="00711022" w:rsidP="00B206B9">
            <w:pPr>
              <w:pStyle w:val="Normal1"/>
              <w:spacing w:before="0"/>
              <w:ind w:left="0"/>
              <w:rPr>
                <w:sz w:val="20"/>
                <w:lang w:val="uz-Cyrl-UZ"/>
              </w:rPr>
            </w:pPr>
            <w:r w:rsidRPr="003C0D92">
              <w:rPr>
                <w:sz w:val="20"/>
              </w:rPr>
              <w:t xml:space="preserve">Катталиклари бир </w:t>
            </w:r>
            <w:proofErr w:type="gramStart"/>
            <w:r w:rsidRPr="003C0D92">
              <w:rPr>
                <w:sz w:val="20"/>
              </w:rPr>
              <w:t>хил б</w:t>
            </w:r>
            <w:proofErr w:type="gramEnd"/>
            <w:r w:rsidRPr="003C0D92">
              <w:rPr>
                <w:sz w:val="20"/>
              </w:rPr>
              <w:t>ўлган иккита қаршилик параллел уланган. Умумий қаршилик ўзгарадими?</w:t>
            </w:r>
          </w:p>
        </w:tc>
        <w:tc>
          <w:tcPr>
            <w:tcW w:w="2880" w:type="dxa"/>
          </w:tcPr>
          <w:p w:rsidR="00711022" w:rsidRPr="003C0D92" w:rsidRDefault="00711022" w:rsidP="00B206B9">
            <w:pPr>
              <w:pStyle w:val="Normal1"/>
              <w:spacing w:before="0"/>
              <w:ind w:left="0"/>
              <w:rPr>
                <w:sz w:val="20"/>
                <w:lang w:val="uz-Cyrl-UZ"/>
              </w:rPr>
            </w:pPr>
            <w:r w:rsidRPr="003C0D92">
              <w:rPr>
                <w:sz w:val="20"/>
              </w:rPr>
              <w:t xml:space="preserve"> * камаяди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ошади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ўзгармайди                 </w:t>
            </w:r>
          </w:p>
        </w:tc>
        <w:tc>
          <w:tcPr>
            <w:tcW w:w="1620" w:type="dxa"/>
          </w:tcPr>
          <w:p w:rsidR="00711022" w:rsidRPr="003C0D92" w:rsidRDefault="00711022" w:rsidP="00B206B9">
            <w:pPr>
              <w:pStyle w:val="Normal1"/>
              <w:spacing w:before="0"/>
              <w:ind w:left="0"/>
              <w:rPr>
                <w:sz w:val="20"/>
                <w:lang w:val="uz-Cyrl-UZ"/>
              </w:rPr>
            </w:pPr>
            <w:r w:rsidRPr="003C0D92">
              <w:rPr>
                <w:sz w:val="20"/>
              </w:rPr>
              <w:t>икки марта ортади</w:t>
            </w:r>
          </w:p>
        </w:tc>
      </w:tr>
      <w:tr w:rsidR="00711022" w:rsidRPr="003C0D92" w:rsidTr="00B206B9">
        <w:tc>
          <w:tcPr>
            <w:tcW w:w="2520" w:type="dxa"/>
          </w:tcPr>
          <w:p w:rsidR="00711022" w:rsidRPr="003C0D92" w:rsidRDefault="00711022" w:rsidP="00B206B9">
            <w:pPr>
              <w:pStyle w:val="23"/>
              <w:rPr>
                <w:sz w:val="20"/>
              </w:rPr>
            </w:pPr>
            <w:r w:rsidRPr="003C0D92">
              <w:rPr>
                <w:sz w:val="20"/>
              </w:rPr>
              <w:t>ИСО ташкилотида сертификатлаштириш буйича кандай кумита тузилган</w:t>
            </w:r>
          </w:p>
        </w:tc>
        <w:tc>
          <w:tcPr>
            <w:tcW w:w="2880" w:type="dxa"/>
          </w:tcPr>
          <w:p w:rsidR="00711022" w:rsidRPr="003C0D92" w:rsidRDefault="00711022" w:rsidP="00B206B9">
            <w:pPr>
              <w:pStyle w:val="23"/>
              <w:rPr>
                <w:sz w:val="20"/>
              </w:rPr>
            </w:pPr>
            <w:r w:rsidRPr="003C0D92">
              <w:rPr>
                <w:sz w:val="20"/>
              </w:rPr>
              <w:t xml:space="preserve">* Сертико  </w:t>
            </w:r>
          </w:p>
        </w:tc>
        <w:tc>
          <w:tcPr>
            <w:tcW w:w="1440" w:type="dxa"/>
          </w:tcPr>
          <w:p w:rsidR="00711022" w:rsidRPr="003C0D92" w:rsidRDefault="00711022" w:rsidP="00B206B9">
            <w:pPr>
              <w:pStyle w:val="23"/>
              <w:rPr>
                <w:sz w:val="20"/>
              </w:rPr>
            </w:pPr>
            <w:r w:rsidRPr="003C0D92">
              <w:rPr>
                <w:sz w:val="20"/>
              </w:rPr>
              <w:t>тахотермо.</w:t>
            </w:r>
          </w:p>
        </w:tc>
        <w:tc>
          <w:tcPr>
            <w:tcW w:w="1440" w:type="dxa"/>
          </w:tcPr>
          <w:p w:rsidR="00711022" w:rsidRPr="003C0D92" w:rsidRDefault="00711022" w:rsidP="00B206B9">
            <w:pPr>
              <w:pStyle w:val="23"/>
              <w:rPr>
                <w:sz w:val="20"/>
              </w:rPr>
            </w:pPr>
            <w:r w:rsidRPr="003C0D92">
              <w:rPr>
                <w:sz w:val="20"/>
              </w:rPr>
              <w:t>самосертификатлаштириш</w:t>
            </w:r>
          </w:p>
        </w:tc>
        <w:tc>
          <w:tcPr>
            <w:tcW w:w="1620" w:type="dxa"/>
          </w:tcPr>
          <w:p w:rsidR="00711022" w:rsidRPr="003C0D92" w:rsidRDefault="00711022" w:rsidP="00B206B9">
            <w:pPr>
              <w:pStyle w:val="23"/>
              <w:rPr>
                <w:sz w:val="20"/>
              </w:rPr>
            </w:pPr>
            <w:r w:rsidRPr="003C0D92">
              <w:rPr>
                <w:sz w:val="20"/>
              </w:rPr>
              <w:t>бизнесмактаб</w:t>
            </w:r>
          </w:p>
        </w:tc>
      </w:tr>
      <w:tr w:rsidR="00711022" w:rsidRPr="003C0D92" w:rsidTr="00B206B9">
        <w:tc>
          <w:tcPr>
            <w:tcW w:w="2520" w:type="dxa"/>
          </w:tcPr>
          <w:p w:rsidR="00711022" w:rsidRPr="003C0D92" w:rsidRDefault="00711022" w:rsidP="00B206B9">
            <w:pPr>
              <w:pStyle w:val="23"/>
              <w:rPr>
                <w:sz w:val="20"/>
              </w:rPr>
            </w:pPr>
            <w:r w:rsidRPr="003C0D92">
              <w:rPr>
                <w:sz w:val="20"/>
              </w:rPr>
              <w:t>Сертификатлаштиришнинг ташкилий шакли нимадан иборат?</w:t>
            </w:r>
          </w:p>
        </w:tc>
        <w:tc>
          <w:tcPr>
            <w:tcW w:w="2880" w:type="dxa"/>
          </w:tcPr>
          <w:p w:rsidR="00711022" w:rsidRPr="003C0D92" w:rsidRDefault="00711022" w:rsidP="00B206B9">
            <w:pPr>
              <w:pStyle w:val="23"/>
              <w:rPr>
                <w:sz w:val="20"/>
              </w:rPr>
            </w:pPr>
            <w:r w:rsidRPr="003C0D92">
              <w:rPr>
                <w:sz w:val="20"/>
              </w:rPr>
              <w:t xml:space="preserve">* Узстандарт агентлиги, бир таркибли махсулотларни сертификатлаштириш бўлими, тажриба лабораториясидан  </w:t>
            </w:r>
          </w:p>
        </w:tc>
        <w:tc>
          <w:tcPr>
            <w:tcW w:w="1440" w:type="dxa"/>
          </w:tcPr>
          <w:p w:rsidR="00711022" w:rsidRPr="003C0D92" w:rsidRDefault="00711022" w:rsidP="00B206B9">
            <w:pPr>
              <w:pStyle w:val="23"/>
              <w:rPr>
                <w:sz w:val="20"/>
              </w:rPr>
            </w:pPr>
            <w:r w:rsidRPr="003C0D92">
              <w:rPr>
                <w:sz w:val="20"/>
              </w:rPr>
              <w:t>бир таркибли махсулотларни сертификатлаштириш бўлими, тажриба лабораторияси дан</w:t>
            </w:r>
            <w:proofErr w:type="gramStart"/>
            <w:r w:rsidRPr="003C0D92">
              <w:rPr>
                <w:sz w:val="20"/>
              </w:rPr>
              <w:t xml:space="preserve"> .</w:t>
            </w:r>
            <w:proofErr w:type="gramEnd"/>
          </w:p>
        </w:tc>
        <w:tc>
          <w:tcPr>
            <w:tcW w:w="1440" w:type="dxa"/>
          </w:tcPr>
          <w:p w:rsidR="00711022" w:rsidRPr="003C0D92" w:rsidRDefault="00711022" w:rsidP="00B206B9">
            <w:pPr>
              <w:pStyle w:val="23"/>
              <w:rPr>
                <w:sz w:val="20"/>
              </w:rPr>
            </w:pPr>
            <w:r w:rsidRPr="003C0D92">
              <w:rPr>
                <w:sz w:val="20"/>
              </w:rPr>
              <w:t xml:space="preserve">  давлат назорат булимидан</w:t>
            </w:r>
          </w:p>
        </w:tc>
        <w:tc>
          <w:tcPr>
            <w:tcW w:w="1620" w:type="dxa"/>
          </w:tcPr>
          <w:p w:rsidR="00711022" w:rsidRPr="003C0D92" w:rsidRDefault="00711022" w:rsidP="00B206B9">
            <w:pPr>
              <w:pStyle w:val="23"/>
              <w:rPr>
                <w:sz w:val="20"/>
              </w:rPr>
            </w:pPr>
            <w:r w:rsidRPr="003C0D92">
              <w:rPr>
                <w:sz w:val="20"/>
              </w:rPr>
              <w:t>аудиторлар кумитасидан</w:t>
            </w:r>
          </w:p>
        </w:tc>
      </w:tr>
      <w:tr w:rsidR="00711022" w:rsidRPr="003C0D92" w:rsidTr="00B206B9">
        <w:tc>
          <w:tcPr>
            <w:tcW w:w="2520" w:type="dxa"/>
          </w:tcPr>
          <w:p w:rsidR="00711022" w:rsidRPr="003C0D92" w:rsidRDefault="00711022" w:rsidP="00B206B9">
            <w:pPr>
              <w:pStyle w:val="23"/>
              <w:rPr>
                <w:sz w:val="20"/>
              </w:rPr>
            </w:pPr>
            <w:r w:rsidRPr="003C0D92">
              <w:rPr>
                <w:sz w:val="20"/>
              </w:rPr>
              <w:t>Сертификатлаштиришнинг кандай турларини биласиз?</w:t>
            </w:r>
          </w:p>
        </w:tc>
        <w:tc>
          <w:tcPr>
            <w:tcW w:w="2880" w:type="dxa"/>
          </w:tcPr>
          <w:p w:rsidR="00711022" w:rsidRPr="003C0D92" w:rsidRDefault="00711022" w:rsidP="00B206B9">
            <w:pPr>
              <w:pStyle w:val="23"/>
              <w:rPr>
                <w:sz w:val="20"/>
              </w:rPr>
            </w:pPr>
            <w:r w:rsidRPr="003C0D92">
              <w:rPr>
                <w:sz w:val="20"/>
              </w:rPr>
              <w:t xml:space="preserve">* ихтиёрий, мажбурий ва уз-узини сертификатлаштириш  </w:t>
            </w:r>
          </w:p>
        </w:tc>
        <w:tc>
          <w:tcPr>
            <w:tcW w:w="1440" w:type="dxa"/>
          </w:tcPr>
          <w:p w:rsidR="00711022" w:rsidRPr="003C0D92" w:rsidRDefault="00711022" w:rsidP="00B206B9">
            <w:pPr>
              <w:pStyle w:val="23"/>
              <w:rPr>
                <w:sz w:val="20"/>
              </w:rPr>
            </w:pPr>
            <w:r w:rsidRPr="003C0D92">
              <w:rPr>
                <w:sz w:val="20"/>
              </w:rPr>
              <w:t>ихтиёрий, мажбурий</w:t>
            </w:r>
          </w:p>
        </w:tc>
        <w:tc>
          <w:tcPr>
            <w:tcW w:w="1440" w:type="dxa"/>
          </w:tcPr>
          <w:p w:rsidR="00711022" w:rsidRPr="003C0D92" w:rsidRDefault="00711022" w:rsidP="00B206B9">
            <w:pPr>
              <w:pStyle w:val="23"/>
              <w:rPr>
                <w:sz w:val="20"/>
              </w:rPr>
            </w:pPr>
            <w:r w:rsidRPr="003C0D92">
              <w:rPr>
                <w:sz w:val="20"/>
              </w:rPr>
              <w:t xml:space="preserve">мажбурий ва уз-узини серти-фикатлаштириш  </w:t>
            </w:r>
          </w:p>
        </w:tc>
        <w:tc>
          <w:tcPr>
            <w:tcW w:w="1620" w:type="dxa"/>
          </w:tcPr>
          <w:p w:rsidR="00711022" w:rsidRPr="003C0D92" w:rsidRDefault="00711022" w:rsidP="00B206B9">
            <w:pPr>
              <w:pStyle w:val="23"/>
              <w:rPr>
                <w:sz w:val="20"/>
              </w:rPr>
            </w:pPr>
            <w:r w:rsidRPr="003C0D92">
              <w:rPr>
                <w:sz w:val="20"/>
              </w:rPr>
              <w:t>бир кунлик ва куп кунлик</w:t>
            </w:r>
          </w:p>
        </w:tc>
      </w:tr>
      <w:tr w:rsidR="00711022" w:rsidRPr="003C0D92" w:rsidTr="00B206B9">
        <w:tc>
          <w:tcPr>
            <w:tcW w:w="2520" w:type="dxa"/>
          </w:tcPr>
          <w:p w:rsidR="00711022" w:rsidRPr="003C0D92" w:rsidRDefault="00711022" w:rsidP="00B206B9">
            <w:pPr>
              <w:pStyle w:val="23"/>
              <w:rPr>
                <w:sz w:val="20"/>
              </w:rPr>
            </w:pPr>
            <w:r w:rsidRPr="003C0D92">
              <w:rPr>
                <w:sz w:val="20"/>
              </w:rPr>
              <w:lastRenderedPageBreak/>
              <w:t xml:space="preserve">МХ  нима?  </w:t>
            </w:r>
          </w:p>
        </w:tc>
        <w:tc>
          <w:tcPr>
            <w:tcW w:w="2880" w:type="dxa"/>
          </w:tcPr>
          <w:p w:rsidR="00711022" w:rsidRPr="003C0D92" w:rsidRDefault="00711022" w:rsidP="00B206B9">
            <w:pPr>
              <w:pStyle w:val="23"/>
              <w:rPr>
                <w:sz w:val="20"/>
              </w:rPr>
            </w:pPr>
            <w:r w:rsidRPr="003C0D92">
              <w:rPr>
                <w:sz w:val="20"/>
              </w:rPr>
              <w:t xml:space="preserve">* хар </w:t>
            </w:r>
            <w:proofErr w:type="gramStart"/>
            <w:r w:rsidRPr="003C0D92">
              <w:rPr>
                <w:sz w:val="20"/>
              </w:rPr>
              <w:t>хил</w:t>
            </w:r>
            <w:proofErr w:type="gramEnd"/>
            <w:r w:rsidRPr="003C0D92">
              <w:rPr>
                <w:sz w:val="20"/>
              </w:rPr>
              <w:t xml:space="preserve"> фаолият турлари ва натижалар тавсифномаларини ёки умумий тамойиллари уз ичига олувчи коидалар  </w:t>
            </w:r>
          </w:p>
        </w:tc>
        <w:tc>
          <w:tcPr>
            <w:tcW w:w="1440" w:type="dxa"/>
          </w:tcPr>
          <w:p w:rsidR="00711022" w:rsidRPr="003C0D92" w:rsidRDefault="00711022" w:rsidP="00B206B9">
            <w:pPr>
              <w:pStyle w:val="23"/>
              <w:rPr>
                <w:sz w:val="20"/>
              </w:rPr>
            </w:pPr>
            <w:r w:rsidRPr="003C0D92">
              <w:rPr>
                <w:sz w:val="20"/>
              </w:rPr>
              <w:t>тахотермо.</w:t>
            </w:r>
          </w:p>
        </w:tc>
        <w:tc>
          <w:tcPr>
            <w:tcW w:w="1440" w:type="dxa"/>
          </w:tcPr>
          <w:p w:rsidR="00711022" w:rsidRPr="003C0D92" w:rsidRDefault="00711022" w:rsidP="00B206B9">
            <w:pPr>
              <w:pStyle w:val="23"/>
              <w:rPr>
                <w:sz w:val="20"/>
              </w:rPr>
            </w:pPr>
            <w:r w:rsidRPr="003C0D92">
              <w:rPr>
                <w:sz w:val="20"/>
              </w:rPr>
              <w:t>самосертификатлаштириш</w:t>
            </w:r>
          </w:p>
        </w:tc>
        <w:tc>
          <w:tcPr>
            <w:tcW w:w="1620" w:type="dxa"/>
          </w:tcPr>
          <w:p w:rsidR="00711022" w:rsidRPr="003C0D92" w:rsidRDefault="00711022" w:rsidP="00B206B9">
            <w:pPr>
              <w:pStyle w:val="23"/>
              <w:rPr>
                <w:sz w:val="20"/>
              </w:rPr>
            </w:pPr>
            <w:r w:rsidRPr="003C0D92">
              <w:rPr>
                <w:sz w:val="20"/>
              </w:rPr>
              <w:t>бир таркибли махсулот ёки тажриба хонаси</w:t>
            </w:r>
          </w:p>
        </w:tc>
      </w:tr>
      <w:tr w:rsidR="00711022" w:rsidRPr="003C0D92" w:rsidTr="00B206B9">
        <w:tc>
          <w:tcPr>
            <w:tcW w:w="2520" w:type="dxa"/>
          </w:tcPr>
          <w:p w:rsidR="00711022" w:rsidRPr="003C0D92" w:rsidRDefault="00711022" w:rsidP="00B206B9">
            <w:pPr>
              <w:pStyle w:val="23"/>
              <w:rPr>
                <w:sz w:val="20"/>
              </w:rPr>
            </w:pPr>
            <w:r w:rsidRPr="003C0D92">
              <w:rPr>
                <w:sz w:val="20"/>
              </w:rPr>
              <w:t>БХ  нима?</w:t>
            </w:r>
          </w:p>
        </w:tc>
        <w:tc>
          <w:tcPr>
            <w:tcW w:w="2880" w:type="dxa"/>
          </w:tcPr>
          <w:p w:rsidR="00711022" w:rsidRPr="003C0D92" w:rsidRDefault="00711022" w:rsidP="00B206B9">
            <w:pPr>
              <w:pStyle w:val="23"/>
              <w:rPr>
                <w:sz w:val="20"/>
              </w:rPr>
            </w:pPr>
            <w:r w:rsidRPr="003C0D92">
              <w:rPr>
                <w:sz w:val="20"/>
              </w:rPr>
              <w:t>* турли хилдаги масалаларни юргизиш ёки куриб чикиш коидаси</w:t>
            </w:r>
          </w:p>
        </w:tc>
        <w:tc>
          <w:tcPr>
            <w:tcW w:w="1440" w:type="dxa"/>
          </w:tcPr>
          <w:p w:rsidR="00711022" w:rsidRPr="003C0D92" w:rsidRDefault="00711022" w:rsidP="00B206B9">
            <w:pPr>
              <w:pStyle w:val="23"/>
              <w:rPr>
                <w:sz w:val="20"/>
              </w:rPr>
            </w:pPr>
            <w:r w:rsidRPr="003C0D92">
              <w:rPr>
                <w:sz w:val="20"/>
              </w:rPr>
              <w:t>баённома</w:t>
            </w:r>
          </w:p>
        </w:tc>
        <w:tc>
          <w:tcPr>
            <w:tcW w:w="1440" w:type="dxa"/>
          </w:tcPr>
          <w:p w:rsidR="00711022" w:rsidRPr="003C0D92" w:rsidRDefault="00711022" w:rsidP="00B206B9">
            <w:pPr>
              <w:pStyle w:val="23"/>
              <w:rPr>
                <w:sz w:val="20"/>
              </w:rPr>
            </w:pPr>
            <w:r w:rsidRPr="003C0D92">
              <w:rPr>
                <w:sz w:val="20"/>
              </w:rPr>
              <w:t xml:space="preserve"> олий бахо</w:t>
            </w:r>
          </w:p>
        </w:tc>
        <w:tc>
          <w:tcPr>
            <w:tcW w:w="1620" w:type="dxa"/>
          </w:tcPr>
          <w:p w:rsidR="00711022" w:rsidRPr="003C0D92" w:rsidRDefault="00711022" w:rsidP="00B206B9">
            <w:pPr>
              <w:pStyle w:val="23"/>
              <w:rPr>
                <w:sz w:val="20"/>
              </w:rPr>
            </w:pPr>
            <w:r w:rsidRPr="003C0D92">
              <w:rPr>
                <w:sz w:val="20"/>
              </w:rPr>
              <w:t>энг паст бахо</w:t>
            </w:r>
          </w:p>
        </w:tc>
      </w:tr>
      <w:tr w:rsidR="00711022" w:rsidRPr="003C0D92" w:rsidTr="00B206B9">
        <w:tc>
          <w:tcPr>
            <w:tcW w:w="2520" w:type="dxa"/>
          </w:tcPr>
          <w:p w:rsidR="00711022" w:rsidRPr="003C0D92" w:rsidRDefault="00711022" w:rsidP="00B206B9">
            <w:pPr>
              <w:pStyle w:val="23"/>
              <w:rPr>
                <w:sz w:val="20"/>
              </w:rPr>
            </w:pPr>
            <w:r w:rsidRPr="003C0D92">
              <w:rPr>
                <w:sz w:val="20"/>
              </w:rPr>
              <w:t>ТХ нима?</w:t>
            </w:r>
          </w:p>
        </w:tc>
        <w:tc>
          <w:tcPr>
            <w:tcW w:w="2880" w:type="dxa"/>
          </w:tcPr>
          <w:p w:rsidR="00711022" w:rsidRPr="003C0D92" w:rsidRDefault="00711022" w:rsidP="00B206B9">
            <w:pPr>
              <w:pStyle w:val="23"/>
              <w:rPr>
                <w:sz w:val="20"/>
              </w:rPr>
            </w:pPr>
            <w:r w:rsidRPr="003C0D92">
              <w:rPr>
                <w:sz w:val="20"/>
              </w:rPr>
              <w:t>* карор, буйрук, фармон ва бошк</w:t>
            </w:r>
          </w:p>
        </w:tc>
        <w:tc>
          <w:tcPr>
            <w:tcW w:w="1440" w:type="dxa"/>
          </w:tcPr>
          <w:p w:rsidR="00711022" w:rsidRPr="003C0D92" w:rsidRDefault="00711022" w:rsidP="00B206B9">
            <w:pPr>
              <w:pStyle w:val="23"/>
              <w:rPr>
                <w:sz w:val="20"/>
              </w:rPr>
            </w:pPr>
            <w:r w:rsidRPr="003C0D92">
              <w:rPr>
                <w:sz w:val="20"/>
              </w:rPr>
              <w:t>тасдикловчи баённомалар</w:t>
            </w:r>
          </w:p>
        </w:tc>
        <w:tc>
          <w:tcPr>
            <w:tcW w:w="1440" w:type="dxa"/>
          </w:tcPr>
          <w:p w:rsidR="00711022" w:rsidRPr="003C0D92" w:rsidRDefault="00711022" w:rsidP="00B206B9">
            <w:pPr>
              <w:pStyle w:val="23"/>
              <w:rPr>
                <w:sz w:val="20"/>
              </w:rPr>
            </w:pPr>
            <w:r w:rsidRPr="003C0D92">
              <w:rPr>
                <w:sz w:val="20"/>
              </w:rPr>
              <w:t xml:space="preserve">олий бахо берувчи </w:t>
            </w:r>
            <w:r w:rsidRPr="003C0D92">
              <w:rPr>
                <w:sz w:val="20"/>
                <w:lang w:val="uz-Cyrl-UZ"/>
              </w:rPr>
              <w:t xml:space="preserve">  б</w:t>
            </w:r>
            <w:r w:rsidRPr="003C0D92">
              <w:rPr>
                <w:sz w:val="20"/>
              </w:rPr>
              <w:t>уйруклар</w:t>
            </w:r>
          </w:p>
        </w:tc>
        <w:tc>
          <w:tcPr>
            <w:tcW w:w="1620" w:type="dxa"/>
          </w:tcPr>
          <w:p w:rsidR="00711022" w:rsidRPr="003C0D92" w:rsidRDefault="00711022" w:rsidP="00B206B9">
            <w:pPr>
              <w:pStyle w:val="23"/>
              <w:rPr>
                <w:sz w:val="20"/>
              </w:rPr>
            </w:pPr>
            <w:r w:rsidRPr="003C0D92">
              <w:rPr>
                <w:sz w:val="20"/>
              </w:rPr>
              <w:t>стандартлар ва сертификатлар</w:t>
            </w:r>
          </w:p>
        </w:tc>
      </w:tr>
      <w:tr w:rsidR="00711022" w:rsidRPr="003C0D92" w:rsidTr="00B206B9">
        <w:tc>
          <w:tcPr>
            <w:tcW w:w="2520" w:type="dxa"/>
          </w:tcPr>
          <w:p w:rsidR="00711022" w:rsidRPr="003C0D92" w:rsidRDefault="00711022" w:rsidP="00B206B9">
            <w:pPr>
              <w:pStyle w:val="23"/>
              <w:rPr>
                <w:sz w:val="20"/>
              </w:rPr>
            </w:pPr>
            <w:r w:rsidRPr="003C0D92">
              <w:rPr>
                <w:sz w:val="20"/>
              </w:rPr>
              <w:t>Махсулотларни аттестация килиш нима?</w:t>
            </w:r>
          </w:p>
        </w:tc>
        <w:tc>
          <w:tcPr>
            <w:tcW w:w="2880" w:type="dxa"/>
          </w:tcPr>
          <w:p w:rsidR="00711022" w:rsidRPr="003C0D92" w:rsidRDefault="00711022" w:rsidP="00B206B9">
            <w:pPr>
              <w:pStyle w:val="23"/>
              <w:rPr>
                <w:sz w:val="20"/>
              </w:rPr>
            </w:pPr>
            <w:r w:rsidRPr="003C0D92">
              <w:rPr>
                <w:sz w:val="20"/>
              </w:rPr>
              <w:t xml:space="preserve">* махсулотни стандартга ёки кулланилиш </w:t>
            </w:r>
            <w:proofErr w:type="gramStart"/>
            <w:r w:rsidRPr="003C0D92">
              <w:rPr>
                <w:sz w:val="20"/>
              </w:rPr>
              <w:t>соха-сига</w:t>
            </w:r>
            <w:proofErr w:type="gramEnd"/>
            <w:r w:rsidRPr="003C0D92">
              <w:rPr>
                <w:sz w:val="20"/>
              </w:rPr>
              <w:t xml:space="preserve"> мос келишини текшириш</w:t>
            </w:r>
          </w:p>
        </w:tc>
        <w:tc>
          <w:tcPr>
            <w:tcW w:w="1440" w:type="dxa"/>
          </w:tcPr>
          <w:p w:rsidR="00711022" w:rsidRPr="003C0D92" w:rsidRDefault="00711022" w:rsidP="00B206B9">
            <w:pPr>
              <w:pStyle w:val="23"/>
              <w:rPr>
                <w:sz w:val="20"/>
              </w:rPr>
            </w:pPr>
            <w:r w:rsidRPr="003C0D92">
              <w:rPr>
                <w:sz w:val="20"/>
              </w:rPr>
              <w:t xml:space="preserve"> корхонани фаолиятини текшириш</w:t>
            </w:r>
          </w:p>
        </w:tc>
        <w:tc>
          <w:tcPr>
            <w:tcW w:w="1440" w:type="dxa"/>
          </w:tcPr>
          <w:p w:rsidR="00711022" w:rsidRPr="003C0D92" w:rsidRDefault="00711022" w:rsidP="00B206B9">
            <w:pPr>
              <w:pStyle w:val="23"/>
              <w:rPr>
                <w:sz w:val="20"/>
              </w:rPr>
            </w:pPr>
            <w:r w:rsidRPr="003C0D92">
              <w:rPr>
                <w:sz w:val="20"/>
              </w:rPr>
              <w:t>ихтиёрий сертификатлаштириш</w:t>
            </w:r>
          </w:p>
        </w:tc>
        <w:tc>
          <w:tcPr>
            <w:tcW w:w="1620" w:type="dxa"/>
          </w:tcPr>
          <w:p w:rsidR="00711022" w:rsidRPr="003C0D92" w:rsidRDefault="00711022" w:rsidP="00B206B9">
            <w:pPr>
              <w:pStyle w:val="23"/>
              <w:rPr>
                <w:sz w:val="20"/>
              </w:rPr>
            </w:pPr>
            <w:r w:rsidRPr="003C0D92">
              <w:rPr>
                <w:sz w:val="20"/>
              </w:rPr>
              <w:t>ташкилотни сертификатлаштириш</w:t>
            </w:r>
          </w:p>
        </w:tc>
      </w:tr>
      <w:tr w:rsidR="00711022" w:rsidRPr="003C0D92" w:rsidTr="00B206B9">
        <w:tc>
          <w:tcPr>
            <w:tcW w:w="2520" w:type="dxa"/>
          </w:tcPr>
          <w:p w:rsidR="00711022" w:rsidRPr="003C0D92" w:rsidRDefault="00711022" w:rsidP="00B206B9">
            <w:pPr>
              <w:pStyle w:val="23"/>
              <w:rPr>
                <w:sz w:val="20"/>
              </w:rPr>
            </w:pPr>
            <w:r w:rsidRPr="003C0D92">
              <w:rPr>
                <w:sz w:val="20"/>
              </w:rPr>
              <w:t>(Лабораторияни</w:t>
            </w:r>
            <w:proofErr w:type="gramStart"/>
            <w:r w:rsidRPr="003C0D92">
              <w:rPr>
                <w:sz w:val="20"/>
              </w:rPr>
              <w:t>)А</w:t>
            </w:r>
            <w:proofErr w:type="gramEnd"/>
            <w:r w:rsidRPr="003C0D92">
              <w:rPr>
                <w:sz w:val="20"/>
              </w:rPr>
              <w:t>ккреди-тацияси нима?</w:t>
            </w:r>
          </w:p>
        </w:tc>
        <w:tc>
          <w:tcPr>
            <w:tcW w:w="2880" w:type="dxa"/>
          </w:tcPr>
          <w:p w:rsidR="00711022" w:rsidRPr="003C0D92" w:rsidRDefault="00711022" w:rsidP="00B206B9">
            <w:pPr>
              <w:pStyle w:val="23"/>
              <w:rPr>
                <w:sz w:val="20"/>
              </w:rPr>
            </w:pPr>
            <w:r w:rsidRPr="003C0D92">
              <w:rPr>
                <w:sz w:val="20"/>
              </w:rPr>
              <w:t xml:space="preserve">* тажриба лабораторияси хакикатдан </w:t>
            </w:r>
            <w:proofErr w:type="gramStart"/>
            <w:r w:rsidRPr="003C0D92">
              <w:rPr>
                <w:sz w:val="20"/>
              </w:rPr>
              <w:t>хам</w:t>
            </w:r>
            <w:proofErr w:type="gramEnd"/>
            <w:r w:rsidRPr="003C0D92">
              <w:rPr>
                <w:sz w:val="20"/>
              </w:rPr>
              <w:t xml:space="preserve"> тажриба утказиш хукукига эга эканлигини расман тан олиш</w:t>
            </w:r>
          </w:p>
        </w:tc>
        <w:tc>
          <w:tcPr>
            <w:tcW w:w="1440" w:type="dxa"/>
          </w:tcPr>
          <w:p w:rsidR="00711022" w:rsidRPr="003C0D92" w:rsidRDefault="00711022" w:rsidP="00B206B9">
            <w:pPr>
              <w:pStyle w:val="23"/>
              <w:rPr>
                <w:sz w:val="20"/>
              </w:rPr>
            </w:pPr>
            <w:r w:rsidRPr="003C0D92">
              <w:rPr>
                <w:sz w:val="20"/>
              </w:rPr>
              <w:t>бир таркибли махсулотни сертификатлаштириш</w:t>
            </w:r>
          </w:p>
        </w:tc>
        <w:tc>
          <w:tcPr>
            <w:tcW w:w="1440" w:type="dxa"/>
          </w:tcPr>
          <w:p w:rsidR="00711022" w:rsidRPr="003C0D92" w:rsidRDefault="00711022" w:rsidP="00B206B9">
            <w:pPr>
              <w:pStyle w:val="23"/>
              <w:rPr>
                <w:sz w:val="20"/>
              </w:rPr>
            </w:pPr>
            <w:r w:rsidRPr="003C0D92">
              <w:rPr>
                <w:sz w:val="20"/>
              </w:rPr>
              <w:t>уз-узини сертификатлаштириш</w:t>
            </w:r>
          </w:p>
        </w:tc>
        <w:tc>
          <w:tcPr>
            <w:tcW w:w="1620" w:type="dxa"/>
          </w:tcPr>
          <w:p w:rsidR="00711022" w:rsidRPr="003C0D92" w:rsidRDefault="00711022" w:rsidP="00B206B9">
            <w:pPr>
              <w:pStyle w:val="23"/>
              <w:rPr>
                <w:sz w:val="20"/>
              </w:rPr>
            </w:pPr>
            <w:r w:rsidRPr="003C0D92">
              <w:rPr>
                <w:sz w:val="20"/>
              </w:rPr>
              <w:t>давлат микёсида бахолаш</w:t>
            </w:r>
          </w:p>
        </w:tc>
      </w:tr>
      <w:tr w:rsidR="00711022" w:rsidRPr="003C0D92" w:rsidTr="00B206B9">
        <w:tc>
          <w:tcPr>
            <w:tcW w:w="2520" w:type="dxa"/>
          </w:tcPr>
          <w:p w:rsidR="00711022" w:rsidRPr="003C0D92" w:rsidRDefault="00711022" w:rsidP="00B206B9">
            <w:pPr>
              <w:pStyle w:val="23"/>
              <w:rPr>
                <w:sz w:val="20"/>
              </w:rPr>
            </w:pPr>
            <w:r w:rsidRPr="003C0D92">
              <w:rPr>
                <w:sz w:val="20"/>
              </w:rPr>
              <w:t>Сертификатлаштириш шакли нима?</w:t>
            </w:r>
          </w:p>
        </w:tc>
        <w:tc>
          <w:tcPr>
            <w:tcW w:w="2880" w:type="dxa"/>
          </w:tcPr>
          <w:p w:rsidR="00711022" w:rsidRPr="003C0D92" w:rsidRDefault="00711022" w:rsidP="00B206B9">
            <w:pPr>
              <w:pStyle w:val="23"/>
              <w:rPr>
                <w:bCs/>
                <w:sz w:val="20"/>
              </w:rPr>
            </w:pPr>
            <w:r w:rsidRPr="003C0D92">
              <w:rPr>
                <w:sz w:val="20"/>
              </w:rPr>
              <w:t>*сертификатлаштириш жараёнини утказиш чогида учинчи томоннинг кетма-кет харакати ва таркиби</w:t>
            </w:r>
          </w:p>
        </w:tc>
        <w:tc>
          <w:tcPr>
            <w:tcW w:w="1440" w:type="dxa"/>
          </w:tcPr>
          <w:p w:rsidR="00711022" w:rsidRPr="003C0D92" w:rsidRDefault="00711022" w:rsidP="00B206B9">
            <w:pPr>
              <w:pStyle w:val="23"/>
              <w:rPr>
                <w:sz w:val="20"/>
              </w:rPr>
            </w:pPr>
            <w:r w:rsidRPr="003C0D92">
              <w:rPr>
                <w:sz w:val="20"/>
              </w:rPr>
              <w:t xml:space="preserve">сертификатлаштириш </w:t>
            </w:r>
            <w:proofErr w:type="gramStart"/>
            <w:r w:rsidRPr="003C0D92">
              <w:rPr>
                <w:sz w:val="20"/>
              </w:rPr>
              <w:t>тури</w:t>
            </w:r>
            <w:proofErr w:type="gramEnd"/>
          </w:p>
        </w:tc>
        <w:tc>
          <w:tcPr>
            <w:tcW w:w="1440" w:type="dxa"/>
          </w:tcPr>
          <w:p w:rsidR="00711022" w:rsidRPr="003C0D92" w:rsidRDefault="00711022" w:rsidP="00B206B9">
            <w:pPr>
              <w:pStyle w:val="23"/>
              <w:rPr>
                <w:sz w:val="20"/>
              </w:rPr>
            </w:pPr>
            <w:r w:rsidRPr="003C0D92">
              <w:rPr>
                <w:sz w:val="20"/>
              </w:rPr>
              <w:t>Узстандарт агентлиги</w:t>
            </w:r>
          </w:p>
        </w:tc>
        <w:tc>
          <w:tcPr>
            <w:tcW w:w="1620" w:type="dxa"/>
          </w:tcPr>
          <w:p w:rsidR="00711022" w:rsidRPr="003C0D92" w:rsidRDefault="00711022" w:rsidP="00B206B9">
            <w:pPr>
              <w:pStyle w:val="23"/>
              <w:rPr>
                <w:sz w:val="20"/>
              </w:rPr>
            </w:pPr>
            <w:r w:rsidRPr="003C0D92">
              <w:rPr>
                <w:sz w:val="20"/>
              </w:rPr>
              <w:t>сертификатлаштириш тизими</w:t>
            </w:r>
          </w:p>
        </w:tc>
      </w:tr>
      <w:tr w:rsidR="00711022" w:rsidRPr="003C0D92" w:rsidTr="00B206B9">
        <w:tc>
          <w:tcPr>
            <w:tcW w:w="2520" w:type="dxa"/>
          </w:tcPr>
          <w:p w:rsidR="00711022" w:rsidRPr="003C0D92" w:rsidRDefault="00711022" w:rsidP="00B206B9">
            <w:pPr>
              <w:pStyle w:val="23"/>
              <w:rPr>
                <w:sz w:val="20"/>
              </w:rPr>
            </w:pPr>
            <w:r w:rsidRPr="003C0D92">
              <w:rPr>
                <w:sz w:val="20"/>
              </w:rPr>
              <w:t>Давлат назорат объекти булиб нима хисобланади?</w:t>
            </w:r>
          </w:p>
        </w:tc>
        <w:tc>
          <w:tcPr>
            <w:tcW w:w="2880" w:type="dxa"/>
          </w:tcPr>
          <w:p w:rsidR="00711022" w:rsidRPr="003C0D92" w:rsidRDefault="00711022" w:rsidP="00B206B9">
            <w:pPr>
              <w:pStyle w:val="23"/>
              <w:rPr>
                <w:sz w:val="20"/>
              </w:rPr>
            </w:pPr>
            <w:r w:rsidRPr="003C0D92">
              <w:rPr>
                <w:sz w:val="20"/>
              </w:rPr>
              <w:t>*стандартлаштиришга тегишли махсулот, жараён ва хизмат</w:t>
            </w:r>
          </w:p>
        </w:tc>
        <w:tc>
          <w:tcPr>
            <w:tcW w:w="1440" w:type="dxa"/>
          </w:tcPr>
          <w:p w:rsidR="00711022" w:rsidRPr="003C0D92" w:rsidRDefault="00711022" w:rsidP="00B206B9">
            <w:pPr>
              <w:pStyle w:val="23"/>
              <w:rPr>
                <w:sz w:val="20"/>
              </w:rPr>
            </w:pPr>
            <w:r w:rsidRPr="003C0D92">
              <w:rPr>
                <w:sz w:val="20"/>
              </w:rPr>
              <w:t>улчов воситалари</w:t>
            </w:r>
          </w:p>
        </w:tc>
        <w:tc>
          <w:tcPr>
            <w:tcW w:w="1440" w:type="dxa"/>
          </w:tcPr>
          <w:p w:rsidR="00711022" w:rsidRPr="003C0D92" w:rsidRDefault="00711022" w:rsidP="00B206B9">
            <w:pPr>
              <w:pStyle w:val="23"/>
              <w:rPr>
                <w:sz w:val="20"/>
              </w:rPr>
            </w:pPr>
            <w:r w:rsidRPr="003C0D92">
              <w:rPr>
                <w:sz w:val="20"/>
              </w:rPr>
              <w:t>вазирли ва идоралар</w:t>
            </w:r>
          </w:p>
        </w:tc>
        <w:tc>
          <w:tcPr>
            <w:tcW w:w="1620" w:type="dxa"/>
          </w:tcPr>
          <w:p w:rsidR="00711022" w:rsidRPr="003C0D92" w:rsidRDefault="00711022" w:rsidP="00B206B9">
            <w:pPr>
              <w:pStyle w:val="23"/>
              <w:rPr>
                <w:sz w:val="20"/>
              </w:rPr>
            </w:pPr>
            <w:r w:rsidRPr="003C0D92">
              <w:rPr>
                <w:sz w:val="20"/>
              </w:rPr>
              <w:t>бизнесмактаб</w:t>
            </w:r>
          </w:p>
        </w:tc>
      </w:tr>
      <w:tr w:rsidR="00711022" w:rsidRPr="003C0D92" w:rsidTr="00B206B9">
        <w:tc>
          <w:tcPr>
            <w:tcW w:w="2520" w:type="dxa"/>
          </w:tcPr>
          <w:p w:rsidR="00711022" w:rsidRPr="003C0D92" w:rsidRDefault="00711022" w:rsidP="00B206B9">
            <w:pPr>
              <w:pStyle w:val="23"/>
              <w:rPr>
                <w:sz w:val="20"/>
              </w:rPr>
            </w:pPr>
            <w:r w:rsidRPr="003C0D92">
              <w:rPr>
                <w:sz w:val="20"/>
              </w:rPr>
              <w:t>Сертификат нима?</w:t>
            </w:r>
          </w:p>
        </w:tc>
        <w:tc>
          <w:tcPr>
            <w:tcW w:w="2880" w:type="dxa"/>
          </w:tcPr>
          <w:p w:rsidR="00711022" w:rsidRPr="003C0D92" w:rsidRDefault="00711022" w:rsidP="00B206B9">
            <w:pPr>
              <w:pStyle w:val="23"/>
              <w:rPr>
                <w:sz w:val="20"/>
              </w:rPr>
            </w:pPr>
            <w:r w:rsidRPr="003C0D92">
              <w:rPr>
                <w:sz w:val="20"/>
              </w:rPr>
              <w:t xml:space="preserve">* хизмат </w:t>
            </w:r>
            <w:proofErr w:type="gramStart"/>
            <w:r w:rsidRPr="003C0D92">
              <w:rPr>
                <w:sz w:val="20"/>
              </w:rPr>
              <w:t>тури</w:t>
            </w:r>
            <w:proofErr w:type="gramEnd"/>
            <w:r w:rsidRPr="003C0D92">
              <w:rPr>
                <w:sz w:val="20"/>
              </w:rPr>
              <w:t xml:space="preserve"> ёки махсулот сифатини кафолатловчи хужжат</w:t>
            </w:r>
          </w:p>
        </w:tc>
        <w:tc>
          <w:tcPr>
            <w:tcW w:w="1440" w:type="dxa"/>
          </w:tcPr>
          <w:p w:rsidR="00711022" w:rsidRPr="003C0D92" w:rsidRDefault="00711022" w:rsidP="00B206B9">
            <w:pPr>
              <w:pStyle w:val="23"/>
              <w:rPr>
                <w:sz w:val="20"/>
              </w:rPr>
            </w:pPr>
            <w:r w:rsidRPr="003C0D92">
              <w:rPr>
                <w:sz w:val="20"/>
              </w:rPr>
              <w:t>уй паспорти</w:t>
            </w:r>
          </w:p>
        </w:tc>
        <w:tc>
          <w:tcPr>
            <w:tcW w:w="1440" w:type="dxa"/>
          </w:tcPr>
          <w:p w:rsidR="00711022" w:rsidRPr="003C0D92" w:rsidRDefault="00711022" w:rsidP="00B206B9">
            <w:pPr>
              <w:pStyle w:val="23"/>
              <w:rPr>
                <w:sz w:val="20"/>
              </w:rPr>
            </w:pPr>
            <w:r w:rsidRPr="003C0D92">
              <w:rPr>
                <w:sz w:val="20"/>
              </w:rPr>
              <w:t xml:space="preserve"> укишга рухсатнома</w:t>
            </w:r>
          </w:p>
        </w:tc>
        <w:tc>
          <w:tcPr>
            <w:tcW w:w="1620" w:type="dxa"/>
          </w:tcPr>
          <w:p w:rsidR="00711022" w:rsidRPr="003C0D92" w:rsidRDefault="00711022" w:rsidP="00B206B9">
            <w:pPr>
              <w:pStyle w:val="23"/>
              <w:rPr>
                <w:sz w:val="20"/>
              </w:rPr>
            </w:pPr>
            <w:r w:rsidRPr="003C0D92">
              <w:rPr>
                <w:sz w:val="20"/>
              </w:rPr>
              <w:t>хамма хилдаги шартномалар</w:t>
            </w:r>
          </w:p>
        </w:tc>
      </w:tr>
      <w:tr w:rsidR="00711022" w:rsidRPr="003C0D92" w:rsidTr="00B206B9">
        <w:tc>
          <w:tcPr>
            <w:tcW w:w="2520" w:type="dxa"/>
          </w:tcPr>
          <w:p w:rsidR="00711022" w:rsidRPr="003C0D92" w:rsidRDefault="00711022" w:rsidP="00B206B9">
            <w:pPr>
              <w:pStyle w:val="23"/>
              <w:rPr>
                <w:sz w:val="20"/>
              </w:rPr>
            </w:pPr>
            <w:r w:rsidRPr="003C0D92">
              <w:rPr>
                <w:sz w:val="20"/>
              </w:rPr>
              <w:t>Сертификатлаштириш нима?</w:t>
            </w:r>
          </w:p>
        </w:tc>
        <w:tc>
          <w:tcPr>
            <w:tcW w:w="2880" w:type="dxa"/>
          </w:tcPr>
          <w:p w:rsidR="00711022" w:rsidRPr="003C0D92" w:rsidRDefault="00711022" w:rsidP="00B206B9">
            <w:pPr>
              <w:pStyle w:val="23"/>
              <w:rPr>
                <w:sz w:val="20"/>
              </w:rPr>
            </w:pPr>
            <w:r w:rsidRPr="003C0D92">
              <w:rPr>
                <w:sz w:val="20"/>
              </w:rPr>
              <w:t xml:space="preserve">* махсулот ёки  хизмат турини стандартлаштиришга мос эканлигини тасдиклаш учун </w:t>
            </w:r>
            <w:r w:rsidRPr="003C0D92">
              <w:rPr>
                <w:sz w:val="20"/>
              </w:rPr>
              <w:lastRenderedPageBreak/>
              <w:t>утказиладиган тадбир</w:t>
            </w:r>
          </w:p>
        </w:tc>
        <w:tc>
          <w:tcPr>
            <w:tcW w:w="1440" w:type="dxa"/>
          </w:tcPr>
          <w:p w:rsidR="00711022" w:rsidRPr="003C0D92" w:rsidRDefault="00711022" w:rsidP="00B206B9">
            <w:pPr>
              <w:pStyle w:val="23"/>
              <w:rPr>
                <w:sz w:val="20"/>
              </w:rPr>
            </w:pPr>
            <w:r w:rsidRPr="003C0D92">
              <w:rPr>
                <w:sz w:val="20"/>
              </w:rPr>
              <w:lastRenderedPageBreak/>
              <w:t>улчов воситаларини текшириш</w:t>
            </w:r>
          </w:p>
        </w:tc>
        <w:tc>
          <w:tcPr>
            <w:tcW w:w="1440" w:type="dxa"/>
          </w:tcPr>
          <w:p w:rsidR="00711022" w:rsidRPr="003C0D92" w:rsidRDefault="00711022" w:rsidP="00B206B9">
            <w:pPr>
              <w:pStyle w:val="23"/>
              <w:rPr>
                <w:sz w:val="20"/>
              </w:rPr>
            </w:pPr>
            <w:r w:rsidRPr="003C0D92">
              <w:rPr>
                <w:sz w:val="20"/>
              </w:rPr>
              <w:t xml:space="preserve">вазирли ва идоралар билан </w:t>
            </w:r>
            <w:r w:rsidRPr="003C0D92">
              <w:rPr>
                <w:sz w:val="20"/>
              </w:rPr>
              <w:lastRenderedPageBreak/>
              <w:t>мунозара олиб бориш</w:t>
            </w:r>
          </w:p>
        </w:tc>
        <w:tc>
          <w:tcPr>
            <w:tcW w:w="1620" w:type="dxa"/>
          </w:tcPr>
          <w:p w:rsidR="00711022" w:rsidRPr="003C0D92" w:rsidRDefault="00711022" w:rsidP="00B206B9">
            <w:pPr>
              <w:pStyle w:val="23"/>
              <w:rPr>
                <w:sz w:val="20"/>
              </w:rPr>
            </w:pPr>
            <w:r w:rsidRPr="003C0D92">
              <w:rPr>
                <w:sz w:val="20"/>
              </w:rPr>
              <w:lastRenderedPageBreak/>
              <w:t>улчашни урганиш</w:t>
            </w:r>
          </w:p>
        </w:tc>
      </w:tr>
      <w:tr w:rsidR="00711022" w:rsidRPr="003C0D92" w:rsidTr="00B206B9">
        <w:tc>
          <w:tcPr>
            <w:tcW w:w="2520" w:type="dxa"/>
          </w:tcPr>
          <w:p w:rsidR="00711022" w:rsidRPr="003C0D92" w:rsidRDefault="00711022" w:rsidP="00B206B9">
            <w:pPr>
              <w:pStyle w:val="23"/>
              <w:rPr>
                <w:sz w:val="20"/>
              </w:rPr>
            </w:pPr>
            <w:r w:rsidRPr="003C0D92">
              <w:rPr>
                <w:sz w:val="20"/>
              </w:rPr>
              <w:lastRenderedPageBreak/>
              <w:t>Аттестаци килинади…?</w:t>
            </w:r>
          </w:p>
        </w:tc>
        <w:tc>
          <w:tcPr>
            <w:tcW w:w="2880" w:type="dxa"/>
          </w:tcPr>
          <w:p w:rsidR="00711022" w:rsidRPr="003C0D92" w:rsidRDefault="00711022" w:rsidP="00B206B9">
            <w:pPr>
              <w:pStyle w:val="23"/>
              <w:rPr>
                <w:sz w:val="20"/>
              </w:rPr>
            </w:pPr>
            <w:r w:rsidRPr="003C0D92">
              <w:rPr>
                <w:sz w:val="20"/>
              </w:rPr>
              <w:t xml:space="preserve">* тасдикланган руйхат буйича ишлаб чикарилаётган амахсулотлар  </w:t>
            </w:r>
          </w:p>
        </w:tc>
        <w:tc>
          <w:tcPr>
            <w:tcW w:w="1440" w:type="dxa"/>
          </w:tcPr>
          <w:p w:rsidR="00711022" w:rsidRPr="003C0D92" w:rsidRDefault="00711022" w:rsidP="00B206B9">
            <w:pPr>
              <w:pStyle w:val="23"/>
              <w:rPr>
                <w:sz w:val="20"/>
              </w:rPr>
            </w:pPr>
            <w:r w:rsidRPr="003C0D92">
              <w:rPr>
                <w:sz w:val="20"/>
              </w:rPr>
              <w:t>егули махсулотлар.</w:t>
            </w:r>
          </w:p>
        </w:tc>
        <w:tc>
          <w:tcPr>
            <w:tcW w:w="1440" w:type="dxa"/>
          </w:tcPr>
          <w:p w:rsidR="00711022" w:rsidRPr="003C0D92" w:rsidRDefault="00711022" w:rsidP="00B206B9">
            <w:pPr>
              <w:pStyle w:val="23"/>
              <w:rPr>
                <w:sz w:val="20"/>
              </w:rPr>
            </w:pPr>
            <w:r w:rsidRPr="003C0D92">
              <w:rPr>
                <w:sz w:val="20"/>
              </w:rPr>
              <w:t>канцтоварлар</w:t>
            </w:r>
          </w:p>
        </w:tc>
        <w:tc>
          <w:tcPr>
            <w:tcW w:w="1620" w:type="dxa"/>
          </w:tcPr>
          <w:p w:rsidR="00711022" w:rsidRPr="003C0D92" w:rsidRDefault="00711022" w:rsidP="00B206B9">
            <w:pPr>
              <w:pStyle w:val="23"/>
              <w:rPr>
                <w:sz w:val="20"/>
              </w:rPr>
            </w:pPr>
            <w:r w:rsidRPr="003C0D92">
              <w:rPr>
                <w:sz w:val="20"/>
              </w:rPr>
              <w:t>хамма кончилик машиналари</w:t>
            </w:r>
          </w:p>
        </w:tc>
      </w:tr>
      <w:tr w:rsidR="00711022" w:rsidRPr="003C0D92" w:rsidTr="00B206B9">
        <w:tc>
          <w:tcPr>
            <w:tcW w:w="2520" w:type="dxa"/>
          </w:tcPr>
          <w:p w:rsidR="00711022" w:rsidRPr="003C0D92" w:rsidRDefault="00711022" w:rsidP="00B206B9">
            <w:pPr>
              <w:pStyle w:val="23"/>
              <w:rPr>
                <w:sz w:val="20"/>
              </w:rPr>
            </w:pPr>
            <w:r w:rsidRPr="003C0D92">
              <w:rPr>
                <w:sz w:val="20"/>
              </w:rPr>
              <w:t>Махсулот сифати нима?</w:t>
            </w:r>
          </w:p>
        </w:tc>
        <w:tc>
          <w:tcPr>
            <w:tcW w:w="2880" w:type="dxa"/>
          </w:tcPr>
          <w:p w:rsidR="00711022" w:rsidRPr="003C0D92" w:rsidRDefault="00711022" w:rsidP="00B206B9">
            <w:pPr>
              <w:pStyle w:val="23"/>
              <w:rPr>
                <w:sz w:val="20"/>
              </w:rPr>
            </w:pPr>
            <w:r w:rsidRPr="003C0D92">
              <w:rPr>
                <w:sz w:val="20"/>
              </w:rPr>
              <w:t>* вакт мобайнида узгарадиган тушунча</w:t>
            </w:r>
          </w:p>
        </w:tc>
        <w:tc>
          <w:tcPr>
            <w:tcW w:w="1440" w:type="dxa"/>
          </w:tcPr>
          <w:p w:rsidR="00711022" w:rsidRPr="003C0D92" w:rsidRDefault="00711022" w:rsidP="00B206B9">
            <w:pPr>
              <w:pStyle w:val="23"/>
              <w:rPr>
                <w:sz w:val="20"/>
              </w:rPr>
            </w:pPr>
            <w:r w:rsidRPr="003C0D92">
              <w:rPr>
                <w:sz w:val="20"/>
              </w:rPr>
              <w:t>ишлаб чикаришни бошлаш.</w:t>
            </w:r>
          </w:p>
        </w:tc>
        <w:tc>
          <w:tcPr>
            <w:tcW w:w="1440" w:type="dxa"/>
          </w:tcPr>
          <w:p w:rsidR="00711022" w:rsidRPr="003C0D92" w:rsidRDefault="00711022" w:rsidP="00B206B9">
            <w:pPr>
              <w:pStyle w:val="23"/>
              <w:rPr>
                <w:sz w:val="20"/>
              </w:rPr>
            </w:pPr>
            <w:r w:rsidRPr="003C0D92">
              <w:rPr>
                <w:sz w:val="20"/>
              </w:rPr>
              <w:t>харакатни тубдан узгартириш</w:t>
            </w:r>
          </w:p>
        </w:tc>
        <w:tc>
          <w:tcPr>
            <w:tcW w:w="1620" w:type="dxa"/>
          </w:tcPr>
          <w:p w:rsidR="00711022" w:rsidRPr="003C0D92" w:rsidRDefault="00711022" w:rsidP="00B206B9">
            <w:pPr>
              <w:pStyle w:val="23"/>
              <w:rPr>
                <w:sz w:val="20"/>
              </w:rPr>
            </w:pPr>
            <w:r w:rsidRPr="003C0D92">
              <w:rPr>
                <w:sz w:val="20"/>
              </w:rPr>
              <w:t>умумлаштирилган махсулот</w:t>
            </w:r>
          </w:p>
        </w:tc>
      </w:tr>
      <w:tr w:rsidR="00711022" w:rsidRPr="003C0D92" w:rsidTr="00B206B9">
        <w:tc>
          <w:tcPr>
            <w:tcW w:w="2520" w:type="dxa"/>
          </w:tcPr>
          <w:p w:rsidR="00711022" w:rsidRPr="003C0D92" w:rsidRDefault="00711022" w:rsidP="00B206B9">
            <w:pPr>
              <w:pStyle w:val="23"/>
              <w:rPr>
                <w:sz w:val="20"/>
              </w:rPr>
            </w:pPr>
            <w:r w:rsidRPr="003C0D92">
              <w:rPr>
                <w:sz w:val="20"/>
              </w:rPr>
              <w:t>Стандартлаштиришнинг кандай турларини биласиз?</w:t>
            </w:r>
          </w:p>
        </w:tc>
        <w:tc>
          <w:tcPr>
            <w:tcW w:w="2880" w:type="dxa"/>
          </w:tcPr>
          <w:p w:rsidR="00711022" w:rsidRPr="003C0D92" w:rsidRDefault="00711022" w:rsidP="00B206B9">
            <w:pPr>
              <w:pStyle w:val="23"/>
              <w:rPr>
                <w:sz w:val="20"/>
              </w:rPr>
            </w:pPr>
            <w:r w:rsidRPr="003C0D92">
              <w:rPr>
                <w:sz w:val="20"/>
              </w:rPr>
              <w:t>* аслий ва расмий</w:t>
            </w:r>
          </w:p>
        </w:tc>
        <w:tc>
          <w:tcPr>
            <w:tcW w:w="1440" w:type="dxa"/>
          </w:tcPr>
          <w:p w:rsidR="00711022" w:rsidRPr="003C0D92" w:rsidRDefault="00711022" w:rsidP="00B206B9">
            <w:pPr>
              <w:pStyle w:val="23"/>
              <w:rPr>
                <w:sz w:val="20"/>
              </w:rPr>
            </w:pPr>
            <w:r w:rsidRPr="003C0D92">
              <w:rPr>
                <w:sz w:val="20"/>
              </w:rPr>
              <w:t>бошлангич ва охирги.</w:t>
            </w:r>
          </w:p>
        </w:tc>
        <w:tc>
          <w:tcPr>
            <w:tcW w:w="1440" w:type="dxa"/>
          </w:tcPr>
          <w:p w:rsidR="00711022" w:rsidRPr="003C0D92" w:rsidRDefault="00711022" w:rsidP="00B206B9">
            <w:pPr>
              <w:pStyle w:val="23"/>
              <w:rPr>
                <w:sz w:val="20"/>
              </w:rPr>
            </w:pPr>
            <w:r w:rsidRPr="003C0D92">
              <w:rPr>
                <w:sz w:val="20"/>
              </w:rPr>
              <w:t>умумий ва оддий</w:t>
            </w:r>
          </w:p>
        </w:tc>
        <w:tc>
          <w:tcPr>
            <w:tcW w:w="1620" w:type="dxa"/>
          </w:tcPr>
          <w:p w:rsidR="00711022" w:rsidRPr="003C0D92" w:rsidRDefault="00711022" w:rsidP="00B206B9">
            <w:pPr>
              <w:pStyle w:val="23"/>
              <w:rPr>
                <w:sz w:val="20"/>
                <w:lang w:val="uz-Cyrl-UZ"/>
              </w:rPr>
            </w:pPr>
            <w:r w:rsidRPr="003C0D92">
              <w:rPr>
                <w:sz w:val="20"/>
              </w:rPr>
              <w:t>алохида ва дифференциа</w:t>
            </w:r>
            <w:r w:rsidRPr="003C0D92">
              <w:rPr>
                <w:sz w:val="20"/>
                <w:lang w:val="uz-Cyrl-UZ"/>
              </w:rPr>
              <w:t>л</w:t>
            </w:r>
          </w:p>
        </w:tc>
      </w:tr>
      <w:tr w:rsidR="00711022" w:rsidRPr="003C0D92" w:rsidTr="00B206B9">
        <w:tc>
          <w:tcPr>
            <w:tcW w:w="2520" w:type="dxa"/>
          </w:tcPr>
          <w:p w:rsidR="00711022" w:rsidRPr="003C0D92" w:rsidRDefault="00711022" w:rsidP="00B206B9">
            <w:pPr>
              <w:pStyle w:val="23"/>
              <w:rPr>
                <w:sz w:val="20"/>
              </w:rPr>
            </w:pPr>
            <w:r w:rsidRPr="003C0D92">
              <w:rPr>
                <w:sz w:val="20"/>
              </w:rPr>
              <w:t>Унификациялаш нима?</w:t>
            </w:r>
          </w:p>
        </w:tc>
        <w:tc>
          <w:tcPr>
            <w:tcW w:w="2880" w:type="dxa"/>
          </w:tcPr>
          <w:p w:rsidR="00711022" w:rsidRPr="003C0D92" w:rsidRDefault="00711022" w:rsidP="00B206B9">
            <w:pPr>
              <w:pStyle w:val="23"/>
              <w:rPr>
                <w:sz w:val="20"/>
              </w:rPr>
            </w:pPr>
            <w:r w:rsidRPr="003C0D92">
              <w:rPr>
                <w:sz w:val="20"/>
              </w:rPr>
              <w:t>* бирор-бир нарсани ягона куринишга, шаклга ёки тизимга келтириш</w:t>
            </w:r>
          </w:p>
        </w:tc>
        <w:tc>
          <w:tcPr>
            <w:tcW w:w="1440" w:type="dxa"/>
          </w:tcPr>
          <w:p w:rsidR="00711022" w:rsidRPr="003C0D92" w:rsidRDefault="00711022" w:rsidP="00B206B9">
            <w:pPr>
              <w:pStyle w:val="23"/>
              <w:rPr>
                <w:sz w:val="20"/>
              </w:rPr>
            </w:pPr>
            <w:r w:rsidRPr="003C0D92">
              <w:rPr>
                <w:sz w:val="20"/>
              </w:rPr>
              <w:t>кахонани кайта куриш</w:t>
            </w:r>
          </w:p>
        </w:tc>
        <w:tc>
          <w:tcPr>
            <w:tcW w:w="1440" w:type="dxa"/>
          </w:tcPr>
          <w:p w:rsidR="00711022" w:rsidRPr="003C0D92" w:rsidRDefault="00711022" w:rsidP="00B206B9">
            <w:pPr>
              <w:pStyle w:val="23"/>
              <w:rPr>
                <w:sz w:val="20"/>
              </w:rPr>
            </w:pPr>
            <w:r w:rsidRPr="003C0D92">
              <w:rPr>
                <w:sz w:val="20"/>
              </w:rPr>
              <w:t>комплекс тадбир</w:t>
            </w:r>
          </w:p>
        </w:tc>
        <w:tc>
          <w:tcPr>
            <w:tcW w:w="1620" w:type="dxa"/>
          </w:tcPr>
          <w:p w:rsidR="00711022" w:rsidRPr="003C0D92" w:rsidRDefault="00711022" w:rsidP="00B206B9">
            <w:pPr>
              <w:pStyle w:val="23"/>
              <w:rPr>
                <w:sz w:val="20"/>
              </w:rPr>
            </w:pPr>
            <w:r w:rsidRPr="003C0D92">
              <w:rPr>
                <w:sz w:val="20"/>
              </w:rPr>
              <w:t>дастгохларни кайта урнатиш</w:t>
            </w:r>
          </w:p>
        </w:tc>
      </w:tr>
      <w:tr w:rsidR="00711022" w:rsidRPr="003C0D92" w:rsidTr="00B206B9">
        <w:tc>
          <w:tcPr>
            <w:tcW w:w="2520" w:type="dxa"/>
          </w:tcPr>
          <w:p w:rsidR="00711022" w:rsidRPr="003C0D92" w:rsidRDefault="00711022" w:rsidP="00B206B9">
            <w:pPr>
              <w:pStyle w:val="23"/>
              <w:rPr>
                <w:sz w:val="20"/>
              </w:rPr>
            </w:pPr>
            <w:r w:rsidRPr="003C0D92">
              <w:rPr>
                <w:sz w:val="20"/>
              </w:rPr>
              <w:t>Симплификация нима?</w:t>
            </w:r>
          </w:p>
        </w:tc>
        <w:tc>
          <w:tcPr>
            <w:tcW w:w="2880" w:type="dxa"/>
          </w:tcPr>
          <w:p w:rsidR="00711022" w:rsidRPr="003C0D92" w:rsidRDefault="00711022" w:rsidP="00B206B9">
            <w:pPr>
              <w:pStyle w:val="23"/>
              <w:rPr>
                <w:sz w:val="20"/>
              </w:rPr>
            </w:pPr>
            <w:r w:rsidRPr="003C0D92">
              <w:rPr>
                <w:sz w:val="20"/>
              </w:rPr>
              <w:t>* белги ёки маркаларнинг сонини кискартиришга мулжалланган йуналиш усули</w:t>
            </w:r>
          </w:p>
        </w:tc>
        <w:tc>
          <w:tcPr>
            <w:tcW w:w="1440" w:type="dxa"/>
          </w:tcPr>
          <w:p w:rsidR="00711022" w:rsidRPr="003C0D92" w:rsidRDefault="00711022" w:rsidP="00B206B9">
            <w:pPr>
              <w:pStyle w:val="23"/>
              <w:rPr>
                <w:sz w:val="20"/>
              </w:rPr>
            </w:pPr>
            <w:r w:rsidRPr="003C0D92">
              <w:rPr>
                <w:sz w:val="20"/>
              </w:rPr>
              <w:t>кадрлар тайёрлаш усулларини бирлаштириш</w:t>
            </w:r>
          </w:p>
        </w:tc>
        <w:tc>
          <w:tcPr>
            <w:tcW w:w="1440" w:type="dxa"/>
          </w:tcPr>
          <w:p w:rsidR="00711022" w:rsidRPr="003C0D92" w:rsidRDefault="00711022" w:rsidP="00B206B9">
            <w:pPr>
              <w:pStyle w:val="23"/>
              <w:rPr>
                <w:sz w:val="20"/>
              </w:rPr>
            </w:pPr>
            <w:r w:rsidRPr="003C0D92">
              <w:rPr>
                <w:sz w:val="20"/>
              </w:rPr>
              <w:t>халк хужалигини интеграциялаш</w:t>
            </w:r>
          </w:p>
        </w:tc>
        <w:tc>
          <w:tcPr>
            <w:tcW w:w="1620" w:type="dxa"/>
          </w:tcPr>
          <w:p w:rsidR="00711022" w:rsidRPr="003C0D92" w:rsidRDefault="00711022" w:rsidP="00B206B9">
            <w:pPr>
              <w:pStyle w:val="23"/>
              <w:rPr>
                <w:sz w:val="20"/>
              </w:rPr>
            </w:pPr>
            <w:r w:rsidRPr="003C0D92">
              <w:rPr>
                <w:sz w:val="20"/>
              </w:rPr>
              <w:t>хом-ашё таъминоти</w:t>
            </w:r>
          </w:p>
        </w:tc>
      </w:tr>
      <w:tr w:rsidR="00711022" w:rsidRPr="003C0D92" w:rsidTr="00B206B9">
        <w:tc>
          <w:tcPr>
            <w:tcW w:w="2520" w:type="dxa"/>
          </w:tcPr>
          <w:p w:rsidR="00711022" w:rsidRPr="003C0D92" w:rsidRDefault="00711022" w:rsidP="00B206B9">
            <w:pPr>
              <w:pStyle w:val="23"/>
              <w:rPr>
                <w:sz w:val="20"/>
              </w:rPr>
            </w:pPr>
            <w:r w:rsidRPr="003C0D92">
              <w:rPr>
                <w:sz w:val="20"/>
              </w:rPr>
              <w:t>Стандартлаштириш назари-ясида беш усул ишланган…?</w:t>
            </w:r>
          </w:p>
        </w:tc>
        <w:tc>
          <w:tcPr>
            <w:tcW w:w="2880" w:type="dxa"/>
          </w:tcPr>
          <w:p w:rsidR="00711022" w:rsidRPr="003C0D92" w:rsidRDefault="00711022" w:rsidP="00B206B9">
            <w:pPr>
              <w:pStyle w:val="23"/>
              <w:rPr>
                <w:sz w:val="20"/>
              </w:rPr>
            </w:pPr>
            <w:r w:rsidRPr="003C0D92">
              <w:rPr>
                <w:sz w:val="20"/>
              </w:rPr>
              <w:t>* пассив, симплификация, агре-гатлаш, унификациялаш, нусхалаш</w:t>
            </w:r>
          </w:p>
        </w:tc>
        <w:tc>
          <w:tcPr>
            <w:tcW w:w="1440" w:type="dxa"/>
          </w:tcPr>
          <w:p w:rsidR="00711022" w:rsidRPr="003C0D92" w:rsidRDefault="00711022" w:rsidP="00B206B9">
            <w:pPr>
              <w:pStyle w:val="23"/>
              <w:rPr>
                <w:sz w:val="20"/>
              </w:rPr>
            </w:pPr>
            <w:r w:rsidRPr="003C0D92">
              <w:rPr>
                <w:sz w:val="20"/>
              </w:rPr>
              <w:t>симплификация, агрегатлаш, унификациялаш, нусхалаш, гурухлаш</w:t>
            </w:r>
          </w:p>
        </w:tc>
        <w:tc>
          <w:tcPr>
            <w:tcW w:w="1440" w:type="dxa"/>
          </w:tcPr>
          <w:p w:rsidR="00711022" w:rsidRPr="003C0D92" w:rsidRDefault="00711022" w:rsidP="00B206B9">
            <w:pPr>
              <w:pStyle w:val="23"/>
              <w:rPr>
                <w:sz w:val="20"/>
              </w:rPr>
            </w:pPr>
            <w:r w:rsidRPr="003C0D92">
              <w:rPr>
                <w:sz w:val="20"/>
              </w:rPr>
              <w:t>активлаш, симплификация, агрегатлаш, унификациялаш, нусхалаш,</w:t>
            </w:r>
          </w:p>
        </w:tc>
        <w:tc>
          <w:tcPr>
            <w:tcW w:w="1620" w:type="dxa"/>
          </w:tcPr>
          <w:p w:rsidR="00711022" w:rsidRPr="003C0D92" w:rsidRDefault="00711022" w:rsidP="00B206B9">
            <w:pPr>
              <w:pStyle w:val="23"/>
              <w:rPr>
                <w:sz w:val="20"/>
              </w:rPr>
            </w:pPr>
            <w:r w:rsidRPr="003C0D92">
              <w:rPr>
                <w:sz w:val="20"/>
              </w:rPr>
              <w:t xml:space="preserve">дифференциал, симплификация, агрегатлаш, унификация-лаш, нусхалаш,  </w:t>
            </w:r>
          </w:p>
        </w:tc>
      </w:tr>
      <w:tr w:rsidR="00711022" w:rsidRPr="003C0D92" w:rsidTr="00B206B9">
        <w:tc>
          <w:tcPr>
            <w:tcW w:w="2520" w:type="dxa"/>
          </w:tcPr>
          <w:p w:rsidR="00711022" w:rsidRPr="003C0D92" w:rsidRDefault="00711022" w:rsidP="00B206B9">
            <w:pPr>
              <w:pStyle w:val="23"/>
              <w:rPr>
                <w:sz w:val="20"/>
              </w:rPr>
            </w:pPr>
            <w:r w:rsidRPr="003C0D92">
              <w:rPr>
                <w:sz w:val="20"/>
              </w:rPr>
              <w:t>Стандарт куйидаги категорияларга эга?</w:t>
            </w:r>
          </w:p>
        </w:tc>
        <w:tc>
          <w:tcPr>
            <w:tcW w:w="2880" w:type="dxa"/>
          </w:tcPr>
          <w:p w:rsidR="00711022" w:rsidRPr="003C0D92" w:rsidRDefault="00711022" w:rsidP="00B206B9">
            <w:pPr>
              <w:pStyle w:val="23"/>
              <w:rPr>
                <w:sz w:val="20"/>
              </w:rPr>
            </w:pPr>
            <w:r w:rsidRPr="003C0D92">
              <w:rPr>
                <w:sz w:val="20"/>
              </w:rPr>
              <w:t xml:space="preserve">* ГОСТ, </w:t>
            </w:r>
            <w:r w:rsidRPr="003C0D92">
              <w:rPr>
                <w:sz w:val="20"/>
                <w:lang w:val="en-US"/>
              </w:rPr>
              <w:t>O</w:t>
            </w:r>
            <w:r w:rsidRPr="003C0D92">
              <w:rPr>
                <w:sz w:val="20"/>
              </w:rPr>
              <w:t>`</w:t>
            </w:r>
            <w:r w:rsidRPr="003C0D92">
              <w:rPr>
                <w:sz w:val="20"/>
                <w:lang w:val="en-US"/>
              </w:rPr>
              <w:t>z</w:t>
            </w:r>
            <w:r w:rsidRPr="003C0D92">
              <w:rPr>
                <w:sz w:val="20"/>
              </w:rPr>
              <w:t xml:space="preserve"> </w:t>
            </w:r>
            <w:r w:rsidRPr="003C0D92">
              <w:rPr>
                <w:sz w:val="20"/>
                <w:lang w:val="en-US"/>
              </w:rPr>
              <w:t>DST</w:t>
            </w:r>
            <w:r w:rsidRPr="003C0D92">
              <w:rPr>
                <w:sz w:val="20"/>
              </w:rPr>
              <w:t>, ОСТ, СП, МС ИСО, ТУ</w:t>
            </w:r>
          </w:p>
        </w:tc>
        <w:tc>
          <w:tcPr>
            <w:tcW w:w="1440" w:type="dxa"/>
          </w:tcPr>
          <w:p w:rsidR="00711022" w:rsidRPr="003C0D92" w:rsidRDefault="00711022" w:rsidP="00B206B9">
            <w:pPr>
              <w:pStyle w:val="23"/>
              <w:rPr>
                <w:sz w:val="20"/>
              </w:rPr>
            </w:pPr>
            <w:r w:rsidRPr="003C0D92">
              <w:rPr>
                <w:sz w:val="20"/>
              </w:rPr>
              <w:t>ОСТ, СП, МС ИСО, ТУ</w:t>
            </w:r>
          </w:p>
        </w:tc>
        <w:tc>
          <w:tcPr>
            <w:tcW w:w="1440" w:type="dxa"/>
          </w:tcPr>
          <w:p w:rsidR="00711022" w:rsidRPr="003C0D92" w:rsidRDefault="00711022" w:rsidP="00B206B9">
            <w:pPr>
              <w:pStyle w:val="23"/>
              <w:rPr>
                <w:sz w:val="20"/>
              </w:rPr>
            </w:pPr>
            <w:r w:rsidRPr="003C0D92">
              <w:rPr>
                <w:sz w:val="20"/>
              </w:rPr>
              <w:t xml:space="preserve"> ОСТ, СП, МС ИСО, ТУ и МЭК</w:t>
            </w:r>
          </w:p>
        </w:tc>
        <w:tc>
          <w:tcPr>
            <w:tcW w:w="1620" w:type="dxa"/>
          </w:tcPr>
          <w:p w:rsidR="00711022" w:rsidRPr="003C0D92" w:rsidRDefault="00711022" w:rsidP="00B206B9">
            <w:pPr>
              <w:pStyle w:val="23"/>
              <w:rPr>
                <w:sz w:val="20"/>
                <w:lang w:val="uz-Cyrl-UZ"/>
              </w:rPr>
            </w:pPr>
            <w:r w:rsidRPr="003C0D92">
              <w:rPr>
                <w:sz w:val="20"/>
              </w:rPr>
              <w:t>ГОСТ, ОСТ, СП, МС ИСО, ТУ</w:t>
            </w:r>
          </w:p>
        </w:tc>
      </w:tr>
      <w:tr w:rsidR="00711022" w:rsidRPr="003C0D92" w:rsidTr="00B206B9">
        <w:tc>
          <w:tcPr>
            <w:tcW w:w="2520" w:type="dxa"/>
          </w:tcPr>
          <w:p w:rsidR="00711022" w:rsidRPr="003C0D92" w:rsidRDefault="00711022" w:rsidP="00B206B9">
            <w:pPr>
              <w:pStyle w:val="23"/>
              <w:rPr>
                <w:sz w:val="20"/>
              </w:rPr>
            </w:pPr>
            <w:r w:rsidRPr="003C0D92">
              <w:rPr>
                <w:sz w:val="20"/>
              </w:rPr>
              <w:t>Стандарт нима?</w:t>
            </w:r>
          </w:p>
        </w:tc>
        <w:tc>
          <w:tcPr>
            <w:tcW w:w="2880" w:type="dxa"/>
          </w:tcPr>
          <w:p w:rsidR="00711022" w:rsidRPr="003C0D92" w:rsidRDefault="00711022" w:rsidP="00B206B9">
            <w:pPr>
              <w:pStyle w:val="23"/>
              <w:rPr>
                <w:sz w:val="20"/>
              </w:rPr>
            </w:pPr>
            <w:r w:rsidRPr="003C0D92">
              <w:rPr>
                <w:sz w:val="20"/>
              </w:rPr>
              <w:t xml:space="preserve">* меъёрий хужжат булиб, узига тегишли йуналиш тартиб коида-ларини урнатади </w:t>
            </w:r>
            <w:r w:rsidRPr="003C0D92">
              <w:rPr>
                <w:sz w:val="20"/>
              </w:rPr>
              <w:lastRenderedPageBreak/>
              <w:t>ва чегаралайди</w:t>
            </w:r>
          </w:p>
        </w:tc>
        <w:tc>
          <w:tcPr>
            <w:tcW w:w="1440" w:type="dxa"/>
          </w:tcPr>
          <w:p w:rsidR="00711022" w:rsidRPr="003C0D92" w:rsidRDefault="00711022" w:rsidP="00B206B9">
            <w:pPr>
              <w:pStyle w:val="23"/>
              <w:rPr>
                <w:sz w:val="20"/>
              </w:rPr>
            </w:pPr>
            <w:r w:rsidRPr="003C0D92">
              <w:rPr>
                <w:sz w:val="20"/>
              </w:rPr>
              <w:lastRenderedPageBreak/>
              <w:t>стандартлаштирилган махсулот</w:t>
            </w:r>
          </w:p>
        </w:tc>
        <w:tc>
          <w:tcPr>
            <w:tcW w:w="1440" w:type="dxa"/>
          </w:tcPr>
          <w:p w:rsidR="00711022" w:rsidRPr="003C0D92" w:rsidRDefault="00711022" w:rsidP="00B206B9">
            <w:pPr>
              <w:pStyle w:val="23"/>
              <w:rPr>
                <w:sz w:val="20"/>
              </w:rPr>
            </w:pPr>
            <w:r w:rsidRPr="003C0D92">
              <w:rPr>
                <w:sz w:val="20"/>
              </w:rPr>
              <w:t xml:space="preserve">меъёрий хужжат булиб, бутун </w:t>
            </w:r>
            <w:r w:rsidRPr="003C0D92">
              <w:rPr>
                <w:sz w:val="20"/>
              </w:rPr>
              <w:lastRenderedPageBreak/>
              <w:t>тартибни шу урнатади</w:t>
            </w:r>
          </w:p>
        </w:tc>
        <w:tc>
          <w:tcPr>
            <w:tcW w:w="1620" w:type="dxa"/>
          </w:tcPr>
          <w:p w:rsidR="00711022" w:rsidRPr="003C0D92" w:rsidRDefault="00711022" w:rsidP="00B206B9">
            <w:pPr>
              <w:pStyle w:val="23"/>
              <w:rPr>
                <w:sz w:val="20"/>
              </w:rPr>
            </w:pPr>
            <w:r w:rsidRPr="003C0D92">
              <w:rPr>
                <w:sz w:val="20"/>
              </w:rPr>
              <w:lastRenderedPageBreak/>
              <w:t xml:space="preserve">меъёрий хужжат булиб, факат </w:t>
            </w:r>
            <w:r w:rsidRPr="003C0D92">
              <w:rPr>
                <w:sz w:val="20"/>
              </w:rPr>
              <w:lastRenderedPageBreak/>
              <w:t>махсулотнинг сифатини белгилайди</w:t>
            </w:r>
          </w:p>
        </w:tc>
      </w:tr>
      <w:tr w:rsidR="00711022" w:rsidRPr="003C0D92" w:rsidTr="00B206B9">
        <w:tc>
          <w:tcPr>
            <w:tcW w:w="2520" w:type="dxa"/>
          </w:tcPr>
          <w:p w:rsidR="00711022" w:rsidRPr="003C0D92" w:rsidRDefault="00711022" w:rsidP="00B206B9">
            <w:pPr>
              <w:pStyle w:val="23"/>
              <w:rPr>
                <w:sz w:val="20"/>
              </w:rPr>
            </w:pPr>
            <w:r w:rsidRPr="003C0D92">
              <w:rPr>
                <w:iCs/>
                <w:sz w:val="20"/>
              </w:rPr>
              <w:lastRenderedPageBreak/>
              <w:t>.Валнинг айланишлар сонини кайси асбоб улчайди?</w:t>
            </w:r>
          </w:p>
        </w:tc>
        <w:tc>
          <w:tcPr>
            <w:tcW w:w="2880" w:type="dxa"/>
          </w:tcPr>
          <w:p w:rsidR="00711022" w:rsidRPr="003C0D92" w:rsidRDefault="00711022" w:rsidP="00B206B9">
            <w:pPr>
              <w:pStyle w:val="23"/>
              <w:rPr>
                <w:sz w:val="20"/>
              </w:rPr>
            </w:pPr>
            <w:r w:rsidRPr="003C0D92">
              <w:rPr>
                <w:sz w:val="20"/>
              </w:rPr>
              <w:t>* тахометр</w:t>
            </w:r>
          </w:p>
        </w:tc>
        <w:tc>
          <w:tcPr>
            <w:tcW w:w="1440" w:type="dxa"/>
          </w:tcPr>
          <w:p w:rsidR="00711022" w:rsidRPr="003C0D92" w:rsidRDefault="00711022" w:rsidP="00B206B9">
            <w:pPr>
              <w:pStyle w:val="23"/>
              <w:rPr>
                <w:sz w:val="20"/>
              </w:rPr>
            </w:pPr>
            <w:r w:rsidRPr="003C0D92">
              <w:rPr>
                <w:sz w:val="20"/>
              </w:rPr>
              <w:t>ишлаб чикаришни бошлаш.</w:t>
            </w:r>
          </w:p>
        </w:tc>
        <w:tc>
          <w:tcPr>
            <w:tcW w:w="1440" w:type="dxa"/>
          </w:tcPr>
          <w:p w:rsidR="00711022" w:rsidRPr="003C0D92" w:rsidRDefault="00711022" w:rsidP="00B206B9">
            <w:pPr>
              <w:pStyle w:val="23"/>
              <w:rPr>
                <w:sz w:val="20"/>
              </w:rPr>
            </w:pPr>
            <w:r w:rsidRPr="003C0D92">
              <w:rPr>
                <w:sz w:val="20"/>
              </w:rPr>
              <w:t>харакатни тубдан узгартириш</w:t>
            </w:r>
          </w:p>
        </w:tc>
        <w:tc>
          <w:tcPr>
            <w:tcW w:w="1620" w:type="dxa"/>
          </w:tcPr>
          <w:p w:rsidR="00711022" w:rsidRPr="003C0D92" w:rsidRDefault="00711022" w:rsidP="00B206B9">
            <w:pPr>
              <w:pStyle w:val="23"/>
              <w:rPr>
                <w:sz w:val="20"/>
              </w:rPr>
            </w:pPr>
            <w:r w:rsidRPr="003C0D92">
              <w:rPr>
                <w:sz w:val="20"/>
              </w:rPr>
              <w:t>умумлаштирилган махсулот</w:t>
            </w:r>
          </w:p>
        </w:tc>
      </w:tr>
      <w:tr w:rsidR="00711022" w:rsidRPr="003C0D92" w:rsidTr="00B206B9">
        <w:tc>
          <w:tcPr>
            <w:tcW w:w="2520" w:type="dxa"/>
          </w:tcPr>
          <w:p w:rsidR="00711022" w:rsidRPr="003C0D92" w:rsidRDefault="00711022" w:rsidP="00B206B9">
            <w:pPr>
              <w:pStyle w:val="23"/>
              <w:rPr>
                <w:sz w:val="20"/>
              </w:rPr>
            </w:pPr>
            <w:r w:rsidRPr="003C0D92">
              <w:rPr>
                <w:iCs/>
                <w:sz w:val="20"/>
              </w:rPr>
              <w:t>Экспетр-аудитор ким?</w:t>
            </w:r>
          </w:p>
        </w:tc>
        <w:tc>
          <w:tcPr>
            <w:tcW w:w="2880" w:type="dxa"/>
          </w:tcPr>
          <w:p w:rsidR="00711022" w:rsidRPr="003C0D92" w:rsidRDefault="00711022" w:rsidP="00B206B9">
            <w:pPr>
              <w:pStyle w:val="23"/>
              <w:rPr>
                <w:sz w:val="20"/>
              </w:rPr>
            </w:pPr>
            <w:r w:rsidRPr="003C0D92">
              <w:rPr>
                <w:sz w:val="20"/>
              </w:rPr>
              <w:t>*сертификатлаштириш сохасида корхона ва ташкилотларнинг фаолиятини бахолаш буйича аттестациядан утган шахс</w:t>
            </w:r>
          </w:p>
        </w:tc>
        <w:tc>
          <w:tcPr>
            <w:tcW w:w="1440" w:type="dxa"/>
          </w:tcPr>
          <w:p w:rsidR="00711022" w:rsidRPr="003C0D92" w:rsidRDefault="00711022" w:rsidP="00B206B9">
            <w:pPr>
              <w:pStyle w:val="23"/>
              <w:rPr>
                <w:sz w:val="20"/>
              </w:rPr>
            </w:pPr>
            <w:r w:rsidRPr="003C0D92">
              <w:rPr>
                <w:sz w:val="20"/>
              </w:rPr>
              <w:t>ишлаб чикаришни бошлиги</w:t>
            </w:r>
          </w:p>
        </w:tc>
        <w:tc>
          <w:tcPr>
            <w:tcW w:w="1440" w:type="dxa"/>
          </w:tcPr>
          <w:p w:rsidR="00711022" w:rsidRPr="003C0D92" w:rsidRDefault="00711022" w:rsidP="00B206B9">
            <w:pPr>
              <w:pStyle w:val="23"/>
              <w:rPr>
                <w:sz w:val="20"/>
              </w:rPr>
            </w:pPr>
            <w:r w:rsidRPr="003C0D92">
              <w:rPr>
                <w:sz w:val="20"/>
              </w:rPr>
              <w:t>агент</w:t>
            </w:r>
          </w:p>
        </w:tc>
        <w:tc>
          <w:tcPr>
            <w:tcW w:w="1620" w:type="dxa"/>
          </w:tcPr>
          <w:p w:rsidR="00711022" w:rsidRPr="003C0D92" w:rsidRDefault="00711022" w:rsidP="00B206B9">
            <w:pPr>
              <w:pStyle w:val="23"/>
              <w:rPr>
                <w:sz w:val="20"/>
              </w:rPr>
            </w:pPr>
            <w:r w:rsidRPr="003C0D92">
              <w:rPr>
                <w:sz w:val="20"/>
              </w:rPr>
              <w:t>ташкилот рахбари</w:t>
            </w:r>
          </w:p>
        </w:tc>
      </w:tr>
      <w:tr w:rsidR="00711022" w:rsidRPr="003C0D92" w:rsidTr="00B206B9">
        <w:tc>
          <w:tcPr>
            <w:tcW w:w="2520" w:type="dxa"/>
          </w:tcPr>
          <w:p w:rsidR="00711022" w:rsidRPr="003C0D92" w:rsidRDefault="00711022" w:rsidP="00B206B9">
            <w:pPr>
              <w:pStyle w:val="23"/>
              <w:rPr>
                <w:sz w:val="20"/>
              </w:rPr>
            </w:pPr>
            <w:r w:rsidRPr="003C0D92">
              <w:rPr>
                <w:iCs/>
                <w:sz w:val="20"/>
              </w:rPr>
              <w:t>«махсулотни ракобатбардош-лигини ошириш учун экспортига кумаклашиш</w:t>
            </w:r>
            <w:proofErr w:type="gramStart"/>
            <w:r w:rsidRPr="003C0D92">
              <w:rPr>
                <w:iCs/>
                <w:sz w:val="20"/>
              </w:rPr>
              <w:t>»-</w:t>
            </w:r>
            <w:proofErr w:type="gramEnd"/>
            <w:r w:rsidRPr="003C0D92">
              <w:rPr>
                <w:iCs/>
                <w:sz w:val="20"/>
              </w:rPr>
              <w:t>бу нима?</w:t>
            </w:r>
          </w:p>
        </w:tc>
        <w:tc>
          <w:tcPr>
            <w:tcW w:w="2880" w:type="dxa"/>
          </w:tcPr>
          <w:p w:rsidR="00711022" w:rsidRPr="003C0D92" w:rsidRDefault="00711022" w:rsidP="00B206B9">
            <w:pPr>
              <w:pStyle w:val="23"/>
              <w:rPr>
                <w:sz w:val="20"/>
              </w:rPr>
            </w:pPr>
            <w:r w:rsidRPr="003C0D92">
              <w:rPr>
                <w:sz w:val="20"/>
              </w:rPr>
              <w:t>* Метрологик таъминот вазифаси</w:t>
            </w:r>
          </w:p>
        </w:tc>
        <w:tc>
          <w:tcPr>
            <w:tcW w:w="1440" w:type="dxa"/>
          </w:tcPr>
          <w:p w:rsidR="00711022" w:rsidRPr="003C0D92" w:rsidRDefault="00711022" w:rsidP="00B206B9">
            <w:pPr>
              <w:pStyle w:val="23"/>
              <w:rPr>
                <w:sz w:val="20"/>
              </w:rPr>
            </w:pPr>
            <w:r w:rsidRPr="003C0D92">
              <w:rPr>
                <w:sz w:val="20"/>
              </w:rPr>
              <w:t>корхонани фаолиятини текшириш кўрсатмаси</w:t>
            </w:r>
          </w:p>
          <w:p w:rsidR="00711022" w:rsidRPr="003C0D92" w:rsidRDefault="00711022" w:rsidP="00B206B9">
            <w:pPr>
              <w:pStyle w:val="23"/>
              <w:rPr>
                <w:sz w:val="20"/>
                <w:lang w:val="uz-Cyrl-UZ"/>
              </w:rPr>
            </w:pPr>
          </w:p>
        </w:tc>
        <w:tc>
          <w:tcPr>
            <w:tcW w:w="1440" w:type="dxa"/>
          </w:tcPr>
          <w:p w:rsidR="00711022" w:rsidRPr="003C0D92" w:rsidRDefault="00711022" w:rsidP="00B206B9">
            <w:pPr>
              <w:pStyle w:val="23"/>
              <w:rPr>
                <w:sz w:val="20"/>
              </w:rPr>
            </w:pPr>
            <w:r w:rsidRPr="003C0D92">
              <w:rPr>
                <w:sz w:val="20"/>
              </w:rPr>
              <w:t>ихтиёрий сертификатлаштириш хужжати</w:t>
            </w:r>
          </w:p>
        </w:tc>
        <w:tc>
          <w:tcPr>
            <w:tcW w:w="1620" w:type="dxa"/>
          </w:tcPr>
          <w:p w:rsidR="00711022" w:rsidRPr="003C0D92" w:rsidRDefault="00711022" w:rsidP="00B206B9">
            <w:pPr>
              <w:pStyle w:val="23"/>
              <w:rPr>
                <w:sz w:val="20"/>
              </w:rPr>
            </w:pPr>
            <w:r w:rsidRPr="003C0D92">
              <w:rPr>
                <w:sz w:val="20"/>
              </w:rPr>
              <w:t>ташкилотни назорат қилиш  сертификати</w:t>
            </w:r>
          </w:p>
        </w:tc>
      </w:tr>
      <w:tr w:rsidR="00711022" w:rsidRPr="003C0D92" w:rsidTr="00B206B9">
        <w:tc>
          <w:tcPr>
            <w:tcW w:w="2520" w:type="dxa"/>
          </w:tcPr>
          <w:p w:rsidR="00711022" w:rsidRPr="003C0D92" w:rsidRDefault="00711022" w:rsidP="00B206B9">
            <w:pPr>
              <w:pStyle w:val="23"/>
              <w:rPr>
                <w:sz w:val="20"/>
              </w:rPr>
            </w:pPr>
            <w:r w:rsidRPr="003C0D92">
              <w:rPr>
                <w:iCs/>
                <w:sz w:val="20"/>
              </w:rPr>
              <w:t>Аудит ким?</w:t>
            </w:r>
          </w:p>
        </w:tc>
        <w:tc>
          <w:tcPr>
            <w:tcW w:w="2880" w:type="dxa"/>
          </w:tcPr>
          <w:p w:rsidR="00711022" w:rsidRPr="003C0D92" w:rsidRDefault="00711022" w:rsidP="00B206B9">
            <w:pPr>
              <w:pStyle w:val="23"/>
              <w:rPr>
                <w:bCs/>
                <w:sz w:val="20"/>
              </w:rPr>
            </w:pPr>
            <w:r w:rsidRPr="003C0D92">
              <w:rPr>
                <w:sz w:val="20"/>
              </w:rPr>
              <w:t>* текширилаётган объектга куйиладиган талабларни аниклаш учун доимий ва хакконий фаолият</w:t>
            </w:r>
          </w:p>
        </w:tc>
        <w:tc>
          <w:tcPr>
            <w:tcW w:w="1440" w:type="dxa"/>
          </w:tcPr>
          <w:p w:rsidR="00711022" w:rsidRPr="003C0D92" w:rsidRDefault="00711022" w:rsidP="00B206B9">
            <w:pPr>
              <w:pStyle w:val="23"/>
              <w:rPr>
                <w:sz w:val="20"/>
              </w:rPr>
            </w:pPr>
            <w:r w:rsidRPr="003C0D92">
              <w:rPr>
                <w:sz w:val="20"/>
              </w:rPr>
              <w:t>кахонани кайта куриш.</w:t>
            </w:r>
          </w:p>
        </w:tc>
        <w:tc>
          <w:tcPr>
            <w:tcW w:w="1440" w:type="dxa"/>
          </w:tcPr>
          <w:p w:rsidR="00711022" w:rsidRPr="003C0D92" w:rsidRDefault="00711022" w:rsidP="00B206B9">
            <w:pPr>
              <w:pStyle w:val="23"/>
              <w:rPr>
                <w:sz w:val="20"/>
              </w:rPr>
            </w:pPr>
            <w:r w:rsidRPr="003C0D92">
              <w:rPr>
                <w:sz w:val="20"/>
              </w:rPr>
              <w:t>комплекс тадбир</w:t>
            </w:r>
          </w:p>
        </w:tc>
        <w:tc>
          <w:tcPr>
            <w:tcW w:w="1620" w:type="dxa"/>
          </w:tcPr>
          <w:p w:rsidR="00711022" w:rsidRPr="003C0D92" w:rsidRDefault="00711022" w:rsidP="00B206B9">
            <w:pPr>
              <w:pStyle w:val="23"/>
              <w:rPr>
                <w:sz w:val="20"/>
              </w:rPr>
            </w:pPr>
            <w:r w:rsidRPr="003C0D92">
              <w:rPr>
                <w:sz w:val="20"/>
              </w:rPr>
              <w:t>дастгохларни кайта урнатиш</w:t>
            </w:r>
          </w:p>
        </w:tc>
      </w:tr>
      <w:tr w:rsidR="00711022" w:rsidRPr="003C0D92" w:rsidTr="00B206B9">
        <w:tc>
          <w:tcPr>
            <w:tcW w:w="2520" w:type="dxa"/>
          </w:tcPr>
          <w:p w:rsidR="00711022" w:rsidRPr="003C0D92" w:rsidRDefault="00711022" w:rsidP="00B206B9">
            <w:pPr>
              <w:pStyle w:val="23"/>
              <w:rPr>
                <w:sz w:val="20"/>
              </w:rPr>
            </w:pPr>
            <w:r w:rsidRPr="003C0D92">
              <w:rPr>
                <w:iCs/>
                <w:sz w:val="20"/>
              </w:rPr>
              <w:t>Апелляция нима?</w:t>
            </w:r>
          </w:p>
        </w:tc>
        <w:tc>
          <w:tcPr>
            <w:tcW w:w="2880" w:type="dxa"/>
          </w:tcPr>
          <w:p w:rsidR="00711022" w:rsidRPr="003C0D92" w:rsidRDefault="00711022" w:rsidP="00B206B9">
            <w:pPr>
              <w:pStyle w:val="23"/>
              <w:rPr>
                <w:sz w:val="20"/>
              </w:rPr>
            </w:pPr>
            <w:r w:rsidRPr="003C0D92">
              <w:rPr>
                <w:sz w:val="20"/>
              </w:rPr>
              <w:t>* экспетр аудитор томонидан утказилган текширишни кайта куриб чикиш учун томонларнинг берган талабномаси тахлили</w:t>
            </w:r>
          </w:p>
        </w:tc>
        <w:tc>
          <w:tcPr>
            <w:tcW w:w="1440" w:type="dxa"/>
          </w:tcPr>
          <w:p w:rsidR="00711022" w:rsidRPr="003C0D92" w:rsidRDefault="00711022" w:rsidP="00B206B9">
            <w:pPr>
              <w:pStyle w:val="23"/>
              <w:rPr>
                <w:sz w:val="20"/>
              </w:rPr>
            </w:pPr>
            <w:r w:rsidRPr="003C0D92">
              <w:rPr>
                <w:sz w:val="20"/>
              </w:rPr>
              <w:t>кахонани кайта куриш.</w:t>
            </w:r>
          </w:p>
        </w:tc>
        <w:tc>
          <w:tcPr>
            <w:tcW w:w="1440" w:type="dxa"/>
          </w:tcPr>
          <w:p w:rsidR="00711022" w:rsidRPr="003C0D92" w:rsidRDefault="00711022" w:rsidP="00B206B9">
            <w:pPr>
              <w:pStyle w:val="23"/>
              <w:rPr>
                <w:sz w:val="20"/>
              </w:rPr>
            </w:pPr>
            <w:r w:rsidRPr="003C0D92">
              <w:rPr>
                <w:sz w:val="20"/>
              </w:rPr>
              <w:t>комплекс тадбир</w:t>
            </w:r>
          </w:p>
        </w:tc>
        <w:tc>
          <w:tcPr>
            <w:tcW w:w="1620" w:type="dxa"/>
          </w:tcPr>
          <w:p w:rsidR="00711022" w:rsidRPr="003C0D92" w:rsidRDefault="00711022" w:rsidP="00B206B9">
            <w:pPr>
              <w:pStyle w:val="23"/>
              <w:rPr>
                <w:sz w:val="20"/>
              </w:rPr>
            </w:pPr>
            <w:r w:rsidRPr="003C0D92">
              <w:rPr>
                <w:sz w:val="20"/>
              </w:rPr>
              <w:t>дастгохларни кайта урнатиш</w:t>
            </w:r>
          </w:p>
        </w:tc>
      </w:tr>
      <w:tr w:rsidR="00711022" w:rsidRPr="003C0D92" w:rsidTr="00B206B9">
        <w:tc>
          <w:tcPr>
            <w:tcW w:w="2520" w:type="dxa"/>
          </w:tcPr>
          <w:p w:rsidR="00711022" w:rsidRPr="003C0D92" w:rsidRDefault="00711022" w:rsidP="00B206B9">
            <w:pPr>
              <w:pStyle w:val="23"/>
              <w:rPr>
                <w:sz w:val="20"/>
              </w:rPr>
            </w:pPr>
            <w:r w:rsidRPr="003C0D92">
              <w:rPr>
                <w:iCs/>
                <w:sz w:val="20"/>
              </w:rPr>
              <w:t>Саноат махсулотини … йил-дан кечикмай аттестация лозим?</w:t>
            </w:r>
          </w:p>
        </w:tc>
        <w:tc>
          <w:tcPr>
            <w:tcW w:w="2880" w:type="dxa"/>
          </w:tcPr>
          <w:p w:rsidR="00711022" w:rsidRPr="003C0D92" w:rsidRDefault="00711022" w:rsidP="00B206B9">
            <w:pPr>
              <w:pStyle w:val="23"/>
              <w:rPr>
                <w:sz w:val="20"/>
              </w:rPr>
            </w:pPr>
            <w:r w:rsidRPr="003C0D92">
              <w:rPr>
                <w:sz w:val="20"/>
              </w:rPr>
              <w:t>* тайёрлангандан  1 йил утиши билан</w:t>
            </w:r>
          </w:p>
        </w:tc>
        <w:tc>
          <w:tcPr>
            <w:tcW w:w="1440" w:type="dxa"/>
          </w:tcPr>
          <w:p w:rsidR="00711022" w:rsidRPr="003C0D92" w:rsidRDefault="00711022" w:rsidP="00B206B9">
            <w:pPr>
              <w:pStyle w:val="23"/>
              <w:rPr>
                <w:sz w:val="20"/>
              </w:rPr>
            </w:pPr>
            <w:r w:rsidRPr="003C0D92">
              <w:rPr>
                <w:sz w:val="20"/>
              </w:rPr>
              <w:t>кайта курииб чикиб.</w:t>
            </w:r>
          </w:p>
        </w:tc>
        <w:tc>
          <w:tcPr>
            <w:tcW w:w="1440" w:type="dxa"/>
          </w:tcPr>
          <w:p w:rsidR="00711022" w:rsidRPr="003C0D92" w:rsidRDefault="00711022" w:rsidP="00B206B9">
            <w:pPr>
              <w:pStyle w:val="23"/>
              <w:rPr>
                <w:sz w:val="20"/>
              </w:rPr>
            </w:pPr>
            <w:r w:rsidRPr="003C0D92">
              <w:rPr>
                <w:sz w:val="20"/>
              </w:rPr>
              <w:t>комплекс тадбир утказиб</w:t>
            </w:r>
          </w:p>
        </w:tc>
        <w:tc>
          <w:tcPr>
            <w:tcW w:w="1620" w:type="dxa"/>
          </w:tcPr>
          <w:p w:rsidR="00711022" w:rsidRPr="003C0D92" w:rsidRDefault="00711022" w:rsidP="00B206B9">
            <w:pPr>
              <w:pStyle w:val="23"/>
              <w:rPr>
                <w:sz w:val="20"/>
              </w:rPr>
            </w:pPr>
            <w:r w:rsidRPr="003C0D92">
              <w:rPr>
                <w:sz w:val="20"/>
              </w:rPr>
              <w:t>дастгохларни кайта урнатиб</w:t>
            </w:r>
          </w:p>
        </w:tc>
      </w:tr>
      <w:tr w:rsidR="00711022" w:rsidRPr="003C0D92" w:rsidTr="00B206B9">
        <w:tc>
          <w:tcPr>
            <w:tcW w:w="2520" w:type="dxa"/>
          </w:tcPr>
          <w:p w:rsidR="00711022" w:rsidRPr="003C0D92" w:rsidRDefault="00711022" w:rsidP="00B206B9">
            <w:pPr>
              <w:pStyle w:val="23"/>
              <w:rPr>
                <w:iCs/>
                <w:sz w:val="20"/>
              </w:rPr>
            </w:pPr>
            <w:r w:rsidRPr="003C0D92">
              <w:rPr>
                <w:iCs/>
                <w:sz w:val="20"/>
              </w:rPr>
              <w:t>Иссиклик микдори канда улчанади?</w:t>
            </w:r>
          </w:p>
        </w:tc>
        <w:tc>
          <w:tcPr>
            <w:tcW w:w="2880" w:type="dxa"/>
          </w:tcPr>
          <w:p w:rsidR="00711022" w:rsidRPr="003C0D92" w:rsidRDefault="00711022" w:rsidP="00B206B9">
            <w:pPr>
              <w:pStyle w:val="23"/>
              <w:rPr>
                <w:sz w:val="20"/>
              </w:rPr>
            </w:pPr>
            <w:r w:rsidRPr="003C0D92">
              <w:rPr>
                <w:sz w:val="20"/>
              </w:rPr>
              <w:t>* тепломер билан</w:t>
            </w:r>
          </w:p>
        </w:tc>
        <w:tc>
          <w:tcPr>
            <w:tcW w:w="1440" w:type="dxa"/>
          </w:tcPr>
          <w:p w:rsidR="00711022" w:rsidRPr="003C0D92" w:rsidRDefault="00711022" w:rsidP="00B206B9">
            <w:pPr>
              <w:pStyle w:val="23"/>
              <w:rPr>
                <w:sz w:val="20"/>
              </w:rPr>
            </w:pPr>
            <w:r w:rsidRPr="003C0D92">
              <w:rPr>
                <w:sz w:val="20"/>
              </w:rPr>
              <w:t xml:space="preserve">кахонани кайта куриш </w:t>
            </w:r>
            <w:r w:rsidRPr="003C0D92">
              <w:rPr>
                <w:sz w:val="20"/>
              </w:rPr>
              <w:lastRenderedPageBreak/>
              <w:t>билан.</w:t>
            </w:r>
          </w:p>
        </w:tc>
        <w:tc>
          <w:tcPr>
            <w:tcW w:w="1440" w:type="dxa"/>
          </w:tcPr>
          <w:p w:rsidR="00711022" w:rsidRPr="003C0D92" w:rsidRDefault="00711022" w:rsidP="00B206B9">
            <w:pPr>
              <w:pStyle w:val="23"/>
              <w:rPr>
                <w:sz w:val="20"/>
              </w:rPr>
            </w:pPr>
            <w:r w:rsidRPr="003C0D92">
              <w:rPr>
                <w:sz w:val="20"/>
              </w:rPr>
              <w:lastRenderedPageBreak/>
              <w:t>комплекс тадбир билан</w:t>
            </w:r>
          </w:p>
        </w:tc>
        <w:tc>
          <w:tcPr>
            <w:tcW w:w="1620" w:type="dxa"/>
          </w:tcPr>
          <w:p w:rsidR="00711022" w:rsidRPr="003C0D92" w:rsidRDefault="00711022" w:rsidP="00B206B9">
            <w:pPr>
              <w:pStyle w:val="23"/>
              <w:rPr>
                <w:sz w:val="20"/>
              </w:rPr>
            </w:pPr>
            <w:r w:rsidRPr="003C0D92">
              <w:rPr>
                <w:sz w:val="20"/>
              </w:rPr>
              <w:t>секундомер билан</w:t>
            </w:r>
          </w:p>
        </w:tc>
      </w:tr>
      <w:tr w:rsidR="00711022" w:rsidRPr="003C0D92" w:rsidTr="00B206B9">
        <w:tc>
          <w:tcPr>
            <w:tcW w:w="2520" w:type="dxa"/>
          </w:tcPr>
          <w:p w:rsidR="00711022" w:rsidRPr="003C0D92" w:rsidRDefault="00711022" w:rsidP="00B206B9">
            <w:pPr>
              <w:pStyle w:val="23"/>
              <w:rPr>
                <w:iCs/>
                <w:sz w:val="20"/>
              </w:rPr>
            </w:pPr>
            <w:r w:rsidRPr="003C0D92">
              <w:rPr>
                <w:iCs/>
                <w:sz w:val="20"/>
              </w:rPr>
              <w:lastRenderedPageBreak/>
              <w:t>Махсулотни аттестация килиш нима?</w:t>
            </w:r>
          </w:p>
        </w:tc>
        <w:tc>
          <w:tcPr>
            <w:tcW w:w="2880" w:type="dxa"/>
          </w:tcPr>
          <w:p w:rsidR="00711022" w:rsidRPr="003C0D92" w:rsidRDefault="00711022" w:rsidP="00B206B9">
            <w:pPr>
              <w:pStyle w:val="23"/>
              <w:rPr>
                <w:sz w:val="20"/>
              </w:rPr>
            </w:pPr>
            <w:r w:rsidRPr="003C0D92">
              <w:rPr>
                <w:sz w:val="20"/>
              </w:rPr>
              <w:t>* саноат махсулотини стандартга ва ишлатилиш сохасига мослиги текшириш</w:t>
            </w:r>
          </w:p>
        </w:tc>
        <w:tc>
          <w:tcPr>
            <w:tcW w:w="1440" w:type="dxa"/>
          </w:tcPr>
          <w:p w:rsidR="00711022" w:rsidRPr="003C0D92" w:rsidRDefault="00711022" w:rsidP="00B206B9">
            <w:pPr>
              <w:pStyle w:val="23"/>
              <w:rPr>
                <w:sz w:val="20"/>
              </w:rPr>
            </w:pPr>
            <w:r w:rsidRPr="003C0D92">
              <w:rPr>
                <w:sz w:val="20"/>
              </w:rPr>
              <w:t>имтихон килиш</w:t>
            </w:r>
          </w:p>
        </w:tc>
        <w:tc>
          <w:tcPr>
            <w:tcW w:w="1440" w:type="dxa"/>
          </w:tcPr>
          <w:p w:rsidR="00711022" w:rsidRPr="003C0D92" w:rsidRDefault="00711022" w:rsidP="00B206B9">
            <w:pPr>
              <w:pStyle w:val="23"/>
              <w:rPr>
                <w:sz w:val="20"/>
              </w:rPr>
            </w:pPr>
            <w:r w:rsidRPr="003C0D92">
              <w:rPr>
                <w:sz w:val="20"/>
              </w:rPr>
              <w:t>комплекс тадбир утказиш</w:t>
            </w:r>
          </w:p>
        </w:tc>
        <w:tc>
          <w:tcPr>
            <w:tcW w:w="1620" w:type="dxa"/>
          </w:tcPr>
          <w:p w:rsidR="00711022" w:rsidRPr="003C0D92" w:rsidRDefault="00711022" w:rsidP="00B206B9">
            <w:pPr>
              <w:pStyle w:val="23"/>
              <w:rPr>
                <w:sz w:val="20"/>
              </w:rPr>
            </w:pPr>
            <w:r w:rsidRPr="003C0D92">
              <w:rPr>
                <w:sz w:val="20"/>
              </w:rPr>
              <w:t>дастгохларни таъмирлаш</w:t>
            </w:r>
          </w:p>
        </w:tc>
      </w:tr>
      <w:tr w:rsidR="00711022" w:rsidRPr="003C0D92" w:rsidTr="00B206B9">
        <w:tc>
          <w:tcPr>
            <w:tcW w:w="2520" w:type="dxa"/>
          </w:tcPr>
          <w:p w:rsidR="00711022" w:rsidRPr="003C0D92" w:rsidRDefault="00711022" w:rsidP="00B206B9">
            <w:pPr>
              <w:pStyle w:val="23"/>
              <w:rPr>
                <w:iCs/>
                <w:sz w:val="20"/>
              </w:rPr>
            </w:pPr>
            <w:r w:rsidRPr="003C0D92">
              <w:rPr>
                <w:iCs/>
                <w:sz w:val="20"/>
              </w:rPr>
              <w:t>(Лабораторияни) Аккредитация килиш нима?</w:t>
            </w:r>
          </w:p>
        </w:tc>
        <w:tc>
          <w:tcPr>
            <w:tcW w:w="2880" w:type="dxa"/>
          </w:tcPr>
          <w:p w:rsidR="00711022" w:rsidRPr="003C0D92" w:rsidRDefault="00711022" w:rsidP="00B206B9">
            <w:pPr>
              <w:pStyle w:val="23"/>
              <w:rPr>
                <w:sz w:val="20"/>
              </w:rPr>
            </w:pPr>
            <w:r w:rsidRPr="003C0D92">
              <w:rPr>
                <w:sz w:val="20"/>
              </w:rPr>
              <w:t xml:space="preserve">* лабораториянинг хакикатдан </w:t>
            </w:r>
            <w:proofErr w:type="gramStart"/>
            <w:r w:rsidRPr="003C0D92">
              <w:rPr>
                <w:sz w:val="20"/>
              </w:rPr>
              <w:t>хам</w:t>
            </w:r>
            <w:proofErr w:type="gramEnd"/>
            <w:r w:rsidRPr="003C0D92">
              <w:rPr>
                <w:sz w:val="20"/>
              </w:rPr>
              <w:t xml:space="preserve"> тажриба ишларини утказа олишини расман тан олиш</w:t>
            </w:r>
          </w:p>
        </w:tc>
        <w:tc>
          <w:tcPr>
            <w:tcW w:w="1440" w:type="dxa"/>
          </w:tcPr>
          <w:p w:rsidR="00711022" w:rsidRPr="003C0D92" w:rsidRDefault="00711022" w:rsidP="00B206B9">
            <w:pPr>
              <w:pStyle w:val="23"/>
              <w:rPr>
                <w:sz w:val="20"/>
              </w:rPr>
            </w:pPr>
            <w:r w:rsidRPr="003C0D92">
              <w:rPr>
                <w:sz w:val="20"/>
              </w:rPr>
              <w:t>кахоналарни билаштириш.</w:t>
            </w:r>
          </w:p>
        </w:tc>
        <w:tc>
          <w:tcPr>
            <w:tcW w:w="1440" w:type="dxa"/>
          </w:tcPr>
          <w:p w:rsidR="00711022" w:rsidRPr="003C0D92" w:rsidRDefault="00711022" w:rsidP="00B206B9">
            <w:pPr>
              <w:pStyle w:val="23"/>
              <w:rPr>
                <w:sz w:val="20"/>
              </w:rPr>
            </w:pPr>
            <w:r w:rsidRPr="003C0D92">
              <w:rPr>
                <w:sz w:val="20"/>
              </w:rPr>
              <w:t>жараённи автоматлаштириш</w:t>
            </w:r>
          </w:p>
        </w:tc>
        <w:tc>
          <w:tcPr>
            <w:tcW w:w="1620" w:type="dxa"/>
          </w:tcPr>
          <w:p w:rsidR="00711022" w:rsidRPr="003C0D92" w:rsidRDefault="00711022" w:rsidP="00B206B9">
            <w:pPr>
              <w:pStyle w:val="23"/>
              <w:rPr>
                <w:sz w:val="20"/>
              </w:rPr>
            </w:pPr>
            <w:r w:rsidRPr="003C0D92">
              <w:rPr>
                <w:sz w:val="20"/>
              </w:rPr>
              <w:t>дастгохларни текшириш</w:t>
            </w:r>
          </w:p>
        </w:tc>
      </w:tr>
      <w:tr w:rsidR="00711022" w:rsidRPr="003C0D92" w:rsidTr="00B206B9">
        <w:tc>
          <w:tcPr>
            <w:tcW w:w="2520" w:type="dxa"/>
          </w:tcPr>
          <w:p w:rsidR="00711022" w:rsidRPr="003C0D92" w:rsidRDefault="00711022" w:rsidP="00B206B9">
            <w:pPr>
              <w:pStyle w:val="23"/>
              <w:rPr>
                <w:iCs/>
                <w:sz w:val="20"/>
              </w:rPr>
            </w:pPr>
            <w:r w:rsidRPr="003C0D92">
              <w:rPr>
                <w:iCs/>
                <w:sz w:val="20"/>
              </w:rPr>
              <w:t>Сертификатлаштириш шакли нима?</w:t>
            </w:r>
          </w:p>
        </w:tc>
        <w:tc>
          <w:tcPr>
            <w:tcW w:w="2880" w:type="dxa"/>
          </w:tcPr>
          <w:p w:rsidR="00711022" w:rsidRPr="003C0D92" w:rsidRDefault="00711022" w:rsidP="00B206B9">
            <w:pPr>
              <w:pStyle w:val="23"/>
              <w:rPr>
                <w:sz w:val="20"/>
              </w:rPr>
            </w:pPr>
            <w:r w:rsidRPr="003C0D92">
              <w:rPr>
                <w:sz w:val="20"/>
              </w:rPr>
              <w:t xml:space="preserve">* мос келиш сертификатлашти-ришини утказиш жараёнида учинчи томоннинг таркиби ва харакати  </w:t>
            </w:r>
          </w:p>
        </w:tc>
        <w:tc>
          <w:tcPr>
            <w:tcW w:w="1440" w:type="dxa"/>
          </w:tcPr>
          <w:p w:rsidR="00711022" w:rsidRPr="003C0D92" w:rsidRDefault="00711022" w:rsidP="00B206B9">
            <w:pPr>
              <w:pStyle w:val="23"/>
              <w:rPr>
                <w:sz w:val="20"/>
              </w:rPr>
            </w:pPr>
            <w:r w:rsidRPr="003C0D92">
              <w:rPr>
                <w:sz w:val="20"/>
              </w:rPr>
              <w:t>мос келиш сертификатлаштириши</w:t>
            </w:r>
          </w:p>
        </w:tc>
        <w:tc>
          <w:tcPr>
            <w:tcW w:w="1440" w:type="dxa"/>
          </w:tcPr>
          <w:p w:rsidR="00711022" w:rsidRPr="003C0D92" w:rsidRDefault="00711022" w:rsidP="00B206B9">
            <w:pPr>
              <w:pStyle w:val="23"/>
              <w:rPr>
                <w:sz w:val="20"/>
              </w:rPr>
            </w:pPr>
            <w:r w:rsidRPr="003C0D92">
              <w:rPr>
                <w:sz w:val="20"/>
              </w:rPr>
              <w:t xml:space="preserve">сертификатлаштириш </w:t>
            </w:r>
            <w:proofErr w:type="gramStart"/>
            <w:r w:rsidRPr="003C0D92">
              <w:rPr>
                <w:sz w:val="20"/>
              </w:rPr>
              <w:t>ком-плекс</w:t>
            </w:r>
            <w:proofErr w:type="gramEnd"/>
            <w:r w:rsidRPr="003C0D92">
              <w:rPr>
                <w:sz w:val="20"/>
              </w:rPr>
              <w:t xml:space="preserve"> тадбири</w:t>
            </w:r>
          </w:p>
        </w:tc>
        <w:tc>
          <w:tcPr>
            <w:tcW w:w="1620" w:type="dxa"/>
          </w:tcPr>
          <w:p w:rsidR="00711022" w:rsidRPr="003C0D92" w:rsidRDefault="00711022" w:rsidP="00B206B9">
            <w:pPr>
              <w:pStyle w:val="23"/>
              <w:rPr>
                <w:sz w:val="20"/>
              </w:rPr>
            </w:pPr>
            <w:r w:rsidRPr="003C0D92">
              <w:rPr>
                <w:sz w:val="20"/>
              </w:rPr>
              <w:t>сертификатлаштириш дастгохлари</w:t>
            </w:r>
          </w:p>
        </w:tc>
      </w:tr>
      <w:tr w:rsidR="00711022" w:rsidRPr="003C0D92" w:rsidTr="00B206B9">
        <w:tc>
          <w:tcPr>
            <w:tcW w:w="2520" w:type="dxa"/>
          </w:tcPr>
          <w:p w:rsidR="00711022" w:rsidRPr="003C0D92" w:rsidRDefault="00711022" w:rsidP="00B206B9">
            <w:pPr>
              <w:pStyle w:val="23"/>
              <w:rPr>
                <w:iCs/>
                <w:sz w:val="20"/>
              </w:rPr>
            </w:pPr>
            <w:r w:rsidRPr="003C0D92">
              <w:rPr>
                <w:iCs/>
                <w:sz w:val="20"/>
              </w:rPr>
              <w:t>Планимер нима?</w:t>
            </w:r>
          </w:p>
        </w:tc>
        <w:tc>
          <w:tcPr>
            <w:tcW w:w="2880" w:type="dxa"/>
          </w:tcPr>
          <w:p w:rsidR="00711022" w:rsidRPr="003C0D92" w:rsidRDefault="00711022" w:rsidP="00B206B9">
            <w:pPr>
              <w:pStyle w:val="23"/>
              <w:rPr>
                <w:sz w:val="20"/>
              </w:rPr>
            </w:pPr>
            <w:r w:rsidRPr="003C0D92">
              <w:rPr>
                <w:sz w:val="20"/>
              </w:rPr>
              <w:t>* диаграмма майдони</w:t>
            </w:r>
          </w:p>
        </w:tc>
        <w:tc>
          <w:tcPr>
            <w:tcW w:w="1440" w:type="dxa"/>
          </w:tcPr>
          <w:p w:rsidR="00711022" w:rsidRPr="003C0D92" w:rsidRDefault="00711022" w:rsidP="00B206B9">
            <w:pPr>
              <w:pStyle w:val="23"/>
              <w:rPr>
                <w:sz w:val="20"/>
              </w:rPr>
            </w:pPr>
            <w:r w:rsidRPr="003C0D92">
              <w:rPr>
                <w:sz w:val="20"/>
              </w:rPr>
              <w:t>метрик улчаш</w:t>
            </w:r>
          </w:p>
        </w:tc>
        <w:tc>
          <w:tcPr>
            <w:tcW w:w="1440" w:type="dxa"/>
          </w:tcPr>
          <w:p w:rsidR="00711022" w:rsidRPr="003C0D92" w:rsidRDefault="00711022" w:rsidP="00B206B9">
            <w:pPr>
              <w:pStyle w:val="23"/>
              <w:rPr>
                <w:sz w:val="20"/>
              </w:rPr>
            </w:pPr>
            <w:r w:rsidRPr="003C0D92">
              <w:rPr>
                <w:sz w:val="20"/>
              </w:rPr>
              <w:t>улчашлар йигиндиси</w:t>
            </w:r>
          </w:p>
        </w:tc>
        <w:tc>
          <w:tcPr>
            <w:tcW w:w="1620" w:type="dxa"/>
          </w:tcPr>
          <w:p w:rsidR="00711022" w:rsidRPr="003C0D92" w:rsidRDefault="00711022" w:rsidP="00B206B9">
            <w:pPr>
              <w:pStyle w:val="23"/>
              <w:rPr>
                <w:sz w:val="20"/>
              </w:rPr>
            </w:pPr>
            <w:r w:rsidRPr="003C0D92">
              <w:rPr>
                <w:sz w:val="20"/>
              </w:rPr>
              <w:t>секундомер</w:t>
            </w:r>
          </w:p>
        </w:tc>
      </w:tr>
      <w:tr w:rsidR="00711022" w:rsidRPr="003C0D92" w:rsidTr="00B206B9">
        <w:tc>
          <w:tcPr>
            <w:tcW w:w="2520" w:type="dxa"/>
          </w:tcPr>
          <w:p w:rsidR="00711022" w:rsidRPr="003C0D92" w:rsidRDefault="00711022" w:rsidP="00B206B9">
            <w:pPr>
              <w:pStyle w:val="23"/>
              <w:rPr>
                <w:iCs/>
                <w:sz w:val="20"/>
              </w:rPr>
            </w:pPr>
            <w:r w:rsidRPr="003C0D92">
              <w:rPr>
                <w:iCs/>
                <w:sz w:val="20"/>
              </w:rPr>
              <w:t>Инспекция назорати нима?</w:t>
            </w:r>
          </w:p>
        </w:tc>
        <w:tc>
          <w:tcPr>
            <w:tcW w:w="2880" w:type="dxa"/>
          </w:tcPr>
          <w:p w:rsidR="00711022" w:rsidRPr="003C0D92" w:rsidRDefault="00711022" w:rsidP="00B206B9">
            <w:pPr>
              <w:pStyle w:val="23"/>
              <w:rPr>
                <w:bCs/>
                <w:sz w:val="20"/>
              </w:rPr>
            </w:pPr>
            <w:r w:rsidRPr="003C0D92">
              <w:rPr>
                <w:sz w:val="20"/>
              </w:rPr>
              <w:t>*сертификатлаштиришни амалга оширувчи ташки-лотлар фаолиятини назорат килиш</w:t>
            </w:r>
          </w:p>
        </w:tc>
        <w:tc>
          <w:tcPr>
            <w:tcW w:w="1440" w:type="dxa"/>
          </w:tcPr>
          <w:p w:rsidR="00711022" w:rsidRPr="003C0D92" w:rsidRDefault="00711022" w:rsidP="00B206B9">
            <w:pPr>
              <w:pStyle w:val="23"/>
              <w:rPr>
                <w:sz w:val="20"/>
              </w:rPr>
            </w:pPr>
            <w:r w:rsidRPr="003C0D92">
              <w:rPr>
                <w:sz w:val="20"/>
              </w:rPr>
              <w:t>кахонани кайта куришни текширувчи</w:t>
            </w:r>
          </w:p>
        </w:tc>
        <w:tc>
          <w:tcPr>
            <w:tcW w:w="1440" w:type="dxa"/>
          </w:tcPr>
          <w:p w:rsidR="00711022" w:rsidRPr="003C0D92" w:rsidRDefault="00711022" w:rsidP="00B206B9">
            <w:pPr>
              <w:pStyle w:val="23"/>
              <w:rPr>
                <w:sz w:val="20"/>
              </w:rPr>
            </w:pPr>
            <w:r w:rsidRPr="003C0D92">
              <w:rPr>
                <w:sz w:val="20"/>
              </w:rPr>
              <w:t>комплекс тадбир утказувчи</w:t>
            </w:r>
          </w:p>
        </w:tc>
        <w:tc>
          <w:tcPr>
            <w:tcW w:w="1620" w:type="dxa"/>
          </w:tcPr>
          <w:p w:rsidR="00711022" w:rsidRPr="003C0D92" w:rsidRDefault="00711022" w:rsidP="00B206B9">
            <w:pPr>
              <w:pStyle w:val="23"/>
              <w:rPr>
                <w:sz w:val="20"/>
              </w:rPr>
            </w:pPr>
            <w:r w:rsidRPr="003C0D92">
              <w:rPr>
                <w:sz w:val="20"/>
              </w:rPr>
              <w:t>секундомер билан улчовчи</w:t>
            </w:r>
          </w:p>
        </w:tc>
      </w:tr>
      <w:tr w:rsidR="00711022" w:rsidRPr="003C0D92" w:rsidTr="00B206B9">
        <w:tc>
          <w:tcPr>
            <w:tcW w:w="2520" w:type="dxa"/>
          </w:tcPr>
          <w:p w:rsidR="00711022" w:rsidRPr="003C0D92" w:rsidRDefault="00711022" w:rsidP="00B206B9">
            <w:pPr>
              <w:pStyle w:val="23"/>
              <w:rPr>
                <w:iCs/>
                <w:sz w:val="20"/>
              </w:rPr>
            </w:pPr>
            <w:r w:rsidRPr="003C0D92">
              <w:rPr>
                <w:iCs/>
                <w:sz w:val="20"/>
              </w:rPr>
              <w:t>Махсулотнинг иктисодий курсатгичи нима (фан тилида)?</w:t>
            </w:r>
          </w:p>
        </w:tc>
        <w:tc>
          <w:tcPr>
            <w:tcW w:w="2880" w:type="dxa"/>
          </w:tcPr>
          <w:p w:rsidR="00711022" w:rsidRPr="003C0D92" w:rsidRDefault="00711022" w:rsidP="00B206B9">
            <w:pPr>
              <w:pStyle w:val="23"/>
              <w:rPr>
                <w:sz w:val="20"/>
              </w:rPr>
            </w:pPr>
            <w:r w:rsidRPr="003C0D92">
              <w:rPr>
                <w:sz w:val="20"/>
              </w:rPr>
              <w:t>* масхсулотнинг сифат курсат-гичларидан бири</w:t>
            </w:r>
          </w:p>
        </w:tc>
        <w:tc>
          <w:tcPr>
            <w:tcW w:w="1440" w:type="dxa"/>
          </w:tcPr>
          <w:p w:rsidR="00711022" w:rsidRPr="003C0D92" w:rsidRDefault="00711022" w:rsidP="00B206B9">
            <w:pPr>
              <w:pStyle w:val="23"/>
              <w:rPr>
                <w:sz w:val="20"/>
              </w:rPr>
            </w:pPr>
            <w:r w:rsidRPr="003C0D92">
              <w:rPr>
                <w:sz w:val="20"/>
              </w:rPr>
              <w:t>корхона самарадорлиги</w:t>
            </w:r>
          </w:p>
        </w:tc>
        <w:tc>
          <w:tcPr>
            <w:tcW w:w="1440" w:type="dxa"/>
          </w:tcPr>
          <w:p w:rsidR="00711022" w:rsidRPr="003C0D92" w:rsidRDefault="00711022" w:rsidP="00B206B9">
            <w:pPr>
              <w:pStyle w:val="23"/>
              <w:rPr>
                <w:sz w:val="20"/>
              </w:rPr>
            </w:pPr>
            <w:r w:rsidRPr="003C0D92">
              <w:rPr>
                <w:sz w:val="20"/>
              </w:rPr>
              <w:t>комплекслаштириш жараёни</w:t>
            </w:r>
          </w:p>
        </w:tc>
        <w:tc>
          <w:tcPr>
            <w:tcW w:w="1620" w:type="dxa"/>
          </w:tcPr>
          <w:p w:rsidR="00711022" w:rsidRPr="003C0D92" w:rsidRDefault="00711022" w:rsidP="00B206B9">
            <w:pPr>
              <w:pStyle w:val="23"/>
              <w:rPr>
                <w:sz w:val="20"/>
              </w:rPr>
            </w:pPr>
            <w:r w:rsidRPr="003C0D92">
              <w:rPr>
                <w:sz w:val="20"/>
              </w:rPr>
              <w:t>кайта куриб чикиш жараёни</w:t>
            </w:r>
          </w:p>
        </w:tc>
      </w:tr>
      <w:tr w:rsidR="00711022" w:rsidRPr="003C0D92" w:rsidTr="00B206B9">
        <w:tc>
          <w:tcPr>
            <w:tcW w:w="2520" w:type="dxa"/>
          </w:tcPr>
          <w:p w:rsidR="00711022" w:rsidRPr="003C0D92" w:rsidRDefault="00711022" w:rsidP="00B206B9">
            <w:pPr>
              <w:pStyle w:val="23"/>
              <w:rPr>
                <w:iCs/>
                <w:sz w:val="20"/>
              </w:rPr>
            </w:pPr>
            <w:r w:rsidRPr="003C0D92">
              <w:rPr>
                <w:iCs/>
                <w:sz w:val="20"/>
              </w:rPr>
              <w:t>Стандартлаштириш объекти хисобланади…?</w:t>
            </w:r>
          </w:p>
        </w:tc>
        <w:tc>
          <w:tcPr>
            <w:tcW w:w="2880" w:type="dxa"/>
          </w:tcPr>
          <w:p w:rsidR="00711022" w:rsidRPr="003C0D92" w:rsidRDefault="00711022" w:rsidP="00B206B9">
            <w:pPr>
              <w:pStyle w:val="23"/>
              <w:rPr>
                <w:sz w:val="20"/>
              </w:rPr>
            </w:pPr>
            <w:r w:rsidRPr="003C0D92">
              <w:rPr>
                <w:sz w:val="20"/>
              </w:rPr>
              <w:t xml:space="preserve">* саноат махсулоти, жараён ва хизмат </w:t>
            </w:r>
            <w:proofErr w:type="gramStart"/>
            <w:r w:rsidRPr="003C0D92">
              <w:rPr>
                <w:sz w:val="20"/>
              </w:rPr>
              <w:t>тури</w:t>
            </w:r>
            <w:proofErr w:type="gramEnd"/>
          </w:p>
        </w:tc>
        <w:tc>
          <w:tcPr>
            <w:tcW w:w="1440" w:type="dxa"/>
          </w:tcPr>
          <w:p w:rsidR="00711022" w:rsidRPr="003C0D92" w:rsidRDefault="00711022" w:rsidP="00B206B9">
            <w:pPr>
              <w:pStyle w:val="23"/>
              <w:rPr>
                <w:sz w:val="20"/>
              </w:rPr>
            </w:pPr>
            <w:r w:rsidRPr="003C0D92">
              <w:rPr>
                <w:sz w:val="20"/>
              </w:rPr>
              <w:t>самарадорлик якунит</w:t>
            </w:r>
          </w:p>
        </w:tc>
        <w:tc>
          <w:tcPr>
            <w:tcW w:w="1440" w:type="dxa"/>
          </w:tcPr>
          <w:p w:rsidR="00711022" w:rsidRPr="003C0D92" w:rsidRDefault="00711022" w:rsidP="00B206B9">
            <w:pPr>
              <w:pStyle w:val="23"/>
              <w:rPr>
                <w:sz w:val="20"/>
              </w:rPr>
            </w:pPr>
            <w:r w:rsidRPr="003C0D92">
              <w:rPr>
                <w:sz w:val="20"/>
              </w:rPr>
              <w:t>комплекслаштириш</w:t>
            </w:r>
          </w:p>
        </w:tc>
        <w:tc>
          <w:tcPr>
            <w:tcW w:w="1620" w:type="dxa"/>
          </w:tcPr>
          <w:p w:rsidR="00711022" w:rsidRPr="003C0D92" w:rsidRDefault="00711022" w:rsidP="00B206B9">
            <w:pPr>
              <w:pStyle w:val="23"/>
              <w:rPr>
                <w:sz w:val="20"/>
              </w:rPr>
            </w:pPr>
            <w:r w:rsidRPr="003C0D92">
              <w:rPr>
                <w:sz w:val="20"/>
              </w:rPr>
              <w:t>одамлар ва хизматлар</w:t>
            </w:r>
          </w:p>
        </w:tc>
      </w:tr>
      <w:tr w:rsidR="00711022" w:rsidRPr="003C0D92" w:rsidTr="00B206B9">
        <w:tc>
          <w:tcPr>
            <w:tcW w:w="2520" w:type="dxa"/>
          </w:tcPr>
          <w:p w:rsidR="00711022" w:rsidRPr="003C0D92" w:rsidRDefault="00711022" w:rsidP="00B206B9">
            <w:pPr>
              <w:pStyle w:val="23"/>
              <w:rPr>
                <w:iCs/>
                <w:sz w:val="20"/>
              </w:rPr>
            </w:pPr>
            <w:r w:rsidRPr="003C0D92">
              <w:rPr>
                <w:iCs/>
                <w:sz w:val="20"/>
              </w:rPr>
              <w:t>Симплификация нима?</w:t>
            </w:r>
          </w:p>
        </w:tc>
        <w:tc>
          <w:tcPr>
            <w:tcW w:w="2880" w:type="dxa"/>
          </w:tcPr>
          <w:p w:rsidR="00711022" w:rsidRPr="003C0D92" w:rsidRDefault="00711022" w:rsidP="00B206B9">
            <w:pPr>
              <w:pStyle w:val="23"/>
              <w:rPr>
                <w:sz w:val="20"/>
              </w:rPr>
            </w:pPr>
            <w:r w:rsidRPr="003C0D92">
              <w:rPr>
                <w:sz w:val="20"/>
              </w:rPr>
              <w:t>* маркалар сонини камайтиришга йуналтирилган чеклаш усули</w:t>
            </w:r>
          </w:p>
        </w:tc>
        <w:tc>
          <w:tcPr>
            <w:tcW w:w="1440" w:type="dxa"/>
          </w:tcPr>
          <w:p w:rsidR="00711022" w:rsidRPr="003C0D92" w:rsidRDefault="00711022" w:rsidP="00B206B9">
            <w:pPr>
              <w:pStyle w:val="23"/>
              <w:rPr>
                <w:sz w:val="20"/>
              </w:rPr>
            </w:pPr>
            <w:r w:rsidRPr="003C0D92">
              <w:rPr>
                <w:sz w:val="20"/>
              </w:rPr>
              <w:t>стандарлаштириш мезони</w:t>
            </w:r>
          </w:p>
        </w:tc>
        <w:tc>
          <w:tcPr>
            <w:tcW w:w="1440" w:type="dxa"/>
          </w:tcPr>
          <w:p w:rsidR="00711022" w:rsidRPr="003C0D92" w:rsidRDefault="00711022" w:rsidP="00B206B9">
            <w:pPr>
              <w:pStyle w:val="23"/>
              <w:rPr>
                <w:sz w:val="20"/>
              </w:rPr>
            </w:pPr>
            <w:r w:rsidRPr="003C0D92">
              <w:rPr>
                <w:sz w:val="20"/>
              </w:rPr>
              <w:t>метрология мезони</w:t>
            </w:r>
          </w:p>
        </w:tc>
        <w:tc>
          <w:tcPr>
            <w:tcW w:w="1620" w:type="dxa"/>
          </w:tcPr>
          <w:p w:rsidR="00711022" w:rsidRPr="003C0D92" w:rsidRDefault="00711022" w:rsidP="00B206B9">
            <w:pPr>
              <w:pStyle w:val="23"/>
              <w:rPr>
                <w:sz w:val="20"/>
              </w:rPr>
            </w:pPr>
            <w:r w:rsidRPr="003C0D92">
              <w:rPr>
                <w:sz w:val="20"/>
              </w:rPr>
              <w:t>текшириш мезони</w:t>
            </w:r>
          </w:p>
        </w:tc>
      </w:tr>
      <w:tr w:rsidR="00711022" w:rsidRPr="003C0D92" w:rsidTr="00B206B9">
        <w:tc>
          <w:tcPr>
            <w:tcW w:w="2520" w:type="dxa"/>
          </w:tcPr>
          <w:p w:rsidR="00711022" w:rsidRPr="003C0D92" w:rsidRDefault="00711022" w:rsidP="00B206B9">
            <w:pPr>
              <w:pStyle w:val="23"/>
              <w:rPr>
                <w:iCs/>
                <w:sz w:val="20"/>
              </w:rPr>
            </w:pPr>
            <w:r w:rsidRPr="003C0D92">
              <w:rPr>
                <w:iCs/>
                <w:sz w:val="20"/>
              </w:rPr>
              <w:t>Хароратни нима ёрдамида улчайди?</w:t>
            </w:r>
          </w:p>
        </w:tc>
        <w:tc>
          <w:tcPr>
            <w:tcW w:w="2880" w:type="dxa"/>
          </w:tcPr>
          <w:p w:rsidR="00711022" w:rsidRPr="003C0D92" w:rsidRDefault="00711022" w:rsidP="00B206B9">
            <w:pPr>
              <w:pStyle w:val="23"/>
              <w:rPr>
                <w:sz w:val="20"/>
              </w:rPr>
            </w:pPr>
            <w:r w:rsidRPr="003C0D92">
              <w:rPr>
                <w:sz w:val="20"/>
              </w:rPr>
              <w:t>* термометр ва пирометр</w:t>
            </w:r>
          </w:p>
        </w:tc>
        <w:tc>
          <w:tcPr>
            <w:tcW w:w="1440" w:type="dxa"/>
          </w:tcPr>
          <w:p w:rsidR="00711022" w:rsidRPr="003C0D92" w:rsidRDefault="00711022" w:rsidP="00B206B9">
            <w:pPr>
              <w:pStyle w:val="23"/>
              <w:rPr>
                <w:sz w:val="20"/>
              </w:rPr>
            </w:pPr>
            <w:r w:rsidRPr="003C0D92">
              <w:rPr>
                <w:sz w:val="20"/>
              </w:rPr>
              <w:t>метрик улчаш ёрдамида</w:t>
            </w:r>
          </w:p>
        </w:tc>
        <w:tc>
          <w:tcPr>
            <w:tcW w:w="1440" w:type="dxa"/>
          </w:tcPr>
          <w:p w:rsidR="00711022" w:rsidRPr="003C0D92" w:rsidRDefault="00711022" w:rsidP="00B206B9">
            <w:pPr>
              <w:pStyle w:val="23"/>
              <w:rPr>
                <w:sz w:val="20"/>
              </w:rPr>
            </w:pPr>
            <w:r w:rsidRPr="003C0D92">
              <w:rPr>
                <w:sz w:val="20"/>
              </w:rPr>
              <w:t>влагомер ва пирометр билан</w:t>
            </w:r>
          </w:p>
        </w:tc>
        <w:tc>
          <w:tcPr>
            <w:tcW w:w="1620" w:type="dxa"/>
          </w:tcPr>
          <w:p w:rsidR="00711022" w:rsidRPr="003C0D92" w:rsidRDefault="00711022" w:rsidP="00B206B9">
            <w:pPr>
              <w:pStyle w:val="23"/>
              <w:rPr>
                <w:sz w:val="20"/>
              </w:rPr>
            </w:pPr>
            <w:r w:rsidRPr="003C0D92">
              <w:rPr>
                <w:sz w:val="20"/>
              </w:rPr>
              <w:t>секундомер ва термометр</w:t>
            </w:r>
          </w:p>
        </w:tc>
      </w:tr>
      <w:tr w:rsidR="00711022" w:rsidRPr="003C0D92" w:rsidTr="00B206B9">
        <w:tc>
          <w:tcPr>
            <w:tcW w:w="2520" w:type="dxa"/>
          </w:tcPr>
          <w:p w:rsidR="00711022" w:rsidRPr="003C0D92" w:rsidRDefault="00711022" w:rsidP="00B206B9">
            <w:pPr>
              <w:pStyle w:val="23"/>
              <w:rPr>
                <w:iCs/>
                <w:sz w:val="20"/>
              </w:rPr>
            </w:pPr>
            <w:r w:rsidRPr="003C0D92">
              <w:rPr>
                <w:iCs/>
                <w:sz w:val="20"/>
              </w:rPr>
              <w:lastRenderedPageBreak/>
              <w:t xml:space="preserve">Бирор конун асосида узгарувчи ёки кайта улчашда </w:t>
            </w:r>
            <w:proofErr w:type="gramStart"/>
            <w:r w:rsidRPr="003C0D92">
              <w:rPr>
                <w:iCs/>
                <w:sz w:val="20"/>
              </w:rPr>
              <w:t>хам</w:t>
            </w:r>
            <w:proofErr w:type="gramEnd"/>
            <w:r w:rsidRPr="003C0D92">
              <w:rPr>
                <w:iCs/>
                <w:sz w:val="20"/>
              </w:rPr>
              <w:t xml:space="preserve"> такрорланувчи хатолик бу…?</w:t>
            </w:r>
          </w:p>
        </w:tc>
        <w:tc>
          <w:tcPr>
            <w:tcW w:w="2880" w:type="dxa"/>
          </w:tcPr>
          <w:p w:rsidR="00711022" w:rsidRPr="003C0D92" w:rsidRDefault="00711022" w:rsidP="00B206B9">
            <w:pPr>
              <w:pStyle w:val="23"/>
              <w:rPr>
                <w:sz w:val="20"/>
              </w:rPr>
            </w:pPr>
            <w:r w:rsidRPr="003C0D92">
              <w:rPr>
                <w:sz w:val="20"/>
              </w:rPr>
              <w:t>* тусатдан юз берувчи хатолик</w:t>
            </w:r>
          </w:p>
        </w:tc>
        <w:tc>
          <w:tcPr>
            <w:tcW w:w="1440" w:type="dxa"/>
          </w:tcPr>
          <w:p w:rsidR="00711022" w:rsidRPr="003C0D92" w:rsidRDefault="00711022" w:rsidP="00B206B9">
            <w:pPr>
              <w:pStyle w:val="23"/>
              <w:rPr>
                <w:sz w:val="20"/>
              </w:rPr>
            </w:pPr>
            <w:r w:rsidRPr="003C0D92">
              <w:rPr>
                <w:sz w:val="20"/>
              </w:rPr>
              <w:t>метрик улчаш давоми</w:t>
            </w:r>
          </w:p>
        </w:tc>
        <w:tc>
          <w:tcPr>
            <w:tcW w:w="1440" w:type="dxa"/>
          </w:tcPr>
          <w:p w:rsidR="00711022" w:rsidRPr="003C0D92" w:rsidRDefault="00711022" w:rsidP="00B206B9">
            <w:pPr>
              <w:pStyle w:val="23"/>
              <w:rPr>
                <w:sz w:val="20"/>
              </w:rPr>
            </w:pPr>
            <w:r w:rsidRPr="003C0D92">
              <w:rPr>
                <w:sz w:val="20"/>
              </w:rPr>
              <w:t xml:space="preserve"> улчашлар йигиндиси</w:t>
            </w:r>
          </w:p>
        </w:tc>
        <w:tc>
          <w:tcPr>
            <w:tcW w:w="1620" w:type="dxa"/>
          </w:tcPr>
          <w:p w:rsidR="00711022" w:rsidRPr="003C0D92" w:rsidRDefault="00711022" w:rsidP="00B206B9">
            <w:pPr>
              <w:pStyle w:val="23"/>
              <w:rPr>
                <w:sz w:val="20"/>
              </w:rPr>
            </w:pPr>
            <w:r w:rsidRPr="003C0D92">
              <w:rPr>
                <w:sz w:val="20"/>
              </w:rPr>
              <w:t>секундомерни куллаш</w:t>
            </w:r>
          </w:p>
        </w:tc>
      </w:tr>
      <w:tr w:rsidR="00711022" w:rsidRPr="003C0D92" w:rsidTr="00B206B9">
        <w:tc>
          <w:tcPr>
            <w:tcW w:w="2520" w:type="dxa"/>
          </w:tcPr>
          <w:p w:rsidR="00711022" w:rsidRPr="003C0D92" w:rsidRDefault="00711022" w:rsidP="00B206B9">
            <w:pPr>
              <w:pStyle w:val="23"/>
              <w:rPr>
                <w:iCs/>
                <w:sz w:val="20"/>
              </w:rPr>
            </w:pPr>
            <w:r w:rsidRPr="003C0D92">
              <w:rPr>
                <w:iCs/>
                <w:sz w:val="20"/>
              </w:rPr>
              <w:t>Тепломер нимани улчайди?</w:t>
            </w:r>
          </w:p>
        </w:tc>
        <w:tc>
          <w:tcPr>
            <w:tcW w:w="2880" w:type="dxa"/>
          </w:tcPr>
          <w:p w:rsidR="00711022" w:rsidRPr="003C0D92" w:rsidRDefault="00711022" w:rsidP="00B206B9">
            <w:pPr>
              <w:pStyle w:val="23"/>
              <w:rPr>
                <w:sz w:val="20"/>
              </w:rPr>
            </w:pPr>
            <w:r w:rsidRPr="003C0D92">
              <w:rPr>
                <w:sz w:val="20"/>
              </w:rPr>
              <w:t>*иссиклик микдорини</w:t>
            </w:r>
          </w:p>
        </w:tc>
        <w:tc>
          <w:tcPr>
            <w:tcW w:w="1440" w:type="dxa"/>
          </w:tcPr>
          <w:p w:rsidR="00711022" w:rsidRPr="003C0D92" w:rsidRDefault="00711022" w:rsidP="00B206B9">
            <w:pPr>
              <w:pStyle w:val="23"/>
              <w:rPr>
                <w:sz w:val="20"/>
                <w:lang w:val="uz-Cyrl-UZ"/>
              </w:rPr>
            </w:pPr>
            <w:r w:rsidRPr="003C0D92">
              <w:rPr>
                <w:sz w:val="20"/>
              </w:rPr>
              <w:t>кахонани кайта куришни</w:t>
            </w:r>
          </w:p>
        </w:tc>
        <w:tc>
          <w:tcPr>
            <w:tcW w:w="1440" w:type="dxa"/>
          </w:tcPr>
          <w:p w:rsidR="00711022" w:rsidRPr="003C0D92" w:rsidRDefault="00711022" w:rsidP="00B206B9">
            <w:pPr>
              <w:pStyle w:val="23"/>
              <w:rPr>
                <w:sz w:val="20"/>
              </w:rPr>
            </w:pPr>
            <w:r w:rsidRPr="003C0D92">
              <w:rPr>
                <w:sz w:val="20"/>
              </w:rPr>
              <w:t>комплекс тадбир утказишни</w:t>
            </w:r>
          </w:p>
        </w:tc>
        <w:tc>
          <w:tcPr>
            <w:tcW w:w="1620" w:type="dxa"/>
          </w:tcPr>
          <w:p w:rsidR="00711022" w:rsidRPr="003C0D92" w:rsidRDefault="00711022" w:rsidP="00B206B9">
            <w:pPr>
              <w:pStyle w:val="23"/>
              <w:rPr>
                <w:sz w:val="20"/>
              </w:rPr>
            </w:pPr>
            <w:r w:rsidRPr="003C0D92">
              <w:rPr>
                <w:sz w:val="20"/>
              </w:rPr>
              <w:t>ваттметр билан улчашни</w:t>
            </w:r>
          </w:p>
        </w:tc>
      </w:tr>
      <w:tr w:rsidR="00711022" w:rsidRPr="003C0D92" w:rsidTr="00B206B9">
        <w:tc>
          <w:tcPr>
            <w:tcW w:w="2520" w:type="dxa"/>
          </w:tcPr>
          <w:p w:rsidR="00711022" w:rsidRPr="003C0D92" w:rsidRDefault="00711022" w:rsidP="00B206B9">
            <w:pPr>
              <w:pStyle w:val="23"/>
              <w:rPr>
                <w:iCs/>
                <w:sz w:val="20"/>
              </w:rPr>
            </w:pPr>
            <w:r w:rsidRPr="003C0D92">
              <w:rPr>
                <w:iCs/>
                <w:sz w:val="20"/>
              </w:rPr>
              <w:t>Габарид-жасадини улчами буйича улчов асбоблари були-нади …?</w:t>
            </w:r>
          </w:p>
        </w:tc>
        <w:tc>
          <w:tcPr>
            <w:tcW w:w="2880" w:type="dxa"/>
          </w:tcPr>
          <w:p w:rsidR="00711022" w:rsidRPr="003C0D92" w:rsidRDefault="00711022" w:rsidP="00B206B9">
            <w:pPr>
              <w:pStyle w:val="23"/>
              <w:rPr>
                <w:sz w:val="20"/>
              </w:rPr>
            </w:pPr>
            <w:r w:rsidRPr="003C0D92">
              <w:rPr>
                <w:sz w:val="20"/>
              </w:rPr>
              <w:t>* уртача, кичикжасадли ва мина-юра куринишидаги</w:t>
            </w:r>
          </w:p>
        </w:tc>
        <w:tc>
          <w:tcPr>
            <w:tcW w:w="1440" w:type="dxa"/>
          </w:tcPr>
          <w:p w:rsidR="00711022" w:rsidRPr="003C0D92" w:rsidRDefault="00711022" w:rsidP="00B206B9">
            <w:pPr>
              <w:pStyle w:val="23"/>
              <w:rPr>
                <w:sz w:val="20"/>
              </w:rPr>
            </w:pPr>
            <w:r w:rsidRPr="003C0D92">
              <w:rPr>
                <w:sz w:val="20"/>
              </w:rPr>
              <w:t>катта-кичик</w:t>
            </w:r>
          </w:p>
        </w:tc>
        <w:tc>
          <w:tcPr>
            <w:tcW w:w="1440" w:type="dxa"/>
          </w:tcPr>
          <w:p w:rsidR="00711022" w:rsidRPr="003C0D92" w:rsidRDefault="00711022" w:rsidP="00B206B9">
            <w:pPr>
              <w:pStyle w:val="23"/>
              <w:rPr>
                <w:sz w:val="20"/>
              </w:rPr>
            </w:pPr>
            <w:r w:rsidRPr="003C0D92">
              <w:rPr>
                <w:sz w:val="20"/>
              </w:rPr>
              <w:t>комплекс ва аник</w:t>
            </w:r>
          </w:p>
        </w:tc>
        <w:tc>
          <w:tcPr>
            <w:tcW w:w="1620" w:type="dxa"/>
          </w:tcPr>
          <w:p w:rsidR="00711022" w:rsidRPr="003C0D92" w:rsidRDefault="00711022" w:rsidP="00B206B9">
            <w:pPr>
              <w:pStyle w:val="23"/>
              <w:rPr>
                <w:sz w:val="20"/>
              </w:rPr>
            </w:pPr>
            <w:r w:rsidRPr="003C0D92">
              <w:rPr>
                <w:sz w:val="20"/>
              </w:rPr>
              <w:t>ваттметр ва амперметр</w:t>
            </w:r>
          </w:p>
        </w:tc>
      </w:tr>
      <w:tr w:rsidR="00711022" w:rsidRPr="003C0D92" w:rsidTr="00B206B9">
        <w:tc>
          <w:tcPr>
            <w:tcW w:w="2520" w:type="dxa"/>
          </w:tcPr>
          <w:p w:rsidR="00711022" w:rsidRPr="003C0D92" w:rsidRDefault="00711022" w:rsidP="00B206B9">
            <w:pPr>
              <w:pStyle w:val="23"/>
              <w:rPr>
                <w:iCs/>
                <w:sz w:val="20"/>
              </w:rPr>
            </w:pPr>
            <w:r w:rsidRPr="003C0D92">
              <w:rPr>
                <w:iCs/>
                <w:sz w:val="20"/>
              </w:rPr>
              <w:t>Фойдаланишлик тавсифи буйича улчов асбоблари булинади …?</w:t>
            </w:r>
          </w:p>
        </w:tc>
        <w:tc>
          <w:tcPr>
            <w:tcW w:w="2880" w:type="dxa"/>
          </w:tcPr>
          <w:p w:rsidR="00711022" w:rsidRPr="003C0D92" w:rsidRDefault="00711022" w:rsidP="00B206B9">
            <w:pPr>
              <w:pStyle w:val="23"/>
              <w:rPr>
                <w:sz w:val="20"/>
              </w:rPr>
            </w:pPr>
            <w:r w:rsidRPr="003C0D92">
              <w:rPr>
                <w:sz w:val="20"/>
              </w:rPr>
              <w:t>* оператив ва хисобга олувчи</w:t>
            </w:r>
          </w:p>
        </w:tc>
        <w:tc>
          <w:tcPr>
            <w:tcW w:w="1440" w:type="dxa"/>
          </w:tcPr>
          <w:p w:rsidR="00711022" w:rsidRPr="003C0D92" w:rsidRDefault="00711022" w:rsidP="00B206B9">
            <w:pPr>
              <w:pStyle w:val="23"/>
              <w:rPr>
                <w:sz w:val="20"/>
              </w:rPr>
            </w:pPr>
            <w:r w:rsidRPr="003C0D92">
              <w:rPr>
                <w:sz w:val="20"/>
              </w:rPr>
              <w:t>универсал</w:t>
            </w:r>
          </w:p>
        </w:tc>
        <w:tc>
          <w:tcPr>
            <w:tcW w:w="1440" w:type="dxa"/>
          </w:tcPr>
          <w:p w:rsidR="00711022" w:rsidRPr="003C0D92" w:rsidRDefault="00711022" w:rsidP="00B206B9">
            <w:pPr>
              <w:pStyle w:val="23"/>
              <w:rPr>
                <w:sz w:val="20"/>
              </w:rPr>
            </w:pPr>
            <w:r w:rsidRPr="003C0D92">
              <w:rPr>
                <w:sz w:val="20"/>
              </w:rPr>
              <w:t>нисбий ва мураккаб</w:t>
            </w:r>
          </w:p>
        </w:tc>
        <w:tc>
          <w:tcPr>
            <w:tcW w:w="1620" w:type="dxa"/>
          </w:tcPr>
          <w:p w:rsidR="00711022" w:rsidRPr="003C0D92" w:rsidRDefault="00711022" w:rsidP="00B206B9">
            <w:pPr>
              <w:pStyle w:val="23"/>
              <w:rPr>
                <w:sz w:val="20"/>
              </w:rPr>
            </w:pPr>
            <w:r w:rsidRPr="003C0D92">
              <w:rPr>
                <w:sz w:val="20"/>
              </w:rPr>
              <w:t>умумлаштирилган  ва кичик</w:t>
            </w:r>
          </w:p>
        </w:tc>
      </w:tr>
      <w:tr w:rsidR="00711022" w:rsidRPr="003C0D92" w:rsidTr="00B206B9">
        <w:tc>
          <w:tcPr>
            <w:tcW w:w="2520" w:type="dxa"/>
          </w:tcPr>
          <w:p w:rsidR="00711022" w:rsidRPr="003C0D92" w:rsidRDefault="00711022" w:rsidP="00B206B9">
            <w:pPr>
              <w:pStyle w:val="23"/>
              <w:rPr>
                <w:iCs/>
                <w:sz w:val="20"/>
              </w:rPr>
            </w:pPr>
            <w:r w:rsidRPr="003C0D92">
              <w:rPr>
                <w:iCs/>
                <w:sz w:val="20"/>
              </w:rPr>
              <w:t>Кулланишлик сохасига караб  улчов асбоблари булинади …?</w:t>
            </w:r>
          </w:p>
        </w:tc>
        <w:tc>
          <w:tcPr>
            <w:tcW w:w="2880" w:type="dxa"/>
          </w:tcPr>
          <w:p w:rsidR="00711022" w:rsidRPr="003C0D92" w:rsidRDefault="00711022" w:rsidP="00B206B9">
            <w:pPr>
              <w:pStyle w:val="23"/>
              <w:rPr>
                <w:sz w:val="20"/>
              </w:rPr>
            </w:pPr>
            <w:r w:rsidRPr="003C0D92">
              <w:rPr>
                <w:sz w:val="20"/>
              </w:rPr>
              <w:t>* ишчи, назоратчи, лаборатория, намуна ва эталон</w:t>
            </w:r>
          </w:p>
        </w:tc>
        <w:tc>
          <w:tcPr>
            <w:tcW w:w="1440" w:type="dxa"/>
          </w:tcPr>
          <w:p w:rsidR="00711022" w:rsidRPr="003C0D92" w:rsidRDefault="00711022" w:rsidP="00B206B9">
            <w:pPr>
              <w:pStyle w:val="23"/>
              <w:rPr>
                <w:sz w:val="20"/>
              </w:rPr>
            </w:pPr>
            <w:r w:rsidRPr="003C0D92">
              <w:rPr>
                <w:sz w:val="20"/>
              </w:rPr>
              <w:t>универсал ва оддий</w:t>
            </w:r>
          </w:p>
        </w:tc>
        <w:tc>
          <w:tcPr>
            <w:tcW w:w="1440" w:type="dxa"/>
          </w:tcPr>
          <w:p w:rsidR="00711022" w:rsidRPr="003C0D92" w:rsidRDefault="00711022" w:rsidP="00B206B9">
            <w:pPr>
              <w:pStyle w:val="23"/>
              <w:rPr>
                <w:sz w:val="20"/>
              </w:rPr>
            </w:pPr>
            <w:r w:rsidRPr="003C0D92">
              <w:rPr>
                <w:sz w:val="20"/>
              </w:rPr>
              <w:t>нисбий ва мураккаб</w:t>
            </w:r>
          </w:p>
        </w:tc>
        <w:tc>
          <w:tcPr>
            <w:tcW w:w="1620" w:type="dxa"/>
          </w:tcPr>
          <w:p w:rsidR="00711022" w:rsidRPr="003C0D92" w:rsidRDefault="00711022" w:rsidP="00B206B9">
            <w:pPr>
              <w:pStyle w:val="23"/>
              <w:rPr>
                <w:sz w:val="20"/>
              </w:rPr>
            </w:pPr>
            <w:r w:rsidRPr="003C0D92">
              <w:rPr>
                <w:sz w:val="20"/>
              </w:rPr>
              <w:t>умумлаштирилган</w:t>
            </w:r>
          </w:p>
        </w:tc>
      </w:tr>
      <w:tr w:rsidR="00711022" w:rsidRPr="003C0D92" w:rsidTr="00B206B9">
        <w:tc>
          <w:tcPr>
            <w:tcW w:w="2520" w:type="dxa"/>
          </w:tcPr>
          <w:p w:rsidR="00711022" w:rsidRPr="003C0D92" w:rsidRDefault="00711022" w:rsidP="00B206B9">
            <w:pPr>
              <w:pStyle w:val="23"/>
              <w:rPr>
                <w:iCs/>
                <w:sz w:val="20"/>
              </w:rPr>
            </w:pPr>
            <w:r w:rsidRPr="003C0D92">
              <w:rPr>
                <w:iCs/>
                <w:sz w:val="20"/>
              </w:rPr>
              <w:t>Хар кандай физик катталикни улчаш куйидагини уз ичига олади?</w:t>
            </w:r>
          </w:p>
        </w:tc>
        <w:tc>
          <w:tcPr>
            <w:tcW w:w="2880" w:type="dxa"/>
          </w:tcPr>
          <w:p w:rsidR="00711022" w:rsidRPr="003C0D92" w:rsidRDefault="00711022" w:rsidP="00B206B9">
            <w:pPr>
              <w:pStyle w:val="23"/>
              <w:rPr>
                <w:sz w:val="20"/>
                <w:lang w:val="uz-Cyrl-UZ"/>
              </w:rPr>
            </w:pPr>
            <w:r w:rsidRPr="003C0D92">
              <w:rPr>
                <w:sz w:val="20"/>
              </w:rPr>
              <w:t>* узига ухшаган бир таркибли катталик билан солиштириш</w:t>
            </w:r>
          </w:p>
        </w:tc>
        <w:tc>
          <w:tcPr>
            <w:tcW w:w="1440" w:type="dxa"/>
          </w:tcPr>
          <w:p w:rsidR="00711022" w:rsidRPr="003C0D92" w:rsidRDefault="00711022" w:rsidP="00B206B9">
            <w:pPr>
              <w:pStyle w:val="23"/>
              <w:rPr>
                <w:sz w:val="20"/>
              </w:rPr>
            </w:pPr>
            <w:r w:rsidRPr="003C0D92">
              <w:rPr>
                <w:sz w:val="20"/>
              </w:rPr>
              <w:t>улчашни</w:t>
            </w:r>
          </w:p>
        </w:tc>
        <w:tc>
          <w:tcPr>
            <w:tcW w:w="1440" w:type="dxa"/>
          </w:tcPr>
          <w:p w:rsidR="00711022" w:rsidRPr="003C0D92" w:rsidRDefault="00711022" w:rsidP="00B206B9">
            <w:pPr>
              <w:pStyle w:val="23"/>
              <w:rPr>
                <w:sz w:val="20"/>
              </w:rPr>
            </w:pPr>
            <w:r w:rsidRPr="003C0D92">
              <w:rPr>
                <w:sz w:val="20"/>
              </w:rPr>
              <w:t>хатони топишни</w:t>
            </w:r>
          </w:p>
        </w:tc>
        <w:tc>
          <w:tcPr>
            <w:tcW w:w="1620" w:type="dxa"/>
          </w:tcPr>
          <w:p w:rsidR="00711022" w:rsidRPr="003C0D92" w:rsidRDefault="00711022" w:rsidP="00B206B9">
            <w:pPr>
              <w:pStyle w:val="23"/>
              <w:rPr>
                <w:sz w:val="20"/>
              </w:rPr>
            </w:pPr>
            <w:r w:rsidRPr="003C0D92">
              <w:rPr>
                <w:sz w:val="20"/>
              </w:rPr>
              <w:t>умумлаштиришни</w:t>
            </w:r>
          </w:p>
        </w:tc>
      </w:tr>
      <w:tr w:rsidR="00711022" w:rsidRPr="003C0D92" w:rsidTr="00B206B9">
        <w:tc>
          <w:tcPr>
            <w:tcW w:w="2520" w:type="dxa"/>
          </w:tcPr>
          <w:p w:rsidR="00711022" w:rsidRPr="003C0D92" w:rsidRDefault="00711022" w:rsidP="00B206B9">
            <w:pPr>
              <w:pStyle w:val="23"/>
              <w:rPr>
                <w:iCs/>
                <w:sz w:val="20"/>
              </w:rPr>
            </w:pPr>
            <w:r w:rsidRPr="003C0D92">
              <w:rPr>
                <w:iCs/>
                <w:sz w:val="20"/>
              </w:rPr>
              <w:t>Микдор нима?</w:t>
            </w:r>
          </w:p>
        </w:tc>
        <w:tc>
          <w:tcPr>
            <w:tcW w:w="2880" w:type="dxa"/>
          </w:tcPr>
          <w:p w:rsidR="00711022" w:rsidRPr="003C0D92" w:rsidRDefault="00711022" w:rsidP="00B206B9">
            <w:pPr>
              <w:pStyle w:val="23"/>
              <w:rPr>
                <w:sz w:val="20"/>
              </w:rPr>
            </w:pPr>
            <w:r w:rsidRPr="003C0D92">
              <w:rPr>
                <w:sz w:val="20"/>
              </w:rPr>
              <w:t>* ишчи, назоратчи, лаборатория, намуна ва эталон</w:t>
            </w:r>
          </w:p>
        </w:tc>
        <w:tc>
          <w:tcPr>
            <w:tcW w:w="1440" w:type="dxa"/>
          </w:tcPr>
          <w:p w:rsidR="00711022" w:rsidRPr="003C0D92" w:rsidRDefault="00711022" w:rsidP="00B206B9">
            <w:pPr>
              <w:pStyle w:val="23"/>
              <w:rPr>
                <w:sz w:val="20"/>
              </w:rPr>
            </w:pPr>
            <w:r w:rsidRPr="003C0D92">
              <w:rPr>
                <w:sz w:val="20"/>
              </w:rPr>
              <w:t>универсал ва оддий</w:t>
            </w:r>
          </w:p>
        </w:tc>
        <w:tc>
          <w:tcPr>
            <w:tcW w:w="1440" w:type="dxa"/>
          </w:tcPr>
          <w:p w:rsidR="00711022" w:rsidRPr="003C0D92" w:rsidRDefault="00711022" w:rsidP="00B206B9">
            <w:pPr>
              <w:pStyle w:val="23"/>
              <w:rPr>
                <w:sz w:val="20"/>
              </w:rPr>
            </w:pPr>
            <w:r w:rsidRPr="003C0D92">
              <w:rPr>
                <w:sz w:val="20"/>
              </w:rPr>
              <w:t>нисбий ва мураккаб</w:t>
            </w:r>
          </w:p>
        </w:tc>
        <w:tc>
          <w:tcPr>
            <w:tcW w:w="1620" w:type="dxa"/>
          </w:tcPr>
          <w:p w:rsidR="00711022" w:rsidRPr="003C0D92" w:rsidRDefault="00711022" w:rsidP="00B206B9">
            <w:pPr>
              <w:pStyle w:val="23"/>
              <w:rPr>
                <w:sz w:val="20"/>
              </w:rPr>
            </w:pPr>
            <w:r w:rsidRPr="003C0D92">
              <w:rPr>
                <w:sz w:val="20"/>
              </w:rPr>
              <w:t>умумлаштирилган</w:t>
            </w:r>
          </w:p>
        </w:tc>
      </w:tr>
      <w:tr w:rsidR="00711022" w:rsidRPr="003C0D92" w:rsidTr="00B206B9">
        <w:tc>
          <w:tcPr>
            <w:tcW w:w="2520" w:type="dxa"/>
          </w:tcPr>
          <w:p w:rsidR="00711022" w:rsidRPr="003C0D92" w:rsidRDefault="00711022" w:rsidP="00B206B9">
            <w:pPr>
              <w:pStyle w:val="23"/>
              <w:rPr>
                <w:iCs/>
                <w:sz w:val="20"/>
              </w:rPr>
            </w:pPr>
            <w:r w:rsidRPr="003C0D92">
              <w:rPr>
                <w:iCs/>
                <w:sz w:val="20"/>
              </w:rPr>
              <w:t>Эталон нима?</w:t>
            </w:r>
          </w:p>
        </w:tc>
        <w:tc>
          <w:tcPr>
            <w:tcW w:w="2880" w:type="dxa"/>
          </w:tcPr>
          <w:p w:rsidR="00711022" w:rsidRPr="003C0D92" w:rsidRDefault="00711022" w:rsidP="00B206B9">
            <w:pPr>
              <w:pStyle w:val="23"/>
              <w:rPr>
                <w:sz w:val="20"/>
                <w:lang w:val="uz-Cyrl-UZ"/>
              </w:rPr>
            </w:pPr>
            <w:r w:rsidRPr="003C0D92">
              <w:rPr>
                <w:sz w:val="20"/>
              </w:rPr>
              <w:t>* физик катталикларни асраш ва хосил килиш учун хизмат килувчи улчов воситаси</w:t>
            </w:r>
          </w:p>
        </w:tc>
        <w:tc>
          <w:tcPr>
            <w:tcW w:w="1440" w:type="dxa"/>
          </w:tcPr>
          <w:p w:rsidR="00711022" w:rsidRPr="003C0D92" w:rsidRDefault="00711022" w:rsidP="00B206B9">
            <w:pPr>
              <w:pStyle w:val="23"/>
              <w:rPr>
                <w:sz w:val="20"/>
              </w:rPr>
            </w:pPr>
            <w:r w:rsidRPr="003C0D92">
              <w:rPr>
                <w:sz w:val="20"/>
              </w:rPr>
              <w:t>мезонлар туркуми</w:t>
            </w:r>
          </w:p>
        </w:tc>
        <w:tc>
          <w:tcPr>
            <w:tcW w:w="1440" w:type="dxa"/>
          </w:tcPr>
          <w:p w:rsidR="00711022" w:rsidRPr="003C0D92" w:rsidRDefault="00711022" w:rsidP="00B206B9">
            <w:pPr>
              <w:pStyle w:val="23"/>
              <w:rPr>
                <w:sz w:val="20"/>
              </w:rPr>
            </w:pPr>
            <w:r w:rsidRPr="003C0D92">
              <w:rPr>
                <w:sz w:val="20"/>
              </w:rPr>
              <w:t>влагомер ва пирометр йигин-диси</w:t>
            </w:r>
          </w:p>
        </w:tc>
        <w:tc>
          <w:tcPr>
            <w:tcW w:w="1620" w:type="dxa"/>
          </w:tcPr>
          <w:p w:rsidR="00711022" w:rsidRPr="003C0D92" w:rsidRDefault="00711022" w:rsidP="00B206B9">
            <w:pPr>
              <w:pStyle w:val="23"/>
              <w:rPr>
                <w:sz w:val="20"/>
              </w:rPr>
            </w:pPr>
            <w:r w:rsidRPr="003C0D92">
              <w:rPr>
                <w:sz w:val="20"/>
              </w:rPr>
              <w:t>секундомер ва термометр</w:t>
            </w:r>
          </w:p>
        </w:tc>
      </w:tr>
      <w:tr w:rsidR="00711022" w:rsidRPr="003C0D92" w:rsidTr="00B206B9">
        <w:tc>
          <w:tcPr>
            <w:tcW w:w="2520" w:type="dxa"/>
          </w:tcPr>
          <w:p w:rsidR="00711022" w:rsidRPr="003C0D92" w:rsidRDefault="00711022" w:rsidP="00B206B9">
            <w:pPr>
              <w:pStyle w:val="23"/>
              <w:rPr>
                <w:iCs/>
                <w:sz w:val="20"/>
              </w:rPr>
            </w:pPr>
            <w:r w:rsidRPr="003C0D92">
              <w:rPr>
                <w:iCs/>
                <w:sz w:val="20"/>
              </w:rPr>
              <w:t>Кайси техник улчов воситаларини жойли хисоблашади?</w:t>
            </w:r>
          </w:p>
        </w:tc>
        <w:tc>
          <w:tcPr>
            <w:tcW w:w="2880" w:type="dxa"/>
          </w:tcPr>
          <w:p w:rsidR="00711022" w:rsidRPr="003C0D92" w:rsidRDefault="00711022" w:rsidP="00B206B9">
            <w:pPr>
              <w:pStyle w:val="23"/>
              <w:rPr>
                <w:sz w:val="20"/>
              </w:rPr>
            </w:pPr>
            <w:r w:rsidRPr="003C0D92">
              <w:rPr>
                <w:sz w:val="20"/>
              </w:rPr>
              <w:t xml:space="preserve">* бевосита улчаш манзилгохларида урнатилган </w:t>
            </w:r>
            <w:r w:rsidRPr="003C0D92">
              <w:rPr>
                <w:iCs/>
                <w:sz w:val="20"/>
              </w:rPr>
              <w:t>воситалар</w:t>
            </w:r>
          </w:p>
        </w:tc>
        <w:tc>
          <w:tcPr>
            <w:tcW w:w="1440" w:type="dxa"/>
          </w:tcPr>
          <w:p w:rsidR="00711022" w:rsidRPr="003C0D92" w:rsidRDefault="00711022" w:rsidP="00B206B9">
            <w:pPr>
              <w:pStyle w:val="23"/>
              <w:rPr>
                <w:sz w:val="20"/>
              </w:rPr>
            </w:pPr>
            <w:r w:rsidRPr="003C0D92">
              <w:rPr>
                <w:sz w:val="20"/>
              </w:rPr>
              <w:t>энг катта улчаш асбоби</w:t>
            </w:r>
          </w:p>
        </w:tc>
        <w:tc>
          <w:tcPr>
            <w:tcW w:w="1440" w:type="dxa"/>
          </w:tcPr>
          <w:p w:rsidR="00711022" w:rsidRPr="003C0D92" w:rsidRDefault="00711022" w:rsidP="00B206B9">
            <w:pPr>
              <w:pStyle w:val="23"/>
              <w:rPr>
                <w:sz w:val="20"/>
              </w:rPr>
            </w:pPr>
            <w:r w:rsidRPr="003C0D92">
              <w:rPr>
                <w:sz w:val="20"/>
              </w:rPr>
              <w:t>энг кичик улчаш асбоби</w:t>
            </w:r>
          </w:p>
        </w:tc>
        <w:tc>
          <w:tcPr>
            <w:tcW w:w="1620" w:type="dxa"/>
          </w:tcPr>
          <w:p w:rsidR="00711022" w:rsidRPr="003C0D92" w:rsidRDefault="00711022" w:rsidP="00B206B9">
            <w:pPr>
              <w:pStyle w:val="23"/>
              <w:rPr>
                <w:sz w:val="20"/>
              </w:rPr>
            </w:pPr>
            <w:r w:rsidRPr="003C0D92">
              <w:rPr>
                <w:sz w:val="20"/>
              </w:rPr>
              <w:t>ярим утказгичлар</w:t>
            </w:r>
          </w:p>
        </w:tc>
      </w:tr>
      <w:tr w:rsidR="00711022" w:rsidRPr="003C0D92" w:rsidTr="00B206B9">
        <w:tc>
          <w:tcPr>
            <w:tcW w:w="2520" w:type="dxa"/>
          </w:tcPr>
          <w:p w:rsidR="00711022" w:rsidRPr="003C0D92" w:rsidRDefault="00711022" w:rsidP="00B206B9">
            <w:pPr>
              <w:pStyle w:val="23"/>
              <w:rPr>
                <w:iCs/>
                <w:sz w:val="20"/>
              </w:rPr>
            </w:pPr>
            <w:r w:rsidRPr="003C0D92">
              <w:rPr>
                <w:iCs/>
                <w:sz w:val="20"/>
              </w:rPr>
              <w:lastRenderedPageBreak/>
              <w:t>купол хатолик бу</w:t>
            </w:r>
          </w:p>
        </w:tc>
        <w:tc>
          <w:tcPr>
            <w:tcW w:w="2880" w:type="dxa"/>
          </w:tcPr>
          <w:p w:rsidR="00711022" w:rsidRPr="003C0D92" w:rsidRDefault="00711022" w:rsidP="00B206B9">
            <w:pPr>
              <w:pStyle w:val="23"/>
              <w:rPr>
                <w:sz w:val="20"/>
              </w:rPr>
            </w:pPr>
            <w:r w:rsidRPr="003C0D92">
              <w:rPr>
                <w:sz w:val="20"/>
              </w:rPr>
              <w:t>* атайин килинган ёки улчов воситасидан эхтиётсизлик билан фойдаланганликдаги хато</w:t>
            </w:r>
          </w:p>
        </w:tc>
        <w:tc>
          <w:tcPr>
            <w:tcW w:w="1440" w:type="dxa"/>
          </w:tcPr>
          <w:p w:rsidR="00711022" w:rsidRPr="003C0D92" w:rsidRDefault="00711022" w:rsidP="00B206B9">
            <w:pPr>
              <w:pStyle w:val="23"/>
              <w:rPr>
                <w:sz w:val="20"/>
              </w:rPr>
            </w:pPr>
            <w:r w:rsidRPr="003C0D92">
              <w:rPr>
                <w:sz w:val="20"/>
              </w:rPr>
              <w:t>энг катта хато</w:t>
            </w:r>
          </w:p>
        </w:tc>
        <w:tc>
          <w:tcPr>
            <w:tcW w:w="1440" w:type="dxa"/>
          </w:tcPr>
          <w:p w:rsidR="00711022" w:rsidRPr="003C0D92" w:rsidRDefault="00711022" w:rsidP="00B206B9">
            <w:pPr>
              <w:pStyle w:val="23"/>
              <w:rPr>
                <w:sz w:val="20"/>
              </w:rPr>
            </w:pPr>
            <w:r w:rsidRPr="003C0D92">
              <w:rPr>
                <w:sz w:val="20"/>
              </w:rPr>
              <w:t>энг кичик хато</w:t>
            </w:r>
          </w:p>
        </w:tc>
        <w:tc>
          <w:tcPr>
            <w:tcW w:w="1620" w:type="dxa"/>
          </w:tcPr>
          <w:p w:rsidR="00711022" w:rsidRPr="003C0D92" w:rsidRDefault="00711022" w:rsidP="00B206B9">
            <w:pPr>
              <w:pStyle w:val="23"/>
              <w:rPr>
                <w:sz w:val="20"/>
              </w:rPr>
            </w:pPr>
            <w:r w:rsidRPr="003C0D92">
              <w:rPr>
                <w:sz w:val="20"/>
              </w:rPr>
              <w:t>ярим утказгичлар хатоси</w:t>
            </w:r>
          </w:p>
        </w:tc>
      </w:tr>
      <w:tr w:rsidR="00711022" w:rsidRPr="003C0D92" w:rsidTr="00B206B9">
        <w:tc>
          <w:tcPr>
            <w:tcW w:w="2520" w:type="dxa"/>
          </w:tcPr>
          <w:p w:rsidR="00711022" w:rsidRPr="003C0D92" w:rsidRDefault="00711022" w:rsidP="00B206B9">
            <w:pPr>
              <w:pStyle w:val="23"/>
              <w:rPr>
                <w:iCs/>
                <w:sz w:val="20"/>
              </w:rPr>
            </w:pPr>
            <w:r w:rsidRPr="003C0D92">
              <w:rPr>
                <w:iCs/>
                <w:sz w:val="20"/>
              </w:rPr>
              <w:t>28.12.94 й</w:t>
            </w:r>
            <w:proofErr w:type="gramStart"/>
            <w:r w:rsidRPr="003C0D92">
              <w:rPr>
                <w:iCs/>
                <w:sz w:val="20"/>
              </w:rPr>
              <w:t>.д</w:t>
            </w:r>
            <w:proofErr w:type="gramEnd"/>
            <w:r w:rsidRPr="003C0D92">
              <w:rPr>
                <w:iCs/>
                <w:sz w:val="20"/>
              </w:rPr>
              <w:t>а Узбекистонда … конун жорий килинди?</w:t>
            </w:r>
          </w:p>
        </w:tc>
        <w:tc>
          <w:tcPr>
            <w:tcW w:w="2880" w:type="dxa"/>
          </w:tcPr>
          <w:p w:rsidR="00711022" w:rsidRPr="003C0D92" w:rsidRDefault="00711022" w:rsidP="00B206B9">
            <w:pPr>
              <w:pStyle w:val="23"/>
              <w:rPr>
                <w:sz w:val="20"/>
              </w:rPr>
            </w:pPr>
            <w:r w:rsidRPr="003C0D92">
              <w:rPr>
                <w:sz w:val="20"/>
              </w:rPr>
              <w:t>* метрология тугрисида</w:t>
            </w:r>
          </w:p>
        </w:tc>
        <w:tc>
          <w:tcPr>
            <w:tcW w:w="1440" w:type="dxa"/>
          </w:tcPr>
          <w:p w:rsidR="00711022" w:rsidRPr="003C0D92" w:rsidRDefault="00711022" w:rsidP="00B206B9">
            <w:pPr>
              <w:pStyle w:val="23"/>
              <w:rPr>
                <w:sz w:val="20"/>
              </w:rPr>
            </w:pPr>
            <w:r w:rsidRPr="003C0D92">
              <w:rPr>
                <w:sz w:val="20"/>
              </w:rPr>
              <w:t>улчаш тугрисида</w:t>
            </w:r>
          </w:p>
        </w:tc>
        <w:tc>
          <w:tcPr>
            <w:tcW w:w="1440" w:type="dxa"/>
          </w:tcPr>
          <w:p w:rsidR="00711022" w:rsidRPr="003C0D92" w:rsidRDefault="00711022" w:rsidP="00B206B9">
            <w:pPr>
              <w:pStyle w:val="23"/>
              <w:rPr>
                <w:sz w:val="20"/>
              </w:rPr>
            </w:pPr>
            <w:r w:rsidRPr="003C0D92">
              <w:rPr>
                <w:sz w:val="20"/>
              </w:rPr>
              <w:t>тарозу тугрисида</w:t>
            </w:r>
          </w:p>
        </w:tc>
        <w:tc>
          <w:tcPr>
            <w:tcW w:w="1620" w:type="dxa"/>
          </w:tcPr>
          <w:p w:rsidR="00711022" w:rsidRPr="003C0D92" w:rsidRDefault="00711022" w:rsidP="00B206B9">
            <w:pPr>
              <w:pStyle w:val="23"/>
              <w:rPr>
                <w:sz w:val="20"/>
              </w:rPr>
            </w:pPr>
            <w:r w:rsidRPr="003C0D92">
              <w:rPr>
                <w:sz w:val="20"/>
              </w:rPr>
              <w:t>бирликлар тугрисида</w:t>
            </w:r>
          </w:p>
        </w:tc>
      </w:tr>
      <w:tr w:rsidR="00711022" w:rsidRPr="003C0D92" w:rsidTr="00B206B9">
        <w:tc>
          <w:tcPr>
            <w:tcW w:w="2520" w:type="dxa"/>
          </w:tcPr>
          <w:p w:rsidR="00711022" w:rsidRPr="003C0D92" w:rsidRDefault="00711022" w:rsidP="00B206B9">
            <w:pPr>
              <w:pStyle w:val="23"/>
              <w:rPr>
                <w:iCs/>
                <w:sz w:val="20"/>
              </w:rPr>
            </w:pPr>
            <w:r w:rsidRPr="003C0D92">
              <w:rPr>
                <w:iCs/>
                <w:sz w:val="20"/>
              </w:rPr>
              <w:t>Улчов воситасининг сезгирлиги нима?</w:t>
            </w:r>
          </w:p>
        </w:tc>
        <w:tc>
          <w:tcPr>
            <w:tcW w:w="2880" w:type="dxa"/>
          </w:tcPr>
          <w:p w:rsidR="00711022" w:rsidRPr="003C0D92" w:rsidRDefault="00711022" w:rsidP="00B206B9">
            <w:pPr>
              <w:pStyle w:val="23"/>
              <w:rPr>
                <w:sz w:val="20"/>
              </w:rPr>
            </w:pPr>
            <w:r w:rsidRPr="003C0D92">
              <w:rPr>
                <w:sz w:val="20"/>
              </w:rPr>
              <w:t xml:space="preserve">* улчанаётган энг кичик курсатгични </w:t>
            </w:r>
            <w:proofErr w:type="gramStart"/>
            <w:r w:rsidRPr="003C0D92">
              <w:rPr>
                <w:sz w:val="20"/>
              </w:rPr>
              <w:t>хам</w:t>
            </w:r>
            <w:proofErr w:type="gramEnd"/>
            <w:r w:rsidRPr="003C0D92">
              <w:rPr>
                <w:sz w:val="20"/>
              </w:rPr>
              <w:t xml:space="preserve"> узгаришини кайд килиши</w:t>
            </w:r>
          </w:p>
        </w:tc>
        <w:tc>
          <w:tcPr>
            <w:tcW w:w="1440" w:type="dxa"/>
          </w:tcPr>
          <w:p w:rsidR="00711022" w:rsidRPr="003C0D92" w:rsidRDefault="00711022" w:rsidP="00B206B9">
            <w:pPr>
              <w:pStyle w:val="23"/>
              <w:rPr>
                <w:sz w:val="20"/>
              </w:rPr>
            </w:pPr>
            <w:r w:rsidRPr="003C0D92">
              <w:rPr>
                <w:sz w:val="20"/>
              </w:rPr>
              <w:t>улчаш асбобини таъмирлаш</w:t>
            </w:r>
          </w:p>
        </w:tc>
        <w:tc>
          <w:tcPr>
            <w:tcW w:w="1440" w:type="dxa"/>
          </w:tcPr>
          <w:p w:rsidR="00711022" w:rsidRPr="003C0D92" w:rsidRDefault="00711022" w:rsidP="00B206B9">
            <w:pPr>
              <w:pStyle w:val="23"/>
              <w:rPr>
                <w:sz w:val="20"/>
              </w:rPr>
            </w:pPr>
            <w:r w:rsidRPr="003C0D92">
              <w:rPr>
                <w:sz w:val="20"/>
              </w:rPr>
              <w:t>янги курилмани сотиб олиш</w:t>
            </w:r>
          </w:p>
        </w:tc>
        <w:tc>
          <w:tcPr>
            <w:tcW w:w="1620" w:type="dxa"/>
          </w:tcPr>
          <w:p w:rsidR="00711022" w:rsidRPr="003C0D92" w:rsidRDefault="00711022" w:rsidP="00B206B9">
            <w:pPr>
              <w:pStyle w:val="23"/>
              <w:rPr>
                <w:sz w:val="20"/>
              </w:rPr>
            </w:pPr>
            <w:r w:rsidRPr="003C0D92">
              <w:rPr>
                <w:sz w:val="20"/>
              </w:rPr>
              <w:t>улчашни янгича усулда куйиш</w:t>
            </w:r>
          </w:p>
        </w:tc>
      </w:tr>
      <w:tr w:rsidR="00711022" w:rsidRPr="003C0D92" w:rsidTr="00B206B9">
        <w:tc>
          <w:tcPr>
            <w:tcW w:w="2520" w:type="dxa"/>
          </w:tcPr>
          <w:p w:rsidR="00711022" w:rsidRPr="003C0D92" w:rsidRDefault="00711022" w:rsidP="00B206B9">
            <w:pPr>
              <w:pStyle w:val="23"/>
              <w:rPr>
                <w:iCs/>
                <w:sz w:val="20"/>
              </w:rPr>
            </w:pPr>
            <w:r w:rsidRPr="003C0D92">
              <w:rPr>
                <w:iCs/>
                <w:sz w:val="20"/>
              </w:rPr>
              <w:t>Хакикий улчам бу…?</w:t>
            </w:r>
          </w:p>
        </w:tc>
        <w:tc>
          <w:tcPr>
            <w:tcW w:w="2880" w:type="dxa"/>
          </w:tcPr>
          <w:p w:rsidR="00711022" w:rsidRPr="003C0D92" w:rsidRDefault="00711022" w:rsidP="00B206B9">
            <w:pPr>
              <w:pStyle w:val="23"/>
              <w:rPr>
                <w:sz w:val="20"/>
              </w:rPr>
            </w:pPr>
            <w:r w:rsidRPr="003C0D92">
              <w:rPr>
                <w:sz w:val="20"/>
              </w:rPr>
              <w:t>* рухсат этилган хатолик билан олинган улчаш натижаси</w:t>
            </w:r>
          </w:p>
        </w:tc>
        <w:tc>
          <w:tcPr>
            <w:tcW w:w="1440" w:type="dxa"/>
          </w:tcPr>
          <w:p w:rsidR="00711022" w:rsidRPr="003C0D92" w:rsidRDefault="00711022" w:rsidP="00B206B9">
            <w:pPr>
              <w:pStyle w:val="23"/>
              <w:rPr>
                <w:sz w:val="20"/>
              </w:rPr>
            </w:pPr>
            <w:r w:rsidRPr="003C0D92">
              <w:rPr>
                <w:sz w:val="20"/>
              </w:rPr>
              <w:t>универсал курсатгич</w:t>
            </w:r>
          </w:p>
        </w:tc>
        <w:tc>
          <w:tcPr>
            <w:tcW w:w="1440" w:type="dxa"/>
          </w:tcPr>
          <w:p w:rsidR="00711022" w:rsidRPr="003C0D92" w:rsidRDefault="00711022" w:rsidP="00B206B9">
            <w:pPr>
              <w:pStyle w:val="23"/>
              <w:rPr>
                <w:sz w:val="20"/>
              </w:rPr>
            </w:pPr>
            <w:r w:rsidRPr="003C0D92">
              <w:rPr>
                <w:sz w:val="20"/>
              </w:rPr>
              <w:t>нисбий ва мураккаб киймат</w:t>
            </w:r>
          </w:p>
        </w:tc>
        <w:tc>
          <w:tcPr>
            <w:tcW w:w="1620" w:type="dxa"/>
          </w:tcPr>
          <w:p w:rsidR="00711022" w:rsidRPr="003C0D92" w:rsidRDefault="00711022" w:rsidP="00B206B9">
            <w:pPr>
              <w:pStyle w:val="23"/>
              <w:rPr>
                <w:sz w:val="20"/>
              </w:rPr>
            </w:pPr>
            <w:r w:rsidRPr="003C0D92">
              <w:rPr>
                <w:sz w:val="20"/>
              </w:rPr>
              <w:t>умумлаштирилган  курсатгич</w:t>
            </w:r>
          </w:p>
        </w:tc>
      </w:tr>
      <w:tr w:rsidR="00711022" w:rsidRPr="003C0D92" w:rsidTr="00B206B9">
        <w:tc>
          <w:tcPr>
            <w:tcW w:w="2520" w:type="dxa"/>
          </w:tcPr>
          <w:p w:rsidR="00711022" w:rsidRPr="003C0D92" w:rsidRDefault="00711022" w:rsidP="00B206B9">
            <w:pPr>
              <w:pStyle w:val="23"/>
              <w:rPr>
                <w:iCs/>
                <w:sz w:val="20"/>
              </w:rPr>
            </w:pPr>
            <w:r w:rsidRPr="003C0D92">
              <w:rPr>
                <w:iCs/>
                <w:sz w:val="20"/>
              </w:rPr>
              <w:t>Стандартдан ташқари меъёрий хужжат борми, қайсилар?</w:t>
            </w:r>
          </w:p>
        </w:tc>
        <w:tc>
          <w:tcPr>
            <w:tcW w:w="2880" w:type="dxa"/>
          </w:tcPr>
          <w:p w:rsidR="00711022" w:rsidRPr="003C0D92" w:rsidRDefault="00711022" w:rsidP="00B206B9">
            <w:pPr>
              <w:pStyle w:val="23"/>
              <w:rPr>
                <w:sz w:val="20"/>
              </w:rPr>
            </w:pPr>
            <w:r w:rsidRPr="003C0D92">
              <w:rPr>
                <w:sz w:val="20"/>
              </w:rPr>
              <w:t>* Бор</w:t>
            </w:r>
            <w:proofErr w:type="gramStart"/>
            <w:r w:rsidRPr="003C0D92">
              <w:rPr>
                <w:sz w:val="20"/>
              </w:rPr>
              <w:t>,д</w:t>
            </w:r>
            <w:proofErr w:type="gramEnd"/>
            <w:r w:rsidRPr="003C0D92">
              <w:rPr>
                <w:sz w:val="20"/>
              </w:rPr>
              <w:t>астурлар, бланкалар вах.о</w:t>
            </w:r>
          </w:p>
        </w:tc>
        <w:tc>
          <w:tcPr>
            <w:tcW w:w="1440" w:type="dxa"/>
          </w:tcPr>
          <w:p w:rsidR="00711022" w:rsidRPr="003C0D92" w:rsidRDefault="00711022" w:rsidP="00B206B9">
            <w:pPr>
              <w:pStyle w:val="23"/>
              <w:rPr>
                <w:sz w:val="20"/>
              </w:rPr>
            </w:pPr>
            <w:r w:rsidRPr="003C0D92">
              <w:rPr>
                <w:sz w:val="20"/>
              </w:rPr>
              <w:t>корхонани фаолиятини текшириш кўрсатмаси</w:t>
            </w:r>
          </w:p>
        </w:tc>
        <w:tc>
          <w:tcPr>
            <w:tcW w:w="1440" w:type="dxa"/>
          </w:tcPr>
          <w:p w:rsidR="00711022" w:rsidRPr="003C0D92" w:rsidRDefault="00711022" w:rsidP="00B206B9">
            <w:pPr>
              <w:pStyle w:val="23"/>
              <w:rPr>
                <w:sz w:val="20"/>
              </w:rPr>
            </w:pPr>
            <w:r w:rsidRPr="003C0D92">
              <w:rPr>
                <w:sz w:val="20"/>
              </w:rPr>
              <w:t>ихтиёрий сертификатлаштириш хужжати</w:t>
            </w:r>
          </w:p>
        </w:tc>
        <w:tc>
          <w:tcPr>
            <w:tcW w:w="1620" w:type="dxa"/>
          </w:tcPr>
          <w:p w:rsidR="00711022" w:rsidRPr="003C0D92" w:rsidRDefault="00711022" w:rsidP="00B206B9">
            <w:pPr>
              <w:pStyle w:val="23"/>
              <w:rPr>
                <w:sz w:val="20"/>
              </w:rPr>
            </w:pPr>
            <w:r w:rsidRPr="003C0D92">
              <w:rPr>
                <w:sz w:val="20"/>
              </w:rPr>
              <w:t>ташкилотни назорат қилиш  сертификати</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Фаза силжиш бурчаги ва қувват коэффициентини бевосита ўлчашга мулжалланган асбоб нима деб аталади.</w:t>
            </w:r>
          </w:p>
        </w:tc>
        <w:tc>
          <w:tcPr>
            <w:tcW w:w="2880" w:type="dxa"/>
          </w:tcPr>
          <w:p w:rsidR="00711022" w:rsidRPr="003C0D92" w:rsidRDefault="00711022" w:rsidP="00B206B9">
            <w:pPr>
              <w:pStyle w:val="Normal1"/>
              <w:spacing w:before="0"/>
              <w:ind w:left="0"/>
              <w:rPr>
                <w:sz w:val="20"/>
                <w:lang w:val="uz-Cyrl-UZ"/>
              </w:rPr>
            </w:pPr>
            <w:r w:rsidRPr="003C0D92">
              <w:rPr>
                <w:sz w:val="20"/>
                <w:lang w:val="en-US"/>
              </w:rPr>
              <w:t>*</w:t>
            </w:r>
            <w:r w:rsidRPr="003C0D92">
              <w:rPr>
                <w:sz w:val="20"/>
              </w:rPr>
              <w:t xml:space="preserve"> фазаметр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частотаметр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потенциометр                  </w:t>
            </w:r>
          </w:p>
        </w:tc>
        <w:tc>
          <w:tcPr>
            <w:tcW w:w="1620" w:type="dxa"/>
          </w:tcPr>
          <w:p w:rsidR="00711022" w:rsidRPr="003C0D92" w:rsidRDefault="00711022" w:rsidP="00B206B9">
            <w:pPr>
              <w:pStyle w:val="Normal1"/>
              <w:spacing w:before="0"/>
              <w:ind w:left="0"/>
              <w:rPr>
                <w:sz w:val="20"/>
                <w:lang w:val="uz-Cyrl-UZ"/>
              </w:rPr>
            </w:pPr>
            <w:r w:rsidRPr="003C0D92">
              <w:rPr>
                <w:sz w:val="20"/>
              </w:rPr>
              <w:t>ўлчаш кўприги</w:t>
            </w:r>
          </w:p>
        </w:tc>
      </w:tr>
      <w:tr w:rsidR="00711022" w:rsidRPr="003C0D92" w:rsidTr="00B206B9">
        <w:tc>
          <w:tcPr>
            <w:tcW w:w="2520" w:type="dxa"/>
          </w:tcPr>
          <w:p w:rsidR="00711022" w:rsidRPr="003C0D92" w:rsidRDefault="00711022" w:rsidP="00B206B9">
            <w:pPr>
              <w:pStyle w:val="Normal1"/>
              <w:spacing w:before="0"/>
              <w:ind w:left="0"/>
              <w:rPr>
                <w:sz w:val="20"/>
                <w:lang w:val="uz-Cyrl-UZ"/>
              </w:rPr>
            </w:pPr>
            <w:r w:rsidRPr="003C0D92">
              <w:rPr>
                <w:sz w:val="20"/>
              </w:rPr>
              <w:t>Частотани бевосита ўлчашга мулжалланган асбоб нима деб ат ади.</w:t>
            </w:r>
          </w:p>
        </w:tc>
        <w:tc>
          <w:tcPr>
            <w:tcW w:w="2880" w:type="dxa"/>
          </w:tcPr>
          <w:p w:rsidR="00711022" w:rsidRPr="003C0D92" w:rsidRDefault="00711022" w:rsidP="00B206B9">
            <w:pPr>
              <w:pStyle w:val="Normal1"/>
              <w:spacing w:before="0"/>
              <w:ind w:left="0"/>
              <w:rPr>
                <w:sz w:val="20"/>
                <w:lang w:val="uz-Cyrl-UZ"/>
              </w:rPr>
            </w:pPr>
            <w:r w:rsidRPr="003C0D92">
              <w:rPr>
                <w:sz w:val="20"/>
                <w:lang w:val="en-US"/>
              </w:rPr>
              <w:t>*</w:t>
            </w:r>
            <w:r w:rsidRPr="003C0D92">
              <w:rPr>
                <w:sz w:val="20"/>
              </w:rPr>
              <w:t xml:space="preserve"> частотаметр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фазаметр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потенциометр  </w:t>
            </w:r>
          </w:p>
        </w:tc>
        <w:tc>
          <w:tcPr>
            <w:tcW w:w="1620" w:type="dxa"/>
          </w:tcPr>
          <w:p w:rsidR="00711022" w:rsidRPr="003C0D92" w:rsidRDefault="00711022" w:rsidP="00B206B9">
            <w:pPr>
              <w:pStyle w:val="Normal1"/>
              <w:spacing w:before="0"/>
              <w:ind w:left="0"/>
              <w:rPr>
                <w:sz w:val="20"/>
                <w:lang w:val="uz-Cyrl-UZ"/>
              </w:rPr>
            </w:pPr>
            <w:r w:rsidRPr="003C0D92">
              <w:rPr>
                <w:sz w:val="20"/>
              </w:rPr>
              <w:t>ўлчаш кўприги</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 xml:space="preserve"> Лассажу шакллари ёрдамида нимани аниқлаш мумкин</w:t>
            </w:r>
          </w:p>
        </w:tc>
        <w:tc>
          <w:tcPr>
            <w:tcW w:w="2880" w:type="dxa"/>
          </w:tcPr>
          <w:p w:rsidR="00711022" w:rsidRPr="003C0D92" w:rsidRDefault="00711022" w:rsidP="00B206B9">
            <w:pPr>
              <w:pStyle w:val="Normal1"/>
              <w:spacing w:before="0"/>
              <w:ind w:left="0"/>
              <w:rPr>
                <w:snapToGrid/>
                <w:sz w:val="20"/>
                <w:lang w:val="uz-Cyrl-UZ"/>
              </w:rPr>
            </w:pPr>
            <w:r w:rsidRPr="003C0D92">
              <w:rPr>
                <w:sz w:val="20"/>
              </w:rPr>
              <w:t xml:space="preserve">* частота ва  фазалар фарқини                    </w:t>
            </w:r>
          </w:p>
        </w:tc>
        <w:tc>
          <w:tcPr>
            <w:tcW w:w="1440" w:type="dxa"/>
          </w:tcPr>
          <w:p w:rsidR="00711022" w:rsidRPr="003C0D92" w:rsidRDefault="00711022" w:rsidP="00B206B9">
            <w:pPr>
              <w:pStyle w:val="Normal1"/>
              <w:spacing w:before="0"/>
              <w:ind w:left="0"/>
              <w:rPr>
                <w:sz w:val="20"/>
                <w:lang w:val="uz-Cyrl-UZ"/>
              </w:rPr>
            </w:pPr>
            <w:r w:rsidRPr="003C0D92">
              <w:rPr>
                <w:sz w:val="20"/>
              </w:rPr>
              <w:t>кучланиш ва токни</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ток ва қувватни                                       </w:t>
            </w:r>
          </w:p>
        </w:tc>
        <w:tc>
          <w:tcPr>
            <w:tcW w:w="1620" w:type="dxa"/>
          </w:tcPr>
          <w:p w:rsidR="00711022" w:rsidRPr="003C0D92" w:rsidRDefault="00711022" w:rsidP="00B206B9">
            <w:pPr>
              <w:pStyle w:val="Normal1"/>
              <w:spacing w:before="0"/>
              <w:ind w:left="0"/>
              <w:rPr>
                <w:sz w:val="20"/>
                <w:lang w:val="uz-Cyrl-UZ"/>
              </w:rPr>
            </w:pPr>
            <w:r w:rsidRPr="003C0D92">
              <w:rPr>
                <w:sz w:val="20"/>
              </w:rPr>
              <w:t>температура ва хажмни</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lang w:val="uz-Cyrl-UZ"/>
              </w:rPr>
              <w:t>Қувватни билвосита қайси асбоблар ёрдамида аниқлаш мумкин.</w:t>
            </w:r>
          </w:p>
        </w:tc>
        <w:tc>
          <w:tcPr>
            <w:tcW w:w="2880" w:type="dxa"/>
          </w:tcPr>
          <w:p w:rsidR="00711022" w:rsidRPr="003C0D92" w:rsidRDefault="00711022" w:rsidP="00B206B9">
            <w:pPr>
              <w:pStyle w:val="Normal1"/>
              <w:spacing w:before="0"/>
              <w:ind w:left="0"/>
              <w:rPr>
                <w:snapToGrid/>
                <w:sz w:val="20"/>
                <w:lang w:val="uz-Cyrl-UZ"/>
              </w:rPr>
            </w:pPr>
            <w:r w:rsidRPr="003C0D92">
              <w:rPr>
                <w:sz w:val="20"/>
              </w:rPr>
              <w:t xml:space="preserve">* амперметр ва вольтметр ёрдамида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ваттметр ёрдамида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частотаметр ва амперметр ёрдамида         </w:t>
            </w:r>
          </w:p>
        </w:tc>
        <w:tc>
          <w:tcPr>
            <w:tcW w:w="1620" w:type="dxa"/>
          </w:tcPr>
          <w:p w:rsidR="00711022" w:rsidRPr="003C0D92" w:rsidRDefault="00711022" w:rsidP="00B206B9">
            <w:pPr>
              <w:pStyle w:val="Normal1"/>
              <w:spacing w:before="0"/>
              <w:ind w:left="0"/>
              <w:rPr>
                <w:sz w:val="20"/>
                <w:lang w:val="uz-Cyrl-UZ"/>
              </w:rPr>
            </w:pPr>
            <w:r w:rsidRPr="003C0D92">
              <w:rPr>
                <w:sz w:val="20"/>
              </w:rPr>
              <w:t>ўлчаш куприги ёрдамида</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lang w:val="uz-Cyrl-UZ"/>
              </w:rPr>
              <w:t>Қувватни бевосита  қайси асбоблар ёрдамида аниқлаш мумкин.</w:t>
            </w:r>
          </w:p>
        </w:tc>
        <w:tc>
          <w:tcPr>
            <w:tcW w:w="2880" w:type="dxa"/>
          </w:tcPr>
          <w:p w:rsidR="00711022" w:rsidRPr="003C0D92" w:rsidRDefault="00711022" w:rsidP="00B206B9">
            <w:pPr>
              <w:pStyle w:val="Normal1"/>
              <w:spacing w:before="0"/>
              <w:ind w:left="0"/>
              <w:rPr>
                <w:snapToGrid/>
                <w:sz w:val="20"/>
                <w:lang w:val="uz-Cyrl-UZ"/>
              </w:rPr>
            </w:pPr>
            <w:r w:rsidRPr="003C0D92">
              <w:rPr>
                <w:sz w:val="20"/>
                <w:lang w:val="uz-Cyrl-UZ"/>
              </w:rPr>
              <w:t>*</w:t>
            </w:r>
            <w:r w:rsidRPr="003C0D92">
              <w:rPr>
                <w:sz w:val="20"/>
              </w:rPr>
              <w:t xml:space="preserve"> </w:t>
            </w:r>
            <w:r w:rsidRPr="003C0D92">
              <w:rPr>
                <w:sz w:val="20"/>
                <w:lang w:val="uz-Cyrl-UZ"/>
              </w:rPr>
              <w:t xml:space="preserve">ваттметр ёрдамида                    </w:t>
            </w:r>
          </w:p>
        </w:tc>
        <w:tc>
          <w:tcPr>
            <w:tcW w:w="1440" w:type="dxa"/>
          </w:tcPr>
          <w:p w:rsidR="00711022" w:rsidRPr="003C0D92" w:rsidRDefault="00711022" w:rsidP="00B206B9">
            <w:pPr>
              <w:pStyle w:val="Normal1"/>
              <w:spacing w:before="0"/>
              <w:ind w:left="0"/>
              <w:rPr>
                <w:sz w:val="20"/>
                <w:lang w:val="uz-Cyrl-UZ"/>
              </w:rPr>
            </w:pPr>
            <w:r w:rsidRPr="003C0D92">
              <w:rPr>
                <w:sz w:val="20"/>
                <w:lang w:val="uz-Cyrl-UZ"/>
              </w:rPr>
              <w:t>амперметр ва вольтметр ёрдамида</w:t>
            </w:r>
          </w:p>
        </w:tc>
        <w:tc>
          <w:tcPr>
            <w:tcW w:w="1440" w:type="dxa"/>
          </w:tcPr>
          <w:p w:rsidR="00711022" w:rsidRPr="003C0D92" w:rsidRDefault="00711022" w:rsidP="00B206B9">
            <w:pPr>
              <w:pStyle w:val="Normal1"/>
              <w:spacing w:before="0"/>
              <w:ind w:left="0"/>
              <w:rPr>
                <w:sz w:val="20"/>
                <w:lang w:val="uz-Cyrl-UZ"/>
              </w:rPr>
            </w:pPr>
            <w:r w:rsidRPr="003C0D92">
              <w:rPr>
                <w:sz w:val="20"/>
                <w:lang w:val="uz-Cyrl-UZ"/>
              </w:rPr>
              <w:t xml:space="preserve">частотаметр ва амперметр ёрдамида         </w:t>
            </w:r>
          </w:p>
        </w:tc>
        <w:tc>
          <w:tcPr>
            <w:tcW w:w="1620" w:type="dxa"/>
          </w:tcPr>
          <w:p w:rsidR="00711022" w:rsidRPr="003C0D92" w:rsidRDefault="00711022" w:rsidP="00B206B9">
            <w:pPr>
              <w:pStyle w:val="Normal1"/>
              <w:spacing w:before="0"/>
              <w:ind w:left="0"/>
              <w:rPr>
                <w:sz w:val="20"/>
                <w:lang w:val="uz-Cyrl-UZ"/>
              </w:rPr>
            </w:pPr>
            <w:r w:rsidRPr="003C0D92">
              <w:rPr>
                <w:sz w:val="20"/>
                <w:lang w:val="uz-Cyrl-UZ"/>
              </w:rPr>
              <w:t xml:space="preserve"> ўлчаш купри</w:t>
            </w:r>
            <w:r w:rsidRPr="003C0D92">
              <w:rPr>
                <w:sz w:val="20"/>
              </w:rPr>
              <w:t>ги ёрдамида</w:t>
            </w:r>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Металларнинг температураси ошиши билан ...</w:t>
            </w:r>
          </w:p>
        </w:tc>
        <w:tc>
          <w:tcPr>
            <w:tcW w:w="2880" w:type="dxa"/>
          </w:tcPr>
          <w:p w:rsidR="00711022" w:rsidRPr="003C0D92" w:rsidRDefault="00711022" w:rsidP="00B206B9">
            <w:pPr>
              <w:pStyle w:val="Normal1"/>
              <w:spacing w:before="0"/>
              <w:ind w:left="0"/>
              <w:rPr>
                <w:snapToGrid/>
                <w:sz w:val="20"/>
                <w:lang w:val="uz-Cyrl-UZ"/>
              </w:rPr>
            </w:pPr>
            <w:r w:rsidRPr="003C0D92">
              <w:rPr>
                <w:sz w:val="20"/>
                <w:lang w:val="en-US"/>
              </w:rPr>
              <w:t>*</w:t>
            </w:r>
            <w:r w:rsidRPr="003C0D92">
              <w:rPr>
                <w:sz w:val="20"/>
              </w:rPr>
              <w:t xml:space="preserve"> қаршилиги ортади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қаршилиги ўзгармайди     </w:t>
            </w:r>
          </w:p>
        </w:tc>
        <w:tc>
          <w:tcPr>
            <w:tcW w:w="1440" w:type="dxa"/>
          </w:tcPr>
          <w:p w:rsidR="00711022" w:rsidRPr="003C0D92" w:rsidRDefault="00711022" w:rsidP="00B206B9">
            <w:pPr>
              <w:pStyle w:val="Normal1"/>
              <w:spacing w:before="0"/>
              <w:ind w:left="0"/>
              <w:rPr>
                <w:sz w:val="20"/>
                <w:lang w:val="uz-Cyrl-UZ"/>
              </w:rPr>
            </w:pPr>
            <w:r w:rsidRPr="003C0D92">
              <w:rPr>
                <w:sz w:val="20"/>
              </w:rPr>
              <w:t xml:space="preserve">қаршилиги камаяди          </w:t>
            </w:r>
          </w:p>
        </w:tc>
        <w:tc>
          <w:tcPr>
            <w:tcW w:w="1620" w:type="dxa"/>
          </w:tcPr>
          <w:p w:rsidR="00711022" w:rsidRPr="003C0D92" w:rsidRDefault="00711022" w:rsidP="00B206B9">
            <w:pPr>
              <w:pStyle w:val="Normal1"/>
              <w:spacing w:before="0"/>
              <w:ind w:left="0"/>
              <w:rPr>
                <w:sz w:val="20"/>
                <w:lang w:val="uz-Cyrl-UZ"/>
              </w:rPr>
            </w:pPr>
            <w:r w:rsidRPr="003C0D92">
              <w:rPr>
                <w:sz w:val="20"/>
              </w:rPr>
              <w:t xml:space="preserve">барча жавоблар </w:t>
            </w:r>
            <w:proofErr w:type="gramStart"/>
            <w:r w:rsidRPr="003C0D92">
              <w:rPr>
                <w:sz w:val="20"/>
              </w:rPr>
              <w:t>тў\ри</w:t>
            </w:r>
            <w:proofErr w:type="gramEnd"/>
          </w:p>
        </w:tc>
      </w:tr>
      <w:tr w:rsidR="00711022" w:rsidRPr="003C0D92" w:rsidTr="00B206B9">
        <w:tc>
          <w:tcPr>
            <w:tcW w:w="2520" w:type="dxa"/>
          </w:tcPr>
          <w:p w:rsidR="00711022" w:rsidRPr="003C0D92" w:rsidRDefault="00711022" w:rsidP="00B206B9">
            <w:pPr>
              <w:pStyle w:val="Normal1"/>
              <w:spacing w:before="0"/>
              <w:ind w:left="0"/>
              <w:rPr>
                <w:snapToGrid/>
                <w:sz w:val="20"/>
                <w:lang w:val="uz-Cyrl-UZ"/>
              </w:rPr>
            </w:pPr>
            <w:r w:rsidRPr="003C0D92">
              <w:rPr>
                <w:sz w:val="20"/>
              </w:rPr>
              <w:t>Ўтказгичлар қандай материаллардан тайёрланади.</w:t>
            </w:r>
          </w:p>
        </w:tc>
        <w:tc>
          <w:tcPr>
            <w:tcW w:w="2880" w:type="dxa"/>
          </w:tcPr>
          <w:p w:rsidR="00711022" w:rsidRPr="003C0D92" w:rsidRDefault="00711022" w:rsidP="00B206B9">
            <w:pPr>
              <w:pStyle w:val="Normal1"/>
              <w:spacing w:before="0"/>
              <w:ind w:left="0"/>
              <w:rPr>
                <w:snapToGrid/>
                <w:sz w:val="20"/>
                <w:lang w:val="uz-Cyrl-UZ"/>
              </w:rPr>
            </w:pPr>
            <w:r w:rsidRPr="003C0D92">
              <w:rPr>
                <w:sz w:val="20"/>
              </w:rPr>
              <w:t>* солиштирма қаршилиги кичик</w:t>
            </w:r>
          </w:p>
        </w:tc>
        <w:tc>
          <w:tcPr>
            <w:tcW w:w="1440" w:type="dxa"/>
          </w:tcPr>
          <w:p w:rsidR="00711022" w:rsidRPr="003C0D92" w:rsidRDefault="00711022" w:rsidP="00B206B9">
            <w:pPr>
              <w:pStyle w:val="Normal1"/>
              <w:spacing w:before="0"/>
              <w:ind w:left="0"/>
              <w:rPr>
                <w:sz w:val="20"/>
                <w:lang w:val="uz-Cyrl-UZ"/>
              </w:rPr>
            </w:pPr>
            <w:r w:rsidRPr="003C0D92">
              <w:rPr>
                <w:sz w:val="20"/>
              </w:rPr>
              <w:t>катта токка чидамли</w:t>
            </w:r>
            <w:proofErr w:type="gramStart"/>
            <w:r w:rsidRPr="003C0D92">
              <w:rPr>
                <w:sz w:val="20"/>
              </w:rPr>
              <w:t xml:space="preserve"> ;</w:t>
            </w:r>
            <w:proofErr w:type="gramEnd"/>
          </w:p>
        </w:tc>
        <w:tc>
          <w:tcPr>
            <w:tcW w:w="1440" w:type="dxa"/>
          </w:tcPr>
          <w:p w:rsidR="00711022" w:rsidRPr="003C0D92" w:rsidRDefault="00711022" w:rsidP="00B206B9">
            <w:pPr>
              <w:pStyle w:val="Normal1"/>
              <w:spacing w:before="0"/>
              <w:ind w:left="0"/>
              <w:rPr>
                <w:sz w:val="20"/>
                <w:lang w:val="uz-Cyrl-UZ"/>
              </w:rPr>
            </w:pPr>
            <w:r w:rsidRPr="003C0D92">
              <w:rPr>
                <w:sz w:val="20"/>
              </w:rPr>
              <w:t>иссиқликка чидамли</w:t>
            </w:r>
            <w:proofErr w:type="gramStart"/>
            <w:r w:rsidRPr="003C0D92">
              <w:rPr>
                <w:sz w:val="20"/>
              </w:rPr>
              <w:t xml:space="preserve"> ;</w:t>
            </w:r>
            <w:proofErr w:type="gramEnd"/>
          </w:p>
        </w:tc>
        <w:tc>
          <w:tcPr>
            <w:tcW w:w="1620" w:type="dxa"/>
          </w:tcPr>
          <w:p w:rsidR="00711022" w:rsidRPr="003C0D92" w:rsidRDefault="00711022" w:rsidP="00B206B9">
            <w:pPr>
              <w:pStyle w:val="Normal1"/>
              <w:spacing w:before="0"/>
              <w:ind w:left="0"/>
              <w:rPr>
                <w:sz w:val="20"/>
                <w:lang w:val="uz-Cyrl-UZ"/>
              </w:rPr>
            </w:pPr>
            <w:r w:rsidRPr="003C0D92">
              <w:rPr>
                <w:sz w:val="20"/>
              </w:rPr>
              <w:t xml:space="preserve"> қаршилиги катта</w:t>
            </w:r>
          </w:p>
        </w:tc>
      </w:tr>
      <w:tr w:rsidR="00711022" w:rsidRPr="003C0D92" w:rsidTr="00B206B9">
        <w:tc>
          <w:tcPr>
            <w:tcW w:w="2520" w:type="dxa"/>
          </w:tcPr>
          <w:p w:rsidR="00711022" w:rsidRPr="003C0D92" w:rsidRDefault="00711022" w:rsidP="00B206B9">
            <w:pPr>
              <w:rPr>
                <w:bCs/>
              </w:rPr>
            </w:pPr>
            <w:r w:rsidRPr="003C0D92">
              <w:rPr>
                <w:bCs/>
              </w:rPr>
              <w:t xml:space="preserve"> Халкаро стандартлаштириш</w:t>
            </w:r>
          </w:p>
        </w:tc>
        <w:tc>
          <w:tcPr>
            <w:tcW w:w="2880" w:type="dxa"/>
          </w:tcPr>
          <w:p w:rsidR="00711022" w:rsidRPr="003C0D92" w:rsidRDefault="00711022" w:rsidP="00B206B9">
            <w:r w:rsidRPr="003C0D92">
              <w:t xml:space="preserve"> * фаолиятида барча мамлакатларнинг тегишли идоралари эркин холда иштирок этиши </w:t>
            </w:r>
            <w:r w:rsidRPr="003C0D92">
              <w:lastRenderedPageBreak/>
              <w:t>мумкин</w:t>
            </w:r>
          </w:p>
        </w:tc>
        <w:tc>
          <w:tcPr>
            <w:tcW w:w="1440" w:type="dxa"/>
          </w:tcPr>
          <w:p w:rsidR="00711022" w:rsidRPr="003C0D92" w:rsidRDefault="00711022" w:rsidP="00B206B9">
            <w:r w:rsidRPr="003C0D92">
              <w:lastRenderedPageBreak/>
              <w:t xml:space="preserve"> маълум давлвт томонидан белгиланад</w:t>
            </w:r>
            <w:r w:rsidRPr="003C0D92">
              <w:lastRenderedPageBreak/>
              <w:t>и</w:t>
            </w:r>
          </w:p>
        </w:tc>
        <w:tc>
          <w:tcPr>
            <w:tcW w:w="1440" w:type="dxa"/>
          </w:tcPr>
          <w:p w:rsidR="00711022" w:rsidRPr="003C0D92" w:rsidRDefault="00711022" w:rsidP="00B206B9">
            <w:r w:rsidRPr="003C0D92">
              <w:lastRenderedPageBreak/>
              <w:t xml:space="preserve"> минтакавий давлатлар томонидан </w:t>
            </w:r>
            <w:r w:rsidRPr="003C0D92">
              <w:lastRenderedPageBreak/>
              <w:t>белгиланади</w:t>
            </w:r>
          </w:p>
        </w:tc>
        <w:tc>
          <w:tcPr>
            <w:tcW w:w="1620" w:type="dxa"/>
          </w:tcPr>
          <w:p w:rsidR="00711022" w:rsidRPr="003C0D92" w:rsidRDefault="00711022" w:rsidP="00B206B9">
            <w:r w:rsidRPr="003C0D92">
              <w:lastRenderedPageBreak/>
              <w:t xml:space="preserve"> Дуне микиёсида куриб чикади</w:t>
            </w:r>
          </w:p>
        </w:tc>
      </w:tr>
    </w:tbl>
    <w:p w:rsidR="00711022" w:rsidRPr="005B45CB" w:rsidRDefault="00711022" w:rsidP="00711022">
      <w:pPr>
        <w:rPr>
          <w:lang w:val="uz-Cyrl-UZ"/>
        </w:rPr>
      </w:pPr>
    </w:p>
    <w:p w:rsidR="00711022" w:rsidRDefault="00711022" w:rsidP="00711022">
      <w:pPr>
        <w:overflowPunct w:val="0"/>
        <w:autoSpaceDE w:val="0"/>
        <w:autoSpaceDN w:val="0"/>
        <w:adjustRightInd w:val="0"/>
        <w:textAlignment w:val="baseline"/>
        <w:rPr>
          <w:b/>
          <w:bCs/>
          <w:lang w:val="uz-Cyrl-UZ"/>
        </w:rPr>
      </w:pPr>
    </w:p>
    <w:p w:rsidR="00711022" w:rsidRPr="00CA0758" w:rsidRDefault="00711022" w:rsidP="00711022">
      <w:pPr>
        <w:overflowPunct w:val="0"/>
        <w:autoSpaceDE w:val="0"/>
        <w:autoSpaceDN w:val="0"/>
        <w:adjustRightInd w:val="0"/>
        <w:jc w:val="right"/>
        <w:textAlignment w:val="baseline"/>
        <w:rPr>
          <w:b/>
          <w:bCs/>
          <w:lang w:val="uz-Cyrl-UZ"/>
        </w:rPr>
      </w:pPr>
      <w:r w:rsidRPr="00CA0758">
        <w:rPr>
          <w:b/>
          <w:bCs/>
          <w:lang w:val="uz-Cyrl-UZ"/>
        </w:rPr>
        <w:t>1-ILOVA</w:t>
      </w:r>
    </w:p>
    <w:p w:rsidR="00711022" w:rsidRDefault="00711022" w:rsidP="00711022">
      <w:pPr>
        <w:overflowPunct w:val="0"/>
        <w:autoSpaceDE w:val="0"/>
        <w:autoSpaceDN w:val="0"/>
        <w:adjustRightInd w:val="0"/>
        <w:textAlignment w:val="baseline"/>
        <w:rPr>
          <w:b/>
          <w:bCs/>
          <w:lang w:val="uz-Cyrl-UZ"/>
        </w:rPr>
      </w:pPr>
    </w:p>
    <w:p w:rsidR="00711022" w:rsidRPr="00CA0758" w:rsidRDefault="00711022" w:rsidP="00711022">
      <w:pPr>
        <w:overflowPunct w:val="0"/>
        <w:autoSpaceDE w:val="0"/>
        <w:autoSpaceDN w:val="0"/>
        <w:adjustRightInd w:val="0"/>
        <w:textAlignment w:val="baseline"/>
        <w:rPr>
          <w:b/>
          <w:bCs/>
          <w:lang w:val="uz-Cyrl-UZ"/>
        </w:rPr>
      </w:pPr>
      <w:r>
        <w:rPr>
          <w:b/>
          <w:bCs/>
          <w:noProof/>
        </w:rPr>
        <w:pict>
          <v:rect id="_x0000_s1754" style="position:absolute;left:0;text-align:left;margin-left:9pt;margin-top:0;width:405pt;height:27pt;z-index:251681792" strokeweight="3pt">
            <v:textbox>
              <w:txbxContent>
                <w:p w:rsidR="00711022" w:rsidRPr="001C50B7" w:rsidRDefault="00711022" w:rsidP="00711022">
                  <w:pPr>
                    <w:pStyle w:val="1"/>
                    <w:rPr>
                      <w:bCs/>
                    </w:rPr>
                  </w:pPr>
                  <w:bookmarkStart w:id="320" w:name="_Toc492275217"/>
                  <w:bookmarkStart w:id="321" w:name="_Toc531936441"/>
                  <w:r w:rsidRPr="001C50B7">
                    <w:t>МЕЪРИЙ ХУЖЖАТЛАР</w:t>
                  </w:r>
                  <w:bookmarkEnd w:id="320"/>
                  <w:bookmarkEnd w:id="321"/>
                </w:p>
                <w:p w:rsidR="00711022" w:rsidRPr="001C50B7" w:rsidRDefault="00711022" w:rsidP="00711022">
                  <w:pPr>
                    <w:rPr>
                      <w:b/>
                    </w:rPr>
                  </w:pPr>
                </w:p>
              </w:txbxContent>
            </v:textbox>
          </v:rect>
        </w:pict>
      </w:r>
    </w:p>
    <w:p w:rsidR="00711022" w:rsidRPr="00CA0758" w:rsidRDefault="00711022" w:rsidP="00711022">
      <w:pPr>
        <w:overflowPunct w:val="0"/>
        <w:autoSpaceDE w:val="0"/>
        <w:autoSpaceDN w:val="0"/>
        <w:adjustRightInd w:val="0"/>
        <w:textAlignment w:val="baseline"/>
        <w:rPr>
          <w:b/>
          <w:bCs/>
          <w:lang w:val="uz-Cyrl-UZ"/>
        </w:rPr>
      </w:pPr>
    </w:p>
    <w:p w:rsidR="00711022" w:rsidRPr="00CA0758" w:rsidRDefault="00711022" w:rsidP="00711022">
      <w:pPr>
        <w:overflowPunct w:val="0"/>
        <w:autoSpaceDE w:val="0"/>
        <w:autoSpaceDN w:val="0"/>
        <w:adjustRightInd w:val="0"/>
        <w:textAlignment w:val="baseline"/>
        <w:rPr>
          <w:b/>
          <w:bCs/>
          <w:lang w:val="uz-Cyrl-UZ"/>
        </w:rPr>
      </w:pPr>
    </w:p>
    <w:p w:rsidR="00711022" w:rsidRPr="00600165" w:rsidRDefault="00711022" w:rsidP="00711022">
      <w:pPr>
        <w:shd w:val="clear" w:color="auto" w:fill="FFFFFF"/>
        <w:rPr>
          <w:rFonts w:cs="Times New Roman"/>
          <w:caps/>
          <w:szCs w:val="24"/>
          <w:lang w:val="uz-Cyrl-UZ"/>
        </w:rPr>
      </w:pPr>
      <w:bookmarkStart w:id="322" w:name="9439"/>
      <w:r w:rsidRPr="00600165">
        <w:rPr>
          <w:rFonts w:cs="Times New Roman"/>
          <w:caps/>
          <w:szCs w:val="24"/>
          <w:lang w:val="uz-Cyrl-UZ"/>
        </w:rPr>
        <w:t>Ўзбекистон Республикасининг қонуни</w:t>
      </w:r>
      <w:bookmarkEnd w:id="322"/>
    </w:p>
    <w:p w:rsidR="00711022" w:rsidRPr="00600165" w:rsidRDefault="00711022" w:rsidP="00711022">
      <w:pPr>
        <w:shd w:val="clear" w:color="auto" w:fill="FFFFFF"/>
        <w:rPr>
          <w:rFonts w:cs="Times New Roman"/>
          <w:b/>
          <w:bCs/>
          <w:caps/>
          <w:szCs w:val="24"/>
          <w:lang w:val="uz-Cyrl-UZ"/>
        </w:rPr>
      </w:pPr>
      <w:bookmarkStart w:id="323" w:name="9440"/>
      <w:r w:rsidRPr="00600165">
        <w:rPr>
          <w:rFonts w:cs="Times New Roman"/>
          <w:b/>
          <w:bCs/>
          <w:caps/>
          <w:szCs w:val="24"/>
          <w:lang w:val="uz-Cyrl-UZ"/>
        </w:rPr>
        <w:t>Ахборотлаштириш тўғрисида</w:t>
      </w:r>
      <w:bookmarkEnd w:id="323"/>
    </w:p>
    <w:p w:rsidR="00711022" w:rsidRPr="00600165" w:rsidRDefault="00711022" w:rsidP="00711022">
      <w:pPr>
        <w:shd w:val="clear" w:color="auto" w:fill="FFFFFF"/>
        <w:ind w:firstLine="180"/>
        <w:rPr>
          <w:rFonts w:cs="Times New Roman"/>
          <w:i/>
          <w:iCs/>
          <w:szCs w:val="24"/>
        </w:rPr>
      </w:pPr>
      <w:bookmarkStart w:id="324" w:name="93193"/>
      <w:r w:rsidRPr="00600165">
        <w:rPr>
          <w:rFonts w:cs="Times New Roman"/>
          <w:i/>
          <w:iCs/>
          <w:szCs w:val="24"/>
        </w:rPr>
        <w:t xml:space="preserve">(Ўзбекистон Республикаси Олий Кенгашининг Ахборотномаси, 1993 й., 6-сон, 252-модда; 2001 йил, 1-2-сон, 23-модда) </w:t>
      </w:r>
      <w:bookmarkEnd w:id="324"/>
    </w:p>
    <w:p w:rsidR="00711022" w:rsidRPr="00600165" w:rsidRDefault="00711022" w:rsidP="00711022">
      <w:pPr>
        <w:shd w:val="clear" w:color="auto" w:fill="FFFFFF"/>
        <w:rPr>
          <w:rFonts w:cs="Times New Roman"/>
          <w:b/>
          <w:bCs/>
          <w:szCs w:val="24"/>
        </w:rPr>
      </w:pPr>
      <w:bookmarkStart w:id="325" w:name="9442"/>
      <w:bookmarkStart w:id="326" w:name="9455"/>
      <w:bookmarkEnd w:id="325"/>
      <w:r w:rsidRPr="00600165">
        <w:rPr>
          <w:rFonts w:cs="Times New Roman"/>
          <w:b/>
          <w:bCs/>
          <w:szCs w:val="24"/>
        </w:rPr>
        <w:t>I БОБ. УМУМИЙ ҚОИДАЛАР</w:t>
      </w:r>
      <w:bookmarkEnd w:id="326"/>
    </w:p>
    <w:p w:rsidR="00711022" w:rsidRPr="00600165" w:rsidRDefault="00711022" w:rsidP="00711022">
      <w:pPr>
        <w:shd w:val="clear" w:color="auto" w:fill="FFFFFF"/>
        <w:ind w:firstLine="851"/>
        <w:jc w:val="both"/>
        <w:rPr>
          <w:rFonts w:cs="Times New Roman"/>
          <w:b/>
          <w:bCs/>
          <w:szCs w:val="24"/>
        </w:rPr>
      </w:pPr>
      <w:bookmarkStart w:id="327" w:name="9459"/>
      <w:r w:rsidRPr="00600165">
        <w:rPr>
          <w:rFonts w:cs="Times New Roman"/>
          <w:b/>
          <w:bCs/>
          <w:szCs w:val="24"/>
        </w:rPr>
        <w:t>1-модда. Қонуннинг мақ</w:t>
      </w:r>
      <w:proofErr w:type="gramStart"/>
      <w:r w:rsidRPr="00600165">
        <w:rPr>
          <w:rFonts w:cs="Times New Roman"/>
          <w:b/>
          <w:bCs/>
          <w:szCs w:val="24"/>
        </w:rPr>
        <w:t>сади</w:t>
      </w:r>
      <w:proofErr w:type="gramEnd"/>
      <w:r w:rsidRPr="00600165">
        <w:rPr>
          <w:rFonts w:cs="Times New Roman"/>
          <w:b/>
          <w:bCs/>
          <w:szCs w:val="24"/>
        </w:rPr>
        <w:t xml:space="preserve"> </w:t>
      </w:r>
      <w:bookmarkEnd w:id="327"/>
    </w:p>
    <w:p w:rsidR="00711022" w:rsidRPr="00600165" w:rsidRDefault="00711022" w:rsidP="00711022">
      <w:pPr>
        <w:shd w:val="clear" w:color="auto" w:fill="FFFFFF"/>
        <w:ind w:firstLine="851"/>
        <w:jc w:val="both"/>
        <w:rPr>
          <w:rFonts w:cs="Times New Roman"/>
          <w:szCs w:val="24"/>
        </w:rPr>
      </w:pPr>
      <w:bookmarkStart w:id="328" w:name="9463"/>
      <w:r w:rsidRPr="00600165">
        <w:rPr>
          <w:rFonts w:cs="Times New Roman"/>
          <w:szCs w:val="24"/>
        </w:rPr>
        <w:t>Ушбу Қонун ахборот мажмуи фаолиятининг иқтисодий, ҳуқ</w:t>
      </w:r>
      <w:proofErr w:type="gramStart"/>
      <w:r w:rsidRPr="00600165">
        <w:rPr>
          <w:rFonts w:cs="Times New Roman"/>
          <w:szCs w:val="24"/>
        </w:rPr>
        <w:t>у</w:t>
      </w:r>
      <w:proofErr w:type="gramEnd"/>
      <w:r w:rsidRPr="00600165">
        <w:rPr>
          <w:rFonts w:cs="Times New Roman"/>
          <w:szCs w:val="24"/>
        </w:rPr>
        <w:t xml:space="preserve">қий ва ташкилий асосларини, унинг Ўзбекистон Республикасида тутган ўрни ва аҳамиятини белгилайди, ахборот эгалари ва ахборотдан фойдаланувчилар бўлмиш давлат ҳокимияти ва бошқарув органлари, юридик ва жисмоний шахслар ўртасидаги муносабатларни тартибга солиб туради. </w:t>
      </w:r>
      <w:bookmarkEnd w:id="328"/>
    </w:p>
    <w:p w:rsidR="00711022" w:rsidRPr="00600165" w:rsidRDefault="00711022" w:rsidP="00711022">
      <w:pPr>
        <w:shd w:val="clear" w:color="auto" w:fill="FFFFFF"/>
        <w:ind w:firstLine="851"/>
        <w:jc w:val="both"/>
        <w:rPr>
          <w:rFonts w:cs="Times New Roman"/>
          <w:b/>
          <w:bCs/>
          <w:szCs w:val="24"/>
        </w:rPr>
      </w:pPr>
      <w:bookmarkStart w:id="329" w:name="9467"/>
      <w:r w:rsidRPr="00600165">
        <w:rPr>
          <w:rFonts w:cs="Times New Roman"/>
          <w:b/>
          <w:bCs/>
          <w:szCs w:val="24"/>
        </w:rPr>
        <w:t xml:space="preserve">2-модда. Қонуннинг амал қилиш соҳаси </w:t>
      </w:r>
      <w:bookmarkEnd w:id="329"/>
    </w:p>
    <w:p w:rsidR="00711022" w:rsidRPr="00600165" w:rsidRDefault="00711022" w:rsidP="00711022">
      <w:pPr>
        <w:shd w:val="clear" w:color="auto" w:fill="FFFFFF"/>
        <w:ind w:firstLine="851"/>
        <w:jc w:val="both"/>
        <w:rPr>
          <w:rFonts w:cs="Times New Roman"/>
          <w:szCs w:val="24"/>
        </w:rPr>
      </w:pPr>
      <w:bookmarkStart w:id="330" w:name="9469"/>
      <w:r w:rsidRPr="00600165">
        <w:rPr>
          <w:rFonts w:cs="Times New Roman"/>
          <w:szCs w:val="24"/>
        </w:rPr>
        <w:t>Ушбу Қонун давлат органларининг, юридик ва жисмоний шахсларнинг:</w:t>
      </w:r>
      <w:bookmarkEnd w:id="330"/>
    </w:p>
    <w:p w:rsidR="00711022" w:rsidRPr="00600165" w:rsidRDefault="00711022" w:rsidP="00711022">
      <w:pPr>
        <w:shd w:val="clear" w:color="auto" w:fill="FFFFFF"/>
        <w:ind w:firstLine="851"/>
        <w:jc w:val="both"/>
        <w:rPr>
          <w:rFonts w:cs="Times New Roman"/>
          <w:szCs w:val="24"/>
        </w:rPr>
      </w:pPr>
      <w:bookmarkStart w:id="331" w:name="9472"/>
      <w:r w:rsidRPr="00600165">
        <w:rPr>
          <w:rFonts w:cs="Times New Roman"/>
          <w:szCs w:val="24"/>
        </w:rPr>
        <w:t>ахборотларни тўплаш, жамғариш, қайта ишлаш, узатиш, қўллаш ва рухсат этилмаган танишувдан сақлаш;</w:t>
      </w:r>
      <w:bookmarkEnd w:id="331"/>
    </w:p>
    <w:p w:rsidR="00711022" w:rsidRPr="00600165" w:rsidRDefault="00711022" w:rsidP="00711022">
      <w:pPr>
        <w:shd w:val="clear" w:color="auto" w:fill="FFFFFF"/>
        <w:ind w:firstLine="851"/>
        <w:jc w:val="both"/>
        <w:rPr>
          <w:rFonts w:cs="Times New Roman"/>
          <w:szCs w:val="24"/>
        </w:rPr>
      </w:pPr>
      <w:bookmarkStart w:id="332" w:name="9477"/>
      <w:r w:rsidRPr="00600165">
        <w:rPr>
          <w:rFonts w:cs="Times New Roman"/>
          <w:szCs w:val="24"/>
        </w:rPr>
        <w:t xml:space="preserve">ахборот тизимларини, маълумотлар базалари ва банкларини, ахборотларни қайта ишлаш ва узатишнинг </w:t>
      </w:r>
      <w:proofErr w:type="gramStart"/>
      <w:r w:rsidRPr="00600165">
        <w:rPr>
          <w:rFonts w:cs="Times New Roman"/>
          <w:szCs w:val="24"/>
        </w:rPr>
        <w:t>бош</w:t>
      </w:r>
      <w:proofErr w:type="gramEnd"/>
      <w:r w:rsidRPr="00600165">
        <w:rPr>
          <w:rFonts w:cs="Times New Roman"/>
          <w:szCs w:val="24"/>
        </w:rPr>
        <w:t>қа тизимларини яратиш, жорий этиш ва улардан фойдаланиш соҳасидаги муносабатларига нисбатан татбиқ этилади.</w:t>
      </w:r>
      <w:bookmarkEnd w:id="332"/>
    </w:p>
    <w:p w:rsidR="00711022" w:rsidRPr="00600165" w:rsidRDefault="00711022" w:rsidP="00711022">
      <w:pPr>
        <w:shd w:val="clear" w:color="auto" w:fill="FFFFFF"/>
        <w:ind w:firstLine="851"/>
        <w:jc w:val="both"/>
        <w:rPr>
          <w:rFonts w:cs="Times New Roman"/>
          <w:szCs w:val="24"/>
        </w:rPr>
      </w:pPr>
      <w:bookmarkStart w:id="333" w:name="9481"/>
      <w:r w:rsidRPr="00600165">
        <w:rPr>
          <w:rFonts w:cs="Times New Roman"/>
          <w:szCs w:val="24"/>
        </w:rPr>
        <w:t>Ушбу Қонун бошқа қонунларнинг (оммавий ахборот воситалари тўғрисидаги ҳамда бошқа қонунларнинг) таъсири остидаги ахборотга, ҳужжатлаштирилмаган ахборотга, шунингдек муаллифлик ва патент ҳуқ</w:t>
      </w:r>
      <w:proofErr w:type="gramStart"/>
      <w:r w:rsidRPr="00600165">
        <w:rPr>
          <w:rFonts w:cs="Times New Roman"/>
          <w:szCs w:val="24"/>
        </w:rPr>
        <w:t>у</w:t>
      </w:r>
      <w:proofErr w:type="gramEnd"/>
      <w:r w:rsidRPr="00600165">
        <w:rPr>
          <w:rFonts w:cs="Times New Roman"/>
          <w:szCs w:val="24"/>
        </w:rPr>
        <w:t>қи меъёрлари билан тартибга солинадиган муносабатларга тааллуқли эмас.</w:t>
      </w:r>
      <w:bookmarkEnd w:id="333"/>
    </w:p>
    <w:p w:rsidR="00711022" w:rsidRPr="00600165" w:rsidRDefault="00711022" w:rsidP="00711022">
      <w:pPr>
        <w:shd w:val="clear" w:color="auto" w:fill="FFFFFF"/>
        <w:ind w:firstLine="851"/>
        <w:jc w:val="both"/>
        <w:rPr>
          <w:rFonts w:cs="Times New Roman"/>
          <w:b/>
          <w:bCs/>
          <w:szCs w:val="24"/>
        </w:rPr>
      </w:pPr>
      <w:bookmarkStart w:id="334" w:name="9487"/>
      <w:r w:rsidRPr="00600165">
        <w:rPr>
          <w:rFonts w:cs="Times New Roman"/>
          <w:b/>
          <w:bCs/>
          <w:szCs w:val="24"/>
        </w:rPr>
        <w:t xml:space="preserve">3-модда. Давлатнинг ахборотлаштириш соҳасидаги сиёсати </w:t>
      </w:r>
      <w:bookmarkEnd w:id="334"/>
    </w:p>
    <w:p w:rsidR="00711022" w:rsidRPr="00600165" w:rsidRDefault="00711022" w:rsidP="00711022">
      <w:pPr>
        <w:shd w:val="clear" w:color="auto" w:fill="FFFFFF"/>
        <w:ind w:firstLine="851"/>
        <w:jc w:val="both"/>
        <w:rPr>
          <w:rFonts w:cs="Times New Roman"/>
          <w:szCs w:val="24"/>
        </w:rPr>
      </w:pPr>
      <w:bookmarkStart w:id="335" w:name="9493"/>
      <w:r w:rsidRPr="00600165">
        <w:rPr>
          <w:rFonts w:cs="Times New Roman"/>
          <w:szCs w:val="24"/>
        </w:rPr>
        <w:t>Давлатнинг ахборотлаштириш соҳасидаги сиёсатининг асосий йўналишлари Ўзбекистон Республикаси Вазирлар Маҳкамаси республикани ривожлантиришнинг истиқболга мўлжалланган ҳамда реал илмий-техникавий, иқтисодий, ижтимоий ва сиёсий шарт-шароитларни ҳисобга олган ҳолда тасдиқлайдиган Ўзбекистон Республикасининг ахборотлаштириш концепциясида белгиланиб:</w:t>
      </w:r>
      <w:bookmarkEnd w:id="335"/>
    </w:p>
    <w:p w:rsidR="00711022" w:rsidRPr="00600165" w:rsidRDefault="00711022" w:rsidP="00711022">
      <w:pPr>
        <w:shd w:val="clear" w:color="auto" w:fill="FFFFFF"/>
        <w:ind w:firstLine="851"/>
        <w:jc w:val="both"/>
        <w:rPr>
          <w:rFonts w:cs="Times New Roman"/>
          <w:szCs w:val="24"/>
        </w:rPr>
      </w:pPr>
      <w:bookmarkStart w:id="336" w:name="9497"/>
      <w:r w:rsidRPr="00600165">
        <w:rPr>
          <w:rFonts w:cs="Times New Roman"/>
          <w:szCs w:val="24"/>
        </w:rPr>
        <w:lastRenderedPageBreak/>
        <w:t xml:space="preserve">давлат ва жамоат органларининг, </w:t>
      </w:r>
      <w:proofErr w:type="gramStart"/>
      <w:r w:rsidRPr="00600165">
        <w:rPr>
          <w:rFonts w:cs="Times New Roman"/>
          <w:szCs w:val="24"/>
        </w:rPr>
        <w:t>фу</w:t>
      </w:r>
      <w:proofErr w:type="gramEnd"/>
      <w:r w:rsidRPr="00600165">
        <w:rPr>
          <w:rFonts w:cs="Times New Roman"/>
          <w:szCs w:val="24"/>
        </w:rPr>
        <w:t>қароларнинг, мулкчилик шаклидан қатъи назар, корхоналар, муассасалар ва ташкилотларнинг (матнда бундан кейин «ташкилотлар» деб юритилади) ахборотга бўлган эҳтиёжини ҳар томонлама қондиришни;</w:t>
      </w:r>
      <w:bookmarkEnd w:id="336"/>
    </w:p>
    <w:p w:rsidR="00711022" w:rsidRPr="00600165" w:rsidRDefault="00711022" w:rsidP="00711022">
      <w:pPr>
        <w:shd w:val="clear" w:color="auto" w:fill="FFFFFF"/>
        <w:ind w:firstLine="851"/>
        <w:jc w:val="both"/>
        <w:rPr>
          <w:rFonts w:cs="Times New Roman"/>
          <w:szCs w:val="24"/>
        </w:rPr>
      </w:pPr>
      <w:bookmarkStart w:id="337" w:name="9499"/>
      <w:r w:rsidRPr="00600165">
        <w:rPr>
          <w:rFonts w:cs="Times New Roman"/>
          <w:szCs w:val="24"/>
        </w:rPr>
        <w:t>ахборотни бир тартибга солишни, стандартлаштиришни, ягона ахборот майдони яратишни ҳамда республика жаҳон ахборот ҳамжамиятига кириши учун шароит яратишни;</w:t>
      </w:r>
      <w:bookmarkEnd w:id="337"/>
    </w:p>
    <w:p w:rsidR="00711022" w:rsidRPr="00600165" w:rsidRDefault="00711022" w:rsidP="00711022">
      <w:pPr>
        <w:shd w:val="clear" w:color="auto" w:fill="FFFFFF"/>
        <w:ind w:firstLine="851"/>
        <w:jc w:val="both"/>
        <w:rPr>
          <w:rFonts w:cs="Times New Roman"/>
          <w:szCs w:val="24"/>
        </w:rPr>
      </w:pPr>
      <w:bookmarkStart w:id="338" w:name="9501"/>
      <w:r w:rsidRPr="00600165">
        <w:rPr>
          <w:rFonts w:cs="Times New Roman"/>
          <w:szCs w:val="24"/>
        </w:rPr>
        <w:t>республикада яратилаётган ва четдан келтирилаётган техник, дастурий ва технологик ахборот воситалари ҳамда ресурсларини сертификация қилишни;</w:t>
      </w:r>
      <w:bookmarkEnd w:id="338"/>
    </w:p>
    <w:p w:rsidR="00711022" w:rsidRPr="00600165" w:rsidRDefault="00711022" w:rsidP="00711022">
      <w:pPr>
        <w:shd w:val="clear" w:color="auto" w:fill="FFFFFF"/>
        <w:ind w:firstLine="851"/>
        <w:jc w:val="both"/>
        <w:rPr>
          <w:rFonts w:cs="Times New Roman"/>
          <w:szCs w:val="24"/>
        </w:rPr>
      </w:pPr>
      <w:bookmarkStart w:id="339" w:name="9502"/>
      <w:r w:rsidRPr="00600165">
        <w:rPr>
          <w:rFonts w:cs="Times New Roman"/>
          <w:szCs w:val="24"/>
        </w:rPr>
        <w:t>ривожланган, ишлаш бобида мукаммал ва ишончли ахборот инфраструктурасини шакллантиришни;</w:t>
      </w:r>
      <w:bookmarkEnd w:id="339"/>
    </w:p>
    <w:p w:rsidR="00711022" w:rsidRPr="00600165" w:rsidRDefault="00711022" w:rsidP="00711022">
      <w:pPr>
        <w:shd w:val="clear" w:color="auto" w:fill="FFFFFF"/>
        <w:ind w:firstLine="851"/>
        <w:jc w:val="both"/>
        <w:rPr>
          <w:rFonts w:cs="Times New Roman"/>
          <w:szCs w:val="24"/>
        </w:rPr>
      </w:pPr>
      <w:bookmarkStart w:id="340" w:name="9504"/>
      <w:r w:rsidRPr="00600165">
        <w:rPr>
          <w:rFonts w:cs="Times New Roman"/>
          <w:szCs w:val="24"/>
        </w:rPr>
        <w:t>ахборотлаштиришнинг техник асосларини таркиб топтиришда республиканинг суверен ҳуқ</w:t>
      </w:r>
      <w:proofErr w:type="gramStart"/>
      <w:r w:rsidRPr="00600165">
        <w:rPr>
          <w:rFonts w:cs="Times New Roman"/>
          <w:szCs w:val="24"/>
        </w:rPr>
        <w:t>у</w:t>
      </w:r>
      <w:proofErr w:type="gramEnd"/>
      <w:r w:rsidRPr="00600165">
        <w:rPr>
          <w:rFonts w:cs="Times New Roman"/>
          <w:szCs w:val="24"/>
        </w:rPr>
        <w:t>қлари ва минтақавий тузилмаларнинг манфаатларига риоя этишни, ахборот тизимларини ташкил этиш ва амал қилиш жараёнида уларнинг ўзаро ҳамжиҳат ҳаракат қилишларини йўлга қўйишни;</w:t>
      </w:r>
      <w:bookmarkEnd w:id="340"/>
    </w:p>
    <w:p w:rsidR="00711022" w:rsidRPr="00600165" w:rsidRDefault="00711022" w:rsidP="00711022">
      <w:pPr>
        <w:shd w:val="clear" w:color="auto" w:fill="FFFFFF"/>
        <w:ind w:firstLine="851"/>
        <w:jc w:val="both"/>
        <w:rPr>
          <w:rFonts w:cs="Times New Roman"/>
          <w:szCs w:val="24"/>
        </w:rPr>
      </w:pPr>
      <w:bookmarkStart w:id="341" w:name="9506"/>
      <w:r w:rsidRPr="00600165">
        <w:rPr>
          <w:rFonts w:cs="Times New Roman"/>
          <w:szCs w:val="24"/>
        </w:rPr>
        <w:t xml:space="preserve">республикадаги ишлаб чиқариш, бошқарув, илмий ва ижтимоий соҳаларда электроника, ҳисоблаш техникаси ва </w:t>
      </w:r>
      <w:proofErr w:type="gramStart"/>
      <w:r w:rsidRPr="00600165">
        <w:rPr>
          <w:rFonts w:cs="Times New Roman"/>
          <w:szCs w:val="24"/>
        </w:rPr>
        <w:t>ало</w:t>
      </w:r>
      <w:proofErr w:type="gramEnd"/>
      <w:r w:rsidRPr="00600165">
        <w:rPr>
          <w:rFonts w:cs="Times New Roman"/>
          <w:szCs w:val="24"/>
        </w:rPr>
        <w:t xml:space="preserve">қа воситаларининг янги намуналарини яратиш ҳамда жорий этишни; </w:t>
      </w:r>
      <w:bookmarkEnd w:id="341"/>
    </w:p>
    <w:p w:rsidR="00711022" w:rsidRPr="00600165" w:rsidRDefault="00711022" w:rsidP="00711022">
      <w:pPr>
        <w:shd w:val="clear" w:color="auto" w:fill="FFFFFF"/>
        <w:ind w:firstLine="851"/>
        <w:jc w:val="both"/>
        <w:rPr>
          <w:rFonts w:cs="Times New Roman"/>
          <w:szCs w:val="24"/>
        </w:rPr>
      </w:pPr>
      <w:bookmarkStart w:id="342" w:name="1065170"/>
      <w:r w:rsidRPr="00600165">
        <w:rPr>
          <w:rFonts w:cs="Times New Roman"/>
          <w:szCs w:val="24"/>
        </w:rPr>
        <w:t xml:space="preserve">ахборотлаштиришнинг бир ерда ҳаддан зиёд қуюқлашуви ва ахборот соҳасида яккаҳокимлик қилинишининг олдини олиш асосида ахборотлаштиришни жадал ривожлантириш, ахборот жараёнларини давлат томонидан марказлаштирилган тартибда пул билан таъминлаш ва идора этиш усулларидан ташкилотларнинг мустақиллигига ва тадбиркорликка ўтиш учун </w:t>
      </w:r>
      <w:bookmarkEnd w:id="342"/>
    </w:p>
    <w:p w:rsidR="00711022" w:rsidRPr="00600165" w:rsidRDefault="00711022" w:rsidP="00711022">
      <w:pPr>
        <w:shd w:val="clear" w:color="auto" w:fill="FFFFFF"/>
        <w:ind w:firstLine="851"/>
        <w:jc w:val="both"/>
        <w:rPr>
          <w:rFonts w:cs="Times New Roman"/>
          <w:szCs w:val="24"/>
        </w:rPr>
      </w:pPr>
      <w:bookmarkStart w:id="343" w:name="9508"/>
      <w:r w:rsidRPr="00600165">
        <w:rPr>
          <w:rFonts w:cs="Times New Roman"/>
          <w:szCs w:val="24"/>
        </w:rPr>
        <w:t>ахборотлаштириш дастури учун давлат тасарруфида бўлмаган маблағларни жалб этиш учун шарт-шароитлар яратишни;</w:t>
      </w:r>
      <w:bookmarkEnd w:id="343"/>
    </w:p>
    <w:p w:rsidR="00711022" w:rsidRPr="00600165" w:rsidRDefault="00711022" w:rsidP="00711022">
      <w:pPr>
        <w:shd w:val="clear" w:color="auto" w:fill="FFFFFF"/>
        <w:ind w:firstLine="851"/>
        <w:jc w:val="both"/>
        <w:rPr>
          <w:rFonts w:cs="Times New Roman"/>
          <w:szCs w:val="24"/>
        </w:rPr>
      </w:pPr>
      <w:bookmarkStart w:id="344" w:name="9510"/>
      <w:r w:rsidRPr="00600165">
        <w:rPr>
          <w:rFonts w:cs="Times New Roman"/>
          <w:szCs w:val="24"/>
        </w:rPr>
        <w:t>оммавий фойдаланувчининг қурби етадиган истиқболли ахборот технологияларини ишлаб чиқиш ва жорий этишга қаратилган илмий-техник ҳамда ишлаб чиқариш фаолиятини рағбатлантиришни;</w:t>
      </w:r>
      <w:bookmarkEnd w:id="344"/>
    </w:p>
    <w:p w:rsidR="00711022" w:rsidRPr="00600165" w:rsidRDefault="00711022" w:rsidP="00711022">
      <w:pPr>
        <w:shd w:val="clear" w:color="auto" w:fill="FFFFFF"/>
        <w:ind w:firstLine="851"/>
        <w:jc w:val="both"/>
        <w:rPr>
          <w:rFonts w:cs="Times New Roman"/>
          <w:szCs w:val="24"/>
        </w:rPr>
      </w:pPr>
      <w:bookmarkStart w:id="345" w:name="9513"/>
      <w:r w:rsidRPr="00600165">
        <w:rPr>
          <w:rFonts w:cs="Times New Roman"/>
          <w:szCs w:val="24"/>
        </w:rPr>
        <w:t xml:space="preserve">устувор ва </w:t>
      </w:r>
      <w:proofErr w:type="gramStart"/>
      <w:r w:rsidRPr="00600165">
        <w:rPr>
          <w:rFonts w:cs="Times New Roman"/>
          <w:szCs w:val="24"/>
        </w:rPr>
        <w:t>ижтимоий</w:t>
      </w:r>
      <w:proofErr w:type="gramEnd"/>
      <w:r w:rsidRPr="00600165">
        <w:rPr>
          <w:rFonts w:cs="Times New Roman"/>
          <w:szCs w:val="24"/>
        </w:rPr>
        <w:t xml:space="preserve"> аҳамиятга эга бўлган ахборот тизимларини ривожлантиришга қаратилган иқтисодий рағбатлантириш ва имтиёзлар тизимини, шунингдек бошқа чора-тадбирларни ишлаб чиқиш ҳамда жорий этишни;</w:t>
      </w:r>
      <w:bookmarkEnd w:id="345"/>
    </w:p>
    <w:p w:rsidR="00711022" w:rsidRPr="00600165" w:rsidRDefault="00711022" w:rsidP="00711022">
      <w:pPr>
        <w:shd w:val="clear" w:color="auto" w:fill="FFFFFF"/>
        <w:ind w:firstLine="851"/>
        <w:jc w:val="both"/>
        <w:rPr>
          <w:rFonts w:cs="Times New Roman"/>
          <w:szCs w:val="24"/>
        </w:rPr>
      </w:pPr>
      <w:bookmarkStart w:id="346" w:name="9515"/>
      <w:r w:rsidRPr="00600165">
        <w:rPr>
          <w:rFonts w:cs="Times New Roman"/>
          <w:szCs w:val="24"/>
        </w:rPr>
        <w:t>ахборот ресурсларини яратиш ҳамда улардан фойдаланиш билан боғлиқ Ўзбекистон Республикаси манфаатларига, юридик ва жисмоний шахсларнинг ҳуқ</w:t>
      </w:r>
      <w:proofErr w:type="gramStart"/>
      <w:r w:rsidRPr="00600165">
        <w:rPr>
          <w:rFonts w:cs="Times New Roman"/>
          <w:szCs w:val="24"/>
        </w:rPr>
        <w:t>у</w:t>
      </w:r>
      <w:proofErr w:type="gramEnd"/>
      <w:r w:rsidRPr="00600165">
        <w:rPr>
          <w:rFonts w:cs="Times New Roman"/>
          <w:szCs w:val="24"/>
        </w:rPr>
        <w:t>қларига риоя этиш мақсадида ахборотларни ҳамда уларни қайта ишлаш воситаларини ҳимоя қилиш йўлларини ишлаб чиқиш ҳамда амалиётга жорий этишни;</w:t>
      </w:r>
      <w:bookmarkEnd w:id="346"/>
    </w:p>
    <w:p w:rsidR="00711022" w:rsidRPr="00600165" w:rsidRDefault="00711022" w:rsidP="00711022">
      <w:pPr>
        <w:shd w:val="clear" w:color="auto" w:fill="FFFFFF"/>
        <w:ind w:firstLine="851"/>
        <w:jc w:val="both"/>
        <w:rPr>
          <w:rFonts w:cs="Times New Roman"/>
          <w:szCs w:val="24"/>
        </w:rPr>
      </w:pPr>
      <w:bookmarkStart w:id="347" w:name="9529"/>
      <w:r w:rsidRPr="00600165">
        <w:rPr>
          <w:rFonts w:cs="Times New Roman"/>
          <w:szCs w:val="24"/>
        </w:rPr>
        <w:t>давлат ахборот ресурсларининг асралиши, жамғарилиши ва улардан самарали фойдаланилишини таъминлашни;</w:t>
      </w:r>
      <w:bookmarkEnd w:id="347"/>
    </w:p>
    <w:p w:rsidR="00711022" w:rsidRPr="00600165" w:rsidRDefault="00711022" w:rsidP="00711022">
      <w:pPr>
        <w:shd w:val="clear" w:color="auto" w:fill="FFFFFF"/>
        <w:ind w:firstLine="851"/>
        <w:jc w:val="both"/>
        <w:rPr>
          <w:rFonts w:cs="Times New Roman"/>
          <w:szCs w:val="24"/>
        </w:rPr>
      </w:pPr>
      <w:bookmarkStart w:id="348" w:name="9531"/>
      <w:r w:rsidRPr="00600165">
        <w:rPr>
          <w:rFonts w:cs="Times New Roman"/>
          <w:szCs w:val="24"/>
        </w:rPr>
        <w:t xml:space="preserve">ахборотлаштиришнинг жамият ривожига таъсирини ўрганишни ва </w:t>
      </w:r>
      <w:proofErr w:type="gramStart"/>
      <w:r w:rsidRPr="00600165">
        <w:rPr>
          <w:rFonts w:cs="Times New Roman"/>
          <w:szCs w:val="24"/>
        </w:rPr>
        <w:t>ба</w:t>
      </w:r>
      <w:proofErr w:type="gramEnd"/>
      <w:r w:rsidRPr="00600165">
        <w:rPr>
          <w:rFonts w:cs="Times New Roman"/>
          <w:szCs w:val="24"/>
        </w:rPr>
        <w:t>ҳолашни назарда тутади.</w:t>
      </w:r>
      <w:bookmarkEnd w:id="348"/>
    </w:p>
    <w:p w:rsidR="00711022" w:rsidRPr="00600165" w:rsidRDefault="00711022" w:rsidP="00711022">
      <w:pPr>
        <w:shd w:val="clear" w:color="auto" w:fill="FFFFFF"/>
        <w:rPr>
          <w:rFonts w:cs="Times New Roman"/>
          <w:b/>
          <w:bCs/>
          <w:szCs w:val="24"/>
        </w:rPr>
      </w:pPr>
      <w:bookmarkStart w:id="349" w:name="9535"/>
      <w:r w:rsidRPr="00600165">
        <w:rPr>
          <w:rFonts w:cs="Times New Roman"/>
          <w:b/>
          <w:bCs/>
          <w:szCs w:val="24"/>
        </w:rPr>
        <w:t xml:space="preserve">II БОБ. АХБОРОТ ТИЗИМЛАРИ ВА УЛАРНИНГ МАЖМУИ </w:t>
      </w:r>
      <w:bookmarkEnd w:id="349"/>
    </w:p>
    <w:p w:rsidR="00711022" w:rsidRPr="00600165" w:rsidRDefault="00711022" w:rsidP="00711022">
      <w:pPr>
        <w:shd w:val="clear" w:color="auto" w:fill="FFFFFF"/>
        <w:ind w:firstLine="851"/>
        <w:jc w:val="both"/>
        <w:rPr>
          <w:rFonts w:cs="Times New Roman"/>
          <w:b/>
          <w:bCs/>
          <w:szCs w:val="24"/>
        </w:rPr>
      </w:pPr>
      <w:bookmarkStart w:id="350" w:name="9537"/>
      <w:r w:rsidRPr="00600165">
        <w:rPr>
          <w:rFonts w:cs="Times New Roman"/>
          <w:b/>
          <w:bCs/>
          <w:szCs w:val="24"/>
        </w:rPr>
        <w:t xml:space="preserve">4-модда. Ўзбекистон Республикасининг ахборот мажмуи </w:t>
      </w:r>
      <w:bookmarkEnd w:id="350"/>
    </w:p>
    <w:p w:rsidR="00711022" w:rsidRPr="00600165" w:rsidRDefault="00711022" w:rsidP="00711022">
      <w:pPr>
        <w:shd w:val="clear" w:color="auto" w:fill="FFFFFF"/>
        <w:ind w:firstLine="851"/>
        <w:jc w:val="both"/>
        <w:rPr>
          <w:rFonts w:cs="Times New Roman"/>
          <w:szCs w:val="24"/>
        </w:rPr>
      </w:pPr>
      <w:bookmarkStart w:id="351" w:name="9545"/>
      <w:r w:rsidRPr="00600165">
        <w:rPr>
          <w:rFonts w:cs="Times New Roman"/>
          <w:szCs w:val="24"/>
        </w:rPr>
        <w:t xml:space="preserve">Республиканинг ахборот мажмуи давлат органлари, юридик ва жисмоний шахсларнинг ахборот тизимларидан ташкил топади. </w:t>
      </w:r>
      <w:bookmarkEnd w:id="351"/>
    </w:p>
    <w:p w:rsidR="00711022" w:rsidRPr="00600165" w:rsidRDefault="00711022" w:rsidP="00711022">
      <w:pPr>
        <w:shd w:val="clear" w:color="auto" w:fill="FFFFFF"/>
        <w:ind w:firstLine="851"/>
        <w:jc w:val="both"/>
        <w:rPr>
          <w:rFonts w:cs="Times New Roman"/>
          <w:szCs w:val="24"/>
        </w:rPr>
      </w:pPr>
      <w:bookmarkStart w:id="352" w:name="1065172"/>
      <w:r w:rsidRPr="00600165">
        <w:rPr>
          <w:rFonts w:cs="Times New Roman"/>
          <w:szCs w:val="24"/>
        </w:rPr>
        <w:lastRenderedPageBreak/>
        <w:t xml:space="preserve">Республика, ҳудудий, тармоқ, маҳаллий ахборот тизимлари ва шохобчалари, шунингдек уларда ишлатиладиган </w:t>
      </w:r>
      <w:proofErr w:type="gramStart"/>
      <w:r w:rsidRPr="00600165">
        <w:rPr>
          <w:rFonts w:cs="Times New Roman"/>
          <w:szCs w:val="24"/>
        </w:rPr>
        <w:t>ало</w:t>
      </w:r>
      <w:proofErr w:type="gramEnd"/>
      <w:r w:rsidRPr="00600165">
        <w:rPr>
          <w:rFonts w:cs="Times New Roman"/>
          <w:szCs w:val="24"/>
        </w:rPr>
        <w:t xml:space="preserve">қа воситалари республика ахборот мажмуининг таркибий қисми ҳисобланади. Бу ахборот тизимлари ташкилий-таркибий хусусиятларига, мавзусига технологик ва </w:t>
      </w:r>
      <w:proofErr w:type="gramStart"/>
      <w:r w:rsidRPr="00600165">
        <w:rPr>
          <w:rFonts w:cs="Times New Roman"/>
          <w:szCs w:val="24"/>
        </w:rPr>
        <w:t>бош</w:t>
      </w:r>
      <w:proofErr w:type="gramEnd"/>
      <w:r w:rsidRPr="00600165">
        <w:rPr>
          <w:rFonts w:cs="Times New Roman"/>
          <w:szCs w:val="24"/>
        </w:rPr>
        <w:t>қа белгиларига қараб шакллантириладиган ҳужжатлаштирилган ахборотларга қайта ишлов берилишини таъминлайди.</w:t>
      </w:r>
      <w:bookmarkEnd w:id="352"/>
    </w:p>
    <w:p w:rsidR="00711022" w:rsidRPr="00600165" w:rsidRDefault="00711022" w:rsidP="00711022">
      <w:pPr>
        <w:shd w:val="clear" w:color="auto" w:fill="FFFFFF"/>
        <w:ind w:firstLine="851"/>
        <w:jc w:val="both"/>
        <w:rPr>
          <w:rFonts w:cs="Times New Roman"/>
          <w:b/>
          <w:bCs/>
          <w:szCs w:val="24"/>
        </w:rPr>
      </w:pPr>
      <w:bookmarkStart w:id="353" w:name="9550"/>
      <w:r w:rsidRPr="00600165">
        <w:rPr>
          <w:rFonts w:cs="Times New Roman"/>
          <w:b/>
          <w:bCs/>
          <w:szCs w:val="24"/>
        </w:rPr>
        <w:t xml:space="preserve">5-модда. Давлат органларининг ахборот тизимлари </w:t>
      </w:r>
      <w:bookmarkEnd w:id="353"/>
    </w:p>
    <w:p w:rsidR="00711022" w:rsidRPr="00600165" w:rsidRDefault="00711022" w:rsidP="00711022">
      <w:pPr>
        <w:shd w:val="clear" w:color="auto" w:fill="FFFFFF"/>
        <w:ind w:firstLine="851"/>
        <w:jc w:val="both"/>
        <w:rPr>
          <w:rFonts w:cs="Times New Roman"/>
          <w:szCs w:val="24"/>
        </w:rPr>
      </w:pPr>
      <w:bookmarkStart w:id="354" w:name="9552"/>
      <w:r w:rsidRPr="00600165">
        <w:rPr>
          <w:rFonts w:cs="Times New Roman"/>
          <w:szCs w:val="24"/>
        </w:rPr>
        <w:t>Республика бюджети ҳисобидан вужудга келтирилган ҳамда давлат ҳокимияти ва бошқарув органларининг фаолият кўрсатишини таъминловчи ахборотларга ишлов бериш тизимлари, маълумот базалари ва банклари, эксперт ва ахборо</w:t>
      </w:r>
      <w:proofErr w:type="gramStart"/>
      <w:r w:rsidRPr="00600165">
        <w:rPr>
          <w:rFonts w:cs="Times New Roman"/>
          <w:szCs w:val="24"/>
        </w:rPr>
        <w:t>т-</w:t>
      </w:r>
      <w:proofErr w:type="gramEnd"/>
      <w:r w:rsidRPr="00600165">
        <w:rPr>
          <w:rFonts w:cs="Times New Roman"/>
          <w:szCs w:val="24"/>
        </w:rPr>
        <w:t>қидирув тизимлари ҳамда шохобчалари Ўзбекистон Республикаси давлат органларининг ахборот тизимига киради.</w:t>
      </w:r>
      <w:bookmarkEnd w:id="354"/>
    </w:p>
    <w:p w:rsidR="00711022" w:rsidRPr="00600165" w:rsidRDefault="00711022" w:rsidP="00711022">
      <w:pPr>
        <w:shd w:val="clear" w:color="auto" w:fill="FFFFFF"/>
        <w:ind w:firstLine="851"/>
        <w:jc w:val="both"/>
        <w:rPr>
          <w:rFonts w:cs="Times New Roman"/>
          <w:b/>
          <w:bCs/>
          <w:szCs w:val="24"/>
        </w:rPr>
      </w:pPr>
      <w:bookmarkStart w:id="355" w:name="9557"/>
      <w:r w:rsidRPr="00600165">
        <w:rPr>
          <w:rFonts w:cs="Times New Roman"/>
          <w:b/>
          <w:bCs/>
          <w:szCs w:val="24"/>
        </w:rPr>
        <w:t xml:space="preserve">6-модда. Ҳудудий ахборот тизимлари </w:t>
      </w:r>
      <w:bookmarkEnd w:id="355"/>
    </w:p>
    <w:p w:rsidR="00711022" w:rsidRPr="00600165" w:rsidRDefault="00711022" w:rsidP="00711022">
      <w:pPr>
        <w:shd w:val="clear" w:color="auto" w:fill="FFFFFF"/>
        <w:ind w:firstLine="851"/>
        <w:jc w:val="both"/>
        <w:rPr>
          <w:rFonts w:cs="Times New Roman"/>
          <w:szCs w:val="24"/>
        </w:rPr>
      </w:pPr>
      <w:bookmarkStart w:id="356" w:name="9563"/>
      <w:r w:rsidRPr="00600165">
        <w:rPr>
          <w:rFonts w:cs="Times New Roman"/>
          <w:szCs w:val="24"/>
        </w:rPr>
        <w:t>Ҳудудий ахборот тизимлари маҳаллий давлат ҳокимияти ва бошқарув органларининг таҳлил этиш ва бошқариш вазифаларини таъминлаш учун ташкил этилади.</w:t>
      </w:r>
      <w:bookmarkEnd w:id="356"/>
    </w:p>
    <w:p w:rsidR="00711022" w:rsidRPr="00600165" w:rsidRDefault="00711022" w:rsidP="00711022">
      <w:pPr>
        <w:shd w:val="clear" w:color="auto" w:fill="FFFFFF"/>
        <w:ind w:firstLine="851"/>
        <w:jc w:val="both"/>
        <w:rPr>
          <w:rFonts w:cs="Times New Roman"/>
          <w:b/>
          <w:bCs/>
          <w:szCs w:val="24"/>
        </w:rPr>
      </w:pPr>
      <w:bookmarkStart w:id="357" w:name="9566"/>
      <w:r w:rsidRPr="00600165">
        <w:rPr>
          <w:rFonts w:cs="Times New Roman"/>
          <w:b/>
          <w:bCs/>
          <w:szCs w:val="24"/>
        </w:rPr>
        <w:t>7-модда. Тармоқ</w:t>
      </w:r>
      <w:proofErr w:type="gramStart"/>
      <w:r w:rsidRPr="00600165">
        <w:rPr>
          <w:rFonts w:cs="Times New Roman"/>
          <w:b/>
          <w:bCs/>
          <w:szCs w:val="24"/>
        </w:rPr>
        <w:t>лар ва</w:t>
      </w:r>
      <w:proofErr w:type="gramEnd"/>
      <w:r w:rsidRPr="00600165">
        <w:rPr>
          <w:rFonts w:cs="Times New Roman"/>
          <w:b/>
          <w:bCs/>
          <w:szCs w:val="24"/>
        </w:rPr>
        <w:t xml:space="preserve"> ташкилотларнинг ахборот тизимлари </w:t>
      </w:r>
      <w:bookmarkEnd w:id="357"/>
    </w:p>
    <w:p w:rsidR="00711022" w:rsidRPr="00600165" w:rsidRDefault="00711022" w:rsidP="00711022">
      <w:pPr>
        <w:shd w:val="clear" w:color="auto" w:fill="FFFFFF"/>
        <w:ind w:firstLine="851"/>
        <w:jc w:val="both"/>
        <w:rPr>
          <w:rFonts w:cs="Times New Roman"/>
          <w:szCs w:val="24"/>
        </w:rPr>
      </w:pPr>
      <w:bookmarkStart w:id="358" w:name="9573"/>
      <w:r w:rsidRPr="00600165">
        <w:rPr>
          <w:rFonts w:cs="Times New Roman"/>
          <w:szCs w:val="24"/>
        </w:rPr>
        <w:t>Тармоқ</w:t>
      </w:r>
      <w:proofErr w:type="gramStart"/>
      <w:r w:rsidRPr="00600165">
        <w:rPr>
          <w:rFonts w:cs="Times New Roman"/>
          <w:szCs w:val="24"/>
        </w:rPr>
        <w:t>лар ва</w:t>
      </w:r>
      <w:proofErr w:type="gramEnd"/>
      <w:r w:rsidRPr="00600165">
        <w:rPr>
          <w:rFonts w:cs="Times New Roman"/>
          <w:szCs w:val="24"/>
        </w:rPr>
        <w:t xml:space="preserve"> ташкилотларнинг ахборот тизимлари вазирликлар ва идоралар, мулк шаклидан қатъи назар, концернлар, корпорациялар, ишлаб чиқариш бирлашмалари, ташкилотлар ва корхоналарнинг ишлашини таъминловчи ахборотларга ишлов бериш тизимларидан, маълумот базалари ва банкларидан иборатдир.</w:t>
      </w:r>
      <w:bookmarkEnd w:id="358"/>
    </w:p>
    <w:p w:rsidR="00711022" w:rsidRPr="00600165" w:rsidRDefault="00711022" w:rsidP="00711022">
      <w:pPr>
        <w:shd w:val="clear" w:color="auto" w:fill="FFFFFF"/>
        <w:ind w:firstLine="851"/>
        <w:jc w:val="both"/>
        <w:rPr>
          <w:rFonts w:cs="Times New Roman"/>
          <w:szCs w:val="24"/>
        </w:rPr>
      </w:pPr>
      <w:bookmarkStart w:id="359" w:name="9579"/>
      <w:r w:rsidRPr="00600165">
        <w:rPr>
          <w:rFonts w:cs="Times New Roman"/>
          <w:szCs w:val="24"/>
        </w:rPr>
        <w:t>Автоматлаштирилган кредит-банк ва биржа тизимлари ҳамда пулсиз муомала тизимлари ҳам тармоқ ахборот тизимларига киради.</w:t>
      </w:r>
      <w:bookmarkEnd w:id="359"/>
    </w:p>
    <w:p w:rsidR="00711022" w:rsidRPr="00600165" w:rsidRDefault="00711022" w:rsidP="00711022">
      <w:pPr>
        <w:shd w:val="clear" w:color="auto" w:fill="FFFFFF"/>
        <w:ind w:firstLine="851"/>
        <w:jc w:val="both"/>
        <w:rPr>
          <w:rFonts w:cs="Times New Roman"/>
          <w:b/>
          <w:bCs/>
          <w:szCs w:val="24"/>
        </w:rPr>
      </w:pPr>
      <w:bookmarkStart w:id="360" w:name="9583"/>
      <w:r w:rsidRPr="00600165">
        <w:rPr>
          <w:rFonts w:cs="Times New Roman"/>
          <w:b/>
          <w:bCs/>
          <w:szCs w:val="24"/>
        </w:rPr>
        <w:t xml:space="preserve">8-модда. Автоматлаштирилган кредит-банк ва биржа тизимлари </w:t>
      </w:r>
      <w:bookmarkEnd w:id="360"/>
    </w:p>
    <w:p w:rsidR="00711022" w:rsidRPr="00600165" w:rsidRDefault="00711022" w:rsidP="00711022">
      <w:pPr>
        <w:shd w:val="clear" w:color="auto" w:fill="FFFFFF"/>
        <w:ind w:firstLine="851"/>
        <w:jc w:val="both"/>
        <w:rPr>
          <w:rFonts w:cs="Times New Roman"/>
          <w:szCs w:val="24"/>
        </w:rPr>
      </w:pPr>
      <w:bookmarkStart w:id="361" w:name="9590"/>
      <w:r w:rsidRPr="00600165">
        <w:rPr>
          <w:rFonts w:cs="Times New Roman"/>
          <w:szCs w:val="24"/>
        </w:rPr>
        <w:t xml:space="preserve">Автоматлаштирилган кредит-банк ва биржа тизимлари ўзаро ҳисоб-китоблар жадал ўтказилишини таъминлаш, кредит-молия операцияларини амалга ошириш, шунингдек биржа фаолиятини, брокерлик ва маклерлик хизматларини автоматлаштириш, солиқ ва аудиторлик фаолиятларини амалга ошириш (бюджетларни, капитал маблағларни, солиқ назоратини шакллантириш) учун тузилади. </w:t>
      </w:r>
      <w:bookmarkEnd w:id="361"/>
    </w:p>
    <w:p w:rsidR="00711022" w:rsidRPr="00600165" w:rsidRDefault="00711022" w:rsidP="00711022">
      <w:pPr>
        <w:shd w:val="clear" w:color="auto" w:fill="FFFFFF"/>
        <w:ind w:firstLine="851"/>
        <w:jc w:val="both"/>
        <w:rPr>
          <w:rFonts w:cs="Times New Roman"/>
          <w:b/>
          <w:bCs/>
          <w:szCs w:val="24"/>
        </w:rPr>
      </w:pPr>
      <w:bookmarkStart w:id="362" w:name="9600"/>
      <w:r w:rsidRPr="00600165">
        <w:rPr>
          <w:rFonts w:cs="Times New Roman"/>
          <w:b/>
          <w:bCs/>
          <w:szCs w:val="24"/>
        </w:rPr>
        <w:t xml:space="preserve">9-модда. Пулсиз муомаланинг автоматлаштирилган тизимлари </w:t>
      </w:r>
      <w:bookmarkEnd w:id="362"/>
    </w:p>
    <w:p w:rsidR="00711022" w:rsidRPr="00600165" w:rsidRDefault="00711022" w:rsidP="00711022">
      <w:pPr>
        <w:shd w:val="clear" w:color="auto" w:fill="FFFFFF"/>
        <w:ind w:firstLine="851"/>
        <w:jc w:val="both"/>
        <w:rPr>
          <w:rFonts w:cs="Times New Roman"/>
          <w:szCs w:val="24"/>
        </w:rPr>
      </w:pPr>
      <w:bookmarkStart w:id="363" w:name="9604"/>
      <w:r w:rsidRPr="00600165">
        <w:rPr>
          <w:rFonts w:cs="Times New Roman"/>
          <w:szCs w:val="24"/>
        </w:rPr>
        <w:t xml:space="preserve">Пулсиз муомаланинг автоматлаштирилган тизимлари кредит карточкалари ва пулсиз молия ҳужжатларининг </w:t>
      </w:r>
      <w:proofErr w:type="gramStart"/>
      <w:r w:rsidRPr="00600165">
        <w:rPr>
          <w:rFonts w:cs="Times New Roman"/>
          <w:szCs w:val="24"/>
        </w:rPr>
        <w:t>бош</w:t>
      </w:r>
      <w:proofErr w:type="gramEnd"/>
      <w:r w:rsidRPr="00600165">
        <w:rPr>
          <w:rFonts w:cs="Times New Roman"/>
          <w:szCs w:val="24"/>
        </w:rPr>
        <w:t>қа турларидан фойдаланган ҳолда ўзаро ҳисоб-китоблар ўтказишда аҳолига қулайлик яратиш мақсадларида Ўзбекистон Республикаси Жамғарма банки тизими, шунингдек бошқа банклар, манфаатдор вазирликлар ва идоралар асосида ташкил этилади.</w:t>
      </w:r>
      <w:bookmarkEnd w:id="363"/>
    </w:p>
    <w:p w:rsidR="00711022" w:rsidRPr="00600165" w:rsidRDefault="00711022" w:rsidP="00711022">
      <w:pPr>
        <w:shd w:val="clear" w:color="auto" w:fill="FFFFFF"/>
        <w:ind w:firstLine="851"/>
        <w:jc w:val="both"/>
        <w:rPr>
          <w:rFonts w:cs="Times New Roman"/>
          <w:b/>
          <w:bCs/>
          <w:szCs w:val="24"/>
        </w:rPr>
      </w:pPr>
      <w:bookmarkStart w:id="364" w:name="9614"/>
      <w:r w:rsidRPr="00600165">
        <w:rPr>
          <w:rFonts w:cs="Times New Roman"/>
          <w:b/>
          <w:bCs/>
          <w:szCs w:val="24"/>
        </w:rPr>
        <w:t xml:space="preserve">10-модда. Ахборот узатиш </w:t>
      </w:r>
      <w:bookmarkEnd w:id="364"/>
    </w:p>
    <w:p w:rsidR="00711022" w:rsidRPr="00600165" w:rsidRDefault="00711022" w:rsidP="00711022">
      <w:pPr>
        <w:shd w:val="clear" w:color="auto" w:fill="FFFFFF"/>
        <w:ind w:firstLine="851"/>
        <w:jc w:val="both"/>
        <w:rPr>
          <w:rFonts w:cs="Times New Roman"/>
          <w:szCs w:val="24"/>
        </w:rPr>
      </w:pPr>
      <w:bookmarkStart w:id="365" w:name="9619"/>
      <w:r w:rsidRPr="00600165">
        <w:rPr>
          <w:rFonts w:cs="Times New Roman"/>
          <w:szCs w:val="24"/>
        </w:rPr>
        <w:t xml:space="preserve">Тармоқ, ҳудудий ва давлат ахборот тизимлари ўртасида ахборотлар узатиш зарур </w:t>
      </w:r>
      <w:proofErr w:type="gramStart"/>
      <w:r w:rsidRPr="00600165">
        <w:rPr>
          <w:rFonts w:cs="Times New Roman"/>
          <w:szCs w:val="24"/>
        </w:rPr>
        <w:t>р</w:t>
      </w:r>
      <w:proofErr w:type="gramEnd"/>
      <w:r w:rsidRPr="00600165">
        <w:rPr>
          <w:rFonts w:cs="Times New Roman"/>
          <w:szCs w:val="24"/>
        </w:rPr>
        <w:t xml:space="preserve">ўйхат, маълумотлар таркиби ва ҳажмлари доирасида олдиндан келишган ҳолда амалга оширилади. </w:t>
      </w:r>
      <w:bookmarkEnd w:id="365"/>
    </w:p>
    <w:p w:rsidR="00711022" w:rsidRPr="00600165" w:rsidRDefault="00711022" w:rsidP="00711022">
      <w:pPr>
        <w:shd w:val="clear" w:color="auto" w:fill="FFFFFF"/>
        <w:ind w:firstLine="851"/>
        <w:jc w:val="both"/>
        <w:rPr>
          <w:rFonts w:cs="Times New Roman"/>
          <w:b/>
          <w:bCs/>
          <w:szCs w:val="24"/>
        </w:rPr>
      </w:pPr>
      <w:bookmarkStart w:id="366" w:name="9626"/>
      <w:r w:rsidRPr="00600165">
        <w:rPr>
          <w:rFonts w:cs="Times New Roman"/>
          <w:b/>
          <w:bCs/>
          <w:szCs w:val="24"/>
        </w:rPr>
        <w:t xml:space="preserve">11-модда. Хусусий ва давлат тасарруфида бўлмаган </w:t>
      </w:r>
      <w:proofErr w:type="gramStart"/>
      <w:r w:rsidRPr="00600165">
        <w:rPr>
          <w:rFonts w:cs="Times New Roman"/>
          <w:b/>
          <w:bCs/>
          <w:szCs w:val="24"/>
        </w:rPr>
        <w:t>бош</w:t>
      </w:r>
      <w:proofErr w:type="gramEnd"/>
      <w:r w:rsidRPr="00600165">
        <w:rPr>
          <w:rFonts w:cs="Times New Roman"/>
          <w:b/>
          <w:bCs/>
          <w:szCs w:val="24"/>
        </w:rPr>
        <w:t xml:space="preserve">қа ахборот тизимлари </w:t>
      </w:r>
      <w:bookmarkEnd w:id="366"/>
    </w:p>
    <w:p w:rsidR="00711022" w:rsidRPr="00600165" w:rsidRDefault="00711022" w:rsidP="00711022">
      <w:pPr>
        <w:shd w:val="clear" w:color="auto" w:fill="FFFFFF"/>
        <w:ind w:firstLine="851"/>
        <w:jc w:val="both"/>
        <w:rPr>
          <w:rFonts w:cs="Times New Roman"/>
          <w:szCs w:val="24"/>
        </w:rPr>
      </w:pPr>
      <w:bookmarkStart w:id="367" w:name="9633"/>
      <w:r w:rsidRPr="00600165">
        <w:rPr>
          <w:rFonts w:cs="Times New Roman"/>
          <w:szCs w:val="24"/>
        </w:rPr>
        <w:t xml:space="preserve">Жисмоний шахсларнинг (Ўзбекистон Республикаси, </w:t>
      </w:r>
      <w:proofErr w:type="gramStart"/>
      <w:r w:rsidRPr="00600165">
        <w:rPr>
          <w:rFonts w:cs="Times New Roman"/>
          <w:szCs w:val="24"/>
        </w:rPr>
        <w:t>бош</w:t>
      </w:r>
      <w:proofErr w:type="gramEnd"/>
      <w:r w:rsidRPr="00600165">
        <w:rPr>
          <w:rFonts w:cs="Times New Roman"/>
          <w:szCs w:val="24"/>
        </w:rPr>
        <w:t>қа давлатлар фуқароларининг) ахборот тизимлари ўз маблағлари ҳисобига ташкил этилади ва улар томонидан белгиланган тартибда рухсатнома олинган тақдирдагина ишлатилади.</w:t>
      </w:r>
      <w:bookmarkEnd w:id="367"/>
    </w:p>
    <w:p w:rsidR="00711022" w:rsidRPr="00600165" w:rsidRDefault="00711022" w:rsidP="00711022">
      <w:pPr>
        <w:shd w:val="clear" w:color="auto" w:fill="FFFFFF"/>
        <w:ind w:firstLine="851"/>
        <w:jc w:val="both"/>
        <w:rPr>
          <w:rFonts w:cs="Times New Roman"/>
          <w:szCs w:val="24"/>
        </w:rPr>
      </w:pPr>
      <w:bookmarkStart w:id="368" w:name="9640"/>
      <w:r w:rsidRPr="00600165">
        <w:rPr>
          <w:rFonts w:cs="Times New Roman"/>
          <w:szCs w:val="24"/>
        </w:rPr>
        <w:lastRenderedPageBreak/>
        <w:t>Давлат тасарруфида бўлмаган ахборот тизимлари ўз муассисларининг маблағлари ҳисобига ташкил этилади ва улар томонидан ахборот маҳсулотлари яратиш ва хизматлари ташкил этиш учун фойдаланилади.</w:t>
      </w:r>
      <w:bookmarkEnd w:id="368"/>
    </w:p>
    <w:p w:rsidR="00711022" w:rsidRPr="00600165" w:rsidRDefault="00711022" w:rsidP="00711022">
      <w:pPr>
        <w:shd w:val="clear" w:color="auto" w:fill="FFFFFF"/>
        <w:ind w:firstLine="851"/>
        <w:jc w:val="both"/>
        <w:rPr>
          <w:rFonts w:cs="Times New Roman"/>
          <w:b/>
          <w:bCs/>
          <w:szCs w:val="24"/>
        </w:rPr>
      </w:pPr>
      <w:bookmarkStart w:id="369" w:name="9644"/>
      <w:r w:rsidRPr="00600165">
        <w:rPr>
          <w:rFonts w:cs="Times New Roman"/>
          <w:b/>
          <w:bCs/>
          <w:szCs w:val="24"/>
        </w:rPr>
        <w:t xml:space="preserve">12-модда. </w:t>
      </w:r>
      <w:proofErr w:type="gramStart"/>
      <w:r w:rsidRPr="00600165">
        <w:rPr>
          <w:rFonts w:cs="Times New Roman"/>
          <w:b/>
          <w:bCs/>
          <w:szCs w:val="24"/>
        </w:rPr>
        <w:t>Ало</w:t>
      </w:r>
      <w:proofErr w:type="gramEnd"/>
      <w:r w:rsidRPr="00600165">
        <w:rPr>
          <w:rFonts w:cs="Times New Roman"/>
          <w:b/>
          <w:bCs/>
          <w:szCs w:val="24"/>
        </w:rPr>
        <w:t xml:space="preserve">қа ва маълумотлар узатиш тизимлари </w:t>
      </w:r>
      <w:bookmarkEnd w:id="369"/>
    </w:p>
    <w:p w:rsidR="00711022" w:rsidRPr="00600165" w:rsidRDefault="00711022" w:rsidP="00711022">
      <w:pPr>
        <w:shd w:val="clear" w:color="auto" w:fill="FFFFFF"/>
        <w:ind w:firstLine="851"/>
        <w:jc w:val="both"/>
        <w:rPr>
          <w:rFonts w:cs="Times New Roman"/>
          <w:szCs w:val="24"/>
        </w:rPr>
      </w:pPr>
      <w:bookmarkStart w:id="370" w:name="9649"/>
      <w:proofErr w:type="gramStart"/>
      <w:r w:rsidRPr="00600165">
        <w:rPr>
          <w:rFonts w:cs="Times New Roman"/>
          <w:szCs w:val="24"/>
        </w:rPr>
        <w:t>Ало</w:t>
      </w:r>
      <w:proofErr w:type="gramEnd"/>
      <w:r w:rsidRPr="00600165">
        <w:rPr>
          <w:rFonts w:cs="Times New Roman"/>
          <w:szCs w:val="24"/>
        </w:rPr>
        <w:t xml:space="preserve">қа ва маълумотлар узатиш тизимлари ахборотлаштиришниннг коммуникациявий асоси ҳисобланади. Мазкур тармоқлар алоқага қўшилиш, маълумотларни қабул қилиш ва узатишга оид халқаро стандартлар ва протоколлар талабларига риоя этиш асосида тузилади, улар эса </w:t>
      </w:r>
      <w:proofErr w:type="gramStart"/>
      <w:r w:rsidRPr="00600165">
        <w:rPr>
          <w:rFonts w:cs="Times New Roman"/>
          <w:szCs w:val="24"/>
        </w:rPr>
        <w:t>ало</w:t>
      </w:r>
      <w:proofErr w:type="gramEnd"/>
      <w:r w:rsidRPr="00600165">
        <w:rPr>
          <w:rFonts w:cs="Times New Roman"/>
          <w:szCs w:val="24"/>
        </w:rPr>
        <w:t>қа тармоқлари тузилмасининг янги турларини яратиш ва ахборот хизматининг янги турларини ташкил этиш имкониятини таъминлайди.</w:t>
      </w:r>
      <w:bookmarkEnd w:id="370"/>
    </w:p>
    <w:p w:rsidR="00711022" w:rsidRPr="00600165" w:rsidRDefault="00711022" w:rsidP="00711022">
      <w:pPr>
        <w:shd w:val="clear" w:color="auto" w:fill="FFFFFF"/>
        <w:ind w:firstLine="851"/>
        <w:jc w:val="both"/>
        <w:rPr>
          <w:rFonts w:cs="Times New Roman"/>
          <w:szCs w:val="24"/>
        </w:rPr>
      </w:pPr>
      <w:bookmarkStart w:id="371" w:name="9654"/>
      <w:r w:rsidRPr="00600165">
        <w:rPr>
          <w:rFonts w:cs="Times New Roman"/>
          <w:szCs w:val="24"/>
        </w:rPr>
        <w:t>Хизматларнинг янги турлари ахборот эгаларининг ташаббуси билан ҳам, ахборотлардан фойдаланувчиларнинг ташаббуси билан ҳам жорий этилиши мумкин.</w:t>
      </w:r>
      <w:bookmarkEnd w:id="371"/>
    </w:p>
    <w:p w:rsidR="00711022" w:rsidRPr="00600165" w:rsidRDefault="00711022" w:rsidP="00711022">
      <w:pPr>
        <w:shd w:val="clear" w:color="auto" w:fill="FFFFFF"/>
        <w:ind w:firstLine="851"/>
        <w:jc w:val="both"/>
        <w:rPr>
          <w:rFonts w:cs="Times New Roman"/>
          <w:szCs w:val="24"/>
        </w:rPr>
      </w:pPr>
      <w:bookmarkStart w:id="372" w:name="9674"/>
      <w:proofErr w:type="gramStart"/>
      <w:r w:rsidRPr="00600165">
        <w:rPr>
          <w:rFonts w:cs="Times New Roman"/>
          <w:szCs w:val="24"/>
        </w:rPr>
        <w:t>Ало</w:t>
      </w:r>
      <w:proofErr w:type="gramEnd"/>
      <w:r w:rsidRPr="00600165">
        <w:rPr>
          <w:rFonts w:cs="Times New Roman"/>
          <w:szCs w:val="24"/>
        </w:rPr>
        <w:t>қа ва маълумотлар узатиш тизимларини барпо этиш ва улардан фойдаланиш, шунингдек уларнинг фаолиятини тўхтатиш қоидалари мазкур тизимлардан фойдаланилиши устидан назоратни амалга оширувчи ваколатли давлат органлари томонидан ишлаб чиқилади.</w:t>
      </w:r>
      <w:bookmarkEnd w:id="372"/>
    </w:p>
    <w:p w:rsidR="00711022" w:rsidRPr="00600165" w:rsidRDefault="00711022" w:rsidP="00711022">
      <w:pPr>
        <w:shd w:val="clear" w:color="auto" w:fill="FFFFFF"/>
        <w:ind w:firstLine="851"/>
        <w:jc w:val="both"/>
        <w:rPr>
          <w:rFonts w:cs="Times New Roman"/>
          <w:b/>
          <w:bCs/>
          <w:szCs w:val="24"/>
        </w:rPr>
      </w:pPr>
      <w:bookmarkStart w:id="373" w:name="9680"/>
      <w:r w:rsidRPr="00600165">
        <w:rPr>
          <w:rFonts w:cs="Times New Roman"/>
          <w:b/>
          <w:bCs/>
          <w:szCs w:val="24"/>
        </w:rPr>
        <w:t>13-модда. Ахборотлаштиришда тизим, дастур ва тармоқ таъминоти бирлиги</w:t>
      </w:r>
      <w:bookmarkEnd w:id="373"/>
    </w:p>
    <w:p w:rsidR="00711022" w:rsidRPr="00600165" w:rsidRDefault="00711022" w:rsidP="00711022">
      <w:pPr>
        <w:shd w:val="clear" w:color="auto" w:fill="FFFFFF"/>
        <w:ind w:firstLine="851"/>
        <w:jc w:val="both"/>
        <w:rPr>
          <w:rFonts w:cs="Times New Roman"/>
          <w:szCs w:val="24"/>
        </w:rPr>
      </w:pPr>
      <w:bookmarkStart w:id="374" w:name="9686"/>
      <w:r w:rsidRPr="00600165">
        <w:rPr>
          <w:rFonts w:cs="Times New Roman"/>
          <w:szCs w:val="24"/>
        </w:rPr>
        <w:t>Ахборотлаштиришда тизим, дастур ва тармоқ таъминоти бирлиги ахборотлаштириш жараёнларининг давлат томонидан тартибга солиниши принципларига, шунингдек ахборот воситалари ва маҳсуллари ишлаб чиқаришда ҳамда улардан фойдаланишда ягона стандартларга, сифат сертификатларига риоя этилиши устидан назоратни амалга оширувчи давлат бошқарувининг махсус органлари фаолиятига асосланади.</w:t>
      </w:r>
      <w:bookmarkEnd w:id="374"/>
    </w:p>
    <w:p w:rsidR="00711022" w:rsidRPr="00600165" w:rsidRDefault="00711022" w:rsidP="00711022">
      <w:pPr>
        <w:shd w:val="clear" w:color="auto" w:fill="FFFFFF"/>
        <w:rPr>
          <w:rFonts w:cs="Times New Roman"/>
          <w:b/>
          <w:bCs/>
          <w:szCs w:val="24"/>
        </w:rPr>
      </w:pPr>
      <w:bookmarkStart w:id="375" w:name="9699"/>
      <w:r w:rsidRPr="00600165">
        <w:rPr>
          <w:rFonts w:cs="Times New Roman"/>
          <w:b/>
          <w:bCs/>
          <w:szCs w:val="24"/>
        </w:rPr>
        <w:t xml:space="preserve">III БОБ. АХБОРОТЛАШТИРИШ ИНФРАСТРУКТУРАСИ ВА САНОАТИ </w:t>
      </w:r>
      <w:bookmarkEnd w:id="375"/>
    </w:p>
    <w:p w:rsidR="00711022" w:rsidRPr="00600165" w:rsidRDefault="00711022" w:rsidP="00711022">
      <w:pPr>
        <w:shd w:val="clear" w:color="auto" w:fill="FFFFFF"/>
        <w:ind w:firstLine="851"/>
        <w:jc w:val="both"/>
        <w:rPr>
          <w:rFonts w:cs="Times New Roman"/>
          <w:b/>
          <w:bCs/>
          <w:szCs w:val="24"/>
        </w:rPr>
      </w:pPr>
      <w:bookmarkStart w:id="376" w:name="9703"/>
      <w:r w:rsidRPr="00600165">
        <w:rPr>
          <w:rFonts w:cs="Times New Roman"/>
          <w:b/>
          <w:bCs/>
          <w:szCs w:val="24"/>
        </w:rPr>
        <w:t xml:space="preserve">14-модда. Ахборотлар инфраструктураси </w:t>
      </w:r>
      <w:bookmarkEnd w:id="376"/>
    </w:p>
    <w:p w:rsidR="00711022" w:rsidRPr="00600165" w:rsidRDefault="00711022" w:rsidP="00711022">
      <w:pPr>
        <w:shd w:val="clear" w:color="auto" w:fill="FFFFFF"/>
        <w:ind w:firstLine="851"/>
        <w:jc w:val="both"/>
        <w:rPr>
          <w:rFonts w:cs="Times New Roman"/>
          <w:szCs w:val="24"/>
        </w:rPr>
      </w:pPr>
      <w:bookmarkStart w:id="377" w:name="9708"/>
      <w:r w:rsidRPr="00600165">
        <w:rPr>
          <w:rFonts w:cs="Times New Roman"/>
          <w:szCs w:val="24"/>
        </w:rPr>
        <w:t xml:space="preserve">Ўзбекистон Республикасининг ахборотлар инфраструктурасини — ахборотларни қайта ишловчи ва ахборотга оид </w:t>
      </w:r>
      <w:proofErr w:type="gramStart"/>
      <w:r w:rsidRPr="00600165">
        <w:rPr>
          <w:rFonts w:cs="Times New Roman"/>
          <w:szCs w:val="24"/>
        </w:rPr>
        <w:t>бош</w:t>
      </w:r>
      <w:proofErr w:type="gramEnd"/>
      <w:r w:rsidRPr="00600165">
        <w:rPr>
          <w:rFonts w:cs="Times New Roman"/>
          <w:szCs w:val="24"/>
        </w:rPr>
        <w:t>қа хизмат кўрсатувчи, автоматлаштирилган тизимларга сервис хизмати кўрсатувчи; ходимлар ва фойдаланувчиларга ўргатувчи; маслаҳат берувчи ва услубиятга доир ишларни бажарувчи, фойдаланувчиларга ахборот хизмати кўрсатиш сифатини оширишга доир бошқа ёрдамчи фойдали фаолиятни амалга оширувчи мулкчиликнинг барча шаклларидаги илмий ва ишлаб чиқариш тузилмалари ташкил этади.</w:t>
      </w:r>
      <w:bookmarkEnd w:id="377"/>
    </w:p>
    <w:p w:rsidR="00711022" w:rsidRPr="00600165" w:rsidRDefault="00711022" w:rsidP="00711022">
      <w:pPr>
        <w:shd w:val="clear" w:color="auto" w:fill="FFFFFF"/>
        <w:ind w:firstLine="851"/>
        <w:jc w:val="both"/>
        <w:rPr>
          <w:rFonts w:cs="Times New Roman"/>
          <w:szCs w:val="24"/>
        </w:rPr>
      </w:pPr>
      <w:bookmarkStart w:id="378" w:name="9711"/>
      <w:r w:rsidRPr="00600165">
        <w:rPr>
          <w:rFonts w:cs="Times New Roman"/>
          <w:szCs w:val="24"/>
        </w:rPr>
        <w:t>Ахборотлар инфраструктураси соҳасида ташкилотлар амалга оширадиган фаолият халқ хўжалиги тизимида «Ахборот хизмати» ёрдамчи тармоғи сифатида ҳисобга олинади.</w:t>
      </w:r>
      <w:bookmarkEnd w:id="378"/>
    </w:p>
    <w:p w:rsidR="00711022" w:rsidRPr="00600165" w:rsidRDefault="00711022" w:rsidP="00711022">
      <w:pPr>
        <w:shd w:val="clear" w:color="auto" w:fill="FFFFFF"/>
        <w:ind w:firstLine="851"/>
        <w:jc w:val="both"/>
        <w:rPr>
          <w:rFonts w:cs="Times New Roman"/>
          <w:b/>
          <w:bCs/>
          <w:szCs w:val="24"/>
        </w:rPr>
      </w:pPr>
      <w:bookmarkStart w:id="379" w:name="9713"/>
      <w:r w:rsidRPr="00600165">
        <w:rPr>
          <w:rFonts w:cs="Times New Roman"/>
          <w:b/>
          <w:bCs/>
          <w:szCs w:val="24"/>
        </w:rPr>
        <w:t xml:space="preserve">15-модда. Ахборотлаштириш саноати </w:t>
      </w:r>
      <w:bookmarkEnd w:id="379"/>
    </w:p>
    <w:p w:rsidR="00711022" w:rsidRPr="00600165" w:rsidRDefault="00711022" w:rsidP="00711022">
      <w:pPr>
        <w:shd w:val="clear" w:color="auto" w:fill="FFFFFF"/>
        <w:ind w:firstLine="851"/>
        <w:jc w:val="both"/>
        <w:rPr>
          <w:rFonts w:cs="Times New Roman"/>
          <w:szCs w:val="24"/>
        </w:rPr>
      </w:pPr>
      <w:bookmarkStart w:id="380" w:name="9715"/>
      <w:r w:rsidRPr="00600165">
        <w:rPr>
          <w:rFonts w:cs="Times New Roman"/>
          <w:szCs w:val="24"/>
        </w:rPr>
        <w:t>Давлат органлари томонидан, шунингдек уставида ахборотлаштириш маҳсулоти ишлаб чиқариш фаолияти билан шуғулланиш назарда тутилган, юридик шахслар, шу йўналишда тадбиркорлик фаолиятини амалга ошираётган жисмоний шахслар томонидан ахборотлаштириш маҳсулоти ишлаб чиқариш — ахборотлаштириш саноатидан иборат иқтисодий фаолият тармоғини ташкил этади.</w:t>
      </w:r>
      <w:bookmarkEnd w:id="380"/>
    </w:p>
    <w:p w:rsidR="00711022" w:rsidRPr="00600165" w:rsidRDefault="00711022" w:rsidP="00711022">
      <w:pPr>
        <w:shd w:val="clear" w:color="auto" w:fill="FFFFFF"/>
        <w:ind w:firstLine="851"/>
        <w:jc w:val="both"/>
        <w:rPr>
          <w:rFonts w:cs="Times New Roman"/>
          <w:szCs w:val="24"/>
        </w:rPr>
      </w:pPr>
      <w:bookmarkStart w:id="381" w:name="9717"/>
      <w:r w:rsidRPr="00600165">
        <w:rPr>
          <w:rFonts w:cs="Times New Roman"/>
          <w:szCs w:val="24"/>
        </w:rPr>
        <w:t xml:space="preserve">Ахборотлаштириш саноатининг дастурлари, моддий, техникавий, молиявий, ташкилий ва ўзга </w:t>
      </w:r>
      <w:proofErr w:type="gramStart"/>
      <w:r w:rsidRPr="00600165">
        <w:rPr>
          <w:rFonts w:cs="Times New Roman"/>
          <w:szCs w:val="24"/>
        </w:rPr>
        <w:t>хил</w:t>
      </w:r>
      <w:proofErr w:type="gramEnd"/>
      <w:r w:rsidRPr="00600165">
        <w:rPr>
          <w:rFonts w:cs="Times New Roman"/>
          <w:szCs w:val="24"/>
        </w:rPr>
        <w:t xml:space="preserve"> ресурслари давлат статистика органларида ҳисобга олинмоғи лозим.</w:t>
      </w:r>
      <w:bookmarkEnd w:id="381"/>
    </w:p>
    <w:p w:rsidR="00711022" w:rsidRPr="00600165" w:rsidRDefault="00711022" w:rsidP="00711022">
      <w:pPr>
        <w:shd w:val="clear" w:color="auto" w:fill="FFFFFF"/>
        <w:ind w:firstLine="851"/>
        <w:jc w:val="both"/>
        <w:rPr>
          <w:rFonts w:cs="Times New Roman"/>
          <w:szCs w:val="24"/>
        </w:rPr>
      </w:pPr>
      <w:bookmarkStart w:id="382" w:name="9718"/>
      <w:r w:rsidRPr="00600165">
        <w:rPr>
          <w:rFonts w:cs="Times New Roman"/>
          <w:szCs w:val="24"/>
        </w:rPr>
        <w:lastRenderedPageBreak/>
        <w:t xml:space="preserve">Давлат статистика органларига бериладиган маълумотлар </w:t>
      </w:r>
      <w:proofErr w:type="gramStart"/>
      <w:r w:rsidRPr="00600165">
        <w:rPr>
          <w:rFonts w:cs="Times New Roman"/>
          <w:szCs w:val="24"/>
        </w:rPr>
        <w:t>р</w:t>
      </w:r>
      <w:proofErr w:type="gramEnd"/>
      <w:r w:rsidRPr="00600165">
        <w:rPr>
          <w:rFonts w:cs="Times New Roman"/>
          <w:szCs w:val="24"/>
        </w:rPr>
        <w:t>ўйхати ва уларни тақдим этиш шакллари ахборотлаштириш саноати субъекти тўғрисидаги низомларни тасдиқлаш билан бир вақтда белгиланади.</w:t>
      </w:r>
      <w:bookmarkEnd w:id="382"/>
    </w:p>
    <w:p w:rsidR="00711022" w:rsidRPr="00600165" w:rsidRDefault="00711022" w:rsidP="00711022">
      <w:pPr>
        <w:shd w:val="clear" w:color="auto" w:fill="FFFFFF"/>
        <w:ind w:firstLine="851"/>
        <w:jc w:val="both"/>
        <w:rPr>
          <w:rFonts w:cs="Times New Roman"/>
          <w:b/>
          <w:bCs/>
          <w:szCs w:val="24"/>
        </w:rPr>
      </w:pPr>
      <w:bookmarkStart w:id="383" w:name="9736"/>
      <w:r w:rsidRPr="00600165">
        <w:rPr>
          <w:rFonts w:cs="Times New Roman"/>
          <w:b/>
          <w:bCs/>
          <w:szCs w:val="24"/>
        </w:rPr>
        <w:t xml:space="preserve">16-модда. Ахборот мажмуининг техника базаси </w:t>
      </w:r>
      <w:bookmarkEnd w:id="383"/>
    </w:p>
    <w:p w:rsidR="00711022" w:rsidRPr="00600165" w:rsidRDefault="00711022" w:rsidP="00711022">
      <w:pPr>
        <w:shd w:val="clear" w:color="auto" w:fill="FFFFFF"/>
        <w:ind w:firstLine="851"/>
        <w:jc w:val="both"/>
        <w:rPr>
          <w:rFonts w:cs="Times New Roman"/>
          <w:szCs w:val="24"/>
        </w:rPr>
      </w:pPr>
      <w:bookmarkStart w:id="384" w:name="9741"/>
      <w:r w:rsidRPr="00600165">
        <w:rPr>
          <w:rFonts w:cs="Times New Roman"/>
          <w:szCs w:val="24"/>
        </w:rPr>
        <w:t xml:space="preserve">Ўзбекистон Республикаси ахборот мажмуининг техника базаси замонавий компьютер техникасини, дастурий маҳсулларни, коммуникация ва </w:t>
      </w:r>
      <w:proofErr w:type="gramStart"/>
      <w:r w:rsidRPr="00600165">
        <w:rPr>
          <w:rFonts w:cs="Times New Roman"/>
          <w:szCs w:val="24"/>
        </w:rPr>
        <w:t>ало</w:t>
      </w:r>
      <w:proofErr w:type="gramEnd"/>
      <w:r w:rsidRPr="00600165">
        <w:rPr>
          <w:rFonts w:cs="Times New Roman"/>
          <w:szCs w:val="24"/>
        </w:rPr>
        <w:t>қа воситаларини ўз ичига олади. Техника базаси рухсатномалар, шартномалар ҳамда битимлар асосида республикада чиқариладиган ва республикага олиб келинадиган дастурий-аппарат воситалари негизида вужудга келтирилади.</w:t>
      </w:r>
      <w:bookmarkEnd w:id="384"/>
    </w:p>
    <w:p w:rsidR="00711022" w:rsidRPr="00600165" w:rsidRDefault="00711022" w:rsidP="00711022">
      <w:pPr>
        <w:shd w:val="clear" w:color="auto" w:fill="FFFFFF"/>
        <w:ind w:firstLine="851"/>
        <w:jc w:val="both"/>
        <w:rPr>
          <w:rFonts w:cs="Times New Roman"/>
          <w:b/>
          <w:bCs/>
          <w:szCs w:val="24"/>
        </w:rPr>
      </w:pPr>
      <w:bookmarkStart w:id="385" w:name="9744"/>
      <w:r w:rsidRPr="00600165">
        <w:rPr>
          <w:rFonts w:cs="Times New Roman"/>
          <w:b/>
          <w:bCs/>
          <w:szCs w:val="24"/>
        </w:rPr>
        <w:t xml:space="preserve">17-модда. Ахборотлар, ахборотлаштириш маҳсулотлари ва ахборот хизматлари бозори </w:t>
      </w:r>
      <w:bookmarkEnd w:id="385"/>
    </w:p>
    <w:p w:rsidR="00711022" w:rsidRPr="00600165" w:rsidRDefault="00711022" w:rsidP="00711022">
      <w:pPr>
        <w:shd w:val="clear" w:color="auto" w:fill="FFFFFF"/>
        <w:ind w:firstLine="851"/>
        <w:jc w:val="both"/>
        <w:rPr>
          <w:rFonts w:cs="Times New Roman"/>
          <w:szCs w:val="24"/>
        </w:rPr>
      </w:pPr>
      <w:bookmarkStart w:id="386" w:name="9747"/>
      <w:r w:rsidRPr="00600165">
        <w:rPr>
          <w:rFonts w:cs="Times New Roman"/>
          <w:szCs w:val="24"/>
        </w:rPr>
        <w:t>Ахборотлар, ахборотлаштириш маҳсулотлари ва ахборот хизматлари бозори ушбу Қонуннинг қоидалари ҳисобга олинган ҳолда шакллантирилади. Мулкчилик шаклидан қатъи назар, юридик шахслар, шунингдек жисмоний шахслар ахборотлар, ахборотлаштириш маҳсулотлари ва ахборот хизматлари бозорида тенг мавқели шериклар сифатида қатнашадилар.</w:t>
      </w:r>
      <w:bookmarkEnd w:id="386"/>
    </w:p>
    <w:p w:rsidR="00711022" w:rsidRPr="00600165" w:rsidRDefault="00711022" w:rsidP="00711022">
      <w:pPr>
        <w:shd w:val="clear" w:color="auto" w:fill="FFFFFF"/>
        <w:ind w:firstLine="851"/>
        <w:jc w:val="both"/>
        <w:rPr>
          <w:rFonts w:cs="Times New Roman"/>
          <w:szCs w:val="24"/>
        </w:rPr>
      </w:pPr>
      <w:bookmarkStart w:id="387" w:name="9750"/>
      <w:r w:rsidRPr="00600165">
        <w:rPr>
          <w:rFonts w:cs="Times New Roman"/>
          <w:szCs w:val="24"/>
        </w:rPr>
        <w:t xml:space="preserve">Ахборот маҳсулотлари ва ахборот хизматларининг сифати ва </w:t>
      </w:r>
      <w:proofErr w:type="gramStart"/>
      <w:r w:rsidRPr="00600165">
        <w:rPr>
          <w:rFonts w:cs="Times New Roman"/>
          <w:szCs w:val="24"/>
        </w:rPr>
        <w:t>бош</w:t>
      </w:r>
      <w:proofErr w:type="gramEnd"/>
      <w:r w:rsidRPr="00600165">
        <w:rPr>
          <w:rFonts w:cs="Times New Roman"/>
          <w:szCs w:val="24"/>
        </w:rPr>
        <w:t>қа истеъмол хусусиятлари давлат стандартларида, техникавий шартларда ёхуд техник топшириқларда ёки бевосита уларни ишлаб чиқариш учун тузилган шартномада белгилаб қўйилади.</w:t>
      </w:r>
      <w:bookmarkEnd w:id="387"/>
    </w:p>
    <w:p w:rsidR="00711022" w:rsidRPr="00600165" w:rsidRDefault="00711022" w:rsidP="00711022">
      <w:pPr>
        <w:shd w:val="clear" w:color="auto" w:fill="FFFFFF"/>
        <w:rPr>
          <w:rFonts w:cs="Times New Roman"/>
          <w:b/>
          <w:bCs/>
          <w:szCs w:val="24"/>
        </w:rPr>
      </w:pPr>
      <w:bookmarkStart w:id="388" w:name="9752"/>
    </w:p>
    <w:p w:rsidR="00711022" w:rsidRPr="00600165" w:rsidRDefault="00711022" w:rsidP="00711022">
      <w:pPr>
        <w:shd w:val="clear" w:color="auto" w:fill="FFFFFF"/>
        <w:rPr>
          <w:rFonts w:cs="Times New Roman"/>
          <w:b/>
          <w:bCs/>
          <w:szCs w:val="24"/>
        </w:rPr>
      </w:pPr>
      <w:r w:rsidRPr="00600165">
        <w:rPr>
          <w:rFonts w:cs="Times New Roman"/>
          <w:b/>
          <w:bCs/>
          <w:szCs w:val="24"/>
        </w:rPr>
        <w:t xml:space="preserve">IV БОБ. АХБОРОТЛАШТИРИШ СОҲАСИДАГИ БОШҚАРУВ </w:t>
      </w:r>
      <w:bookmarkEnd w:id="388"/>
    </w:p>
    <w:p w:rsidR="00711022" w:rsidRPr="00600165" w:rsidRDefault="00711022" w:rsidP="00711022">
      <w:pPr>
        <w:shd w:val="clear" w:color="auto" w:fill="FFFFFF"/>
        <w:ind w:firstLine="851"/>
        <w:jc w:val="both"/>
        <w:rPr>
          <w:rFonts w:cs="Times New Roman"/>
          <w:b/>
          <w:bCs/>
          <w:szCs w:val="24"/>
        </w:rPr>
      </w:pPr>
      <w:bookmarkStart w:id="389" w:name="9753"/>
      <w:r w:rsidRPr="00600165">
        <w:rPr>
          <w:rFonts w:cs="Times New Roman"/>
          <w:b/>
          <w:bCs/>
          <w:szCs w:val="24"/>
        </w:rPr>
        <w:t xml:space="preserve">18-модда. Ахборотлаштириш соҳасидаги давлат бошқарув органлари </w:t>
      </w:r>
      <w:bookmarkEnd w:id="389"/>
    </w:p>
    <w:p w:rsidR="00711022" w:rsidRPr="00600165" w:rsidRDefault="00711022" w:rsidP="00711022">
      <w:pPr>
        <w:shd w:val="clear" w:color="auto" w:fill="FFFFFF"/>
        <w:ind w:firstLine="851"/>
        <w:jc w:val="both"/>
        <w:rPr>
          <w:rFonts w:cs="Times New Roman"/>
          <w:szCs w:val="24"/>
        </w:rPr>
      </w:pPr>
      <w:bookmarkStart w:id="390" w:name="9757"/>
      <w:r w:rsidRPr="00600165">
        <w:rPr>
          <w:rFonts w:cs="Times New Roman"/>
          <w:szCs w:val="24"/>
        </w:rPr>
        <w:t>Ахборотлаштириш соҳасидаги бошқарувни Ўзбекистон Республикаси Фан ва техника давлат қўмитаси амалга оширади. Ахборотлаштирииш маҳсуллари ва тизимларини ҳуқ</w:t>
      </w:r>
      <w:proofErr w:type="gramStart"/>
      <w:r w:rsidRPr="00600165">
        <w:rPr>
          <w:rFonts w:cs="Times New Roman"/>
          <w:szCs w:val="24"/>
        </w:rPr>
        <w:t>у</w:t>
      </w:r>
      <w:proofErr w:type="gramEnd"/>
      <w:r w:rsidRPr="00600165">
        <w:rPr>
          <w:rFonts w:cs="Times New Roman"/>
          <w:szCs w:val="24"/>
        </w:rPr>
        <w:t>қий жиҳатдан муҳофаза қилиш учун махсус хизматлар — Дастурий маҳсуллар давлат реестри, Маълумот базалари давлат реестри ва Ахборот тизимлари давлат реестри ташкил этилади. Давлат органлари, юридик ва жисмоний шахслар фаолияти натижасида ҳосил қилинган ва Давлат реестрларида қайд этилган дастурий маҳсуллар ва маълумотлар базаларининг жамламаси Дастурий-ахборот маҳсулотлари миллий фондини ташкил этади.</w:t>
      </w:r>
      <w:bookmarkEnd w:id="390"/>
    </w:p>
    <w:p w:rsidR="00711022" w:rsidRPr="00600165" w:rsidRDefault="00711022" w:rsidP="00711022">
      <w:pPr>
        <w:shd w:val="clear" w:color="auto" w:fill="FFFFFF"/>
        <w:ind w:firstLine="851"/>
        <w:jc w:val="both"/>
        <w:rPr>
          <w:rFonts w:cs="Times New Roman"/>
          <w:b/>
          <w:bCs/>
          <w:szCs w:val="24"/>
        </w:rPr>
      </w:pPr>
      <w:bookmarkStart w:id="391" w:name="9763"/>
      <w:r w:rsidRPr="00600165">
        <w:rPr>
          <w:rFonts w:cs="Times New Roman"/>
          <w:b/>
          <w:bCs/>
          <w:szCs w:val="24"/>
        </w:rPr>
        <w:t xml:space="preserve">19-модда. Давлат бошқарув органларининг ахборотлаштириш соҳасидаги ваколатлари ва масъулияти </w:t>
      </w:r>
      <w:bookmarkEnd w:id="391"/>
    </w:p>
    <w:p w:rsidR="00711022" w:rsidRPr="00600165" w:rsidRDefault="00711022" w:rsidP="00711022">
      <w:pPr>
        <w:shd w:val="clear" w:color="auto" w:fill="FFFFFF"/>
        <w:ind w:firstLine="851"/>
        <w:jc w:val="both"/>
        <w:rPr>
          <w:rFonts w:cs="Times New Roman"/>
          <w:szCs w:val="24"/>
        </w:rPr>
      </w:pPr>
      <w:bookmarkStart w:id="392" w:name="9766"/>
      <w:r w:rsidRPr="00600165">
        <w:rPr>
          <w:rFonts w:cs="Times New Roman"/>
          <w:szCs w:val="24"/>
        </w:rPr>
        <w:t>Ахборотлаштириш соҳасидаги давлат бошқарув органларининг ваколатларига:</w:t>
      </w:r>
      <w:bookmarkEnd w:id="392"/>
    </w:p>
    <w:p w:rsidR="00711022" w:rsidRPr="00600165" w:rsidRDefault="00711022" w:rsidP="00711022">
      <w:pPr>
        <w:shd w:val="clear" w:color="auto" w:fill="FFFFFF"/>
        <w:ind w:firstLine="851"/>
        <w:jc w:val="both"/>
        <w:rPr>
          <w:rFonts w:cs="Times New Roman"/>
          <w:szCs w:val="24"/>
        </w:rPr>
      </w:pPr>
      <w:bookmarkStart w:id="393" w:name="9769"/>
      <w:r w:rsidRPr="00600165">
        <w:rPr>
          <w:rFonts w:cs="Times New Roman"/>
          <w:szCs w:val="24"/>
        </w:rPr>
        <w:t>ахборотлаштириш соҳасида давлат сиёсатининг асосларини ишлаб чиқиш, давлатнинг, юридик ва жисмоний шахсларнинг ахборотлаштириш захираларини ҳосил этиш ҳамда улардан фойдаланиш ишларини мувофиқлаштириб бориш, субъектларнинг ахборотлаштириш соҳасидаги муносабатларга тааллуқли ҳуқ</w:t>
      </w:r>
      <w:proofErr w:type="gramStart"/>
      <w:r w:rsidRPr="00600165">
        <w:rPr>
          <w:rFonts w:cs="Times New Roman"/>
          <w:szCs w:val="24"/>
        </w:rPr>
        <w:t>у</w:t>
      </w:r>
      <w:proofErr w:type="gramEnd"/>
      <w:r w:rsidRPr="00600165">
        <w:rPr>
          <w:rFonts w:cs="Times New Roman"/>
          <w:szCs w:val="24"/>
        </w:rPr>
        <w:t>қлари ва кафолатларини ҳимоя қилиш;</w:t>
      </w:r>
      <w:bookmarkEnd w:id="393"/>
    </w:p>
    <w:p w:rsidR="00711022" w:rsidRPr="00600165" w:rsidRDefault="00711022" w:rsidP="00711022">
      <w:pPr>
        <w:shd w:val="clear" w:color="auto" w:fill="FFFFFF"/>
        <w:ind w:firstLine="851"/>
        <w:jc w:val="both"/>
        <w:rPr>
          <w:rFonts w:cs="Times New Roman"/>
          <w:szCs w:val="24"/>
        </w:rPr>
      </w:pPr>
      <w:bookmarkStart w:id="394" w:name="9775"/>
      <w:r w:rsidRPr="00600165">
        <w:rPr>
          <w:rFonts w:cs="Times New Roman"/>
          <w:szCs w:val="24"/>
        </w:rPr>
        <w:t xml:space="preserve">ахборотлаштириш соҳасидаги умумдавлат дастурларини ишлаб чиқиш ҳамда </w:t>
      </w:r>
      <w:proofErr w:type="gramStart"/>
      <w:r w:rsidRPr="00600165">
        <w:rPr>
          <w:rFonts w:cs="Times New Roman"/>
          <w:szCs w:val="24"/>
        </w:rPr>
        <w:t>р</w:t>
      </w:r>
      <w:proofErr w:type="gramEnd"/>
      <w:r w:rsidRPr="00600165">
        <w:rPr>
          <w:rFonts w:cs="Times New Roman"/>
          <w:szCs w:val="24"/>
        </w:rPr>
        <w:t>ўёбга чиқаришга раҳбарлик қилиш, ана шу мақсадлар учун ажратилган маблағларни тақсимлаш, истиқболга мўлжалланган ахборот технологиялари соҳасида илмий тадқиқотларни, лойиҳаларни мувофиқлаштириш ва рағбатлантириш, уларнинг бажарилиши устидан назорат қилиш;</w:t>
      </w:r>
      <w:bookmarkEnd w:id="394"/>
    </w:p>
    <w:p w:rsidR="00711022" w:rsidRPr="00600165" w:rsidRDefault="00711022" w:rsidP="00711022">
      <w:pPr>
        <w:shd w:val="clear" w:color="auto" w:fill="FFFFFF"/>
        <w:ind w:firstLine="851"/>
        <w:jc w:val="both"/>
        <w:rPr>
          <w:rFonts w:cs="Times New Roman"/>
          <w:szCs w:val="24"/>
        </w:rPr>
      </w:pPr>
      <w:bookmarkStart w:id="395" w:name="9777"/>
      <w:r w:rsidRPr="00600165">
        <w:rPr>
          <w:rFonts w:cs="Times New Roman"/>
          <w:szCs w:val="24"/>
        </w:rPr>
        <w:lastRenderedPageBreak/>
        <w:t>давлат бошқарув органларини ахборотлар билан таъминлаш тартиби ва шартларини белгилаш;</w:t>
      </w:r>
      <w:bookmarkEnd w:id="395"/>
    </w:p>
    <w:p w:rsidR="00711022" w:rsidRPr="00600165" w:rsidRDefault="00711022" w:rsidP="00711022">
      <w:pPr>
        <w:shd w:val="clear" w:color="auto" w:fill="FFFFFF"/>
        <w:ind w:firstLine="851"/>
        <w:jc w:val="both"/>
        <w:rPr>
          <w:rFonts w:cs="Times New Roman"/>
          <w:szCs w:val="24"/>
        </w:rPr>
      </w:pPr>
      <w:bookmarkStart w:id="396" w:name="9780"/>
      <w:r w:rsidRPr="00600165">
        <w:rPr>
          <w:rFonts w:cs="Times New Roman"/>
          <w:szCs w:val="24"/>
        </w:rPr>
        <w:t>автоматлаштирилган ахборот ва ахборо</w:t>
      </w:r>
      <w:proofErr w:type="gramStart"/>
      <w:r w:rsidRPr="00600165">
        <w:rPr>
          <w:rFonts w:cs="Times New Roman"/>
          <w:szCs w:val="24"/>
        </w:rPr>
        <w:t>т-</w:t>
      </w:r>
      <w:proofErr w:type="gramEnd"/>
      <w:r w:rsidRPr="00600165">
        <w:rPr>
          <w:rFonts w:cs="Times New Roman"/>
          <w:szCs w:val="24"/>
        </w:rPr>
        <w:t>ҳисоблаш тизимлари ҳамда тармоқлари яратишни, шу жумладан уларни ҳисобга олиш, сертификациялаш ҳамда лицензия беришни тартибга солиш;</w:t>
      </w:r>
      <w:bookmarkEnd w:id="396"/>
    </w:p>
    <w:p w:rsidR="00711022" w:rsidRPr="00600165" w:rsidRDefault="00711022" w:rsidP="00711022">
      <w:pPr>
        <w:shd w:val="clear" w:color="auto" w:fill="FFFFFF"/>
        <w:ind w:firstLine="851"/>
        <w:jc w:val="both"/>
        <w:rPr>
          <w:rFonts w:cs="Times New Roman"/>
          <w:szCs w:val="24"/>
        </w:rPr>
      </w:pPr>
      <w:bookmarkStart w:id="397" w:name="9782"/>
      <w:r w:rsidRPr="00600165">
        <w:rPr>
          <w:rFonts w:cs="Times New Roman"/>
          <w:szCs w:val="24"/>
        </w:rPr>
        <w:t>ахборотлаштириш инфраструктурасининг умумий коммуникация муҳитини ва бошқа таркибий қисмлари яратилишини таъминлаш, ахборотлаштириш соҳасидаги бозор омилларини қўлла</w:t>
      </w:r>
      <w:proofErr w:type="gramStart"/>
      <w:r w:rsidRPr="00600165">
        <w:rPr>
          <w:rFonts w:cs="Times New Roman"/>
          <w:szCs w:val="24"/>
        </w:rPr>
        <w:t>б-</w:t>
      </w:r>
      <w:proofErr w:type="gramEnd"/>
      <w:r w:rsidRPr="00600165">
        <w:rPr>
          <w:rFonts w:cs="Times New Roman"/>
          <w:szCs w:val="24"/>
        </w:rPr>
        <w:t>қувватлаш ва ривожлантириш;</w:t>
      </w:r>
      <w:bookmarkEnd w:id="397"/>
    </w:p>
    <w:p w:rsidR="00711022" w:rsidRPr="00600165" w:rsidRDefault="00711022" w:rsidP="00711022">
      <w:pPr>
        <w:shd w:val="clear" w:color="auto" w:fill="FFFFFF"/>
        <w:ind w:firstLine="851"/>
        <w:jc w:val="both"/>
        <w:rPr>
          <w:rFonts w:cs="Times New Roman"/>
          <w:szCs w:val="24"/>
        </w:rPr>
      </w:pPr>
      <w:bookmarkStart w:id="398" w:name="9785"/>
      <w:r w:rsidRPr="00600165">
        <w:rPr>
          <w:rFonts w:cs="Times New Roman"/>
          <w:szCs w:val="24"/>
        </w:rPr>
        <w:t xml:space="preserve">ахборотлаштириш соҳасидаги лойиҳалар ва таклифларни экспертизадан ўтказиш, бу </w:t>
      </w:r>
      <w:proofErr w:type="gramStart"/>
      <w:r w:rsidRPr="00600165">
        <w:rPr>
          <w:rFonts w:cs="Times New Roman"/>
          <w:szCs w:val="24"/>
        </w:rPr>
        <w:t>со</w:t>
      </w:r>
      <w:proofErr w:type="gramEnd"/>
      <w:r w:rsidRPr="00600165">
        <w:rPr>
          <w:rFonts w:cs="Times New Roman"/>
          <w:szCs w:val="24"/>
        </w:rPr>
        <w:t>ҳада тармоқ ҳужжатлари ва стандартларининг ягона тизимини жорий этиш ҳамда уларга риоя этилиши устидан назорат ўрнатиш;</w:t>
      </w:r>
      <w:bookmarkEnd w:id="398"/>
    </w:p>
    <w:p w:rsidR="00711022" w:rsidRPr="00600165" w:rsidRDefault="00711022" w:rsidP="00711022">
      <w:pPr>
        <w:shd w:val="clear" w:color="auto" w:fill="FFFFFF"/>
        <w:ind w:firstLine="851"/>
        <w:jc w:val="both"/>
        <w:rPr>
          <w:rFonts w:cs="Times New Roman"/>
          <w:szCs w:val="24"/>
        </w:rPr>
      </w:pPr>
      <w:bookmarkStart w:id="399" w:name="9789"/>
      <w:r w:rsidRPr="00600165">
        <w:rPr>
          <w:rFonts w:cs="Times New Roman"/>
          <w:szCs w:val="24"/>
        </w:rPr>
        <w:t>ахборотлаштириш соҳасида хорижий мамлакатлар ва халқаро ташкилотлар билан ҳамкорликни ташкил этиш ҳамда илмий-техникавий алоқаларни уйғунлаштириш киради.</w:t>
      </w:r>
      <w:bookmarkEnd w:id="399"/>
    </w:p>
    <w:p w:rsidR="00711022" w:rsidRPr="00600165" w:rsidRDefault="00711022" w:rsidP="00711022">
      <w:pPr>
        <w:shd w:val="clear" w:color="auto" w:fill="FFFFFF"/>
        <w:ind w:firstLine="851"/>
        <w:jc w:val="both"/>
        <w:rPr>
          <w:rFonts w:cs="Times New Roman"/>
          <w:szCs w:val="24"/>
        </w:rPr>
      </w:pPr>
      <w:bookmarkStart w:id="400" w:name="9791"/>
      <w:r w:rsidRPr="00600165">
        <w:rPr>
          <w:rFonts w:cs="Times New Roman"/>
          <w:szCs w:val="24"/>
        </w:rPr>
        <w:t>Давлат бошқарув органлари томонидан ҳужжатларни бир хиллаштириш тизимининг таркиби, давлат ва жамоат фаолиятининг барча соҳаларида тўпланадиган ҳамда ишлов бериладиган ахборотларга, шунингдек одамларнинг ҳуқ</w:t>
      </w:r>
      <w:proofErr w:type="gramStart"/>
      <w:r w:rsidRPr="00600165">
        <w:rPr>
          <w:rFonts w:cs="Times New Roman"/>
          <w:szCs w:val="24"/>
        </w:rPr>
        <w:t>у</w:t>
      </w:r>
      <w:proofErr w:type="gramEnd"/>
      <w:r w:rsidRPr="00600165">
        <w:rPr>
          <w:rFonts w:cs="Times New Roman"/>
          <w:szCs w:val="24"/>
        </w:rPr>
        <w:t>қлари ва манфаатлари муҳофаза ҳамда ҳимоя этилишини таъминлаш мақсадида фойдаланиладиган хусусий шахслар тўғрисидаги ахборотларга доир классификаторлар, стандартлар белгиланади.</w:t>
      </w:r>
      <w:bookmarkEnd w:id="400"/>
    </w:p>
    <w:p w:rsidR="00711022" w:rsidRPr="00600165" w:rsidRDefault="00711022" w:rsidP="00711022">
      <w:pPr>
        <w:shd w:val="clear" w:color="auto" w:fill="FFFFFF"/>
        <w:ind w:firstLine="851"/>
        <w:jc w:val="both"/>
        <w:rPr>
          <w:rFonts w:cs="Times New Roman"/>
          <w:b/>
          <w:bCs/>
          <w:szCs w:val="24"/>
        </w:rPr>
      </w:pPr>
      <w:bookmarkStart w:id="401" w:name="9797"/>
      <w:r w:rsidRPr="00600165">
        <w:rPr>
          <w:rFonts w:cs="Times New Roman"/>
          <w:b/>
          <w:bCs/>
          <w:szCs w:val="24"/>
        </w:rPr>
        <w:t xml:space="preserve">20-модда. Дастурий маҳсулларни экспертизадан ўтказиш ва сертификациялаш </w:t>
      </w:r>
      <w:bookmarkEnd w:id="401"/>
    </w:p>
    <w:p w:rsidR="00711022" w:rsidRPr="00600165" w:rsidRDefault="00711022" w:rsidP="00711022">
      <w:pPr>
        <w:shd w:val="clear" w:color="auto" w:fill="FFFFFF"/>
        <w:ind w:firstLine="851"/>
        <w:jc w:val="both"/>
        <w:rPr>
          <w:rFonts w:cs="Times New Roman"/>
          <w:szCs w:val="24"/>
        </w:rPr>
      </w:pPr>
      <w:bookmarkStart w:id="402" w:name="9802"/>
      <w:r w:rsidRPr="00600165">
        <w:rPr>
          <w:rFonts w:cs="Times New Roman"/>
          <w:szCs w:val="24"/>
        </w:rPr>
        <w:t>Ахборотлаштириш маҳсулларининг рақобат қобилиятини таъминлаш ва унинг сифатига давлат таъсирини кучайтириш, шунингдек ички бозорни ҳимоя қилиш мақсадида ана шундай маҳсуллар экспертизадан ўтказилади ва сертификацияланади.</w:t>
      </w:r>
      <w:bookmarkEnd w:id="402"/>
    </w:p>
    <w:p w:rsidR="00711022" w:rsidRPr="00600165" w:rsidRDefault="00711022" w:rsidP="00711022">
      <w:pPr>
        <w:shd w:val="clear" w:color="auto" w:fill="FFFFFF"/>
        <w:ind w:firstLine="851"/>
        <w:jc w:val="both"/>
        <w:rPr>
          <w:rFonts w:cs="Times New Roman"/>
          <w:szCs w:val="24"/>
        </w:rPr>
      </w:pPr>
      <w:bookmarkStart w:id="403" w:name="9812"/>
      <w:r w:rsidRPr="00600165">
        <w:rPr>
          <w:rFonts w:cs="Times New Roman"/>
          <w:szCs w:val="24"/>
        </w:rPr>
        <w:t xml:space="preserve">Дастурий маҳсулларни экспертизадан ўтказиш ва сертификациялаш Дастурий маҳсулларнинг давлат реестри ва Маълумот базалари давлат реестри асосида амалга оширилади. </w:t>
      </w:r>
      <w:bookmarkEnd w:id="403"/>
    </w:p>
    <w:p w:rsidR="00711022" w:rsidRPr="00600165" w:rsidRDefault="00711022" w:rsidP="00711022">
      <w:pPr>
        <w:shd w:val="clear" w:color="auto" w:fill="FFFFFF"/>
        <w:ind w:firstLine="851"/>
        <w:jc w:val="both"/>
        <w:rPr>
          <w:rFonts w:cs="Times New Roman"/>
          <w:szCs w:val="24"/>
        </w:rPr>
      </w:pPr>
      <w:bookmarkStart w:id="404" w:name="1065176"/>
      <w:r w:rsidRPr="00600165">
        <w:rPr>
          <w:rFonts w:cs="Times New Roman"/>
          <w:szCs w:val="24"/>
        </w:rPr>
        <w:t>Дастурий маҳсуллар давлат реестрининг, Маълумот базалари давлат реестрининг меъёрий-техник базаси, экспертизадан ўтказиш ва сертификациялаш қоидалари халқаро меъёрлар ва битимларга мувофиқ бўлиши керак.</w:t>
      </w:r>
      <w:bookmarkEnd w:id="404"/>
    </w:p>
    <w:p w:rsidR="00711022" w:rsidRPr="00600165" w:rsidRDefault="00711022" w:rsidP="00711022">
      <w:pPr>
        <w:shd w:val="clear" w:color="auto" w:fill="FFFFFF"/>
        <w:ind w:firstLine="851"/>
        <w:jc w:val="both"/>
        <w:rPr>
          <w:rFonts w:cs="Times New Roman"/>
          <w:b/>
          <w:bCs/>
          <w:szCs w:val="24"/>
        </w:rPr>
      </w:pPr>
      <w:bookmarkStart w:id="405" w:name="9818"/>
      <w:r w:rsidRPr="00600165">
        <w:rPr>
          <w:rFonts w:cs="Times New Roman"/>
          <w:b/>
          <w:bCs/>
          <w:szCs w:val="24"/>
        </w:rPr>
        <w:t xml:space="preserve">21-модда. Ахборотлаштириш соҳасидаги фаолиятни рағбатлантириш ва давлат томонидан тартибга солиб бориш </w:t>
      </w:r>
      <w:bookmarkEnd w:id="405"/>
    </w:p>
    <w:p w:rsidR="00711022" w:rsidRPr="00600165" w:rsidRDefault="00711022" w:rsidP="00711022">
      <w:pPr>
        <w:shd w:val="clear" w:color="auto" w:fill="FFFFFF"/>
        <w:ind w:firstLine="851"/>
        <w:jc w:val="both"/>
        <w:rPr>
          <w:rFonts w:cs="Times New Roman"/>
          <w:szCs w:val="24"/>
        </w:rPr>
      </w:pPr>
      <w:bookmarkStart w:id="406" w:name="9821"/>
      <w:r w:rsidRPr="00600165">
        <w:rPr>
          <w:rFonts w:cs="Times New Roman"/>
          <w:szCs w:val="24"/>
        </w:rPr>
        <w:t>Давлат бошқарув органлари ахборот технологияси, ахборотлаштириш саноати яратувчиларини иқтисодий жиҳатдан қўлла</w:t>
      </w:r>
      <w:proofErr w:type="gramStart"/>
      <w:r w:rsidRPr="00600165">
        <w:rPr>
          <w:rFonts w:cs="Times New Roman"/>
          <w:szCs w:val="24"/>
        </w:rPr>
        <w:t>б-</w:t>
      </w:r>
      <w:proofErr w:type="gramEnd"/>
      <w:r w:rsidRPr="00600165">
        <w:rPr>
          <w:rFonts w:cs="Times New Roman"/>
          <w:szCs w:val="24"/>
        </w:rPr>
        <w:t>қувватлайдилар, илмий тадқиқотлар ва ишлаб чиқаришнинг устувор йўналишлари ривожлантирилишини рағбатлантирадилар, ахборот маҳсулларининг рақобат қобилиятини оширишга кўмаклашадилар, мутлақо янги ечимларни патентлашни ва ахборот технологияларини ўзлаштиришни таъминлайдилар.</w:t>
      </w:r>
      <w:bookmarkEnd w:id="406"/>
    </w:p>
    <w:p w:rsidR="00711022" w:rsidRPr="00600165" w:rsidRDefault="00711022" w:rsidP="00711022">
      <w:pPr>
        <w:shd w:val="clear" w:color="auto" w:fill="FFFFFF"/>
        <w:ind w:firstLine="851"/>
        <w:jc w:val="both"/>
        <w:rPr>
          <w:rFonts w:cs="Times New Roman"/>
          <w:szCs w:val="24"/>
        </w:rPr>
      </w:pPr>
      <w:bookmarkStart w:id="407" w:name="9823"/>
      <w:r w:rsidRPr="00600165">
        <w:rPr>
          <w:rFonts w:cs="Times New Roman"/>
          <w:szCs w:val="24"/>
        </w:rPr>
        <w:t xml:space="preserve">Қонунда белгиланган ҳолларда давлат органлари муайян ахборот технологиялари, маҳсуллари ва ахборот хизматларининг экспорти ва импортини, уларнинг ички бозорда сотилишини чеклашга, шунингдек ишлаб чиқарувчилар зиммасига стандартлаштириш ва сифатнинг зарур даражасини таъминлаш вазифасини </w:t>
      </w:r>
      <w:proofErr w:type="gramStart"/>
      <w:r w:rsidRPr="00600165">
        <w:rPr>
          <w:rFonts w:cs="Times New Roman"/>
          <w:szCs w:val="24"/>
        </w:rPr>
        <w:t>юклашга</w:t>
      </w:r>
      <w:proofErr w:type="gramEnd"/>
      <w:r w:rsidRPr="00600165">
        <w:rPr>
          <w:rFonts w:cs="Times New Roman"/>
          <w:szCs w:val="24"/>
        </w:rPr>
        <w:t xml:space="preserve"> ҳақлидирлар.</w:t>
      </w:r>
      <w:bookmarkEnd w:id="407"/>
    </w:p>
    <w:p w:rsidR="00711022" w:rsidRPr="00600165" w:rsidRDefault="00711022" w:rsidP="00711022">
      <w:pPr>
        <w:shd w:val="clear" w:color="auto" w:fill="FFFFFF"/>
        <w:ind w:firstLine="851"/>
        <w:jc w:val="both"/>
        <w:rPr>
          <w:rFonts w:cs="Times New Roman"/>
          <w:szCs w:val="24"/>
        </w:rPr>
      </w:pPr>
      <w:bookmarkStart w:id="408" w:name="9825"/>
      <w:r w:rsidRPr="00600165">
        <w:rPr>
          <w:rFonts w:cs="Times New Roman"/>
          <w:szCs w:val="24"/>
        </w:rPr>
        <w:t xml:space="preserve">Давлат мулки бўлган ахборот ресурсларини шакллантириш ва уларни фойдаланувчиларга бериш ишларини ташкил этиш ана шундай ахборот ресурсларига доир </w:t>
      </w:r>
      <w:r w:rsidRPr="00600165">
        <w:rPr>
          <w:rFonts w:cs="Times New Roman"/>
          <w:szCs w:val="24"/>
        </w:rPr>
        <w:lastRenderedPageBreak/>
        <w:t>ишларни бажариши лозим бўлган давлат ҳокимияти ва бошқарув органлари зиммасига юклатилади.</w:t>
      </w:r>
      <w:bookmarkEnd w:id="408"/>
    </w:p>
    <w:p w:rsidR="00711022" w:rsidRPr="00600165" w:rsidRDefault="00711022" w:rsidP="00711022">
      <w:pPr>
        <w:shd w:val="clear" w:color="auto" w:fill="FFFFFF"/>
        <w:ind w:firstLine="851"/>
        <w:jc w:val="both"/>
        <w:rPr>
          <w:rFonts w:cs="Times New Roman"/>
          <w:szCs w:val="24"/>
        </w:rPr>
      </w:pPr>
      <w:bookmarkStart w:id="409" w:name="9828"/>
      <w:r w:rsidRPr="00600165">
        <w:rPr>
          <w:rFonts w:cs="Times New Roman"/>
          <w:szCs w:val="24"/>
        </w:rPr>
        <w:t>Давлат мулки қаторига қўшилиши мумкин бўлган ахборот турлари ва ахборот ресурсларининг таркибини Ўзбекистон Республикаси Вазирлар Маҳкамаси белгилайди.</w:t>
      </w:r>
      <w:bookmarkEnd w:id="409"/>
    </w:p>
    <w:p w:rsidR="00711022" w:rsidRPr="00600165" w:rsidRDefault="00711022" w:rsidP="00711022">
      <w:pPr>
        <w:shd w:val="clear" w:color="auto" w:fill="FFFFFF"/>
        <w:rPr>
          <w:rFonts w:cs="Times New Roman"/>
          <w:b/>
          <w:bCs/>
          <w:szCs w:val="24"/>
        </w:rPr>
      </w:pPr>
      <w:bookmarkStart w:id="410" w:name="9838"/>
      <w:r w:rsidRPr="00600165">
        <w:rPr>
          <w:rFonts w:cs="Times New Roman"/>
          <w:b/>
          <w:bCs/>
          <w:szCs w:val="24"/>
        </w:rPr>
        <w:t>V БОБ. АХБОРОТЛАР ВА АХБОРОТ ТИЗИМЛАРИНИНГ ҲУҚ</w:t>
      </w:r>
      <w:proofErr w:type="gramStart"/>
      <w:r w:rsidRPr="00600165">
        <w:rPr>
          <w:rFonts w:cs="Times New Roman"/>
          <w:b/>
          <w:bCs/>
          <w:szCs w:val="24"/>
        </w:rPr>
        <w:t>У</w:t>
      </w:r>
      <w:proofErr w:type="gramEnd"/>
      <w:r w:rsidRPr="00600165">
        <w:rPr>
          <w:rFonts w:cs="Times New Roman"/>
          <w:b/>
          <w:bCs/>
          <w:szCs w:val="24"/>
        </w:rPr>
        <w:t>ҚИЙ РЕЖИМИ</w:t>
      </w:r>
      <w:bookmarkEnd w:id="410"/>
    </w:p>
    <w:p w:rsidR="00711022" w:rsidRPr="00600165" w:rsidRDefault="00711022" w:rsidP="00711022">
      <w:pPr>
        <w:shd w:val="clear" w:color="auto" w:fill="FFFFFF"/>
        <w:ind w:firstLine="851"/>
        <w:jc w:val="both"/>
        <w:rPr>
          <w:rFonts w:cs="Times New Roman"/>
          <w:b/>
          <w:bCs/>
          <w:szCs w:val="24"/>
        </w:rPr>
      </w:pPr>
      <w:bookmarkStart w:id="411" w:name="9842"/>
      <w:r w:rsidRPr="00600165">
        <w:rPr>
          <w:rFonts w:cs="Times New Roman"/>
          <w:b/>
          <w:bCs/>
          <w:szCs w:val="24"/>
        </w:rPr>
        <w:t>22-модда. Ахборотдан фойдаланишнинг ҳуқ</w:t>
      </w:r>
      <w:proofErr w:type="gramStart"/>
      <w:r w:rsidRPr="00600165">
        <w:rPr>
          <w:rFonts w:cs="Times New Roman"/>
          <w:b/>
          <w:bCs/>
          <w:szCs w:val="24"/>
        </w:rPr>
        <w:t>у</w:t>
      </w:r>
      <w:proofErr w:type="gramEnd"/>
      <w:r w:rsidRPr="00600165">
        <w:rPr>
          <w:rFonts w:cs="Times New Roman"/>
          <w:b/>
          <w:bCs/>
          <w:szCs w:val="24"/>
        </w:rPr>
        <w:t>қий режими</w:t>
      </w:r>
      <w:bookmarkEnd w:id="411"/>
    </w:p>
    <w:p w:rsidR="00711022" w:rsidRPr="00600165" w:rsidRDefault="00711022" w:rsidP="00711022">
      <w:pPr>
        <w:shd w:val="clear" w:color="auto" w:fill="FFFFFF"/>
        <w:ind w:firstLine="851"/>
        <w:jc w:val="both"/>
        <w:rPr>
          <w:rFonts w:cs="Times New Roman"/>
          <w:szCs w:val="24"/>
        </w:rPr>
      </w:pPr>
      <w:bookmarkStart w:id="412" w:name="9859"/>
      <w:r w:rsidRPr="00600165">
        <w:rPr>
          <w:rFonts w:cs="Times New Roman"/>
          <w:szCs w:val="24"/>
        </w:rPr>
        <w:t>Давлат органлари, юридик ва жисмоний шахслар Ўзбекистон Республикасининг қонунларида белгилаб берилган ҳуқ</w:t>
      </w:r>
      <w:proofErr w:type="gramStart"/>
      <w:r w:rsidRPr="00600165">
        <w:rPr>
          <w:rFonts w:cs="Times New Roman"/>
          <w:szCs w:val="24"/>
        </w:rPr>
        <w:t>у</w:t>
      </w:r>
      <w:proofErr w:type="gramEnd"/>
      <w:r w:rsidRPr="00600165">
        <w:rPr>
          <w:rFonts w:cs="Times New Roman"/>
          <w:szCs w:val="24"/>
        </w:rPr>
        <w:t xml:space="preserve">қлари ва мажбуриятларига мувофиқ ҳолда ахборотлаштириш соҳасида ҳуқуқий муносабатларнинг субъектлари сифатида иш кўрадилар. </w:t>
      </w:r>
      <w:bookmarkEnd w:id="412"/>
    </w:p>
    <w:p w:rsidR="00711022" w:rsidRPr="00600165" w:rsidRDefault="00711022" w:rsidP="00711022">
      <w:pPr>
        <w:shd w:val="clear" w:color="auto" w:fill="FFFFFF"/>
        <w:ind w:firstLine="851"/>
        <w:jc w:val="both"/>
        <w:rPr>
          <w:rFonts w:cs="Times New Roman"/>
          <w:szCs w:val="24"/>
        </w:rPr>
      </w:pPr>
      <w:bookmarkStart w:id="413" w:name="9861"/>
      <w:r w:rsidRPr="00600165">
        <w:rPr>
          <w:rFonts w:cs="Times New Roman"/>
          <w:szCs w:val="24"/>
        </w:rPr>
        <w:t>Ахборотдан фойдаланишнинг ҳуқ</w:t>
      </w:r>
      <w:proofErr w:type="gramStart"/>
      <w:r w:rsidRPr="00600165">
        <w:rPr>
          <w:rFonts w:cs="Times New Roman"/>
          <w:szCs w:val="24"/>
        </w:rPr>
        <w:t>у</w:t>
      </w:r>
      <w:proofErr w:type="gramEnd"/>
      <w:r w:rsidRPr="00600165">
        <w:rPr>
          <w:rFonts w:cs="Times New Roman"/>
          <w:szCs w:val="24"/>
        </w:rPr>
        <w:t xml:space="preserve">қий режими давлат ҳокимияти ва бошқарув органлари ўз ваколатлари доирасида чиқарадиган Ўзбекистон Республикасининг ҳужжатларида ва меъёрий ҳужжатларида, ахборотлаштириш соҳасидаги муносабатлар қатнашчиларининг шартнома ва битимларида белгилаб қўйилади. </w:t>
      </w:r>
      <w:bookmarkEnd w:id="413"/>
    </w:p>
    <w:p w:rsidR="00711022" w:rsidRPr="00600165" w:rsidRDefault="00711022" w:rsidP="00711022">
      <w:pPr>
        <w:shd w:val="clear" w:color="auto" w:fill="FFFFFF"/>
        <w:ind w:firstLine="851"/>
        <w:jc w:val="both"/>
        <w:rPr>
          <w:rFonts w:cs="Times New Roman"/>
          <w:szCs w:val="24"/>
        </w:rPr>
      </w:pPr>
      <w:bookmarkStart w:id="414" w:name="9865"/>
      <w:r w:rsidRPr="00600165">
        <w:rPr>
          <w:rFonts w:cs="Times New Roman"/>
          <w:szCs w:val="24"/>
        </w:rPr>
        <w:t>Ахборотлардан фойдаланувчилар тоифаси ва ахборотларни қўриқлаш тартиби мазкур Қонун ҳамда Ўзбекистон Республикаси давлат органларининг, юридик ва жисмоний шахсларнинг ҳуқ</w:t>
      </w:r>
      <w:proofErr w:type="gramStart"/>
      <w:r w:rsidRPr="00600165">
        <w:rPr>
          <w:rFonts w:cs="Times New Roman"/>
          <w:szCs w:val="24"/>
        </w:rPr>
        <w:t>у</w:t>
      </w:r>
      <w:proofErr w:type="gramEnd"/>
      <w:r w:rsidRPr="00600165">
        <w:rPr>
          <w:rFonts w:cs="Times New Roman"/>
          <w:szCs w:val="24"/>
        </w:rPr>
        <w:t>қлари, эркинликлари ва манфаатлари ҳимоя қилинишини таъминловчи бошқа қонун ҳужжатлари билан белгилаб берилади.</w:t>
      </w:r>
      <w:bookmarkEnd w:id="414"/>
    </w:p>
    <w:p w:rsidR="00711022" w:rsidRPr="00600165" w:rsidRDefault="00711022" w:rsidP="00711022">
      <w:pPr>
        <w:shd w:val="clear" w:color="auto" w:fill="FFFFFF"/>
        <w:ind w:firstLine="851"/>
        <w:jc w:val="both"/>
        <w:rPr>
          <w:rFonts w:cs="Times New Roman"/>
          <w:b/>
          <w:bCs/>
          <w:szCs w:val="24"/>
        </w:rPr>
      </w:pPr>
      <w:bookmarkStart w:id="415" w:name="9868"/>
      <w:r w:rsidRPr="00600165">
        <w:rPr>
          <w:rFonts w:cs="Times New Roman"/>
          <w:b/>
          <w:bCs/>
          <w:szCs w:val="24"/>
        </w:rPr>
        <w:t>23-модда. Ахборотларга нисбатан мулкчилик ҳуқ</w:t>
      </w:r>
      <w:proofErr w:type="gramStart"/>
      <w:r w:rsidRPr="00600165">
        <w:rPr>
          <w:rFonts w:cs="Times New Roman"/>
          <w:b/>
          <w:bCs/>
          <w:szCs w:val="24"/>
        </w:rPr>
        <w:t>у</w:t>
      </w:r>
      <w:proofErr w:type="gramEnd"/>
      <w:r w:rsidRPr="00600165">
        <w:rPr>
          <w:rFonts w:cs="Times New Roman"/>
          <w:b/>
          <w:bCs/>
          <w:szCs w:val="24"/>
        </w:rPr>
        <w:t xml:space="preserve">қи </w:t>
      </w:r>
      <w:bookmarkEnd w:id="415"/>
    </w:p>
    <w:p w:rsidR="00711022" w:rsidRPr="00600165" w:rsidRDefault="00711022" w:rsidP="00711022">
      <w:pPr>
        <w:shd w:val="clear" w:color="auto" w:fill="FFFFFF"/>
        <w:ind w:firstLine="851"/>
        <w:jc w:val="both"/>
        <w:rPr>
          <w:rFonts w:cs="Times New Roman"/>
          <w:szCs w:val="24"/>
        </w:rPr>
      </w:pPr>
      <w:bookmarkStart w:id="416" w:name="9873"/>
      <w:r w:rsidRPr="00600165">
        <w:rPr>
          <w:rFonts w:cs="Times New Roman"/>
          <w:szCs w:val="24"/>
        </w:rPr>
        <w:t>Ахборот давлат органларининг, юридик ва жисмоний шахсларнинг фаолият маҳсули сифатида моддий ёки интеллектуал мулк объекти бўлиши мумкин. Давлат органлари, юридик ва жисмоний шахслар ахборотларга нисбатан Ўзбекистон Республикаси қонунлари билан белгиланадиган мулкий ҳуқ</w:t>
      </w:r>
      <w:proofErr w:type="gramStart"/>
      <w:r w:rsidRPr="00600165">
        <w:rPr>
          <w:rFonts w:cs="Times New Roman"/>
          <w:szCs w:val="24"/>
        </w:rPr>
        <w:t>у</w:t>
      </w:r>
      <w:proofErr w:type="gramEnd"/>
      <w:r w:rsidRPr="00600165">
        <w:rPr>
          <w:rFonts w:cs="Times New Roman"/>
          <w:szCs w:val="24"/>
        </w:rPr>
        <w:t>ққа эгадирлар.</w:t>
      </w:r>
      <w:bookmarkEnd w:id="416"/>
    </w:p>
    <w:p w:rsidR="00711022" w:rsidRPr="00600165" w:rsidRDefault="00711022" w:rsidP="00711022">
      <w:pPr>
        <w:shd w:val="clear" w:color="auto" w:fill="FFFFFF"/>
        <w:ind w:firstLine="851"/>
        <w:jc w:val="both"/>
        <w:rPr>
          <w:rFonts w:cs="Times New Roman"/>
          <w:szCs w:val="24"/>
        </w:rPr>
      </w:pPr>
      <w:bookmarkStart w:id="417" w:name="9876"/>
      <w:r w:rsidRPr="00600165">
        <w:rPr>
          <w:rFonts w:cs="Times New Roman"/>
          <w:szCs w:val="24"/>
        </w:rPr>
        <w:t xml:space="preserve">Ҳужжатлаштирилган ахборот мулк объекти сифатида алоҳида ҳужжат ёки ҳужжатлар тўплами шаклида (кутубхона, архив, фонд, билимлар базаси ва </w:t>
      </w:r>
      <w:proofErr w:type="gramStart"/>
      <w:r w:rsidRPr="00600165">
        <w:rPr>
          <w:rFonts w:cs="Times New Roman"/>
          <w:szCs w:val="24"/>
        </w:rPr>
        <w:t>бош</w:t>
      </w:r>
      <w:proofErr w:type="gramEnd"/>
      <w:r w:rsidRPr="00600165">
        <w:rPr>
          <w:rFonts w:cs="Times New Roman"/>
          <w:szCs w:val="24"/>
        </w:rPr>
        <w:t>қа шаклларда) намоён бўлади.</w:t>
      </w:r>
      <w:bookmarkEnd w:id="417"/>
    </w:p>
    <w:p w:rsidR="00711022" w:rsidRPr="00600165" w:rsidRDefault="00711022" w:rsidP="00711022">
      <w:pPr>
        <w:shd w:val="clear" w:color="auto" w:fill="FFFFFF"/>
        <w:ind w:firstLine="851"/>
        <w:jc w:val="both"/>
        <w:rPr>
          <w:rFonts w:cs="Times New Roman"/>
          <w:szCs w:val="24"/>
        </w:rPr>
      </w:pPr>
      <w:bookmarkStart w:id="418" w:name="9880"/>
      <w:r w:rsidRPr="00600165">
        <w:rPr>
          <w:rFonts w:cs="Times New Roman"/>
          <w:szCs w:val="24"/>
        </w:rPr>
        <w:t>Ахборот эгаси ўз мулкининг объектига нисбатан ҳар қандай қонуний хатт</w:t>
      </w:r>
      <w:proofErr w:type="gramStart"/>
      <w:r w:rsidRPr="00600165">
        <w:rPr>
          <w:rFonts w:cs="Times New Roman"/>
          <w:szCs w:val="24"/>
        </w:rPr>
        <w:t>и-</w:t>
      </w:r>
      <w:proofErr w:type="gramEnd"/>
      <w:r w:rsidRPr="00600165">
        <w:rPr>
          <w:rFonts w:cs="Times New Roman"/>
          <w:szCs w:val="24"/>
        </w:rPr>
        <w:t>ҳаракатларни содир этиши, шунингдек ахборотга эгалик қилувчи, ундан фойдаланувчи ёки уни тасарруф этувчи шахсни тайинлаши мумкин.</w:t>
      </w:r>
      <w:bookmarkEnd w:id="418"/>
    </w:p>
    <w:p w:rsidR="00711022" w:rsidRPr="00600165" w:rsidRDefault="00711022" w:rsidP="00711022">
      <w:pPr>
        <w:shd w:val="clear" w:color="auto" w:fill="FFFFFF"/>
        <w:ind w:firstLine="851"/>
        <w:jc w:val="both"/>
        <w:rPr>
          <w:rFonts w:cs="Times New Roman"/>
          <w:szCs w:val="24"/>
        </w:rPr>
      </w:pPr>
      <w:bookmarkStart w:id="419" w:name="9886"/>
      <w:r w:rsidRPr="00600165">
        <w:rPr>
          <w:rFonts w:cs="Times New Roman"/>
          <w:szCs w:val="24"/>
        </w:rPr>
        <w:t>Қуйидагилар:</w:t>
      </w:r>
      <w:bookmarkEnd w:id="419"/>
    </w:p>
    <w:p w:rsidR="00711022" w:rsidRPr="00600165" w:rsidRDefault="00711022" w:rsidP="00711022">
      <w:pPr>
        <w:shd w:val="clear" w:color="auto" w:fill="FFFFFF"/>
        <w:ind w:firstLine="851"/>
        <w:jc w:val="both"/>
        <w:rPr>
          <w:rFonts w:cs="Times New Roman"/>
          <w:szCs w:val="24"/>
        </w:rPr>
      </w:pPr>
      <w:bookmarkStart w:id="420" w:name="9889"/>
      <w:r w:rsidRPr="00600165">
        <w:rPr>
          <w:rFonts w:cs="Times New Roman"/>
          <w:szCs w:val="24"/>
        </w:rPr>
        <w:t xml:space="preserve">ўз кучи билан </w:t>
      </w:r>
      <w:proofErr w:type="gramStart"/>
      <w:r w:rsidRPr="00600165">
        <w:rPr>
          <w:rFonts w:cs="Times New Roman"/>
          <w:szCs w:val="24"/>
        </w:rPr>
        <w:t>ва ўз</w:t>
      </w:r>
      <w:proofErr w:type="gramEnd"/>
      <w:r w:rsidRPr="00600165">
        <w:rPr>
          <w:rFonts w:cs="Times New Roman"/>
          <w:szCs w:val="24"/>
        </w:rPr>
        <w:t xml:space="preserve"> ҳисобидан ахборот яратиш;</w:t>
      </w:r>
      <w:bookmarkEnd w:id="420"/>
    </w:p>
    <w:p w:rsidR="00711022" w:rsidRPr="00600165" w:rsidRDefault="00711022" w:rsidP="00711022">
      <w:pPr>
        <w:shd w:val="clear" w:color="auto" w:fill="FFFFFF"/>
        <w:ind w:firstLine="851"/>
        <w:jc w:val="both"/>
        <w:rPr>
          <w:rFonts w:cs="Times New Roman"/>
          <w:szCs w:val="24"/>
        </w:rPr>
      </w:pPr>
      <w:bookmarkStart w:id="421" w:name="9891"/>
      <w:r w:rsidRPr="00600165">
        <w:rPr>
          <w:rFonts w:cs="Times New Roman"/>
          <w:szCs w:val="24"/>
        </w:rPr>
        <w:t>ахборот яратишга доир шартнома;</w:t>
      </w:r>
      <w:bookmarkEnd w:id="421"/>
    </w:p>
    <w:p w:rsidR="00711022" w:rsidRPr="00600165" w:rsidRDefault="00711022" w:rsidP="00711022">
      <w:pPr>
        <w:shd w:val="clear" w:color="auto" w:fill="FFFFFF"/>
        <w:ind w:firstLine="851"/>
        <w:jc w:val="both"/>
        <w:rPr>
          <w:rFonts w:cs="Times New Roman"/>
          <w:szCs w:val="24"/>
        </w:rPr>
      </w:pPr>
      <w:bookmarkStart w:id="422" w:name="9893"/>
      <w:r w:rsidRPr="00600165">
        <w:rPr>
          <w:rFonts w:cs="Times New Roman"/>
          <w:szCs w:val="24"/>
        </w:rPr>
        <w:t>ахборотга нисбатан мулкдорлик ҳуқ</w:t>
      </w:r>
      <w:proofErr w:type="gramStart"/>
      <w:r w:rsidRPr="00600165">
        <w:rPr>
          <w:rFonts w:cs="Times New Roman"/>
          <w:szCs w:val="24"/>
        </w:rPr>
        <w:t>у</w:t>
      </w:r>
      <w:proofErr w:type="gramEnd"/>
      <w:r w:rsidRPr="00600165">
        <w:rPr>
          <w:rFonts w:cs="Times New Roman"/>
          <w:szCs w:val="24"/>
        </w:rPr>
        <w:t>қини бошқа шахсга ўтказиш шартини ўзида акс эттирган олди-сотдига, етказиб беришга доир шартнома ёки бошқа келишув шартномаси;</w:t>
      </w:r>
      <w:bookmarkEnd w:id="422"/>
    </w:p>
    <w:p w:rsidR="00711022" w:rsidRPr="00600165" w:rsidRDefault="00711022" w:rsidP="00711022">
      <w:pPr>
        <w:shd w:val="clear" w:color="auto" w:fill="FFFFFF"/>
        <w:ind w:firstLine="851"/>
        <w:jc w:val="both"/>
        <w:rPr>
          <w:rFonts w:cs="Times New Roman"/>
          <w:szCs w:val="24"/>
        </w:rPr>
      </w:pPr>
      <w:bookmarkStart w:id="423" w:name="9896"/>
      <w:r w:rsidRPr="00600165">
        <w:rPr>
          <w:rFonts w:cs="Times New Roman"/>
          <w:szCs w:val="24"/>
        </w:rPr>
        <w:t>меросга олиш ва тортиқ қилиш ахборотга нисбатан мулкдорлик ҳуқ</w:t>
      </w:r>
      <w:proofErr w:type="gramStart"/>
      <w:r w:rsidRPr="00600165">
        <w:rPr>
          <w:rFonts w:cs="Times New Roman"/>
          <w:szCs w:val="24"/>
        </w:rPr>
        <w:t>у</w:t>
      </w:r>
      <w:proofErr w:type="gramEnd"/>
      <w:r w:rsidRPr="00600165">
        <w:rPr>
          <w:rFonts w:cs="Times New Roman"/>
          <w:szCs w:val="24"/>
        </w:rPr>
        <w:t>қи пайдо бўлишига асос бўлади.</w:t>
      </w:r>
      <w:bookmarkEnd w:id="423"/>
    </w:p>
    <w:p w:rsidR="00711022" w:rsidRPr="00600165" w:rsidRDefault="00711022" w:rsidP="00711022">
      <w:pPr>
        <w:shd w:val="clear" w:color="auto" w:fill="FFFFFF"/>
        <w:ind w:firstLine="851"/>
        <w:jc w:val="both"/>
        <w:rPr>
          <w:rFonts w:cs="Times New Roman"/>
          <w:szCs w:val="24"/>
        </w:rPr>
      </w:pPr>
      <w:bookmarkStart w:id="424" w:name="9902"/>
      <w:r w:rsidRPr="00600165">
        <w:rPr>
          <w:rFonts w:cs="Times New Roman"/>
          <w:szCs w:val="24"/>
        </w:rPr>
        <w:t>Ахборотга нисбатан мулкдорлик ҳуқ</w:t>
      </w:r>
      <w:proofErr w:type="gramStart"/>
      <w:r w:rsidRPr="00600165">
        <w:rPr>
          <w:rFonts w:cs="Times New Roman"/>
          <w:szCs w:val="24"/>
        </w:rPr>
        <w:t>у</w:t>
      </w:r>
      <w:proofErr w:type="gramEnd"/>
      <w:r w:rsidRPr="00600165">
        <w:rPr>
          <w:rFonts w:cs="Times New Roman"/>
          <w:szCs w:val="24"/>
        </w:rPr>
        <w:t>қини рўёбга чиқаришнинг ўзига хос жиҳатлари амалдаги муаллифлик ҳуқуқига доир қонунлар билан белгилаб қўйилади.</w:t>
      </w:r>
      <w:bookmarkEnd w:id="424"/>
    </w:p>
    <w:p w:rsidR="00711022" w:rsidRPr="00600165" w:rsidRDefault="00711022" w:rsidP="00711022">
      <w:pPr>
        <w:shd w:val="clear" w:color="auto" w:fill="FFFFFF"/>
        <w:ind w:firstLine="851"/>
        <w:jc w:val="both"/>
        <w:rPr>
          <w:rFonts w:cs="Times New Roman"/>
          <w:szCs w:val="24"/>
        </w:rPr>
      </w:pPr>
      <w:bookmarkStart w:id="425" w:name="9906"/>
      <w:r w:rsidRPr="00600165">
        <w:rPr>
          <w:rFonts w:cs="Times New Roman"/>
          <w:szCs w:val="24"/>
        </w:rPr>
        <w:t>Давлат мулки ҳисобланган ахборотга ҳимоя сертификатига эга бўлган тизимлардагина қайта ишлов берилиши лозим.</w:t>
      </w:r>
      <w:bookmarkEnd w:id="425"/>
    </w:p>
    <w:p w:rsidR="00711022" w:rsidRPr="00600165" w:rsidRDefault="00711022" w:rsidP="00711022">
      <w:pPr>
        <w:shd w:val="clear" w:color="auto" w:fill="FFFFFF"/>
        <w:ind w:firstLine="851"/>
        <w:jc w:val="both"/>
        <w:rPr>
          <w:rFonts w:cs="Times New Roman"/>
          <w:szCs w:val="24"/>
        </w:rPr>
      </w:pPr>
      <w:bookmarkStart w:id="426" w:name="9914"/>
      <w:r w:rsidRPr="00600165">
        <w:rPr>
          <w:rFonts w:cs="Times New Roman"/>
          <w:szCs w:val="24"/>
        </w:rPr>
        <w:lastRenderedPageBreak/>
        <w:t>Автоматлаштирилган ахборот тизимлари ёрдамида киритиладиган ва узатиладиган ҳужжатларнинг юридик кучи электрон имзо билан тасдиқланиши мумкин. Электрон имзонинг юридик кучи автоматлаштирилган тизимда имзоларнинг бир хиллигини таъминловчи сертификацияланган дастурий-техника воситалари мавжуд бўлган тақдирда эътироф этилади.</w:t>
      </w:r>
      <w:bookmarkEnd w:id="426"/>
    </w:p>
    <w:p w:rsidR="00711022" w:rsidRPr="00600165" w:rsidRDefault="00711022" w:rsidP="00711022">
      <w:pPr>
        <w:shd w:val="clear" w:color="auto" w:fill="FFFFFF"/>
        <w:ind w:firstLine="851"/>
        <w:jc w:val="both"/>
        <w:rPr>
          <w:rFonts w:cs="Times New Roman"/>
          <w:b/>
          <w:bCs/>
          <w:szCs w:val="24"/>
        </w:rPr>
      </w:pPr>
      <w:bookmarkStart w:id="427" w:name="9916"/>
      <w:r w:rsidRPr="00600165">
        <w:rPr>
          <w:rFonts w:cs="Times New Roman"/>
          <w:b/>
          <w:bCs/>
          <w:szCs w:val="24"/>
        </w:rPr>
        <w:t>24-модда. Ахборотга нисбатан мулкдорлик ҳуқ</w:t>
      </w:r>
      <w:proofErr w:type="gramStart"/>
      <w:r w:rsidRPr="00600165">
        <w:rPr>
          <w:rFonts w:cs="Times New Roman"/>
          <w:b/>
          <w:bCs/>
          <w:szCs w:val="24"/>
        </w:rPr>
        <w:t>у</w:t>
      </w:r>
      <w:proofErr w:type="gramEnd"/>
      <w:r w:rsidRPr="00600165">
        <w:rPr>
          <w:rFonts w:cs="Times New Roman"/>
          <w:b/>
          <w:bCs/>
          <w:szCs w:val="24"/>
        </w:rPr>
        <w:t xml:space="preserve">қи субъектлари </w:t>
      </w:r>
      <w:bookmarkEnd w:id="427"/>
    </w:p>
    <w:p w:rsidR="00711022" w:rsidRPr="00600165" w:rsidRDefault="00711022" w:rsidP="00711022">
      <w:pPr>
        <w:shd w:val="clear" w:color="auto" w:fill="FFFFFF"/>
        <w:ind w:firstLine="851"/>
        <w:jc w:val="both"/>
        <w:rPr>
          <w:rFonts w:cs="Times New Roman"/>
          <w:szCs w:val="24"/>
        </w:rPr>
      </w:pPr>
      <w:bookmarkStart w:id="428" w:name="9920"/>
      <w:r w:rsidRPr="00600165">
        <w:rPr>
          <w:rFonts w:cs="Times New Roman"/>
          <w:szCs w:val="24"/>
        </w:rPr>
        <w:t>Давлат ўзининг ҳокимият ва бошқарув органлари тимсолида, юридик ва жисмоний шахслар ахборотга нисбатан мулкий ҳуқ</w:t>
      </w:r>
      <w:proofErr w:type="gramStart"/>
      <w:r w:rsidRPr="00600165">
        <w:rPr>
          <w:rFonts w:cs="Times New Roman"/>
          <w:szCs w:val="24"/>
        </w:rPr>
        <w:t>у</w:t>
      </w:r>
      <w:proofErr w:type="gramEnd"/>
      <w:r w:rsidRPr="00600165">
        <w:rPr>
          <w:rFonts w:cs="Times New Roman"/>
          <w:szCs w:val="24"/>
        </w:rPr>
        <w:t>қ субъекти бўлишлари мумкин.</w:t>
      </w:r>
      <w:bookmarkEnd w:id="428"/>
    </w:p>
    <w:p w:rsidR="00711022" w:rsidRPr="00600165" w:rsidRDefault="00711022" w:rsidP="00711022">
      <w:pPr>
        <w:shd w:val="clear" w:color="auto" w:fill="FFFFFF"/>
        <w:ind w:firstLine="851"/>
        <w:jc w:val="both"/>
        <w:rPr>
          <w:rFonts w:cs="Times New Roman"/>
          <w:szCs w:val="24"/>
        </w:rPr>
      </w:pPr>
      <w:bookmarkStart w:id="429" w:name="9922"/>
      <w:r w:rsidRPr="00600165">
        <w:rPr>
          <w:rFonts w:cs="Times New Roman"/>
          <w:szCs w:val="24"/>
        </w:rPr>
        <w:t>Давлат органлари, ташкилотлар ахборотга нисбатан ўзларининг мулкий ҳуқ</w:t>
      </w:r>
      <w:proofErr w:type="gramStart"/>
      <w:r w:rsidRPr="00600165">
        <w:rPr>
          <w:rFonts w:cs="Times New Roman"/>
          <w:szCs w:val="24"/>
        </w:rPr>
        <w:t>у</w:t>
      </w:r>
      <w:proofErr w:type="gramEnd"/>
      <w:r w:rsidRPr="00600165">
        <w:rPr>
          <w:rFonts w:cs="Times New Roman"/>
          <w:szCs w:val="24"/>
        </w:rPr>
        <w:t>қларини давлат ҳокимияти органлари тўғрисидаги, корхоналар, жамоат бирлашмалари тўғрисидаги Ўзбекистон Республикаси қонунларига, муайян юридик шахсларнинг, ахборотлаштириш соҳасидаги муносабатлар бошқа субъектларининг низомлари ва уставларига мувофиқ рўёбга чиқарадилар.</w:t>
      </w:r>
      <w:bookmarkEnd w:id="429"/>
    </w:p>
    <w:p w:rsidR="00711022" w:rsidRPr="00600165" w:rsidRDefault="00711022" w:rsidP="00711022">
      <w:pPr>
        <w:shd w:val="clear" w:color="auto" w:fill="FFFFFF"/>
        <w:ind w:firstLine="851"/>
        <w:jc w:val="both"/>
        <w:rPr>
          <w:rFonts w:cs="Times New Roman"/>
          <w:szCs w:val="24"/>
        </w:rPr>
      </w:pPr>
      <w:bookmarkStart w:id="430" w:name="9926"/>
      <w:r w:rsidRPr="00600165">
        <w:rPr>
          <w:rFonts w:cs="Times New Roman"/>
          <w:szCs w:val="24"/>
        </w:rPr>
        <w:t xml:space="preserve">Шахсий ахборот ҳамда унинг моддий ашёлари </w:t>
      </w:r>
      <w:proofErr w:type="gramStart"/>
      <w:r w:rsidRPr="00600165">
        <w:rPr>
          <w:rFonts w:cs="Times New Roman"/>
          <w:szCs w:val="24"/>
        </w:rPr>
        <w:t>фу</w:t>
      </w:r>
      <w:proofErr w:type="gramEnd"/>
      <w:r w:rsidRPr="00600165">
        <w:rPr>
          <w:rFonts w:cs="Times New Roman"/>
          <w:szCs w:val="24"/>
        </w:rPr>
        <w:t>қароларнинг мулки ҳисобланади ва улар тегишли маълумотлар банкига ёки архивга сақлаш учун топширилган ҳолларидагина уларни расмий ахборотлар қаторига қўшиш мумкин.</w:t>
      </w:r>
      <w:bookmarkEnd w:id="430"/>
    </w:p>
    <w:p w:rsidR="00711022" w:rsidRPr="00600165" w:rsidRDefault="00711022" w:rsidP="00711022">
      <w:pPr>
        <w:shd w:val="clear" w:color="auto" w:fill="FFFFFF"/>
        <w:ind w:firstLine="851"/>
        <w:jc w:val="both"/>
        <w:rPr>
          <w:rFonts w:cs="Times New Roman"/>
          <w:b/>
          <w:bCs/>
          <w:szCs w:val="24"/>
        </w:rPr>
      </w:pPr>
      <w:bookmarkStart w:id="431" w:name="9929"/>
      <w:r w:rsidRPr="00600165">
        <w:rPr>
          <w:rFonts w:cs="Times New Roman"/>
          <w:b/>
          <w:bCs/>
          <w:szCs w:val="24"/>
        </w:rPr>
        <w:t xml:space="preserve">25-модда. Хусусий шахсларга доир ахборотларни қайта ишлаш </w:t>
      </w:r>
      <w:bookmarkEnd w:id="431"/>
    </w:p>
    <w:p w:rsidR="00711022" w:rsidRPr="00600165" w:rsidRDefault="00711022" w:rsidP="00711022">
      <w:pPr>
        <w:shd w:val="clear" w:color="auto" w:fill="FFFFFF"/>
        <w:ind w:firstLine="851"/>
        <w:jc w:val="both"/>
        <w:rPr>
          <w:rFonts w:cs="Times New Roman"/>
          <w:szCs w:val="24"/>
        </w:rPr>
      </w:pPr>
      <w:bookmarkStart w:id="432" w:name="9932"/>
      <w:r w:rsidRPr="00600165">
        <w:rPr>
          <w:rFonts w:cs="Times New Roman"/>
          <w:szCs w:val="24"/>
        </w:rPr>
        <w:t xml:space="preserve">Хусусий шахсларга доир ахборотларни қайта ишлашнинг тизимлари аҳолининг талаб-эҳтиёжлари ва манфаатларидаги ўзгаришларни, фуқароларнинг ижтимоий фикрларини ўрганиш, жиноий ҳаракатларга қарши кураш, Ўзбекистон Республикасининг давлат сирларини, иқтисодиётга оид сирларини ва бошқа сирларини қўриқлаш учун зарур бўлган маълумотларни умумлаштириш </w:t>
      </w:r>
      <w:proofErr w:type="gramStart"/>
      <w:r w:rsidRPr="00600165">
        <w:rPr>
          <w:rFonts w:cs="Times New Roman"/>
          <w:szCs w:val="24"/>
        </w:rPr>
        <w:t>ва та</w:t>
      </w:r>
      <w:proofErr w:type="gramEnd"/>
      <w:r w:rsidRPr="00600165">
        <w:rPr>
          <w:rFonts w:cs="Times New Roman"/>
          <w:szCs w:val="24"/>
        </w:rPr>
        <w:t xml:space="preserve">ҳлил этиш, давлатни ижтимоий-иқтисодий ривожлантиришни бошқариш ҳамда унинг истиқлолини таъминлаш учун зарур бўлган </w:t>
      </w:r>
      <w:proofErr w:type="gramStart"/>
      <w:r w:rsidRPr="00600165">
        <w:rPr>
          <w:rFonts w:cs="Times New Roman"/>
          <w:szCs w:val="24"/>
        </w:rPr>
        <w:t>бош</w:t>
      </w:r>
      <w:proofErr w:type="gramEnd"/>
      <w:r w:rsidRPr="00600165">
        <w:rPr>
          <w:rFonts w:cs="Times New Roman"/>
          <w:szCs w:val="24"/>
        </w:rPr>
        <w:t>қа маълумотлар олиш мақсадида давлат ва жамоат ташкилотлари, бошқа ташкилотлар томонидан вужудга келтирилади.</w:t>
      </w:r>
      <w:bookmarkEnd w:id="432"/>
    </w:p>
    <w:p w:rsidR="00711022" w:rsidRPr="00600165" w:rsidRDefault="00711022" w:rsidP="00711022">
      <w:pPr>
        <w:shd w:val="clear" w:color="auto" w:fill="FFFFFF"/>
        <w:ind w:firstLine="851"/>
        <w:jc w:val="both"/>
        <w:rPr>
          <w:rFonts w:cs="Times New Roman"/>
          <w:szCs w:val="24"/>
        </w:rPr>
      </w:pPr>
      <w:bookmarkStart w:id="433" w:name="9935"/>
      <w:r w:rsidRPr="00600165">
        <w:rPr>
          <w:rFonts w:cs="Times New Roman"/>
          <w:szCs w:val="24"/>
        </w:rPr>
        <w:t>Автоматлаштирилган тизимлар ва бошқа тизимлардаги хусусий шахсларга доир ахборотлардан уларнинг конституциявий ҳуқ</w:t>
      </w:r>
      <w:proofErr w:type="gramStart"/>
      <w:r w:rsidRPr="00600165">
        <w:rPr>
          <w:rFonts w:cs="Times New Roman"/>
          <w:szCs w:val="24"/>
        </w:rPr>
        <w:t>у</w:t>
      </w:r>
      <w:proofErr w:type="gramEnd"/>
      <w:r w:rsidRPr="00600165">
        <w:rPr>
          <w:rFonts w:cs="Times New Roman"/>
          <w:szCs w:val="24"/>
        </w:rPr>
        <w:t>қларини чеклаб қўйиш учун фойдаланилмаслиги лозим.</w:t>
      </w:r>
      <w:bookmarkEnd w:id="433"/>
    </w:p>
    <w:p w:rsidR="00711022" w:rsidRPr="00600165" w:rsidRDefault="00711022" w:rsidP="00711022">
      <w:pPr>
        <w:shd w:val="clear" w:color="auto" w:fill="FFFFFF"/>
        <w:ind w:firstLine="851"/>
        <w:jc w:val="both"/>
        <w:rPr>
          <w:rFonts w:cs="Times New Roman"/>
          <w:szCs w:val="24"/>
        </w:rPr>
      </w:pPr>
      <w:bookmarkStart w:id="434" w:name="9939"/>
      <w:r w:rsidRPr="00600165">
        <w:rPr>
          <w:rFonts w:cs="Times New Roman"/>
          <w:szCs w:val="24"/>
        </w:rPr>
        <w:t>Хусусий шахсларга доир ахборотларни давлат тасарруфида бўлмаган ташкилотлар томонидан қайта ишлаш рухсатнома асосида амалга оширилади.</w:t>
      </w:r>
      <w:bookmarkEnd w:id="434"/>
    </w:p>
    <w:p w:rsidR="00711022" w:rsidRPr="00600165" w:rsidRDefault="00711022" w:rsidP="00711022">
      <w:pPr>
        <w:shd w:val="clear" w:color="auto" w:fill="FFFFFF"/>
        <w:ind w:firstLine="851"/>
        <w:jc w:val="both"/>
        <w:rPr>
          <w:rFonts w:cs="Times New Roman"/>
          <w:szCs w:val="24"/>
        </w:rPr>
      </w:pPr>
      <w:bookmarkStart w:id="435" w:name="9945"/>
      <w:r w:rsidRPr="00600165">
        <w:rPr>
          <w:rFonts w:cs="Times New Roman"/>
          <w:szCs w:val="24"/>
        </w:rPr>
        <w:t>Ўз ваколатларига мувофиқ хусусий шахсларга доир ахборотларга эгалик қилувчи ва улардан фойдаланувчи юридик ва жисмоний шахслар ана шундай ахборотлардан фойдаланиш тартиби ҳамда қоидаларини бузганлик учун интизомий, маъмурий ва жиноий жавобгар бўладилар.</w:t>
      </w:r>
      <w:bookmarkEnd w:id="435"/>
    </w:p>
    <w:p w:rsidR="00711022" w:rsidRPr="00600165" w:rsidRDefault="00711022" w:rsidP="00711022">
      <w:pPr>
        <w:shd w:val="clear" w:color="auto" w:fill="FFFFFF"/>
        <w:ind w:firstLine="851"/>
        <w:jc w:val="both"/>
        <w:rPr>
          <w:rFonts w:cs="Times New Roman"/>
          <w:b/>
          <w:bCs/>
          <w:szCs w:val="24"/>
        </w:rPr>
      </w:pPr>
      <w:bookmarkStart w:id="436" w:name="9949"/>
      <w:r w:rsidRPr="00600165">
        <w:rPr>
          <w:rFonts w:cs="Times New Roman"/>
          <w:b/>
          <w:bCs/>
          <w:szCs w:val="24"/>
        </w:rPr>
        <w:t xml:space="preserve">26-модда. Юридик ва жисмоний шахсларнинг ўзларига доир ахборотлар билан танишуви </w:t>
      </w:r>
      <w:bookmarkEnd w:id="436"/>
    </w:p>
    <w:p w:rsidR="00711022" w:rsidRPr="00600165" w:rsidRDefault="00711022" w:rsidP="00711022">
      <w:pPr>
        <w:shd w:val="clear" w:color="auto" w:fill="FFFFFF"/>
        <w:ind w:firstLine="851"/>
        <w:jc w:val="both"/>
        <w:rPr>
          <w:rFonts w:cs="Times New Roman"/>
          <w:szCs w:val="24"/>
        </w:rPr>
      </w:pPr>
      <w:bookmarkStart w:id="437" w:name="9966"/>
      <w:r w:rsidRPr="00600165">
        <w:rPr>
          <w:rFonts w:cs="Times New Roman"/>
          <w:szCs w:val="24"/>
        </w:rPr>
        <w:t>Юридик ва жисмоний шахслар ахборотнинг тўлиқ ва ишончли бўлишини таъминлаш мақсадида ўзларига доир ахборотлар билан танишиш, уларга аниқликлар киритиш, ана шу ахборотдан ким ва қандай мақсадда фойдаланаётганини билиш ҳуқ</w:t>
      </w:r>
      <w:proofErr w:type="gramStart"/>
      <w:r w:rsidRPr="00600165">
        <w:rPr>
          <w:rFonts w:cs="Times New Roman"/>
          <w:szCs w:val="24"/>
        </w:rPr>
        <w:t>у</w:t>
      </w:r>
      <w:proofErr w:type="gramEnd"/>
      <w:r w:rsidRPr="00600165">
        <w:rPr>
          <w:rFonts w:cs="Times New Roman"/>
          <w:szCs w:val="24"/>
        </w:rPr>
        <w:t xml:space="preserve">қига эгадирлар. </w:t>
      </w:r>
      <w:bookmarkEnd w:id="437"/>
    </w:p>
    <w:p w:rsidR="00711022" w:rsidRPr="00600165" w:rsidRDefault="00711022" w:rsidP="00711022">
      <w:pPr>
        <w:shd w:val="clear" w:color="auto" w:fill="FFFFFF"/>
        <w:ind w:firstLine="851"/>
        <w:jc w:val="both"/>
        <w:rPr>
          <w:rFonts w:cs="Times New Roman"/>
          <w:szCs w:val="24"/>
        </w:rPr>
      </w:pPr>
      <w:bookmarkStart w:id="438" w:name="9969"/>
      <w:r w:rsidRPr="00600165">
        <w:rPr>
          <w:rFonts w:cs="Times New Roman"/>
          <w:szCs w:val="24"/>
        </w:rPr>
        <w:t>Ахборот тизимларида хусусий шахсларга доир маълумотлари бўлган давлат органлари, жамоат ташкилотлари, башарти, ахборотни бу тарзда тақдим этиш Ўзбекистон Республикаси қонунлари билан қўриқланадиган сирлар ошкор этилишига сабаб бўлмаса, хусусий шахсларга тааллуқли ахборотни уларнинг талабига кўра тақдим этишлари шарт.</w:t>
      </w:r>
      <w:bookmarkEnd w:id="438"/>
    </w:p>
    <w:p w:rsidR="00711022" w:rsidRPr="00600165" w:rsidRDefault="00711022" w:rsidP="00711022">
      <w:pPr>
        <w:shd w:val="clear" w:color="auto" w:fill="FFFFFF"/>
        <w:ind w:firstLine="851"/>
        <w:jc w:val="both"/>
        <w:rPr>
          <w:rFonts w:cs="Times New Roman"/>
          <w:szCs w:val="24"/>
        </w:rPr>
      </w:pPr>
      <w:bookmarkStart w:id="439" w:name="9973"/>
      <w:r w:rsidRPr="00600165">
        <w:rPr>
          <w:rFonts w:cs="Times New Roman"/>
          <w:szCs w:val="24"/>
        </w:rPr>
        <w:lastRenderedPageBreak/>
        <w:t>Ахборотни бермаганлик ёки уни яширганлик устидан судга шикоят қилиниши мумкин.</w:t>
      </w:r>
      <w:bookmarkEnd w:id="439"/>
    </w:p>
    <w:p w:rsidR="00711022" w:rsidRPr="00600165" w:rsidRDefault="00711022" w:rsidP="00711022">
      <w:pPr>
        <w:shd w:val="clear" w:color="auto" w:fill="FFFFFF"/>
        <w:ind w:firstLine="851"/>
        <w:jc w:val="both"/>
        <w:rPr>
          <w:rFonts w:cs="Times New Roman"/>
          <w:b/>
          <w:bCs/>
          <w:szCs w:val="24"/>
        </w:rPr>
      </w:pPr>
      <w:bookmarkStart w:id="440" w:name="9975"/>
      <w:r w:rsidRPr="00600165">
        <w:rPr>
          <w:rFonts w:cs="Times New Roman"/>
          <w:b/>
          <w:bCs/>
          <w:szCs w:val="24"/>
        </w:rPr>
        <w:t xml:space="preserve">27-модда. Ахборотнинг эгаси ва ундан фойдаланувчи ўртасидаги муносабатлар </w:t>
      </w:r>
      <w:bookmarkEnd w:id="440"/>
    </w:p>
    <w:p w:rsidR="00711022" w:rsidRPr="00600165" w:rsidRDefault="00711022" w:rsidP="00711022">
      <w:pPr>
        <w:shd w:val="clear" w:color="auto" w:fill="FFFFFF"/>
        <w:ind w:firstLine="851"/>
        <w:jc w:val="both"/>
        <w:rPr>
          <w:rFonts w:cs="Times New Roman"/>
          <w:szCs w:val="24"/>
        </w:rPr>
      </w:pPr>
      <w:bookmarkStart w:id="441" w:name="9980"/>
      <w:r w:rsidRPr="00600165">
        <w:rPr>
          <w:rFonts w:cs="Times New Roman"/>
          <w:szCs w:val="24"/>
        </w:rPr>
        <w:t>Ахборотнинг эгаси ва у ваколат берган шахслар ахборотларни қайта ишлаш ҳамда улардан фойдаланишнинг амалдаги қонунларга зид келмайдиган режими ва қоидаларини белгилайдилар.</w:t>
      </w:r>
      <w:bookmarkEnd w:id="441"/>
    </w:p>
    <w:p w:rsidR="00711022" w:rsidRPr="00600165" w:rsidRDefault="00711022" w:rsidP="00711022">
      <w:pPr>
        <w:shd w:val="clear" w:color="auto" w:fill="FFFFFF"/>
        <w:ind w:firstLine="851"/>
        <w:jc w:val="both"/>
        <w:rPr>
          <w:rFonts w:cs="Times New Roman"/>
          <w:szCs w:val="24"/>
        </w:rPr>
      </w:pPr>
      <w:bookmarkStart w:id="442" w:name="9984"/>
      <w:r w:rsidRPr="00600165">
        <w:rPr>
          <w:rFonts w:cs="Times New Roman"/>
          <w:szCs w:val="24"/>
        </w:rPr>
        <w:t>Ахборотнинг эгаси ундан фойдаланиш шартларини белгилайди ёхуд ўз ҳуқ</w:t>
      </w:r>
      <w:proofErr w:type="gramStart"/>
      <w:r w:rsidRPr="00600165">
        <w:rPr>
          <w:rFonts w:cs="Times New Roman"/>
          <w:szCs w:val="24"/>
        </w:rPr>
        <w:t>у</w:t>
      </w:r>
      <w:proofErr w:type="gramEnd"/>
      <w:r w:rsidRPr="00600165">
        <w:rPr>
          <w:rFonts w:cs="Times New Roman"/>
          <w:szCs w:val="24"/>
        </w:rPr>
        <w:t>қини шартнома асосида бошқа юридик ёки жисмоний шахсга беради.</w:t>
      </w:r>
      <w:bookmarkEnd w:id="442"/>
    </w:p>
    <w:p w:rsidR="00711022" w:rsidRPr="00600165" w:rsidRDefault="00711022" w:rsidP="00711022">
      <w:pPr>
        <w:shd w:val="clear" w:color="auto" w:fill="FFFFFF"/>
        <w:ind w:firstLine="851"/>
        <w:jc w:val="both"/>
        <w:rPr>
          <w:rFonts w:cs="Times New Roman"/>
          <w:szCs w:val="24"/>
        </w:rPr>
      </w:pPr>
      <w:bookmarkStart w:id="443" w:name="9987"/>
      <w:r w:rsidRPr="00600165">
        <w:rPr>
          <w:rFonts w:cs="Times New Roman"/>
          <w:szCs w:val="24"/>
        </w:rPr>
        <w:t>Ахборот эгасининг қарорига биноан ахборот ундан фойдаланувчига шартномавий нархларда ёки ахборот хизматлари учун белгиланган тарифлардаги нархларда берилиши мумкин.</w:t>
      </w:r>
      <w:bookmarkEnd w:id="443"/>
    </w:p>
    <w:p w:rsidR="00711022" w:rsidRPr="00600165" w:rsidRDefault="00711022" w:rsidP="00711022">
      <w:pPr>
        <w:shd w:val="clear" w:color="auto" w:fill="FFFFFF"/>
        <w:ind w:firstLine="851"/>
        <w:jc w:val="both"/>
        <w:rPr>
          <w:rFonts w:cs="Times New Roman"/>
          <w:szCs w:val="24"/>
        </w:rPr>
      </w:pPr>
      <w:bookmarkStart w:id="444" w:name="9990"/>
      <w:r w:rsidRPr="00600165">
        <w:rPr>
          <w:rFonts w:cs="Times New Roman"/>
          <w:szCs w:val="24"/>
        </w:rPr>
        <w:t>Ахборотнинг эгаси ахборот хизматлари тўғрисидаги шартномада қайд этилганидек, ахборот ҳамда уни қайта ишлаш дастурлари тўлиқ, ишончли ва сифатли бўлишини таъминлаши шарт.</w:t>
      </w:r>
      <w:bookmarkEnd w:id="444"/>
    </w:p>
    <w:p w:rsidR="00711022" w:rsidRPr="00600165" w:rsidRDefault="00711022" w:rsidP="00711022">
      <w:pPr>
        <w:shd w:val="clear" w:color="auto" w:fill="FFFFFF"/>
        <w:ind w:firstLine="851"/>
        <w:jc w:val="both"/>
        <w:rPr>
          <w:rFonts w:cs="Times New Roman"/>
          <w:szCs w:val="24"/>
        </w:rPr>
      </w:pPr>
      <w:bookmarkStart w:id="445" w:name="9992"/>
      <w:r w:rsidRPr="00600165">
        <w:rPr>
          <w:rFonts w:cs="Times New Roman"/>
          <w:szCs w:val="24"/>
        </w:rPr>
        <w:t>Давлат органлари, юридик ва жисмоний шахслар давлат ахборот ресурсларини шакллантириш ва улардан фойдаланиш учун масъул бўлган органлар ва ташкилотларга ҳужжатлаштирилган ахборотларни беришлари шарт.</w:t>
      </w:r>
      <w:bookmarkEnd w:id="445"/>
    </w:p>
    <w:p w:rsidR="00711022" w:rsidRPr="00600165" w:rsidRDefault="00711022" w:rsidP="00711022">
      <w:pPr>
        <w:shd w:val="clear" w:color="auto" w:fill="FFFFFF"/>
        <w:ind w:firstLine="851"/>
        <w:jc w:val="both"/>
        <w:rPr>
          <w:rFonts w:cs="Times New Roman"/>
          <w:b/>
          <w:bCs/>
          <w:szCs w:val="24"/>
        </w:rPr>
      </w:pPr>
      <w:bookmarkStart w:id="446" w:name="9997"/>
      <w:r w:rsidRPr="00600165">
        <w:rPr>
          <w:rFonts w:cs="Times New Roman"/>
          <w:b/>
          <w:bCs/>
          <w:szCs w:val="24"/>
        </w:rPr>
        <w:t xml:space="preserve">28-модда. Ахборот эгасининг жавобгарлиги </w:t>
      </w:r>
      <w:bookmarkEnd w:id="446"/>
    </w:p>
    <w:p w:rsidR="00711022" w:rsidRPr="00600165" w:rsidRDefault="00711022" w:rsidP="00711022">
      <w:pPr>
        <w:shd w:val="clear" w:color="auto" w:fill="FFFFFF"/>
        <w:ind w:firstLine="851"/>
        <w:jc w:val="both"/>
        <w:rPr>
          <w:rFonts w:cs="Times New Roman"/>
          <w:szCs w:val="24"/>
        </w:rPr>
      </w:pPr>
      <w:bookmarkStart w:id="447" w:name="9999"/>
      <w:r w:rsidRPr="00600165">
        <w:rPr>
          <w:rFonts w:cs="Times New Roman"/>
          <w:szCs w:val="24"/>
        </w:rPr>
        <w:t>Ахборот эгаси атайин нотўғри, чала, муддатни бузиб ахборот берганлик учун фойдаланувчи олдида жавобгар бўлади, шу туфайли фойдаланувчига етказилган зарарни Ўзбекистон Республикаси қонунларига мувофиқ қоплайди.</w:t>
      </w:r>
      <w:bookmarkEnd w:id="447"/>
    </w:p>
    <w:p w:rsidR="00711022" w:rsidRPr="00600165" w:rsidRDefault="00711022" w:rsidP="00711022">
      <w:pPr>
        <w:shd w:val="clear" w:color="auto" w:fill="FFFFFF"/>
        <w:ind w:firstLine="851"/>
        <w:jc w:val="both"/>
        <w:rPr>
          <w:rFonts w:cs="Times New Roman"/>
          <w:szCs w:val="24"/>
        </w:rPr>
      </w:pPr>
      <w:bookmarkStart w:id="448" w:name="10002"/>
      <w:r w:rsidRPr="00600165">
        <w:rPr>
          <w:rFonts w:cs="Times New Roman"/>
          <w:szCs w:val="24"/>
        </w:rPr>
        <w:t>Зарарни қоплаш шартлари шартнома билан белгиланади. Зарарни қоплаш миқдорини томонлар мустақил белгилайдилар, низоли ҳолларда эса уни суд, хўжалик суди белгилайди.</w:t>
      </w:r>
      <w:bookmarkEnd w:id="448"/>
    </w:p>
    <w:p w:rsidR="00711022" w:rsidRPr="00600165" w:rsidRDefault="00711022" w:rsidP="00711022">
      <w:pPr>
        <w:shd w:val="clear" w:color="auto" w:fill="FFFFFF"/>
        <w:ind w:firstLine="851"/>
        <w:jc w:val="both"/>
        <w:rPr>
          <w:rFonts w:cs="Times New Roman"/>
          <w:b/>
          <w:bCs/>
          <w:szCs w:val="24"/>
        </w:rPr>
      </w:pPr>
      <w:bookmarkStart w:id="449" w:name="10005"/>
      <w:r w:rsidRPr="00600165">
        <w:rPr>
          <w:rFonts w:cs="Times New Roman"/>
          <w:b/>
          <w:bCs/>
          <w:szCs w:val="24"/>
        </w:rPr>
        <w:t>29-модда. Ахборотлаштириш соҳасидаги муносабатлар субъектларининг ҳуқ</w:t>
      </w:r>
      <w:proofErr w:type="gramStart"/>
      <w:r w:rsidRPr="00600165">
        <w:rPr>
          <w:rFonts w:cs="Times New Roman"/>
          <w:b/>
          <w:bCs/>
          <w:szCs w:val="24"/>
        </w:rPr>
        <w:t>у</w:t>
      </w:r>
      <w:proofErr w:type="gramEnd"/>
      <w:r w:rsidRPr="00600165">
        <w:rPr>
          <w:rFonts w:cs="Times New Roman"/>
          <w:b/>
          <w:bCs/>
          <w:szCs w:val="24"/>
        </w:rPr>
        <w:t xml:space="preserve">қларини ҳимоя қилиш </w:t>
      </w:r>
      <w:bookmarkEnd w:id="449"/>
    </w:p>
    <w:p w:rsidR="00711022" w:rsidRPr="00600165" w:rsidRDefault="00711022" w:rsidP="00711022">
      <w:pPr>
        <w:shd w:val="clear" w:color="auto" w:fill="FFFFFF"/>
        <w:ind w:firstLine="851"/>
        <w:jc w:val="both"/>
        <w:rPr>
          <w:rFonts w:cs="Times New Roman"/>
          <w:szCs w:val="24"/>
        </w:rPr>
      </w:pPr>
      <w:bookmarkStart w:id="450" w:name="10014"/>
      <w:r w:rsidRPr="00600165">
        <w:rPr>
          <w:rFonts w:cs="Times New Roman"/>
          <w:szCs w:val="24"/>
        </w:rPr>
        <w:t>Ахборотга ва ахборот маҳсулига доир низолар ҳамда уларга эгалик қилиш ҳуқ</w:t>
      </w:r>
      <w:proofErr w:type="gramStart"/>
      <w:r w:rsidRPr="00600165">
        <w:rPr>
          <w:rFonts w:cs="Times New Roman"/>
          <w:szCs w:val="24"/>
        </w:rPr>
        <w:t>у</w:t>
      </w:r>
      <w:proofErr w:type="gramEnd"/>
      <w:r w:rsidRPr="00600165">
        <w:rPr>
          <w:rFonts w:cs="Times New Roman"/>
          <w:szCs w:val="24"/>
        </w:rPr>
        <w:t xml:space="preserve">қлари қонунлар асосида ҳал этилади. </w:t>
      </w:r>
      <w:bookmarkEnd w:id="450"/>
    </w:p>
    <w:p w:rsidR="00711022" w:rsidRPr="00600165" w:rsidRDefault="00711022" w:rsidP="00711022">
      <w:pPr>
        <w:shd w:val="clear" w:color="auto" w:fill="FFFFFF"/>
        <w:ind w:firstLine="851"/>
        <w:jc w:val="both"/>
        <w:rPr>
          <w:rFonts w:cs="Times New Roman"/>
          <w:szCs w:val="24"/>
        </w:rPr>
      </w:pPr>
      <w:bookmarkStart w:id="451" w:name="10027"/>
      <w:r w:rsidRPr="00600165">
        <w:rPr>
          <w:rFonts w:cs="Times New Roman"/>
          <w:szCs w:val="24"/>
        </w:rPr>
        <w:t>Ахборот ресурслари, шу жумладан автоматлаштирилган ахборот тизимларида ахборот ресурслари тўплаш ва улардан фойдаланиш соҳасидаги ҳуқ</w:t>
      </w:r>
      <w:proofErr w:type="gramStart"/>
      <w:r w:rsidRPr="00600165">
        <w:rPr>
          <w:rFonts w:cs="Times New Roman"/>
          <w:szCs w:val="24"/>
        </w:rPr>
        <w:t>у</w:t>
      </w:r>
      <w:proofErr w:type="gramEnd"/>
      <w:r w:rsidRPr="00600165">
        <w:rPr>
          <w:rFonts w:cs="Times New Roman"/>
          <w:szCs w:val="24"/>
        </w:rPr>
        <w:t>қий муносабатлар субъектларининг ҳуқуқларини юридик жиҳатдан ҳимоя қилиш, ғайриқонуний хатти-ҳаракатларнинг олдини олиш, қоидабузарларни жавобгарликка тортиш, субъектларнинг бузилган ҳуқуқларини тиклаш ва етказилган зарарнинг ўрнини қоплаш мақсадларида амалга оширилади.</w:t>
      </w:r>
      <w:bookmarkEnd w:id="451"/>
    </w:p>
    <w:p w:rsidR="00711022" w:rsidRPr="00600165" w:rsidRDefault="00711022" w:rsidP="00711022">
      <w:pPr>
        <w:shd w:val="clear" w:color="auto" w:fill="FFFFFF"/>
        <w:ind w:firstLine="851"/>
        <w:jc w:val="both"/>
        <w:rPr>
          <w:rFonts w:cs="Times New Roman"/>
          <w:szCs w:val="24"/>
        </w:rPr>
      </w:pPr>
      <w:bookmarkStart w:id="452" w:name="10035"/>
      <w:r w:rsidRPr="00600165">
        <w:rPr>
          <w:rFonts w:cs="Times New Roman"/>
          <w:szCs w:val="24"/>
        </w:rPr>
        <w:t xml:space="preserve">Давлат тасарруфида бўлмаган ахборот тизимларида ишлов бериладиган ахборотлар ушбу ахборотлар тизими Ахборот тизимлари давлат реестрида </w:t>
      </w:r>
      <w:proofErr w:type="gramStart"/>
      <w:r w:rsidRPr="00600165">
        <w:rPr>
          <w:rFonts w:cs="Times New Roman"/>
          <w:szCs w:val="24"/>
        </w:rPr>
        <w:t>р</w:t>
      </w:r>
      <w:proofErr w:type="gramEnd"/>
      <w:r w:rsidRPr="00600165">
        <w:rPr>
          <w:rFonts w:cs="Times New Roman"/>
          <w:szCs w:val="24"/>
        </w:rPr>
        <w:t>ўйхатдан ўтказилган ва унинг эгаси ахборотга ишлов бериш учун рухсатнома олган ҳоллардагина қўриқланади. Ишлов беришдан кўзланган мақсад ва хизмат кўрсатиш қоидалари рухсатномада кўрсатиб ўтилади.</w:t>
      </w:r>
      <w:bookmarkEnd w:id="452"/>
    </w:p>
    <w:p w:rsidR="00711022" w:rsidRPr="00600165" w:rsidRDefault="00711022" w:rsidP="00711022">
      <w:pPr>
        <w:shd w:val="clear" w:color="auto" w:fill="FFFFFF"/>
        <w:ind w:firstLine="851"/>
        <w:jc w:val="both"/>
        <w:rPr>
          <w:rFonts w:cs="Times New Roman"/>
          <w:szCs w:val="24"/>
        </w:rPr>
      </w:pPr>
      <w:bookmarkStart w:id="453" w:name="10051"/>
      <w:r w:rsidRPr="00600165">
        <w:rPr>
          <w:rFonts w:cs="Times New Roman"/>
          <w:szCs w:val="24"/>
        </w:rPr>
        <w:t>Ахборотлар ҳамда ахборот жараёнлари соҳасидаги ҳуқ</w:t>
      </w:r>
      <w:proofErr w:type="gramStart"/>
      <w:r w:rsidRPr="00600165">
        <w:rPr>
          <w:rFonts w:cs="Times New Roman"/>
          <w:szCs w:val="24"/>
        </w:rPr>
        <w:t>у</w:t>
      </w:r>
      <w:proofErr w:type="gramEnd"/>
      <w:r w:rsidRPr="00600165">
        <w:rPr>
          <w:rFonts w:cs="Times New Roman"/>
          <w:szCs w:val="24"/>
        </w:rPr>
        <w:t>қбузарликлар учун юридик ва жисмоний шахслар Ўзбекистон Республикасининг маъмурий, фуқаролик, меҳнат, жиноят қонунларининг меъёрларига мувофиқ жавобгар бўладилар.</w:t>
      </w:r>
      <w:bookmarkEnd w:id="453"/>
    </w:p>
    <w:p w:rsidR="00711022" w:rsidRPr="00600165" w:rsidRDefault="00711022" w:rsidP="00711022">
      <w:pPr>
        <w:shd w:val="clear" w:color="auto" w:fill="FFFFFF"/>
        <w:ind w:firstLine="851"/>
        <w:jc w:val="both"/>
        <w:rPr>
          <w:rFonts w:cs="Times New Roman"/>
          <w:b/>
          <w:bCs/>
          <w:szCs w:val="24"/>
        </w:rPr>
      </w:pPr>
      <w:bookmarkStart w:id="454" w:name="10063"/>
      <w:r w:rsidRPr="00600165">
        <w:rPr>
          <w:rFonts w:cs="Times New Roman"/>
          <w:b/>
          <w:bCs/>
          <w:szCs w:val="24"/>
        </w:rPr>
        <w:lastRenderedPageBreak/>
        <w:t xml:space="preserve">30-модда. Шахсий ахборотларни ва хусусий шахсларга доир ахборотларни ҳимоя қилиш </w:t>
      </w:r>
      <w:bookmarkEnd w:id="454"/>
    </w:p>
    <w:p w:rsidR="00711022" w:rsidRPr="00600165" w:rsidRDefault="00711022" w:rsidP="00711022">
      <w:pPr>
        <w:shd w:val="clear" w:color="auto" w:fill="FFFFFF"/>
        <w:ind w:firstLine="851"/>
        <w:jc w:val="both"/>
        <w:rPr>
          <w:rFonts w:cs="Times New Roman"/>
          <w:szCs w:val="24"/>
        </w:rPr>
      </w:pPr>
      <w:bookmarkStart w:id="455" w:name="10074"/>
      <w:r w:rsidRPr="00600165">
        <w:rPr>
          <w:rFonts w:cs="Times New Roman"/>
          <w:szCs w:val="24"/>
        </w:rPr>
        <w:t>Шартномага асосан автоматлаштирилган тизимга киритилган шахсий ахборотлар ва хусусий шахсларга доир ахборотлардан фойдаланишнинг белгиланган қоидаларини бузганлик ҳоллари суд томонидан аниқланади.</w:t>
      </w:r>
      <w:bookmarkEnd w:id="455"/>
    </w:p>
    <w:p w:rsidR="00711022" w:rsidRPr="00600165" w:rsidRDefault="00711022" w:rsidP="00711022">
      <w:pPr>
        <w:shd w:val="clear" w:color="auto" w:fill="FFFFFF"/>
        <w:ind w:firstLine="851"/>
        <w:jc w:val="both"/>
        <w:rPr>
          <w:rFonts w:cs="Times New Roman"/>
          <w:szCs w:val="24"/>
        </w:rPr>
      </w:pPr>
      <w:bookmarkStart w:id="456" w:name="43193"/>
      <w:r w:rsidRPr="00600165">
        <w:rPr>
          <w:rFonts w:cs="Times New Roman"/>
          <w:szCs w:val="24"/>
        </w:rPr>
        <w:t>Ахборотнинг эгаси ёки ундан фойдаланувчи томонидан ҳуқ</w:t>
      </w:r>
      <w:proofErr w:type="gramStart"/>
      <w:r w:rsidRPr="00600165">
        <w:rPr>
          <w:rFonts w:cs="Times New Roman"/>
          <w:szCs w:val="24"/>
        </w:rPr>
        <w:t>у</w:t>
      </w:r>
      <w:proofErr w:type="gramEnd"/>
      <w:r w:rsidRPr="00600165">
        <w:rPr>
          <w:rFonts w:cs="Times New Roman"/>
          <w:szCs w:val="24"/>
        </w:rPr>
        <w:t xml:space="preserve">қлари ёхуд манфаатлари бузилган хусусий шахслар ўз ҳуқуқлари тикланишини, етказилган зарарнинг ўрни қопланиши ва кўрилган маънавий зарар учун товон тўланишини суд органлари орқали талаб қилишлари мумкин. </w:t>
      </w:r>
      <w:bookmarkEnd w:id="456"/>
    </w:p>
    <w:p w:rsidR="00711022" w:rsidRPr="00600165" w:rsidRDefault="00711022" w:rsidP="00711022">
      <w:pPr>
        <w:shd w:val="clear" w:color="auto" w:fill="FFFFFF"/>
        <w:ind w:firstLine="851"/>
        <w:jc w:val="both"/>
        <w:rPr>
          <w:rFonts w:cs="Times New Roman"/>
          <w:b/>
          <w:bCs/>
          <w:szCs w:val="24"/>
        </w:rPr>
      </w:pPr>
      <w:bookmarkStart w:id="457" w:name="10085"/>
      <w:r w:rsidRPr="00600165">
        <w:rPr>
          <w:rFonts w:cs="Times New Roman"/>
          <w:b/>
          <w:bCs/>
          <w:szCs w:val="24"/>
        </w:rPr>
        <w:t>31-модда. ЭҲМ учун яратилган дастурга муаллифлик ҳуқ</w:t>
      </w:r>
      <w:proofErr w:type="gramStart"/>
      <w:r w:rsidRPr="00600165">
        <w:rPr>
          <w:rFonts w:cs="Times New Roman"/>
          <w:b/>
          <w:bCs/>
          <w:szCs w:val="24"/>
        </w:rPr>
        <w:t>у</w:t>
      </w:r>
      <w:proofErr w:type="gramEnd"/>
      <w:r w:rsidRPr="00600165">
        <w:rPr>
          <w:rFonts w:cs="Times New Roman"/>
          <w:b/>
          <w:bCs/>
          <w:szCs w:val="24"/>
        </w:rPr>
        <w:t xml:space="preserve">қи </w:t>
      </w:r>
      <w:bookmarkEnd w:id="457"/>
    </w:p>
    <w:p w:rsidR="00711022" w:rsidRPr="00600165" w:rsidRDefault="00711022" w:rsidP="00711022">
      <w:pPr>
        <w:shd w:val="clear" w:color="auto" w:fill="FFFFFF"/>
        <w:ind w:firstLine="851"/>
        <w:jc w:val="both"/>
        <w:rPr>
          <w:rFonts w:cs="Times New Roman"/>
          <w:szCs w:val="24"/>
        </w:rPr>
      </w:pPr>
      <w:bookmarkStart w:id="458" w:name="10090"/>
      <w:r w:rsidRPr="00600165">
        <w:rPr>
          <w:rFonts w:cs="Times New Roman"/>
          <w:szCs w:val="24"/>
        </w:rPr>
        <w:t>Ижодий фаолияти натижасида</w:t>
      </w:r>
      <w:proofErr w:type="gramStart"/>
      <w:r w:rsidRPr="00600165">
        <w:rPr>
          <w:rFonts w:cs="Times New Roman"/>
          <w:szCs w:val="24"/>
        </w:rPr>
        <w:t xml:space="preserve"> Э</w:t>
      </w:r>
      <w:proofErr w:type="gramEnd"/>
      <w:r w:rsidRPr="00600165">
        <w:rPr>
          <w:rFonts w:cs="Times New Roman"/>
          <w:szCs w:val="24"/>
        </w:rPr>
        <w:t>ҲМ учун дастур яратган жисмоний шахс унинг муаллифи деб эътироф этилади. Башарти, ЭҲM учун дастур икки ёки ундан ортиқ жисмоний шахснинг биргаликдаги ижодий фаолияти натижасида яратилган бўлса, дастур ҳар бири мустақ</w:t>
      </w:r>
      <w:proofErr w:type="gramStart"/>
      <w:r w:rsidRPr="00600165">
        <w:rPr>
          <w:rFonts w:cs="Times New Roman"/>
          <w:szCs w:val="24"/>
        </w:rPr>
        <w:t>ил</w:t>
      </w:r>
      <w:proofErr w:type="gramEnd"/>
      <w:r w:rsidRPr="00600165">
        <w:rPr>
          <w:rFonts w:cs="Times New Roman"/>
          <w:szCs w:val="24"/>
        </w:rPr>
        <w:t xml:space="preserve"> аҳамиятга эга қисмлардан иборатми-йўқми ёки унинг бўлиниш-бўлинмаслигидан қатъи назар, бу шахслардан ҳар бири бундай дастурнинг муаллифи деб эътироф этилади.</w:t>
      </w:r>
      <w:bookmarkEnd w:id="458"/>
    </w:p>
    <w:p w:rsidR="00711022" w:rsidRPr="00600165" w:rsidRDefault="00711022" w:rsidP="00711022">
      <w:pPr>
        <w:shd w:val="clear" w:color="auto" w:fill="FFFFFF"/>
        <w:ind w:firstLine="851"/>
        <w:jc w:val="both"/>
        <w:rPr>
          <w:rFonts w:cs="Times New Roman"/>
          <w:szCs w:val="24"/>
        </w:rPr>
      </w:pPr>
      <w:bookmarkStart w:id="459" w:name="10094"/>
      <w:r w:rsidRPr="00600165">
        <w:rPr>
          <w:rFonts w:cs="Times New Roman"/>
          <w:szCs w:val="24"/>
        </w:rPr>
        <w:t>ЭҲМ учун яратилган дастурга муаллифлик ҳуқ</w:t>
      </w:r>
      <w:proofErr w:type="gramStart"/>
      <w:r w:rsidRPr="00600165">
        <w:rPr>
          <w:rFonts w:cs="Times New Roman"/>
          <w:szCs w:val="24"/>
        </w:rPr>
        <w:t>у</w:t>
      </w:r>
      <w:proofErr w:type="gramEnd"/>
      <w:r w:rsidRPr="00600165">
        <w:rPr>
          <w:rFonts w:cs="Times New Roman"/>
          <w:szCs w:val="24"/>
        </w:rPr>
        <w:t>қи жисмоний шахсга ёки жамоага Дастурий маҳсуллар давлат реестри берадиган шаҳодатнома билан гувоҳлантирилади.</w:t>
      </w:r>
      <w:bookmarkEnd w:id="459"/>
    </w:p>
    <w:p w:rsidR="00711022" w:rsidRPr="00600165" w:rsidRDefault="00711022" w:rsidP="00711022">
      <w:pPr>
        <w:shd w:val="clear" w:color="auto" w:fill="FFFFFF"/>
        <w:ind w:firstLine="851"/>
        <w:jc w:val="both"/>
        <w:rPr>
          <w:rFonts w:cs="Times New Roman"/>
          <w:szCs w:val="24"/>
        </w:rPr>
      </w:pPr>
      <w:bookmarkStart w:id="460" w:name="10097"/>
      <w:r w:rsidRPr="00600165">
        <w:rPr>
          <w:rFonts w:cs="Times New Roman"/>
          <w:szCs w:val="24"/>
        </w:rPr>
        <w:t>ЭҲМ учун яратилган дастур муаллифи унинг мулкий ҳуқ</w:t>
      </w:r>
      <w:proofErr w:type="gramStart"/>
      <w:r w:rsidRPr="00600165">
        <w:rPr>
          <w:rFonts w:cs="Times New Roman"/>
          <w:szCs w:val="24"/>
        </w:rPr>
        <w:t>у</w:t>
      </w:r>
      <w:proofErr w:type="gramEnd"/>
      <w:r w:rsidRPr="00600165">
        <w:rPr>
          <w:rFonts w:cs="Times New Roman"/>
          <w:szCs w:val="24"/>
        </w:rPr>
        <w:t>қларидан қатъи назар:</w:t>
      </w:r>
      <w:bookmarkEnd w:id="460"/>
    </w:p>
    <w:p w:rsidR="00711022" w:rsidRPr="00600165" w:rsidRDefault="00711022" w:rsidP="00711022">
      <w:pPr>
        <w:shd w:val="clear" w:color="auto" w:fill="FFFFFF"/>
        <w:ind w:firstLine="851"/>
        <w:jc w:val="both"/>
        <w:rPr>
          <w:rFonts w:cs="Times New Roman"/>
          <w:szCs w:val="24"/>
        </w:rPr>
      </w:pPr>
      <w:bookmarkStart w:id="461" w:name="10099"/>
      <w:r w:rsidRPr="00600165">
        <w:rPr>
          <w:rFonts w:cs="Times New Roman"/>
          <w:szCs w:val="24"/>
        </w:rPr>
        <w:t>муаллифлик ҳуқ</w:t>
      </w:r>
      <w:proofErr w:type="gramStart"/>
      <w:r w:rsidRPr="00600165">
        <w:rPr>
          <w:rFonts w:cs="Times New Roman"/>
          <w:szCs w:val="24"/>
        </w:rPr>
        <w:t>у</w:t>
      </w:r>
      <w:proofErr w:type="gramEnd"/>
      <w:r w:rsidRPr="00600165">
        <w:rPr>
          <w:rFonts w:cs="Times New Roman"/>
          <w:szCs w:val="24"/>
        </w:rPr>
        <w:t>қи — ЭҲМ учун яратилган дастур муаллифи деб ҳисобланиш ҳуқуқи;</w:t>
      </w:r>
      <w:bookmarkEnd w:id="461"/>
    </w:p>
    <w:p w:rsidR="00711022" w:rsidRPr="00600165" w:rsidRDefault="00711022" w:rsidP="00711022">
      <w:pPr>
        <w:shd w:val="clear" w:color="auto" w:fill="FFFFFF"/>
        <w:ind w:firstLine="851"/>
        <w:jc w:val="both"/>
        <w:rPr>
          <w:rFonts w:cs="Times New Roman"/>
          <w:szCs w:val="24"/>
        </w:rPr>
      </w:pPr>
      <w:bookmarkStart w:id="462" w:name="10186"/>
      <w:r w:rsidRPr="00600165">
        <w:rPr>
          <w:rFonts w:cs="Times New Roman"/>
          <w:szCs w:val="24"/>
        </w:rPr>
        <w:t>номлаш ҳуқ</w:t>
      </w:r>
      <w:proofErr w:type="gramStart"/>
      <w:r w:rsidRPr="00600165">
        <w:rPr>
          <w:rFonts w:cs="Times New Roman"/>
          <w:szCs w:val="24"/>
        </w:rPr>
        <w:t>у</w:t>
      </w:r>
      <w:proofErr w:type="gramEnd"/>
      <w:r w:rsidRPr="00600165">
        <w:rPr>
          <w:rFonts w:cs="Times New Roman"/>
          <w:szCs w:val="24"/>
        </w:rPr>
        <w:t>қи — ЭҲМ учун яратилган дастурда муаллиф номини кўрсатиш шаклини: ўз номи билан, шартли ном (таҳаллус) билан ёки хуфёна ном билан аташни белгилаш ҳуқуқи; ҳамда</w:t>
      </w:r>
      <w:bookmarkEnd w:id="462"/>
    </w:p>
    <w:p w:rsidR="00711022" w:rsidRPr="00600165" w:rsidRDefault="00711022" w:rsidP="00711022">
      <w:pPr>
        <w:shd w:val="clear" w:color="auto" w:fill="FFFFFF"/>
        <w:ind w:firstLine="851"/>
        <w:jc w:val="both"/>
        <w:rPr>
          <w:rFonts w:cs="Times New Roman"/>
          <w:szCs w:val="24"/>
        </w:rPr>
      </w:pPr>
      <w:bookmarkStart w:id="463" w:name="10187"/>
      <w:r w:rsidRPr="00600165">
        <w:rPr>
          <w:rFonts w:cs="Times New Roman"/>
          <w:szCs w:val="24"/>
        </w:rPr>
        <w:t>дахлсизлик (бус-бутунлик) ҳуқ</w:t>
      </w:r>
      <w:proofErr w:type="gramStart"/>
      <w:r w:rsidRPr="00600165">
        <w:rPr>
          <w:rFonts w:cs="Times New Roman"/>
          <w:szCs w:val="24"/>
        </w:rPr>
        <w:t>у</w:t>
      </w:r>
      <w:proofErr w:type="gramEnd"/>
      <w:r w:rsidRPr="00600165">
        <w:rPr>
          <w:rFonts w:cs="Times New Roman"/>
          <w:szCs w:val="24"/>
        </w:rPr>
        <w:t>қи — ЭҲМ учун яратилган дастурнинг ўзини ҳам, унинг номини ҳам муаллифнинг шон-шарафига зарар етказиши мумкин бўлган бузиб кўрсатишлар ва бошқа тажовузлардан ҳимоя қилиш ҳуқуқидан иборат шахсий ҳуқуқларга эга бўлади.</w:t>
      </w:r>
      <w:bookmarkEnd w:id="463"/>
    </w:p>
    <w:p w:rsidR="00711022" w:rsidRPr="00600165" w:rsidRDefault="00711022" w:rsidP="00711022">
      <w:pPr>
        <w:shd w:val="clear" w:color="auto" w:fill="FFFFFF"/>
        <w:ind w:firstLine="851"/>
        <w:jc w:val="both"/>
        <w:rPr>
          <w:rFonts w:cs="Times New Roman"/>
          <w:b/>
          <w:bCs/>
          <w:szCs w:val="24"/>
        </w:rPr>
      </w:pPr>
      <w:bookmarkStart w:id="464" w:name="10188"/>
      <w:r w:rsidRPr="00600165">
        <w:rPr>
          <w:rFonts w:cs="Times New Roman"/>
          <w:b/>
          <w:bCs/>
          <w:szCs w:val="24"/>
        </w:rPr>
        <w:t>32-модда. ЭҲМ учун яратилган дастур ва бошқа дастурий-ахборот маҳсулларига бўлган мулкий ҳуқ</w:t>
      </w:r>
      <w:proofErr w:type="gramStart"/>
      <w:r w:rsidRPr="00600165">
        <w:rPr>
          <w:rFonts w:cs="Times New Roman"/>
          <w:b/>
          <w:bCs/>
          <w:szCs w:val="24"/>
        </w:rPr>
        <w:t>у</w:t>
      </w:r>
      <w:proofErr w:type="gramEnd"/>
      <w:r w:rsidRPr="00600165">
        <w:rPr>
          <w:rFonts w:cs="Times New Roman"/>
          <w:b/>
          <w:bCs/>
          <w:szCs w:val="24"/>
        </w:rPr>
        <w:t xml:space="preserve">қ </w:t>
      </w:r>
      <w:bookmarkEnd w:id="464"/>
    </w:p>
    <w:p w:rsidR="00711022" w:rsidRPr="00600165" w:rsidRDefault="00711022" w:rsidP="00711022">
      <w:pPr>
        <w:shd w:val="clear" w:color="auto" w:fill="FFFFFF"/>
        <w:ind w:firstLine="851"/>
        <w:jc w:val="both"/>
        <w:rPr>
          <w:rFonts w:cs="Times New Roman"/>
          <w:szCs w:val="24"/>
        </w:rPr>
      </w:pPr>
      <w:bookmarkStart w:id="465" w:name="10189"/>
      <w:r w:rsidRPr="00600165">
        <w:rPr>
          <w:rFonts w:cs="Times New Roman"/>
          <w:szCs w:val="24"/>
        </w:rPr>
        <w:t>Ўз маблағи ҳисобига дастур ёки бошқа дастурий-ахборот маҳсуллари яратган ёки ана шу ҳуқуқни дастур муаллифи ёхуд бошқа мулкдордан қонуний асосда олган юридик ёки жисмоний шахс</w:t>
      </w:r>
      <w:proofErr w:type="gramStart"/>
      <w:r w:rsidRPr="00600165">
        <w:rPr>
          <w:rFonts w:cs="Times New Roman"/>
          <w:szCs w:val="24"/>
        </w:rPr>
        <w:t xml:space="preserve"> Э</w:t>
      </w:r>
      <w:proofErr w:type="gramEnd"/>
      <w:r w:rsidRPr="00600165">
        <w:rPr>
          <w:rFonts w:cs="Times New Roman"/>
          <w:szCs w:val="24"/>
        </w:rPr>
        <w:t>ҲМ учун яратилган дастур ва бошқа дастурий-ахборот маҳсулларининг эгаси ҳисобланади.</w:t>
      </w:r>
      <w:bookmarkEnd w:id="465"/>
    </w:p>
    <w:p w:rsidR="00711022" w:rsidRPr="00600165" w:rsidRDefault="00711022" w:rsidP="00711022">
      <w:pPr>
        <w:shd w:val="clear" w:color="auto" w:fill="FFFFFF"/>
        <w:ind w:firstLine="851"/>
        <w:jc w:val="both"/>
        <w:rPr>
          <w:rFonts w:cs="Times New Roman"/>
          <w:szCs w:val="24"/>
        </w:rPr>
      </w:pPr>
      <w:bookmarkStart w:id="466" w:name="10190"/>
      <w:r w:rsidRPr="00600165">
        <w:rPr>
          <w:rFonts w:cs="Times New Roman"/>
          <w:szCs w:val="24"/>
        </w:rPr>
        <w:t>Агар</w:t>
      </w:r>
      <w:proofErr w:type="gramStart"/>
      <w:r w:rsidRPr="00600165">
        <w:rPr>
          <w:rFonts w:cs="Times New Roman"/>
          <w:szCs w:val="24"/>
        </w:rPr>
        <w:t xml:space="preserve"> Э</w:t>
      </w:r>
      <w:proofErr w:type="gramEnd"/>
      <w:r w:rsidRPr="00600165">
        <w:rPr>
          <w:rFonts w:cs="Times New Roman"/>
          <w:szCs w:val="24"/>
        </w:rPr>
        <w:t>ҲМ учун яратилган дастурга бўлган мулкий ҳуқуқ юридик шахсга ёки давлатга тегишли бўлса, унда ЭҲМ учун яратилган дастурга муаллифлик ҳуқуқи гувоҳномаси муаллифнинг (муаллифларнинг) дастур яратилган жойдан моддий ва маънавий рағбатлантириш олишига, ундан нусха кўпайтирилган ва мулкдор томонидан сотилган ҳолларда эса муаллифлик ҳуқуқлари тўғрисидаги қонунларга мувофиқ муаллифга (</w:t>
      </w:r>
      <w:proofErr w:type="gramStart"/>
      <w:r w:rsidRPr="00600165">
        <w:rPr>
          <w:rFonts w:cs="Times New Roman"/>
          <w:szCs w:val="24"/>
        </w:rPr>
        <w:t>муаллифларга) бунда мулкдор олган фойданинг (даромаднинг) бир қисмини ажратиб беришга асос бўлиши мумкин.</w:t>
      </w:r>
      <w:bookmarkEnd w:id="466"/>
      <w:proofErr w:type="gramEnd"/>
    </w:p>
    <w:p w:rsidR="00711022" w:rsidRPr="00600165" w:rsidRDefault="00711022" w:rsidP="00711022">
      <w:pPr>
        <w:shd w:val="clear" w:color="auto" w:fill="FFFFFF"/>
        <w:ind w:firstLine="851"/>
        <w:jc w:val="both"/>
        <w:rPr>
          <w:rFonts w:cs="Times New Roman"/>
          <w:szCs w:val="24"/>
        </w:rPr>
      </w:pPr>
      <w:bookmarkStart w:id="467" w:name="10191"/>
      <w:r w:rsidRPr="00600165">
        <w:rPr>
          <w:rFonts w:cs="Times New Roman"/>
          <w:szCs w:val="24"/>
        </w:rPr>
        <w:t>Ахборот маҳсулларининг моддий ашёлари ашёвий мулк объектлари сифатида муҳофаза қилинади.</w:t>
      </w:r>
      <w:bookmarkEnd w:id="467"/>
    </w:p>
    <w:p w:rsidR="00711022" w:rsidRPr="00600165" w:rsidRDefault="00711022" w:rsidP="00711022">
      <w:pPr>
        <w:shd w:val="clear" w:color="auto" w:fill="FFFFFF"/>
        <w:ind w:firstLine="851"/>
        <w:jc w:val="both"/>
        <w:rPr>
          <w:rFonts w:cs="Times New Roman"/>
          <w:szCs w:val="24"/>
        </w:rPr>
      </w:pPr>
      <w:bookmarkStart w:id="468" w:name="10192"/>
      <w:r w:rsidRPr="00600165">
        <w:rPr>
          <w:rFonts w:cs="Times New Roman"/>
          <w:szCs w:val="24"/>
        </w:rPr>
        <w:lastRenderedPageBreak/>
        <w:t>Дастурнинг асл нусхасига мулкий ҳуқ</w:t>
      </w:r>
      <w:proofErr w:type="gramStart"/>
      <w:r w:rsidRPr="00600165">
        <w:rPr>
          <w:rFonts w:cs="Times New Roman"/>
          <w:szCs w:val="24"/>
        </w:rPr>
        <w:t>у</w:t>
      </w:r>
      <w:proofErr w:type="gramEnd"/>
      <w:r w:rsidRPr="00600165">
        <w:rPr>
          <w:rFonts w:cs="Times New Roman"/>
          <w:szCs w:val="24"/>
        </w:rPr>
        <w:t>қ Дастурий маҳсуллар давлат реестри берадиган махсус гувоҳнома билан тасдиқланади. Дастурнинг ҳисобга олинган кўчирмасига нисбатан мулкий ҳуқ</w:t>
      </w:r>
      <w:proofErr w:type="gramStart"/>
      <w:r w:rsidRPr="00600165">
        <w:rPr>
          <w:rFonts w:cs="Times New Roman"/>
          <w:szCs w:val="24"/>
        </w:rPr>
        <w:t>у</w:t>
      </w:r>
      <w:proofErr w:type="gramEnd"/>
      <w:r w:rsidRPr="00600165">
        <w:rPr>
          <w:rFonts w:cs="Times New Roman"/>
          <w:szCs w:val="24"/>
        </w:rPr>
        <w:t>қ дастурни етказиб беришга (дастурнинг олди-сотдисига) доир шартномада тасдиқланади.</w:t>
      </w:r>
      <w:bookmarkEnd w:id="468"/>
    </w:p>
    <w:p w:rsidR="00711022" w:rsidRPr="00600165" w:rsidRDefault="00711022" w:rsidP="00711022">
      <w:pPr>
        <w:shd w:val="clear" w:color="auto" w:fill="FFFFFF"/>
        <w:ind w:firstLine="851"/>
        <w:jc w:val="both"/>
        <w:rPr>
          <w:rFonts w:cs="Times New Roman"/>
          <w:b/>
          <w:bCs/>
          <w:szCs w:val="24"/>
        </w:rPr>
      </w:pPr>
      <w:bookmarkStart w:id="469" w:name="10193"/>
      <w:r w:rsidRPr="00600165">
        <w:rPr>
          <w:rFonts w:cs="Times New Roman"/>
          <w:b/>
          <w:bCs/>
          <w:szCs w:val="24"/>
        </w:rPr>
        <w:t xml:space="preserve">33-модда. Ахборотлаштириш соҳасидаги низоларни қараб чиқиш тартиби </w:t>
      </w:r>
      <w:bookmarkEnd w:id="469"/>
    </w:p>
    <w:p w:rsidR="00711022" w:rsidRPr="00600165" w:rsidRDefault="00711022" w:rsidP="00711022">
      <w:pPr>
        <w:shd w:val="clear" w:color="auto" w:fill="FFFFFF"/>
        <w:ind w:firstLine="851"/>
        <w:jc w:val="both"/>
        <w:rPr>
          <w:rFonts w:cs="Times New Roman"/>
          <w:szCs w:val="24"/>
        </w:rPr>
      </w:pPr>
      <w:bookmarkStart w:id="470" w:name="10194"/>
      <w:r w:rsidRPr="00600165">
        <w:rPr>
          <w:rFonts w:cs="Times New Roman"/>
          <w:szCs w:val="24"/>
        </w:rPr>
        <w:t>Ахборотлаштириш соҳасидаги суд тасарруфига кирмаган низоларни қараб чиқиш учун ахборотлаштиришни бошқарувчи давлат органлари ҳузурида Ўзбекистон Республикаси қонунлари асосида иш кўрувчи муваққат ва доимий комиссиялар тузилиши мумкин.</w:t>
      </w:r>
      <w:bookmarkEnd w:id="470"/>
    </w:p>
    <w:p w:rsidR="00711022" w:rsidRPr="00600165" w:rsidRDefault="00711022" w:rsidP="00711022">
      <w:pPr>
        <w:shd w:val="clear" w:color="auto" w:fill="FFFFFF"/>
        <w:rPr>
          <w:rFonts w:cs="Times New Roman"/>
          <w:b/>
          <w:bCs/>
          <w:szCs w:val="24"/>
        </w:rPr>
      </w:pPr>
      <w:bookmarkStart w:id="471" w:name="10195"/>
      <w:r w:rsidRPr="00600165">
        <w:rPr>
          <w:rFonts w:cs="Times New Roman"/>
          <w:b/>
          <w:bCs/>
          <w:szCs w:val="24"/>
        </w:rPr>
        <w:t xml:space="preserve">VI БОБ. АХБОРОТЛАШТИРИШ СОҲАСИДА ХАЛҚАРО ҲАМКОРЛИК </w:t>
      </w:r>
      <w:bookmarkEnd w:id="471"/>
    </w:p>
    <w:p w:rsidR="00711022" w:rsidRPr="00600165" w:rsidRDefault="00711022" w:rsidP="00711022">
      <w:pPr>
        <w:shd w:val="clear" w:color="auto" w:fill="FFFFFF"/>
        <w:ind w:firstLine="851"/>
        <w:jc w:val="both"/>
        <w:rPr>
          <w:rFonts w:cs="Times New Roman"/>
          <w:b/>
          <w:bCs/>
          <w:szCs w:val="24"/>
        </w:rPr>
      </w:pPr>
      <w:bookmarkStart w:id="472" w:name="10196"/>
      <w:r w:rsidRPr="00600165">
        <w:rPr>
          <w:rFonts w:cs="Times New Roman"/>
          <w:b/>
          <w:bCs/>
          <w:szCs w:val="24"/>
        </w:rPr>
        <w:t xml:space="preserve">34-модда. Давлатлараро муносабатлар </w:t>
      </w:r>
      <w:bookmarkEnd w:id="472"/>
    </w:p>
    <w:p w:rsidR="00711022" w:rsidRPr="00600165" w:rsidRDefault="00711022" w:rsidP="00711022">
      <w:pPr>
        <w:shd w:val="clear" w:color="auto" w:fill="FFFFFF"/>
        <w:ind w:firstLine="851"/>
        <w:jc w:val="both"/>
        <w:rPr>
          <w:rFonts w:cs="Times New Roman"/>
          <w:szCs w:val="24"/>
        </w:rPr>
      </w:pPr>
      <w:bookmarkStart w:id="473" w:name="10198"/>
      <w:r w:rsidRPr="00600165">
        <w:rPr>
          <w:rFonts w:cs="Times New Roman"/>
          <w:szCs w:val="24"/>
        </w:rPr>
        <w:t>Ахборотлаштириш соҳасидаги давлатлараро муносабатлар икки томонлама ва кў</w:t>
      </w:r>
      <w:proofErr w:type="gramStart"/>
      <w:r w:rsidRPr="00600165">
        <w:rPr>
          <w:rFonts w:cs="Times New Roman"/>
          <w:szCs w:val="24"/>
        </w:rPr>
        <w:t>п</w:t>
      </w:r>
      <w:proofErr w:type="gramEnd"/>
      <w:r w:rsidRPr="00600165">
        <w:rPr>
          <w:rFonts w:cs="Times New Roman"/>
          <w:szCs w:val="24"/>
        </w:rPr>
        <w:t xml:space="preserve"> томонлама битимлар, юридик шахсларнинг ўзаро яхлит, биргаликдаги, жамоа, дастурий ва техникавий жиҳатдан ўзаро бир бутун ахборот тизимлари, шунингдек ахборотлаштиришнинг бошқа масалалари бўйича тузадиган биргаликдаги илмий-техника дастурлари, шартномалари ва мажбуриятлари асосида таркиб топади. Ахборотлаштириш соҳасидаги халқаро ҳамкорлик халқаро шартномалар ва битимлар асосида амалга оширилади.</w:t>
      </w:r>
      <w:bookmarkEnd w:id="473"/>
    </w:p>
    <w:p w:rsidR="00711022" w:rsidRPr="00600165" w:rsidRDefault="00711022" w:rsidP="00711022">
      <w:pPr>
        <w:shd w:val="clear" w:color="auto" w:fill="FFFFFF"/>
        <w:ind w:firstLine="851"/>
        <w:jc w:val="both"/>
        <w:rPr>
          <w:rFonts w:cs="Times New Roman"/>
          <w:b/>
          <w:bCs/>
          <w:szCs w:val="24"/>
        </w:rPr>
      </w:pPr>
      <w:bookmarkStart w:id="474" w:name="10199"/>
      <w:r w:rsidRPr="00600165">
        <w:rPr>
          <w:rFonts w:cs="Times New Roman"/>
          <w:b/>
          <w:bCs/>
          <w:szCs w:val="24"/>
        </w:rPr>
        <w:t xml:space="preserve">35-модда. Халқаро коммуникация тармоқларига қўшилиш </w:t>
      </w:r>
      <w:bookmarkEnd w:id="474"/>
    </w:p>
    <w:p w:rsidR="00711022" w:rsidRPr="00600165" w:rsidRDefault="00711022" w:rsidP="00711022">
      <w:pPr>
        <w:shd w:val="clear" w:color="auto" w:fill="FFFFFF"/>
        <w:ind w:firstLine="851"/>
        <w:jc w:val="both"/>
        <w:rPr>
          <w:rFonts w:cs="Times New Roman"/>
          <w:szCs w:val="24"/>
        </w:rPr>
      </w:pPr>
      <w:bookmarkStart w:id="475" w:name="10200"/>
      <w:r w:rsidRPr="00600165">
        <w:rPr>
          <w:rFonts w:cs="Times New Roman"/>
          <w:szCs w:val="24"/>
        </w:rPr>
        <w:t>Давлат ҳокимияти ва бошқарув органлари, юридик ва жисмоний шахслар шартномалар асосида ўз ахборот тизимларини халқаро ахборот тармоқларига қў</w:t>
      </w:r>
      <w:proofErr w:type="gramStart"/>
      <w:r w:rsidRPr="00600165">
        <w:rPr>
          <w:rFonts w:cs="Times New Roman"/>
          <w:szCs w:val="24"/>
        </w:rPr>
        <w:t>шишга</w:t>
      </w:r>
      <w:proofErr w:type="gramEnd"/>
      <w:r w:rsidRPr="00600165">
        <w:rPr>
          <w:rFonts w:cs="Times New Roman"/>
          <w:szCs w:val="24"/>
        </w:rPr>
        <w:t xml:space="preserve"> ҳақлидирлар. Чекланган тарзда ахборотга ишлов берувчи ахборот тизимларини халқаро ахборот тармоқларига қўшилишига фақат зарур ҳимоя чора-тадбирлари кўрилганидан кейингина йўл қўйилади. Юридик ва жисмоний шахсларга қарашли ахборот тизимларининг ахборотлар тармоқларига ғайриқонуний равишда қўшилиши, худди шунингдек улардан ғайриқонуний йўл билан ахборотлар олиши Ўзбекистон Республикаси қонунларига ҳамда халқаро ҳуқ</w:t>
      </w:r>
      <w:proofErr w:type="gramStart"/>
      <w:r w:rsidRPr="00600165">
        <w:rPr>
          <w:rFonts w:cs="Times New Roman"/>
          <w:szCs w:val="24"/>
        </w:rPr>
        <w:t>у</w:t>
      </w:r>
      <w:proofErr w:type="gramEnd"/>
      <w:r w:rsidRPr="00600165">
        <w:rPr>
          <w:rFonts w:cs="Times New Roman"/>
          <w:szCs w:val="24"/>
        </w:rPr>
        <w:t>қ меъёрларига мувофиқ жавобгарликка тортишга сабаб бўлади.</w:t>
      </w:r>
      <w:bookmarkEnd w:id="475"/>
    </w:p>
    <w:p w:rsidR="00711022" w:rsidRPr="00600165" w:rsidRDefault="00711022" w:rsidP="00711022">
      <w:pPr>
        <w:shd w:val="clear" w:color="auto" w:fill="FFFFFF"/>
        <w:jc w:val="right"/>
        <w:rPr>
          <w:rFonts w:cs="Times New Roman"/>
          <w:b/>
          <w:bCs/>
          <w:szCs w:val="24"/>
        </w:rPr>
      </w:pPr>
      <w:bookmarkStart w:id="476" w:name="10225"/>
    </w:p>
    <w:p w:rsidR="00711022" w:rsidRPr="00600165" w:rsidRDefault="00711022" w:rsidP="00711022">
      <w:pPr>
        <w:shd w:val="clear" w:color="auto" w:fill="FFFFFF"/>
        <w:jc w:val="right"/>
        <w:rPr>
          <w:rFonts w:cs="Times New Roman"/>
          <w:b/>
          <w:bCs/>
          <w:szCs w:val="24"/>
        </w:rPr>
      </w:pPr>
      <w:r w:rsidRPr="00600165">
        <w:rPr>
          <w:rFonts w:cs="Times New Roman"/>
          <w:b/>
          <w:bCs/>
          <w:szCs w:val="24"/>
        </w:rPr>
        <w:t>Ўзбекистон Республикасининг Президенти И. КАРИМОВ</w:t>
      </w:r>
      <w:bookmarkEnd w:id="476"/>
    </w:p>
    <w:p w:rsidR="00711022" w:rsidRPr="00600165" w:rsidRDefault="00711022" w:rsidP="00711022">
      <w:pPr>
        <w:shd w:val="clear" w:color="auto" w:fill="FFFFFF"/>
        <w:rPr>
          <w:rFonts w:cs="Times New Roman"/>
          <w:szCs w:val="24"/>
        </w:rPr>
      </w:pPr>
      <w:bookmarkStart w:id="477" w:name="10226"/>
      <w:r w:rsidRPr="00600165">
        <w:rPr>
          <w:rFonts w:cs="Times New Roman"/>
          <w:szCs w:val="24"/>
        </w:rPr>
        <w:t>Ташкент ш.,</w:t>
      </w:r>
      <w:bookmarkEnd w:id="477"/>
    </w:p>
    <w:p w:rsidR="00711022" w:rsidRPr="00600165" w:rsidRDefault="00711022" w:rsidP="00711022">
      <w:pPr>
        <w:shd w:val="clear" w:color="auto" w:fill="FFFFFF"/>
        <w:rPr>
          <w:rFonts w:cs="Times New Roman"/>
          <w:szCs w:val="24"/>
        </w:rPr>
      </w:pPr>
      <w:bookmarkStart w:id="478" w:name="10229"/>
      <w:r w:rsidRPr="00600165">
        <w:rPr>
          <w:rFonts w:cs="Times New Roman"/>
          <w:szCs w:val="24"/>
        </w:rPr>
        <w:t>1993 йил 7 май,</w:t>
      </w:r>
      <w:bookmarkEnd w:id="478"/>
    </w:p>
    <w:p w:rsidR="00711022" w:rsidRPr="00600165" w:rsidRDefault="00711022" w:rsidP="00711022">
      <w:pPr>
        <w:shd w:val="clear" w:color="auto" w:fill="FFFFFF"/>
        <w:rPr>
          <w:rFonts w:cs="Times New Roman"/>
          <w:szCs w:val="24"/>
        </w:rPr>
      </w:pPr>
      <w:bookmarkStart w:id="479" w:name="10230"/>
      <w:r w:rsidRPr="00600165">
        <w:rPr>
          <w:rFonts w:cs="Times New Roman"/>
          <w:szCs w:val="24"/>
        </w:rPr>
        <w:t>868–XII-сон</w:t>
      </w:r>
      <w:bookmarkEnd w:id="479"/>
    </w:p>
    <w:p w:rsidR="00711022" w:rsidRPr="00600165" w:rsidRDefault="00711022" w:rsidP="00711022">
      <w:pPr>
        <w:pStyle w:val="afb"/>
        <w:shd w:val="clear" w:color="auto" w:fill="FDFEFF"/>
        <w:spacing w:before="0" w:beforeAutospacing="0" w:after="0" w:afterAutospacing="0"/>
      </w:pPr>
      <w:r w:rsidRPr="00600165">
        <w:rPr>
          <w:rStyle w:val="aff2"/>
        </w:rPr>
        <w:t>Вазирлар Маҳкамасининг</w:t>
      </w:r>
      <w:r w:rsidRPr="00600165">
        <w:br/>
      </w:r>
      <w:r w:rsidRPr="00600165">
        <w:rPr>
          <w:rStyle w:val="aff2"/>
        </w:rPr>
        <w:t>2002 йил 6 июндаги</w:t>
      </w:r>
      <w:r w:rsidRPr="00600165">
        <w:br/>
      </w:r>
      <w:r w:rsidRPr="00600165">
        <w:rPr>
          <w:rStyle w:val="aff2"/>
        </w:rPr>
        <w:t>200-сон қарорига</w:t>
      </w:r>
      <w:r w:rsidRPr="00600165">
        <w:br/>
      </w:r>
      <w:r w:rsidRPr="00600165">
        <w:rPr>
          <w:rStyle w:val="aff2"/>
        </w:rPr>
        <w:t>2-ИЛОВА</w:t>
      </w:r>
    </w:p>
    <w:p w:rsidR="00711022" w:rsidRPr="005039A7" w:rsidRDefault="00711022" w:rsidP="00711022">
      <w:pPr>
        <w:pStyle w:val="afb"/>
        <w:shd w:val="clear" w:color="auto" w:fill="FDFEFF"/>
        <w:spacing w:before="0" w:beforeAutospacing="0" w:after="0" w:afterAutospacing="0"/>
        <w:rPr>
          <w:sz w:val="22"/>
          <w:szCs w:val="22"/>
        </w:rPr>
      </w:pPr>
      <w:r w:rsidRPr="005039A7">
        <w:rPr>
          <w:sz w:val="22"/>
          <w:szCs w:val="22"/>
        </w:rPr>
        <w:t> </w:t>
      </w:r>
    </w:p>
    <w:p w:rsidR="00711022" w:rsidRPr="00BF1B0A" w:rsidRDefault="00711022" w:rsidP="00711022">
      <w:pPr>
        <w:pStyle w:val="afb"/>
        <w:shd w:val="clear" w:color="auto" w:fill="FDFEFF"/>
        <w:spacing w:before="0" w:beforeAutospacing="0" w:after="0" w:afterAutospacing="0"/>
        <w:jc w:val="center"/>
      </w:pPr>
      <w:r w:rsidRPr="00BF1B0A">
        <w:rPr>
          <w:rStyle w:val="aff2"/>
        </w:rPr>
        <w:t>Компьютерлаштириш ва ахборот-коммуникация технологияларини ривожлантириш бўйича Мувофиқлаштирувчи Кенгаш тў</w:t>
      </w:r>
      <w:r>
        <w:rPr>
          <w:rStyle w:val="aff2"/>
        </w:rPr>
        <w:t>ғ</w:t>
      </w:r>
      <w:r w:rsidRPr="00BF1B0A">
        <w:rPr>
          <w:rStyle w:val="aff2"/>
        </w:rPr>
        <w:t>рисида</w:t>
      </w:r>
      <w:r w:rsidRPr="00BF1B0A">
        <w:t xml:space="preserve"> </w:t>
      </w:r>
      <w:r w:rsidRPr="00BF1B0A">
        <w:rPr>
          <w:rStyle w:val="aff2"/>
        </w:rPr>
        <w:t>низом</w:t>
      </w:r>
    </w:p>
    <w:p w:rsidR="00711022" w:rsidRPr="005039A7" w:rsidRDefault="00711022" w:rsidP="00711022">
      <w:pPr>
        <w:pStyle w:val="afb"/>
        <w:shd w:val="clear" w:color="auto" w:fill="FDFEFF"/>
        <w:spacing w:before="0" w:beforeAutospacing="0" w:after="0" w:afterAutospacing="0"/>
        <w:rPr>
          <w:sz w:val="22"/>
          <w:szCs w:val="22"/>
        </w:rPr>
      </w:pPr>
      <w:r w:rsidRPr="005039A7">
        <w:rPr>
          <w:sz w:val="22"/>
          <w:szCs w:val="22"/>
        </w:rPr>
        <w:t> </w:t>
      </w:r>
    </w:p>
    <w:p w:rsidR="00711022" w:rsidRPr="005039A7" w:rsidRDefault="00711022" w:rsidP="00711022">
      <w:pPr>
        <w:pStyle w:val="afb"/>
        <w:shd w:val="clear" w:color="auto" w:fill="FDFEFF"/>
        <w:spacing w:before="0" w:beforeAutospacing="0" w:after="0" w:afterAutospacing="0"/>
        <w:rPr>
          <w:sz w:val="22"/>
          <w:szCs w:val="22"/>
        </w:rPr>
      </w:pPr>
      <w:r w:rsidRPr="005039A7">
        <w:rPr>
          <w:sz w:val="22"/>
          <w:szCs w:val="22"/>
        </w:rPr>
        <w:t>I. Умумий қоидалар</w:t>
      </w:r>
      <w:r w:rsidRPr="005039A7">
        <w:rPr>
          <w:sz w:val="22"/>
          <w:szCs w:val="22"/>
        </w:rPr>
        <w:br/>
        <w:t>II. Асосий вазифалари</w:t>
      </w:r>
      <w:r w:rsidRPr="005039A7">
        <w:rPr>
          <w:sz w:val="22"/>
          <w:szCs w:val="22"/>
        </w:rPr>
        <w:br/>
        <w:t>III. Асосий функциялари</w:t>
      </w:r>
      <w:r w:rsidRPr="005039A7">
        <w:rPr>
          <w:sz w:val="22"/>
          <w:szCs w:val="22"/>
        </w:rPr>
        <w:br/>
        <w:t>IV. Мувофиқлаштирувчи Кенгашнинг ваколатлари</w:t>
      </w:r>
      <w:r w:rsidRPr="005039A7">
        <w:rPr>
          <w:sz w:val="22"/>
          <w:szCs w:val="22"/>
        </w:rPr>
        <w:br/>
      </w:r>
      <w:r w:rsidRPr="005039A7">
        <w:rPr>
          <w:sz w:val="22"/>
          <w:szCs w:val="22"/>
        </w:rPr>
        <w:lastRenderedPageBreak/>
        <w:t>V. Мувофиқлаштирувчи Кенгашнинг таркиби ва тузилмаси</w:t>
      </w:r>
      <w:r w:rsidRPr="005039A7">
        <w:rPr>
          <w:sz w:val="22"/>
          <w:szCs w:val="22"/>
        </w:rPr>
        <w:br/>
        <w:t>VI. Мувофиқлаштирувчи Кенгашнинг ишини ташкил этиш</w:t>
      </w:r>
    </w:p>
    <w:p w:rsidR="00711022" w:rsidRPr="005039A7" w:rsidRDefault="00711022" w:rsidP="00711022">
      <w:pPr>
        <w:pStyle w:val="afb"/>
        <w:shd w:val="clear" w:color="auto" w:fill="FDFEFF"/>
        <w:spacing w:before="0" w:beforeAutospacing="0" w:after="0" w:afterAutospacing="0"/>
        <w:rPr>
          <w:sz w:val="22"/>
          <w:szCs w:val="22"/>
        </w:rPr>
      </w:pPr>
      <w:r w:rsidRPr="005039A7">
        <w:rPr>
          <w:sz w:val="22"/>
          <w:szCs w:val="22"/>
        </w:rPr>
        <w:t> </w:t>
      </w:r>
    </w:p>
    <w:p w:rsidR="00711022" w:rsidRPr="005039A7" w:rsidRDefault="00711022" w:rsidP="00711022">
      <w:pPr>
        <w:pStyle w:val="afb"/>
        <w:shd w:val="clear" w:color="auto" w:fill="FDFEFF"/>
        <w:spacing w:before="0" w:beforeAutospacing="0" w:after="0" w:afterAutospacing="0"/>
        <w:jc w:val="center"/>
        <w:rPr>
          <w:sz w:val="22"/>
          <w:szCs w:val="22"/>
        </w:rPr>
      </w:pPr>
      <w:r w:rsidRPr="005039A7">
        <w:rPr>
          <w:rStyle w:val="aff2"/>
          <w:sz w:val="22"/>
          <w:szCs w:val="22"/>
        </w:rPr>
        <w:t>I. УМУМИЙ ҚОИДАЛАР</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rPr>
        <w:t>Мазкур Низом Ўзбекистон Республикаси Президентининг "Компьютерлаштиришни янада ривожлантириш ва ахборот-коммуникация технологияларини жорий этиш тў</w:t>
      </w:r>
      <w:r>
        <w:rPr>
          <w:sz w:val="22"/>
          <w:szCs w:val="22"/>
        </w:rPr>
        <w:t>ғ</w:t>
      </w:r>
      <w:r w:rsidRPr="005039A7">
        <w:rPr>
          <w:sz w:val="22"/>
          <w:szCs w:val="22"/>
        </w:rPr>
        <w:t>рисида" 2002 йил 30 майдаги ПФ-3080сон Фармонига мувофиқ ташкил этилган Компьютерлаштириш ва ахборот-коммуникация технологияларини ривожлантириш бўйича Мувофиқлаштирувчи Кенгашнинг (кейинги ўринларда Мувофиқлаштирувчи Кенгаш деб аталади) фаолиятинитартибга солади.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Ўзбекистон Республикасида компьютерлаштириш ва ахборот-коммуникация технологияларини ривожлантириш соҳасидаги юқори мувофиқлаштирувчи орган ҳисобланади.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ўз фаолиятини Ўзбекистон Республикасининг Конституцияси ва қонунлари, Ўзбекистон Республикаси Президентининг Фармонлари ва фармойишлари, Ўзбекистон Республикаси Вазирлар Маҳкамасининг қарорлари ва мазкур Низом асосида амалга оширади.</w:t>
      </w:r>
    </w:p>
    <w:p w:rsidR="00711022" w:rsidRPr="005039A7" w:rsidRDefault="00711022" w:rsidP="00711022">
      <w:pPr>
        <w:pStyle w:val="afb"/>
        <w:shd w:val="clear" w:color="auto" w:fill="FDFEFF"/>
        <w:spacing w:before="0" w:beforeAutospacing="0" w:after="0" w:afterAutospacing="0"/>
        <w:jc w:val="both"/>
        <w:rPr>
          <w:sz w:val="22"/>
          <w:szCs w:val="22"/>
          <w:lang w:val="uz-Cyrl-UZ"/>
        </w:rPr>
      </w:pPr>
      <w:r w:rsidRPr="005039A7">
        <w:rPr>
          <w:sz w:val="22"/>
          <w:szCs w:val="22"/>
          <w:lang w:val="uz-Cyrl-UZ"/>
        </w:rPr>
        <w:t> </w:t>
      </w:r>
    </w:p>
    <w:p w:rsidR="00711022" w:rsidRPr="00CA0758" w:rsidRDefault="00711022" w:rsidP="00711022">
      <w:pPr>
        <w:pStyle w:val="afb"/>
        <w:shd w:val="clear" w:color="auto" w:fill="FDFEFF"/>
        <w:spacing w:before="0" w:beforeAutospacing="0" w:after="0" w:afterAutospacing="0"/>
        <w:jc w:val="center"/>
        <w:rPr>
          <w:sz w:val="22"/>
          <w:szCs w:val="22"/>
          <w:lang w:val="uz-Cyrl-UZ"/>
        </w:rPr>
      </w:pPr>
      <w:r w:rsidRPr="00CA0758">
        <w:rPr>
          <w:rStyle w:val="aff2"/>
          <w:sz w:val="22"/>
          <w:szCs w:val="22"/>
          <w:lang w:val="uz-Cyrl-UZ"/>
        </w:rPr>
        <w:t>II. АСОСИЙ ВАЗИФАЛАРИ</w:t>
      </w:r>
    </w:p>
    <w:p w:rsidR="00711022" w:rsidRPr="005039A7" w:rsidRDefault="00711022" w:rsidP="00711022">
      <w:pPr>
        <w:pStyle w:val="afb"/>
        <w:shd w:val="clear" w:color="auto" w:fill="FDFEFF"/>
        <w:spacing w:before="0" w:beforeAutospacing="0" w:after="0" w:afterAutospacing="0"/>
        <w:ind w:firstLine="708"/>
        <w:jc w:val="both"/>
        <w:rPr>
          <w:sz w:val="22"/>
          <w:szCs w:val="22"/>
          <w:lang w:val="uz-Cyrl-UZ"/>
        </w:rPr>
      </w:pPr>
      <w:r w:rsidRPr="005039A7">
        <w:rPr>
          <w:sz w:val="22"/>
          <w:szCs w:val="22"/>
          <w:lang w:val="uz-Cyrl-UZ"/>
        </w:rPr>
        <w:t>Қуйидагилар Мувофиқлаштирувчи Кенгашнинг асосий вазифалари ҳисобланади: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ривожлантиришнинг замонавий жаҳон тенденцияларига ва мамлакатни ижтимоий-иқтисодий ривожлантириш стратегиясига мувофиқ келувчи устувор йўналишларини белгилаш;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жадал ривожлантириш учун қулай шарт-шароитлар ва иқтисодий ра</w:t>
      </w:r>
      <w:r>
        <w:rPr>
          <w:sz w:val="22"/>
          <w:szCs w:val="22"/>
          <w:lang w:val="uz-Cyrl-UZ"/>
        </w:rPr>
        <w:t>ғ</w:t>
      </w:r>
      <w:r w:rsidRPr="005039A7">
        <w:rPr>
          <w:sz w:val="22"/>
          <w:szCs w:val="22"/>
          <w:lang w:val="uz-Cyrl-UZ"/>
        </w:rPr>
        <w:t>батлантириш омиллари яратиш бўйича Ҳукуматга таклифлар киритиш;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соҳасига оид дастурлар, лойиҳалар ва бошқа норматив- ҳуқуқий ҳужжатларнинг ишлаб чиқилиши ҳамда экспертизадан ўтказилишини ташкил этиш;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дастурларини бажаришда, миллий ахборот инфратузилмасини шакллантириш ва ривожлантиришда давлат бошқарув органлари, хусусий сектор ҳамда жамоат ташкилотларининг келишилган сиёсат юритишлари ва биргаликда иштирок этишларини таъминлаш;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рақобат муҳитини шакллантиришга кўмаклашиш, инновация бизнесини, шу жумладан мамлакатимизнинг ўзининг дастурий воситалари ва компьютер техникасини ишлаб чиқиш ҳамда ишлаб чиқаришни қўллаб-қувватлаш, иқтисодиётнинг барча соҳалари ва тармоқлари компьютерлаштирилиши учун шарт-шароитлар яратиш;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халқаро ҳамкорликни ривожлантиришга, ахборот-коммуникация технологиялари инфратузилмасини ривожлантиришга хорижий инвестициялар, ҳомийлик мабла</w:t>
      </w:r>
      <w:r>
        <w:rPr>
          <w:sz w:val="22"/>
          <w:szCs w:val="22"/>
          <w:lang w:val="uz-Cyrl-UZ"/>
        </w:rPr>
        <w:t>ғ</w:t>
      </w:r>
      <w:r w:rsidRPr="005039A7">
        <w:rPr>
          <w:sz w:val="22"/>
          <w:szCs w:val="22"/>
          <w:lang w:val="uz-Cyrl-UZ"/>
        </w:rPr>
        <w:t>лари ва грантларни жалб этишга, таълим муассасаларининг ахборот тармоқларидан фойдаланиш имкониятларини кенгайтиришга кўмаклашиш;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малакали кадрлар тайёрлаш ва уларни қайта тайёрлаш ишларини, шу жумладан мутахассисларнинг чет элда ўқишини мувофиқлаштириш;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 соҳасида ахборот хавфсизлиги тизимларини янада ривожлантиришни ташкил этиш.</w:t>
      </w:r>
    </w:p>
    <w:p w:rsidR="00711022" w:rsidRPr="005039A7" w:rsidRDefault="00711022" w:rsidP="00711022">
      <w:pPr>
        <w:pStyle w:val="afb"/>
        <w:shd w:val="clear" w:color="auto" w:fill="FDFEFF"/>
        <w:spacing w:before="0" w:beforeAutospacing="0" w:after="0" w:afterAutospacing="0"/>
        <w:jc w:val="both"/>
        <w:rPr>
          <w:sz w:val="22"/>
          <w:szCs w:val="22"/>
          <w:lang w:val="uz-Cyrl-UZ"/>
        </w:rPr>
      </w:pPr>
      <w:r w:rsidRPr="005039A7">
        <w:rPr>
          <w:sz w:val="22"/>
          <w:szCs w:val="22"/>
          <w:lang w:val="uz-Cyrl-UZ"/>
        </w:rPr>
        <w:t> </w:t>
      </w:r>
    </w:p>
    <w:p w:rsidR="00711022" w:rsidRPr="00CA0758" w:rsidRDefault="00711022" w:rsidP="00711022">
      <w:pPr>
        <w:pStyle w:val="afb"/>
        <w:shd w:val="clear" w:color="auto" w:fill="FDFEFF"/>
        <w:spacing w:before="0" w:beforeAutospacing="0" w:after="0" w:afterAutospacing="0"/>
        <w:jc w:val="center"/>
        <w:rPr>
          <w:sz w:val="22"/>
          <w:szCs w:val="22"/>
          <w:lang w:val="uz-Cyrl-UZ"/>
        </w:rPr>
      </w:pPr>
      <w:r w:rsidRPr="00CA0758">
        <w:rPr>
          <w:rStyle w:val="aff2"/>
          <w:sz w:val="22"/>
          <w:szCs w:val="22"/>
          <w:lang w:val="uz-Cyrl-UZ"/>
        </w:rPr>
        <w:br w:type="page"/>
      </w:r>
      <w:r w:rsidRPr="00CA0758">
        <w:rPr>
          <w:rStyle w:val="aff2"/>
          <w:sz w:val="22"/>
          <w:szCs w:val="22"/>
          <w:lang w:val="uz-Cyrl-UZ"/>
        </w:rPr>
        <w:lastRenderedPageBreak/>
        <w:t>III. АСОСИЙ ФУНКЦИЯЛАРИ</w:t>
      </w:r>
    </w:p>
    <w:p w:rsidR="00711022" w:rsidRPr="005039A7" w:rsidRDefault="00711022" w:rsidP="00711022">
      <w:pPr>
        <w:pStyle w:val="afb"/>
        <w:shd w:val="clear" w:color="auto" w:fill="FDFEFF"/>
        <w:spacing w:before="0" w:beforeAutospacing="0" w:after="0" w:afterAutospacing="0"/>
        <w:ind w:firstLine="360"/>
        <w:jc w:val="both"/>
        <w:rPr>
          <w:sz w:val="22"/>
          <w:szCs w:val="22"/>
          <w:lang w:val="uz-Cyrl-UZ"/>
        </w:rPr>
      </w:pPr>
      <w:r w:rsidRPr="005039A7">
        <w:rPr>
          <w:sz w:val="22"/>
          <w:szCs w:val="22"/>
          <w:lang w:val="uz-Cyrl-UZ"/>
        </w:rPr>
        <w:t>Мувофиқлаштирувчи Кенгаш юкланган вазифаларга мувофиқ қуйидаги функцияларни бажаради: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Ўзбекистон Республикаси Ҳукуматига ахборот-коммуникация технологияларини ривожлантиришнинг устувор йўналишларини ва уларни ривожлантириш учун қулай шарт-шароитлар яратиш чора-тадбирларини белгилаш юзасидан таклифлар киритади;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дастурлари амалга оширилишини ташкил этади;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соҳасига оид дастурлар, қонун лойиҳалари ва бошқа норматив-ҳуқуқий ҳужжатларнинг ишлаб чиқилишини ташкил этади ҳамда уларни экспертизадан ўтказади;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давлат бошқарув органлари, хусусий сектор ҳамда жамоат ташкилотларининг компьютерлаштириш ва ахборот-коммуникация технологияларини ривожлантириш дастурларини бажариш, миллий ахборот инфратузилмасини шакллантириш ва ривожлантириш борасида келишилган сиёсат юритишларини ва биргаликда иштирок этишларини мувофиқлаштиради;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Кенгаш мажлисларида Ўзбекистон Республикаси Ҳукумати қарорларининг, ахборот-коммуникация технологияларини ривожлантириш соҳасига оид дастурлар ва тадбирларнинг бажарилишини кўриб чиқади;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ривожлантириш масалаларига оид Ҳукумат қарорларининг, Кенгаш қарорларининг давлат бошқарув органлари, субъектлар томонидан бажарилишини назорат қилади;</w:t>
      </w:r>
    </w:p>
    <w:p w:rsidR="00711022"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давлат бошқарув органлари раҳбарларининг вазирликлар ва идораларнинг компьютерлаштириш, ахборотлаштириш, коммуникация технологияларини жорий этиш ва ривожлантириш, шунингдек Интернет тармо</w:t>
      </w:r>
      <w:r>
        <w:rPr>
          <w:sz w:val="22"/>
          <w:szCs w:val="22"/>
          <w:lang w:val="uz-Cyrl-UZ"/>
        </w:rPr>
        <w:t>ғ</w:t>
      </w:r>
      <w:r w:rsidRPr="005039A7">
        <w:rPr>
          <w:sz w:val="22"/>
          <w:szCs w:val="22"/>
          <w:lang w:val="uz-Cyrl-UZ"/>
        </w:rPr>
        <w:t>ида ахборот ресурсларини жойлаштириш ва уларни ўз вақтида янгилаб бориш, таълим муассасаларининг ахборот тизимлари ва тармоқларидан фойдаланиш борасидаги имкониятларини кенгайтириш масалалари бўйича фаолияти тў</w:t>
      </w:r>
      <w:r>
        <w:rPr>
          <w:sz w:val="22"/>
          <w:szCs w:val="22"/>
          <w:lang w:val="uz-Cyrl-UZ"/>
        </w:rPr>
        <w:t>ғ</w:t>
      </w:r>
      <w:r w:rsidRPr="005039A7">
        <w:rPr>
          <w:sz w:val="22"/>
          <w:szCs w:val="22"/>
          <w:lang w:val="uz-Cyrl-UZ"/>
        </w:rPr>
        <w:t>рисидаги ҳисоботларини эшитиб боради;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ҳамда ахборот-коммуникация технологиялари соҳасини ва унинг инфратузилмасини ривожлантириш учун тегишли вазирликлар ва идоралар, хорижий молия институтлари орқали инвестициялар ва грантлар, шунингдек ҳомийлик мабла</w:t>
      </w:r>
      <w:r>
        <w:rPr>
          <w:sz w:val="22"/>
          <w:szCs w:val="22"/>
          <w:lang w:val="uz-Cyrl-UZ"/>
        </w:rPr>
        <w:t>ғ</w:t>
      </w:r>
      <w:r w:rsidRPr="005039A7">
        <w:rPr>
          <w:sz w:val="22"/>
          <w:szCs w:val="22"/>
          <w:lang w:val="uz-Cyrl-UZ"/>
        </w:rPr>
        <w:t>лари жалб этилишини ташкил этади;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тегишли вазирликлар ва идоралар томонидан ахборот, телекоммуникация ва компьютер тармоқлари ва тизимларида зарур хавфсизлик тизимларининг яратилишини ташкил этади;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ишчи гуруҳларнинг шахсий таркибини белгилайди;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ахборот-коммуникация технологияларини, ахборот хавфсизлиги тизимларини ривожлантириш ва жорий этишнинг жаҳон ва мамлакатимиз миқёсидаги ил</w:t>
      </w:r>
      <w:r>
        <w:rPr>
          <w:sz w:val="22"/>
          <w:szCs w:val="22"/>
          <w:lang w:val="uz-Cyrl-UZ"/>
        </w:rPr>
        <w:t>ғ</w:t>
      </w:r>
      <w:r w:rsidRPr="005039A7">
        <w:rPr>
          <w:sz w:val="22"/>
          <w:szCs w:val="22"/>
          <w:lang w:val="uz-Cyrl-UZ"/>
        </w:rPr>
        <w:t>ор тенденциялари тў</w:t>
      </w:r>
      <w:r>
        <w:rPr>
          <w:sz w:val="22"/>
          <w:szCs w:val="22"/>
          <w:lang w:val="uz-Cyrl-UZ"/>
        </w:rPr>
        <w:t>ғ</w:t>
      </w:r>
      <w:r w:rsidRPr="005039A7">
        <w:rPr>
          <w:sz w:val="22"/>
          <w:szCs w:val="22"/>
          <w:lang w:val="uz-Cyrl-UZ"/>
        </w:rPr>
        <w:t>рисидаги ахборотларини эшитиб боради.</w:t>
      </w:r>
    </w:p>
    <w:p w:rsidR="00711022" w:rsidRPr="005039A7" w:rsidRDefault="00711022" w:rsidP="00711022">
      <w:pPr>
        <w:pStyle w:val="afb"/>
        <w:shd w:val="clear" w:color="auto" w:fill="FDFEFF"/>
        <w:spacing w:before="0" w:beforeAutospacing="0" w:after="0" w:afterAutospacing="0"/>
        <w:jc w:val="both"/>
        <w:rPr>
          <w:sz w:val="22"/>
          <w:szCs w:val="22"/>
          <w:lang w:val="uz-Cyrl-UZ"/>
        </w:rPr>
      </w:pPr>
      <w:r w:rsidRPr="005039A7">
        <w:rPr>
          <w:sz w:val="22"/>
          <w:szCs w:val="22"/>
          <w:lang w:val="uz-Cyrl-UZ"/>
        </w:rPr>
        <w:t> </w:t>
      </w:r>
    </w:p>
    <w:p w:rsidR="00711022" w:rsidRPr="00CA0758" w:rsidRDefault="00711022" w:rsidP="00711022">
      <w:pPr>
        <w:pStyle w:val="afb"/>
        <w:shd w:val="clear" w:color="auto" w:fill="FDFEFF"/>
        <w:spacing w:before="0" w:beforeAutospacing="0" w:after="0" w:afterAutospacing="0"/>
        <w:jc w:val="center"/>
        <w:rPr>
          <w:sz w:val="22"/>
          <w:szCs w:val="22"/>
          <w:lang w:val="uz-Cyrl-UZ"/>
        </w:rPr>
      </w:pPr>
      <w:r w:rsidRPr="00CA0758">
        <w:rPr>
          <w:rStyle w:val="aff2"/>
          <w:sz w:val="22"/>
          <w:szCs w:val="22"/>
          <w:lang w:val="uz-Cyrl-UZ"/>
        </w:rPr>
        <w:t>IV. МУВОФИҚЛАШТИРУВЧИ КЕНГАШНИНГ ВАКОЛАТЛАРИ</w:t>
      </w:r>
    </w:p>
    <w:p w:rsidR="00711022" w:rsidRPr="005039A7" w:rsidRDefault="00711022" w:rsidP="00711022">
      <w:pPr>
        <w:pStyle w:val="afb"/>
        <w:shd w:val="clear" w:color="auto" w:fill="FDFEFF"/>
        <w:spacing w:before="0" w:beforeAutospacing="0" w:after="0" w:afterAutospacing="0"/>
        <w:ind w:firstLine="360"/>
        <w:jc w:val="both"/>
        <w:rPr>
          <w:sz w:val="22"/>
          <w:szCs w:val="22"/>
          <w:lang w:val="uz-Cyrl-UZ"/>
        </w:rPr>
      </w:pPr>
      <w:r w:rsidRPr="005039A7">
        <w:rPr>
          <w:sz w:val="22"/>
          <w:szCs w:val="22"/>
          <w:lang w:val="uz-Cyrl-UZ"/>
        </w:rPr>
        <w:t>Мувофиқлаштирувчи Кенгаш: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компьютерлаштириш ва ахборот-коммуникация технологияларини ривожлантириш дастурларини, миллий ахборот инфратузилмасини шакллантириш ва ривожлантириш учун давлат бошқаруви органларини, хўжалик юритувчи субъектлар ва жамоат ташкилотларини жалб этиш;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 ваколатлари доирасида барча вазирликлар, идоралар, хўжалик бирлашмалари, корхоналар ва ташкилотлар томонидан бажарилиши мажбурий бўлган қарорлар қабул қилиш;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вазирликлар, идоралар ва идоравий бўйсуниши ва мулкчилик шаклларидан қатъи назар илмий ташкилотлардан таҳлилий материалларни ва ўз олдига қўйилган вазифаларни ҳал этиш учун зарур бўлган бошқа маълумотларни сўраб олиш;</w:t>
      </w:r>
    </w:p>
    <w:p w:rsidR="00711022" w:rsidRPr="00C462CD"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C462CD">
        <w:rPr>
          <w:sz w:val="22"/>
          <w:szCs w:val="22"/>
          <w:lang w:val="uz-Cyrl-UZ"/>
        </w:rPr>
        <w:t>фан-техника тараққиёти тенденцияларини ҳисобга олган ҳолда компьютерлаштириш ва ахборот-коммуникация технологияларини ривожлантириш соҳасидаги долзарб вазифаларни ҳал этиш учун ишчи гуруҳлар тузиш;</w:t>
      </w:r>
    </w:p>
    <w:p w:rsidR="00711022" w:rsidRPr="00C462CD" w:rsidRDefault="00711022" w:rsidP="00711022">
      <w:pPr>
        <w:pStyle w:val="afb"/>
        <w:shd w:val="clear" w:color="auto" w:fill="FDFEFF"/>
        <w:spacing w:before="0" w:beforeAutospacing="0" w:after="0" w:afterAutospacing="0"/>
        <w:ind w:left="360"/>
        <w:rPr>
          <w:rStyle w:val="aff2"/>
          <w:b w:val="0"/>
          <w:bCs w:val="0"/>
          <w:sz w:val="22"/>
          <w:szCs w:val="22"/>
          <w:lang w:val="uz-Cyrl-UZ"/>
        </w:rPr>
      </w:pPr>
    </w:p>
    <w:p w:rsidR="00711022" w:rsidRPr="00C462CD" w:rsidRDefault="00711022" w:rsidP="00711022">
      <w:pPr>
        <w:pStyle w:val="afb"/>
        <w:shd w:val="clear" w:color="auto" w:fill="FDFEFF"/>
        <w:spacing w:before="0" w:beforeAutospacing="0" w:after="0" w:afterAutospacing="0"/>
        <w:ind w:left="360"/>
        <w:jc w:val="center"/>
        <w:rPr>
          <w:sz w:val="22"/>
          <w:szCs w:val="22"/>
          <w:lang w:val="uz-Cyrl-UZ"/>
        </w:rPr>
      </w:pPr>
      <w:r w:rsidRPr="00C462CD">
        <w:rPr>
          <w:rStyle w:val="aff2"/>
          <w:sz w:val="22"/>
          <w:szCs w:val="22"/>
          <w:lang w:val="uz-Cyrl-UZ"/>
        </w:rPr>
        <w:t>V. МУВОФИҚЛАШТИРУВЧИ КЕНГАШНИНГ</w:t>
      </w:r>
      <w:r w:rsidRPr="00C462CD">
        <w:rPr>
          <w:sz w:val="22"/>
          <w:szCs w:val="22"/>
          <w:lang w:val="uz-Cyrl-UZ"/>
        </w:rPr>
        <w:br/>
      </w:r>
      <w:r w:rsidRPr="00C462CD">
        <w:rPr>
          <w:rStyle w:val="aff2"/>
          <w:sz w:val="22"/>
          <w:szCs w:val="22"/>
          <w:lang w:val="uz-Cyrl-UZ"/>
        </w:rPr>
        <w:t>ТАРКИБИ ВА ТУЗИЛМАСИ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Кенгашга Кенгаш Раиси бошчилик қилади.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 xml:space="preserve">Мувофиқлаштирувчи Кенгаш таркибига бошқарув ва ахборот- коммуникация технологиялари соҳасида раҳбарлар ва етакчи мутахассислардан бўлган раис ўринбосарлари ва кенгаш </w:t>
      </w:r>
      <w:r w:rsidRPr="005039A7">
        <w:rPr>
          <w:sz w:val="22"/>
          <w:szCs w:val="22"/>
          <w:lang w:val="uz-Cyrl-UZ"/>
        </w:rPr>
        <w:lastRenderedPageBreak/>
        <w:t>аъзолари киради. Мувофиқлаштирувчи Кенгашнинг шахсий таркиби Ўзбекистон Республикаси Президентининг Фармони билан тасдиқланади.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Кенгаш аъзолари бошқа ишга ўтганда унинг таркибига уларнинг ўрнига янгидан тайинланган шахслар киритилади.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Ўзбекистон алоқа ва ахборотлаштириш агентлиги Мувофиқлаштирувчи Кенгашнинг ишчи органи ҳисобланади.</w:t>
      </w:r>
    </w:p>
    <w:p w:rsidR="00711022" w:rsidRPr="005039A7" w:rsidRDefault="00711022" w:rsidP="00711022">
      <w:pPr>
        <w:pStyle w:val="afb"/>
        <w:shd w:val="clear" w:color="auto" w:fill="FDFEFF"/>
        <w:spacing w:before="0" w:beforeAutospacing="0" w:after="0" w:afterAutospacing="0"/>
        <w:jc w:val="both"/>
        <w:rPr>
          <w:sz w:val="22"/>
          <w:szCs w:val="22"/>
          <w:lang w:val="uz-Cyrl-UZ"/>
        </w:rPr>
      </w:pPr>
      <w:r w:rsidRPr="005039A7">
        <w:rPr>
          <w:sz w:val="22"/>
          <w:szCs w:val="22"/>
          <w:lang w:val="uz-Cyrl-UZ"/>
        </w:rPr>
        <w:t> </w:t>
      </w:r>
    </w:p>
    <w:p w:rsidR="00711022" w:rsidRPr="00CA0758" w:rsidRDefault="00711022" w:rsidP="00711022">
      <w:pPr>
        <w:pStyle w:val="afb"/>
        <w:shd w:val="clear" w:color="auto" w:fill="FDFEFF"/>
        <w:spacing w:before="0" w:beforeAutospacing="0" w:after="0" w:afterAutospacing="0"/>
        <w:jc w:val="center"/>
        <w:rPr>
          <w:sz w:val="22"/>
          <w:szCs w:val="22"/>
          <w:lang w:val="uz-Cyrl-UZ"/>
        </w:rPr>
      </w:pPr>
      <w:r w:rsidRPr="00CA0758">
        <w:rPr>
          <w:rStyle w:val="aff2"/>
          <w:sz w:val="22"/>
          <w:szCs w:val="22"/>
          <w:lang w:val="uz-Cyrl-UZ"/>
        </w:rPr>
        <w:t>VI. МУВОФИҚЛАШТИРУВЧИ КЕНГАШНИНГ</w:t>
      </w:r>
      <w:r w:rsidRPr="00CA0758">
        <w:rPr>
          <w:sz w:val="22"/>
          <w:szCs w:val="22"/>
          <w:lang w:val="uz-Cyrl-UZ"/>
        </w:rPr>
        <w:br/>
      </w:r>
      <w:r w:rsidRPr="00CA0758">
        <w:rPr>
          <w:rStyle w:val="aff2"/>
          <w:sz w:val="22"/>
          <w:szCs w:val="22"/>
          <w:lang w:val="uz-Cyrl-UZ"/>
        </w:rPr>
        <w:t>ИШИНИ ТАШКИЛ ЭТИШ</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раиси Мувофиқлаштирувчи Кенгашнинг фаолиятига раҳбарлик қилади ва унга юкланган вазифаларнинг бажарилиши учун жавоб беради.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раиси ўз ўрнида бўлмаган ҳолларда унинг функцияларини раис ўринбосарларидан бири бажаради.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фаолияти тенг ҳуқуқлилик ва қарор қабул қилиш вақтида коллегиаллик принципларига асосланади.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мажлиси Мувофиқлаштирувчи Кенгаш аъзоларининг оддий кўпчилиги иштирок этаётган бўлса ваколатли ҳисобланади.</w:t>
      </w:r>
    </w:p>
    <w:p w:rsidR="00711022"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мажлиси қарорлари Мувофиқлаштирувчи Кенгашнинг Раиси томонидан тасдиқланадиган протоколлар билан расмийлаштирилади.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мажлислари унинг ваколати доирасига киритилган масалаларнинг тайёрланишига қараб, бироқ камида ҳар чоракда бир марта ўтказилади.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мажлисларини ташкилий-техник жиҳатдан таъминлаш Мувофиқлаштирувчи Кенгашнинг раиси ва унинг ўринбосарлари томонидан амалга оширилади.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қарорлари мажлисда иштирок этаётган Мувофиқлаштирувчи Кенгаш аъзоларининг оддий кўпчилик овози билан қабул қилинади.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қабул қилинган қароридан норози бўлган аъзоси ўз фикрини ёзма шаклда ифодалаш ҳуқуқига эга, ушбу ҳужжат мажлис протоколига тиркаб қўйилади.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Кенгашнинг қарорлари ижро этиш учун манфаатдор вазирликлар, идоралар, хўжалик бирлашмаларига, корхоналар ва ташкилотларга юборилади.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фаолиятини техник таъминлашни Вазирлар Маҳкамасининг алоқа ва ахборот-коммуникация технологиялари масалалари бўйича комплекси ходимларидан иборат бўлган котибият амалга оширади.</w:t>
      </w:r>
    </w:p>
    <w:p w:rsidR="00711022" w:rsidRPr="005039A7" w:rsidRDefault="00711022" w:rsidP="003D622A">
      <w:pPr>
        <w:pStyle w:val="afb"/>
        <w:numPr>
          <w:ilvl w:val="0"/>
          <w:numId w:val="91"/>
        </w:numPr>
        <w:shd w:val="clear" w:color="auto" w:fill="FDFEFF"/>
        <w:tabs>
          <w:tab w:val="clear" w:pos="855"/>
          <w:tab w:val="num" w:pos="360"/>
        </w:tabs>
        <w:spacing w:before="0" w:beforeAutospacing="0" w:after="0" w:afterAutospacing="0"/>
        <w:ind w:left="360" w:hanging="360"/>
        <w:jc w:val="both"/>
        <w:rPr>
          <w:sz w:val="22"/>
          <w:szCs w:val="22"/>
          <w:lang w:val="uz-Cyrl-UZ"/>
        </w:rPr>
      </w:pPr>
      <w:r w:rsidRPr="005039A7">
        <w:rPr>
          <w:sz w:val="22"/>
          <w:szCs w:val="22"/>
          <w:lang w:val="uz-Cyrl-UZ"/>
        </w:rPr>
        <w:t>Мувофиқлаштирувчи Кенгаш Интернетда ўзининг веб-саҳифасига эга бўлиб, унда Кенгаш фаолиятига доир маълумотлар жойлаштирилади ва барча манфаатдор томонларнинг ўзаро фикр алмашуви учун имконият яратилади.</w:t>
      </w:r>
    </w:p>
    <w:p w:rsidR="00711022" w:rsidRPr="005039A7" w:rsidRDefault="00711022" w:rsidP="00711022">
      <w:pPr>
        <w:pStyle w:val="afb"/>
        <w:shd w:val="clear" w:color="auto" w:fill="FDFEFF"/>
        <w:spacing w:before="0" w:beforeAutospacing="0" w:after="0" w:afterAutospacing="0"/>
        <w:jc w:val="both"/>
        <w:rPr>
          <w:sz w:val="22"/>
          <w:szCs w:val="22"/>
          <w:lang w:val="uz-Cyrl-UZ"/>
        </w:rPr>
      </w:pPr>
    </w:p>
    <w:p w:rsidR="00711022" w:rsidRPr="00600165" w:rsidRDefault="00711022" w:rsidP="00711022">
      <w:pPr>
        <w:pStyle w:val="1"/>
        <w:rPr>
          <w:lang w:val="uz-Cyrl-UZ"/>
        </w:rPr>
      </w:pPr>
      <w:bookmarkStart w:id="480" w:name="_Toc492275218"/>
      <w:bookmarkStart w:id="481" w:name="_Toc531936442"/>
      <w:r>
        <w:t>ЖОРИЙ ОРАЛИ</w:t>
      </w:r>
      <w:r>
        <w:rPr>
          <w:lang w:val="uz-Cyrl-UZ"/>
        </w:rPr>
        <w:t>Қ ВА ЯКУНИЙ НАЗОРАТ САВОЛЛАРИ</w:t>
      </w:r>
      <w:bookmarkEnd w:id="480"/>
      <w:bookmarkEnd w:id="481"/>
    </w:p>
    <w:p w:rsidR="00711022" w:rsidRPr="00CA0758" w:rsidRDefault="00711022" w:rsidP="00711022">
      <w:pPr>
        <w:spacing w:after="0"/>
        <w:rPr>
          <w:rFonts w:eastAsia="Times New Roman" w:cs="Times New Roman"/>
          <w:b/>
          <w:szCs w:val="24"/>
        </w:rPr>
      </w:pPr>
      <w:r w:rsidRPr="00CA0758">
        <w:rPr>
          <w:rFonts w:eastAsia="Times New Roman" w:cs="Times New Roman"/>
          <w:b/>
          <w:szCs w:val="24"/>
        </w:rPr>
        <w:t>1-Оралик саволлари</w:t>
      </w:r>
    </w:p>
    <w:p w:rsidR="00711022" w:rsidRPr="00CA0758" w:rsidRDefault="00711022" w:rsidP="00711022">
      <w:pPr>
        <w:spacing w:after="0"/>
        <w:rPr>
          <w:rFonts w:eastAsia="Times New Roman" w:cs="Times New Roman"/>
          <w:szCs w:val="24"/>
        </w:rPr>
      </w:pPr>
    </w:p>
    <w:p w:rsidR="00711022" w:rsidRPr="00CA0758" w:rsidRDefault="00711022" w:rsidP="00711022">
      <w:pPr>
        <w:spacing w:after="0"/>
        <w:rPr>
          <w:rFonts w:eastAsia="Times New Roman" w:cs="Times New Roman"/>
          <w:szCs w:val="24"/>
        </w:rPr>
      </w:pP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Метрология, стандартлаш, сертификация фани хакида  умумий  маълумот</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Метрология  фанининг асосий  тушунчалари.</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Улчаш воситаларини  синовдан утказиш ва унга  боглик булган талаблар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Метрология  ва у  томонидан  куйиладиган  масалалар.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Метрологиянинг асосий  тушунчалари.</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Синовлар утказиш ва унга  боглик  умумий  талаблар.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Электр  улчаш усуллари</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 xml:space="preserve">Улчаш хатоликлари  </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Бевосита бахолайдиган электр улчаш асбобларининг таснифи.</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bCs/>
          <w:szCs w:val="24"/>
        </w:rPr>
        <w:t>Электр улчаш асбобларининг ишлаш системалари</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Электр улчаш асбобларига куйиладиган талаблар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Асбоблари хакида умумий тушунча</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Магнито электрикли  механизмлар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Электромагнитли механизмлар.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lastRenderedPageBreak/>
        <w:t xml:space="preserve">Электродинамик механизмлар </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Ферродинамик механизмлар</w:t>
      </w:r>
    </w:p>
    <w:p w:rsidR="00711022" w:rsidRPr="00CA0758" w:rsidRDefault="00711022" w:rsidP="003D622A">
      <w:pPr>
        <w:numPr>
          <w:ilvl w:val="0"/>
          <w:numId w:val="90"/>
        </w:numPr>
        <w:spacing w:after="0"/>
        <w:jc w:val="left"/>
        <w:rPr>
          <w:rFonts w:eastAsia="Times New Roman" w:cs="Times New Roman"/>
          <w:szCs w:val="24"/>
        </w:rPr>
      </w:pPr>
      <w:r w:rsidRPr="00CA0758">
        <w:rPr>
          <w:rFonts w:eastAsia="Times New Roman" w:cs="Times New Roman"/>
          <w:szCs w:val="24"/>
        </w:rPr>
        <w:t>Индукцион механизмлар</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Лагометрларнинг турлари</w:t>
      </w:r>
      <w:proofErr w:type="gramStart"/>
      <w:r w:rsidRPr="00CA0758">
        <w:rPr>
          <w:rFonts w:eastAsia="Times New Roman" w:cs="Times New Roman"/>
          <w:szCs w:val="24"/>
        </w:rPr>
        <w:t xml:space="preserve"> .</w:t>
      </w:r>
      <w:proofErr w:type="gramEnd"/>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Лагометрларнинг ишлаш принципи.</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lang w:val="uz-Cyrl-UZ"/>
        </w:rPr>
        <w:t>Ракамли электр улчаш асбобла</w:t>
      </w:r>
      <w:r w:rsidRPr="00CA0758">
        <w:rPr>
          <w:rFonts w:eastAsia="Times New Roman" w:cs="Times New Roman"/>
          <w:szCs w:val="24"/>
        </w:rPr>
        <w:t>ри хакида умумий тушунча.</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Ракамли электр улчаш асбоблари ишлаш принциплари</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Токни бевосита улчаш.</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Токни улчаш трансформатори</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Кучланишни бевосита улчаш</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Кучланишни улчаш трансформатори.</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Симметрик занжирда актив кувватни  бир ваттметр  усулда улчаш.</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Носимметрик занжирда кувватни икки ваттметр усулида улчаш.</w:t>
      </w:r>
    </w:p>
    <w:p w:rsidR="00711022" w:rsidRPr="00CA0758" w:rsidRDefault="00711022" w:rsidP="003D622A">
      <w:pPr>
        <w:numPr>
          <w:ilvl w:val="0"/>
          <w:numId w:val="90"/>
        </w:numPr>
        <w:spacing w:after="0"/>
        <w:jc w:val="both"/>
        <w:rPr>
          <w:rFonts w:eastAsia="Times New Roman" w:cs="Times New Roman"/>
          <w:szCs w:val="24"/>
        </w:rPr>
      </w:pPr>
      <w:r w:rsidRPr="00CA0758">
        <w:rPr>
          <w:rFonts w:eastAsia="Times New Roman" w:cs="Times New Roman"/>
          <w:szCs w:val="24"/>
        </w:rPr>
        <w:t>Уч фазали занжирларда актив ва реактив энергияни улчаш.</w:t>
      </w:r>
    </w:p>
    <w:p w:rsidR="00711022" w:rsidRPr="00CA0758" w:rsidRDefault="00711022" w:rsidP="00711022">
      <w:pPr>
        <w:spacing w:after="0"/>
        <w:jc w:val="both"/>
        <w:rPr>
          <w:rFonts w:eastAsia="Times New Roman" w:cs="Times New Roman"/>
          <w:szCs w:val="24"/>
        </w:rPr>
      </w:pPr>
    </w:p>
    <w:p w:rsidR="00711022" w:rsidRPr="00CA0758" w:rsidRDefault="00711022" w:rsidP="00711022">
      <w:pPr>
        <w:spacing w:after="0"/>
        <w:rPr>
          <w:rFonts w:eastAsia="Times New Roman" w:cs="Times New Roman"/>
          <w:b/>
          <w:szCs w:val="24"/>
        </w:rPr>
      </w:pPr>
      <w:r w:rsidRPr="00CA0758">
        <w:rPr>
          <w:rFonts w:eastAsia="Times New Roman" w:cs="Times New Roman"/>
          <w:b/>
          <w:szCs w:val="24"/>
        </w:rPr>
        <w:t>2-Оралик саволлари</w:t>
      </w:r>
    </w:p>
    <w:p w:rsidR="00711022" w:rsidRPr="00CA0758" w:rsidRDefault="00711022" w:rsidP="00711022">
      <w:pPr>
        <w:spacing w:after="0"/>
        <w:rPr>
          <w:rFonts w:eastAsia="Times New Roman" w:cs="Times New Roman"/>
          <w:b/>
          <w:szCs w:val="24"/>
        </w:rPr>
      </w:pP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Каршиликни улчашнинг амперметр ва волтметр усули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Каршиликни улчашни солиштирма усули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Сигим ваиндиктивликни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 xml:space="preserve">Узгарувчан ток куприги </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Узгармас токни улчашнинг компенсация усули.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Потенцияметрнинг роли.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Узгарувчан токни улчашнинг компенсация усули.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Узгарувчан ток  потенциаллари.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Кучни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Босимни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Силжишни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Тезликни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Кузгалувчан чулгамли индуктив тезлик датчиги.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Температурани улчаш.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Термокаршилик.</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bCs/>
          <w:szCs w:val="24"/>
        </w:rPr>
        <w:t>Стандартлаштириш  ва  стандартларнинг  ахамияти</w:t>
      </w:r>
      <w:proofErr w:type="gramStart"/>
      <w:r w:rsidRPr="00CA0758">
        <w:rPr>
          <w:rFonts w:eastAsia="Times New Roman" w:cs="Times New Roman"/>
          <w:bCs/>
          <w:szCs w:val="24"/>
        </w:rPr>
        <w:t xml:space="preserve"> .</w:t>
      </w:r>
      <w:proofErr w:type="gramEnd"/>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bCs/>
          <w:szCs w:val="24"/>
        </w:rPr>
        <w:t>Стандартлаштириш сохасидаги  кулланиладиган асосий атамалар.</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Стандартлаштиршнинг асосий  максадлари.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Стандартлаштириш ишларини  ташкил  этиш.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Стандартларни  ишлаб  чикиш тартиби.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Стандартларни  тасдиклаш ва давлат  руйхатидан утказиш.</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Сертификатлаштириш хакида  умумий  тушунчалар.</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Сертификатлаштириш тизимлари.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Сертификатлаштиришнинг асосий  схемалари</w:t>
      </w:r>
      <w:r w:rsidRPr="00CA0758">
        <w:rPr>
          <w:rFonts w:eastAsia="Times New Roman" w:cs="Times New Roman"/>
          <w:bCs/>
          <w:szCs w:val="24"/>
        </w:rPr>
        <w:t>.</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Эксперт – аудиторлар,  уларнинг вазифалари  ва  муайян  талаблари</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Махсулотни  сертификатлаштириш буйича  эксперт – аудиторга  тавсия  этиладиган талаблар.</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Сифат  тизимларининг ва ишлаб  чикаришнинг  сертификатлаштириш  буйича  эксперт  - аудиторга  тавсия этиладиган талаблар.</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Синов  лабораторияларини  аккредитлаш буйича эксперт аудитор учун тавсия этиладиган талаблар.</w:t>
      </w:r>
    </w:p>
    <w:p w:rsidR="00711022" w:rsidRPr="00CA0758" w:rsidRDefault="00711022" w:rsidP="003D622A">
      <w:pPr>
        <w:numPr>
          <w:ilvl w:val="0"/>
          <w:numId w:val="92"/>
        </w:numPr>
        <w:tabs>
          <w:tab w:val="num" w:pos="360"/>
        </w:tabs>
        <w:spacing w:after="0"/>
        <w:ind w:hanging="720"/>
        <w:jc w:val="both"/>
        <w:rPr>
          <w:rFonts w:eastAsia="Times New Roman" w:cs="Times New Roman"/>
          <w:szCs w:val="24"/>
        </w:rPr>
      </w:pPr>
      <w:r w:rsidRPr="00CA0758">
        <w:rPr>
          <w:rFonts w:eastAsia="Times New Roman" w:cs="Times New Roman"/>
          <w:szCs w:val="24"/>
        </w:rPr>
        <w:t>Эксперт – аудитор тайёрлаш.</w:t>
      </w:r>
    </w:p>
    <w:p w:rsidR="00711022" w:rsidRPr="00CA0758" w:rsidRDefault="00711022" w:rsidP="00711022">
      <w:pPr>
        <w:spacing w:after="0"/>
        <w:jc w:val="both"/>
        <w:rPr>
          <w:rFonts w:eastAsia="Times New Roman" w:cs="Times New Roman"/>
          <w:szCs w:val="24"/>
        </w:rPr>
      </w:pPr>
    </w:p>
    <w:p w:rsidR="00711022" w:rsidRPr="00600165" w:rsidRDefault="00711022" w:rsidP="00711022">
      <w:pPr>
        <w:rPr>
          <w:rFonts w:cs="Times New Roman"/>
          <w:b/>
          <w:szCs w:val="24"/>
        </w:rPr>
      </w:pPr>
      <w:r w:rsidRPr="00600165">
        <w:rPr>
          <w:rFonts w:cs="Times New Roman"/>
          <w:b/>
          <w:szCs w:val="24"/>
        </w:rPr>
        <w:t>Якуний саволлари</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Метрология, стандартлаш, сертификация фани хакида  умумий  маълумот</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Метрология  фанининг асосий  тушунчалари.</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lastRenderedPageBreak/>
        <w:t>Улчаш воситаларини  синовдан утказиш ва унга  боглик булган талаблар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Метрология  ва у  томонидан  куйиладиган  масалалар.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Метрологиянинг асосий  тушунчалари.</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Синовлар утказиш ва унга  боглик  умумий  талаблар.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Электр  улчаш усуллари</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 xml:space="preserve">Улчаш хатоликлари  </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Бевосита бахолайдиган электр улчаш асбобларининг таснифи.</w:t>
      </w:r>
    </w:p>
    <w:p w:rsidR="00711022" w:rsidRPr="00600165" w:rsidRDefault="00711022" w:rsidP="003D622A">
      <w:pPr>
        <w:numPr>
          <w:ilvl w:val="0"/>
          <w:numId w:val="93"/>
        </w:numPr>
        <w:spacing w:after="0"/>
        <w:jc w:val="left"/>
        <w:rPr>
          <w:rFonts w:cs="Times New Roman"/>
          <w:szCs w:val="24"/>
        </w:rPr>
      </w:pPr>
      <w:r w:rsidRPr="00600165">
        <w:rPr>
          <w:rFonts w:cs="Times New Roman"/>
          <w:bCs/>
          <w:szCs w:val="24"/>
        </w:rPr>
        <w:t>Электр улчаш асбобларининг ишлаш системалари</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Электр улчаш асбобларига куйиладиган талаблар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Асбоблари хакида умумий тушунча</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Магнито электрикли  механизмлар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Электромагнитли механизмлар.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 xml:space="preserve">Электродинамик механизмлар </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Ферродинамик механизмлар</w:t>
      </w:r>
    </w:p>
    <w:p w:rsidR="00711022" w:rsidRPr="00600165" w:rsidRDefault="00711022" w:rsidP="003D622A">
      <w:pPr>
        <w:numPr>
          <w:ilvl w:val="0"/>
          <w:numId w:val="93"/>
        </w:numPr>
        <w:spacing w:after="0"/>
        <w:jc w:val="left"/>
        <w:rPr>
          <w:rFonts w:cs="Times New Roman"/>
          <w:szCs w:val="24"/>
        </w:rPr>
      </w:pPr>
      <w:r w:rsidRPr="00600165">
        <w:rPr>
          <w:rFonts w:cs="Times New Roman"/>
          <w:szCs w:val="24"/>
        </w:rPr>
        <w:t>Индукцион механизмлар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Лагометрларнинг турлари</w:t>
      </w:r>
      <w:proofErr w:type="gramStart"/>
      <w:r w:rsidRPr="00600165">
        <w:rPr>
          <w:rFonts w:cs="Times New Roman"/>
          <w:szCs w:val="24"/>
        </w:rPr>
        <w:t xml:space="preserve"> .</w:t>
      </w:r>
      <w:proofErr w:type="gramEnd"/>
    </w:p>
    <w:p w:rsidR="00711022" w:rsidRPr="00600165" w:rsidRDefault="00711022" w:rsidP="003D622A">
      <w:pPr>
        <w:numPr>
          <w:ilvl w:val="0"/>
          <w:numId w:val="93"/>
        </w:numPr>
        <w:spacing w:after="0"/>
        <w:jc w:val="both"/>
        <w:rPr>
          <w:rFonts w:cs="Times New Roman"/>
          <w:szCs w:val="24"/>
        </w:rPr>
      </w:pPr>
      <w:r w:rsidRPr="00600165">
        <w:rPr>
          <w:rFonts w:cs="Times New Roman"/>
          <w:szCs w:val="24"/>
        </w:rPr>
        <w:t>Лагометрларнинг ишлаш принципи.</w:t>
      </w:r>
    </w:p>
    <w:p w:rsidR="00711022" w:rsidRPr="00600165" w:rsidRDefault="00711022" w:rsidP="003D622A">
      <w:pPr>
        <w:numPr>
          <w:ilvl w:val="0"/>
          <w:numId w:val="93"/>
        </w:numPr>
        <w:spacing w:after="0"/>
        <w:jc w:val="both"/>
        <w:rPr>
          <w:rFonts w:cs="Times New Roman"/>
          <w:szCs w:val="24"/>
        </w:rPr>
      </w:pPr>
      <w:r w:rsidRPr="00600165">
        <w:rPr>
          <w:rFonts w:cs="Times New Roman"/>
          <w:szCs w:val="24"/>
          <w:lang w:val="uz-Cyrl-UZ"/>
        </w:rPr>
        <w:t>Ракамли электр улчаш асбобла</w:t>
      </w:r>
      <w:r w:rsidRPr="00600165">
        <w:rPr>
          <w:rFonts w:cs="Times New Roman"/>
          <w:szCs w:val="24"/>
        </w:rPr>
        <w:t>ри хакида умумий тушунча.</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Ракамли электр улчаш асбоблари ишлаш принциплари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Токни бевосита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Токни улчаш трансформатори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Кучланишни бевосита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Кучланишни улчаш трансформатори.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Симметрик занжирда актив кувватни  бир ваттметр  усулда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Носимметрик занжирда кувватни икки ваттметр усулида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Уч фазали занжирларда актив ва реактив энергияни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Каршиликни улчашнинг амперметр ва волтметр усули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Каршиликни улчашни солиштирма усули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Сигим ваиндиктивликни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 xml:space="preserve">Узгарувчан ток куприги </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Узгармас токни улчашнинг компенсация усули.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Потенцияметрнинг роли.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Узгарувчан токни улчашнинг компенсация усули.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Узгарувчан ток  потенциаллари.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Кучни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Босимни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Силжишни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Тезликни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Кузгалувчан чулгамли индуктив тезлик датчиги.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Температурани улчаш.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Термокаршилик.</w:t>
      </w:r>
    </w:p>
    <w:p w:rsidR="00711022" w:rsidRPr="00600165" w:rsidRDefault="00711022" w:rsidP="003D622A">
      <w:pPr>
        <w:numPr>
          <w:ilvl w:val="0"/>
          <w:numId w:val="93"/>
        </w:numPr>
        <w:spacing w:after="0"/>
        <w:jc w:val="both"/>
        <w:rPr>
          <w:rFonts w:cs="Times New Roman"/>
          <w:szCs w:val="24"/>
        </w:rPr>
      </w:pPr>
      <w:r w:rsidRPr="00600165">
        <w:rPr>
          <w:rFonts w:cs="Times New Roman"/>
          <w:bCs/>
          <w:szCs w:val="24"/>
        </w:rPr>
        <w:t>Стандартлаштириш  ва  стандартларнинг  ахамияти</w:t>
      </w:r>
      <w:proofErr w:type="gramStart"/>
      <w:r w:rsidRPr="00600165">
        <w:rPr>
          <w:rFonts w:cs="Times New Roman"/>
          <w:bCs/>
          <w:szCs w:val="24"/>
        </w:rPr>
        <w:t xml:space="preserve"> .</w:t>
      </w:r>
      <w:proofErr w:type="gramEnd"/>
    </w:p>
    <w:p w:rsidR="00711022" w:rsidRPr="00600165" w:rsidRDefault="00711022" w:rsidP="003D622A">
      <w:pPr>
        <w:numPr>
          <w:ilvl w:val="0"/>
          <w:numId w:val="93"/>
        </w:numPr>
        <w:spacing w:after="0"/>
        <w:jc w:val="both"/>
        <w:rPr>
          <w:rFonts w:cs="Times New Roman"/>
          <w:szCs w:val="24"/>
        </w:rPr>
      </w:pPr>
      <w:r w:rsidRPr="00600165">
        <w:rPr>
          <w:rFonts w:cs="Times New Roman"/>
          <w:bCs/>
          <w:szCs w:val="24"/>
        </w:rPr>
        <w:t>Стандартлаштириш сохасидаги  кулланиладиган асосий атамалар.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Стандартлаштиршнинг асосий  максадлари.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Стандартлаштириш ишларини  ташкил  этиш.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Стандартларни  ишлаб  чикиш тартиби.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Стандартларни  тасдиклаш ва давлат  руйхатидан утказиш.</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Сертификатлаштириш хакида  умумий  тушунчалар.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Сертификатлаштириш тизимлари.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Сертификатлаштиришнинг асосий  схемалари</w:t>
      </w:r>
      <w:r w:rsidRPr="00600165">
        <w:rPr>
          <w:rFonts w:cs="Times New Roman"/>
          <w:bCs/>
          <w:szCs w:val="24"/>
        </w:rPr>
        <w:t>.</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Эксперт – аудиторлар,  уларнинг вазифалари  ва  муайян  талаблари</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Махсулотни  сертификатлаштириш буйича  эксперт – аудиторга  тавсия  этиладиган талаблар.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lastRenderedPageBreak/>
        <w:t>Сифат  тизимларининг ва ишлаб  чикаришнинг  сертификатлаштириш  буйича  эксперт  - аудиторга  тавсия этиладиган талаблар.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Синов  лабораторияларини  аккредитлаш буйича эксперт аудитор учун тавсия этиладиган талаблар.</w:t>
      </w:r>
    </w:p>
    <w:p w:rsidR="00711022" w:rsidRPr="00600165" w:rsidRDefault="00711022" w:rsidP="003D622A">
      <w:pPr>
        <w:numPr>
          <w:ilvl w:val="0"/>
          <w:numId w:val="93"/>
        </w:numPr>
        <w:spacing w:after="0"/>
        <w:jc w:val="both"/>
        <w:rPr>
          <w:rFonts w:cs="Times New Roman"/>
          <w:szCs w:val="24"/>
        </w:rPr>
      </w:pPr>
      <w:r w:rsidRPr="00600165">
        <w:rPr>
          <w:rFonts w:cs="Times New Roman"/>
          <w:szCs w:val="24"/>
        </w:rPr>
        <w:t>Эксперт – аудитор тайёрлаш.</w:t>
      </w:r>
    </w:p>
    <w:p w:rsidR="00711022" w:rsidRDefault="00711022" w:rsidP="00711022">
      <w:pPr>
        <w:rPr>
          <w:b/>
          <w:szCs w:val="24"/>
          <w:lang w:val="uz-Cyrl-UZ"/>
        </w:rPr>
      </w:pPr>
    </w:p>
    <w:p w:rsidR="00711022" w:rsidRDefault="00711022" w:rsidP="00711022">
      <w:pPr>
        <w:pStyle w:val="1"/>
        <w:rPr>
          <w:lang w:val="en-US"/>
        </w:rPr>
      </w:pPr>
      <w:bookmarkStart w:id="482" w:name="_Toc492275219"/>
      <w:bookmarkStart w:id="483" w:name="_Toc531936443"/>
      <w:r w:rsidRPr="00B35E56">
        <w:rPr>
          <w:lang w:val="uz-Cyrl-UZ"/>
        </w:rPr>
        <w:t>МАСАЛАЛАР ТЎПЛАМИ</w:t>
      </w:r>
      <w:bookmarkEnd w:id="482"/>
      <w:bookmarkEnd w:id="483"/>
    </w:p>
    <w:p w:rsidR="00711022" w:rsidRPr="00600165" w:rsidRDefault="00711022" w:rsidP="00711022">
      <w:pPr>
        <w:rPr>
          <w:lang w:val="en-US"/>
        </w:rPr>
      </w:pPr>
    </w:p>
    <w:p w:rsidR="00711022" w:rsidRPr="00B35E56" w:rsidRDefault="00711022" w:rsidP="003D622A">
      <w:pPr>
        <w:numPr>
          <w:ilvl w:val="0"/>
          <w:numId w:val="94"/>
        </w:numPr>
        <w:spacing w:after="0"/>
        <w:jc w:val="both"/>
        <w:rPr>
          <w:szCs w:val="24"/>
          <w:lang w:val="uz-Cyrl-UZ"/>
        </w:rPr>
      </w:pPr>
      <w:r w:rsidRPr="00B35E56">
        <w:rPr>
          <w:szCs w:val="24"/>
          <w:lang w:val="uz-Cyrl-UZ"/>
        </w:rPr>
        <w:t>Магнитоэлектрик системадаги прибор айлантирувчи  тескари таъсир. курсатувчи моментлар ва  тенчлантирувчи  моментлар кандай берилишини  ёзинг. Кузгалувчан кисми учун формулани  келтиринг.</w:t>
      </w:r>
    </w:p>
    <w:p w:rsidR="00711022" w:rsidRPr="003C0D92" w:rsidRDefault="00711022" w:rsidP="003D622A">
      <w:pPr>
        <w:numPr>
          <w:ilvl w:val="0"/>
          <w:numId w:val="94"/>
        </w:numPr>
        <w:spacing w:after="0"/>
        <w:jc w:val="both"/>
        <w:rPr>
          <w:szCs w:val="24"/>
        </w:rPr>
      </w:pPr>
      <w:r w:rsidRPr="003C0D92">
        <w:rPr>
          <w:szCs w:val="24"/>
        </w:rPr>
        <w:t>Асбобларнинг ташки магнит  майдони  таъмиридаги  хатоликлари кандай йукотилади.</w:t>
      </w:r>
    </w:p>
    <w:p w:rsidR="00711022" w:rsidRPr="003C0D92" w:rsidRDefault="00711022" w:rsidP="003D622A">
      <w:pPr>
        <w:numPr>
          <w:ilvl w:val="0"/>
          <w:numId w:val="94"/>
        </w:numPr>
        <w:spacing w:after="0"/>
        <w:jc w:val="both"/>
        <w:rPr>
          <w:szCs w:val="24"/>
        </w:rPr>
      </w:pPr>
      <w:r w:rsidRPr="003C0D92">
        <w:rPr>
          <w:szCs w:val="24"/>
        </w:rPr>
        <w:t>Логометрик  механизимларнинг ишончлиги ва  тузилиш  принципи кандай</w:t>
      </w:r>
      <w:proofErr w:type="gramStart"/>
      <w:r w:rsidRPr="003C0D92">
        <w:rPr>
          <w:szCs w:val="24"/>
        </w:rPr>
        <w:t xml:space="preserve"> .</w:t>
      </w:r>
      <w:proofErr w:type="gramEnd"/>
      <w:r w:rsidRPr="003C0D92">
        <w:rPr>
          <w:szCs w:val="24"/>
        </w:rPr>
        <w:t xml:space="preserve"> (Ихтиёрий  системадаги  логометрдан  мисол келтиринг).</w:t>
      </w:r>
    </w:p>
    <w:p w:rsidR="00711022" w:rsidRPr="003C0D92" w:rsidRDefault="00711022" w:rsidP="003D622A">
      <w:pPr>
        <w:numPr>
          <w:ilvl w:val="0"/>
          <w:numId w:val="94"/>
        </w:numPr>
        <w:spacing w:after="0"/>
        <w:jc w:val="both"/>
        <w:rPr>
          <w:szCs w:val="24"/>
        </w:rPr>
      </w:pPr>
      <w:r w:rsidRPr="003C0D92">
        <w:rPr>
          <w:szCs w:val="24"/>
        </w:rPr>
        <w:t>Курсатиб турган асбобларнинг аниклик  синфи нима учун келтирилган хатолик билан аникланади нисбий  хатолик билан эмас.</w:t>
      </w:r>
    </w:p>
    <w:p w:rsidR="00711022" w:rsidRPr="003C0D92" w:rsidRDefault="00711022" w:rsidP="003D622A">
      <w:pPr>
        <w:numPr>
          <w:ilvl w:val="0"/>
          <w:numId w:val="94"/>
        </w:numPr>
        <w:spacing w:after="0"/>
        <w:jc w:val="both"/>
        <w:rPr>
          <w:szCs w:val="24"/>
        </w:rPr>
      </w:pPr>
      <w:r w:rsidRPr="003C0D92">
        <w:rPr>
          <w:szCs w:val="24"/>
        </w:rPr>
        <w:t>Тугрилагичли системадаги  асбобларда  кандай  кушимча  хатоликлар юзага келади ва бу  хатоликлар кандай  йукотилади.</w:t>
      </w:r>
    </w:p>
    <w:p w:rsidR="00711022" w:rsidRPr="003C0D92" w:rsidRDefault="00711022" w:rsidP="003D622A">
      <w:pPr>
        <w:numPr>
          <w:ilvl w:val="0"/>
          <w:numId w:val="94"/>
        </w:numPr>
        <w:spacing w:after="0"/>
        <w:jc w:val="both"/>
        <w:rPr>
          <w:szCs w:val="24"/>
        </w:rPr>
      </w:pPr>
      <w:r w:rsidRPr="003C0D92">
        <w:rPr>
          <w:szCs w:val="24"/>
        </w:rPr>
        <w:t>Иккита улчаш чегараси 300</w:t>
      </w:r>
      <w:proofErr w:type="gramStart"/>
      <w:r w:rsidRPr="003C0D92">
        <w:rPr>
          <w:szCs w:val="24"/>
        </w:rPr>
        <w:t xml:space="preserve"> В</w:t>
      </w:r>
      <w:proofErr w:type="gramEnd"/>
      <w:r w:rsidRPr="003C0D92">
        <w:rPr>
          <w:szCs w:val="24"/>
        </w:rPr>
        <w:t xml:space="preserve"> аниклик синфи 0,5 ва улчаш чегараси 30 В аниклик синфи 1,5 булган вольтметр буладими.</w:t>
      </w:r>
    </w:p>
    <w:p w:rsidR="00711022" w:rsidRPr="003C0D92" w:rsidRDefault="00711022" w:rsidP="003D622A">
      <w:pPr>
        <w:numPr>
          <w:ilvl w:val="0"/>
          <w:numId w:val="94"/>
        </w:numPr>
        <w:spacing w:after="0"/>
        <w:jc w:val="both"/>
        <w:rPr>
          <w:szCs w:val="24"/>
        </w:rPr>
      </w:pPr>
      <w:r w:rsidRPr="003C0D92">
        <w:rPr>
          <w:szCs w:val="24"/>
        </w:rPr>
        <w:t>Улчаш чегараси 0,5</w:t>
      </w:r>
      <w:proofErr w:type="gramStart"/>
      <w:r w:rsidRPr="003C0D92">
        <w:rPr>
          <w:szCs w:val="24"/>
        </w:rPr>
        <w:t xml:space="preserve"> А</w:t>
      </w:r>
      <w:proofErr w:type="gramEnd"/>
      <w:r w:rsidRPr="003C0D92">
        <w:rPr>
          <w:szCs w:val="24"/>
        </w:rPr>
        <w:t xml:space="preserve"> аниклик синфи  10  амперметрнинг ички каршилиги 0,5 Ом буладими. Амперметрнинг улчаш чегарасини 1 ва </w:t>
      </w:r>
      <w:smartTag w:uri="urn:schemas-microsoft-com:office:smarttags" w:element="metricconverter">
        <w:smartTagPr>
          <w:attr w:name="ProductID" w:val="5 га"/>
        </w:smartTagPr>
        <w:r w:rsidRPr="003C0D92">
          <w:rPr>
            <w:szCs w:val="24"/>
          </w:rPr>
          <w:t>5 га</w:t>
        </w:r>
      </w:smartTag>
      <w:r w:rsidRPr="003C0D92">
        <w:rPr>
          <w:szCs w:val="24"/>
        </w:rPr>
        <w:t xml:space="preserve">  ошириш учун шунтларни  хисобланг. Бунгача  температура хатолиги компенсациясини келтириш  ва  бу  компенсацияни  хисобга олган холда  шунтларни  хисоблашни  келтиринг. Схемасини чизинг.</w:t>
      </w:r>
    </w:p>
    <w:p w:rsidR="00711022" w:rsidRPr="003C0D92" w:rsidRDefault="00711022" w:rsidP="003D622A">
      <w:pPr>
        <w:numPr>
          <w:ilvl w:val="0"/>
          <w:numId w:val="94"/>
        </w:numPr>
        <w:spacing w:after="0"/>
        <w:jc w:val="both"/>
        <w:rPr>
          <w:szCs w:val="24"/>
        </w:rPr>
      </w:pPr>
      <w:r w:rsidRPr="003C0D92">
        <w:rPr>
          <w:szCs w:val="24"/>
        </w:rPr>
        <w:t>Ички каршилиги 3 кОм булган улчаш  чегараси  100</w:t>
      </w:r>
      <w:proofErr w:type="gramStart"/>
      <w:r w:rsidRPr="003C0D92">
        <w:rPr>
          <w:szCs w:val="24"/>
        </w:rPr>
        <w:t xml:space="preserve"> В</w:t>
      </w:r>
      <w:proofErr w:type="gramEnd"/>
      <w:r w:rsidRPr="003C0D92">
        <w:rPr>
          <w:szCs w:val="24"/>
        </w:rPr>
        <w:t xml:space="preserve"> ли  вольтметр буладими. 500 ва 1000 В  кучланишни  улчаш учун  кушимча каршиликларни  хисобланг.</w:t>
      </w:r>
    </w:p>
    <w:p w:rsidR="00711022" w:rsidRPr="003C0D92" w:rsidRDefault="00711022" w:rsidP="003D622A">
      <w:pPr>
        <w:numPr>
          <w:ilvl w:val="0"/>
          <w:numId w:val="94"/>
        </w:numPr>
        <w:spacing w:after="0"/>
        <w:jc w:val="both"/>
        <w:rPr>
          <w:szCs w:val="24"/>
        </w:rPr>
      </w:pPr>
      <w:r w:rsidRPr="003C0D92">
        <w:rPr>
          <w:szCs w:val="24"/>
        </w:rPr>
        <w:t>Аниклик синфи  10  улчаш  чегарси  500</w:t>
      </w:r>
      <w:proofErr w:type="gramStart"/>
      <w:r w:rsidRPr="003C0D92">
        <w:rPr>
          <w:szCs w:val="24"/>
        </w:rPr>
        <w:t xml:space="preserve"> В</w:t>
      </w:r>
      <w:proofErr w:type="gramEnd"/>
      <w:r w:rsidRPr="003C0D92">
        <w:rPr>
          <w:szCs w:val="24"/>
        </w:rPr>
        <w:t xml:space="preserve"> ли  вольтметрда 100 В  кучланишни улчашдаги  рбсалют ва нисбий  хатоликларни  хисобланг.</w:t>
      </w:r>
    </w:p>
    <w:p w:rsidR="00711022" w:rsidRPr="003C0D92" w:rsidRDefault="00711022" w:rsidP="003D622A">
      <w:pPr>
        <w:numPr>
          <w:ilvl w:val="0"/>
          <w:numId w:val="94"/>
        </w:numPr>
        <w:spacing w:after="0"/>
        <w:jc w:val="both"/>
        <w:rPr>
          <w:szCs w:val="24"/>
        </w:rPr>
      </w:pPr>
      <w:r w:rsidRPr="003C0D92">
        <w:rPr>
          <w:szCs w:val="24"/>
          <w:lang w:val="en-US"/>
        </w:rPr>
        <w:t>R</w:t>
      </w:r>
      <w:r w:rsidRPr="003C0D92">
        <w:rPr>
          <w:szCs w:val="24"/>
        </w:rPr>
        <w:t xml:space="preserve"> к 100 Ом  каршиликни  улчаш учун </w:t>
      </w:r>
      <w:r w:rsidRPr="003C0D92">
        <w:rPr>
          <w:szCs w:val="24"/>
          <w:lang w:val="en-US"/>
        </w:rPr>
        <w:t>R</w:t>
      </w:r>
      <w:r w:rsidRPr="003C0D92">
        <w:rPr>
          <w:szCs w:val="24"/>
          <w:vertAlign w:val="subscript"/>
          <w:lang w:val="en-US"/>
        </w:rPr>
        <w:t>A</w:t>
      </w:r>
      <w:r w:rsidRPr="003C0D92">
        <w:rPr>
          <w:szCs w:val="24"/>
        </w:rPr>
        <w:t xml:space="preserve"> к  0,5 Ом, каршиликли амперметрдан  ва </w:t>
      </w:r>
      <w:r w:rsidRPr="003C0D92">
        <w:rPr>
          <w:szCs w:val="24"/>
          <w:lang w:val="en-US"/>
        </w:rPr>
        <w:t>R</w:t>
      </w:r>
      <w:r w:rsidRPr="003C0D92">
        <w:rPr>
          <w:szCs w:val="24"/>
        </w:rPr>
        <w:t xml:space="preserve"> к  10000 Ом, каршиликли  вольтметрдан фойдаланг. Каршиликни улчашнинг  амперметр ва  вольтметр  методида  мумкин булган схемаларини  чизинг ва кайси схема  кичик  хатолик  беришини  (курсатишни</w:t>
      </w:r>
      <w:proofErr w:type="gramStart"/>
      <w:r w:rsidRPr="003C0D92">
        <w:rPr>
          <w:szCs w:val="24"/>
        </w:rPr>
        <w:t xml:space="preserve"> )</w:t>
      </w:r>
      <w:proofErr w:type="gramEnd"/>
      <w:r w:rsidRPr="003C0D92">
        <w:rPr>
          <w:szCs w:val="24"/>
        </w:rPr>
        <w:t xml:space="preserve"> аникланг.</w:t>
      </w:r>
    </w:p>
    <w:p w:rsidR="00711022" w:rsidRPr="003C0D92" w:rsidRDefault="00711022" w:rsidP="003D622A">
      <w:pPr>
        <w:numPr>
          <w:ilvl w:val="0"/>
          <w:numId w:val="94"/>
        </w:numPr>
        <w:spacing w:after="0"/>
        <w:jc w:val="both"/>
        <w:rPr>
          <w:szCs w:val="24"/>
        </w:rPr>
      </w:pPr>
      <w:r w:rsidRPr="003C0D92">
        <w:rPr>
          <w:szCs w:val="24"/>
        </w:rPr>
        <w:t xml:space="preserve">Ташки  каршиликлари </w:t>
      </w:r>
      <w:r w:rsidRPr="003C0D92">
        <w:rPr>
          <w:szCs w:val="24"/>
          <w:lang w:val="en-US"/>
        </w:rPr>
        <w:t>R</w:t>
      </w:r>
      <w:r w:rsidRPr="003C0D92">
        <w:rPr>
          <w:szCs w:val="24"/>
          <w:vertAlign w:val="subscript"/>
        </w:rPr>
        <w:t>1</w:t>
      </w:r>
      <w:r w:rsidRPr="003C0D92">
        <w:rPr>
          <w:szCs w:val="24"/>
        </w:rPr>
        <w:t xml:space="preserve"> к  1000 Ом   ва </w:t>
      </w:r>
      <w:r w:rsidRPr="003C0D92">
        <w:rPr>
          <w:szCs w:val="24"/>
          <w:lang w:val="en-US"/>
        </w:rPr>
        <w:t>R</w:t>
      </w:r>
      <w:r w:rsidRPr="003C0D92">
        <w:rPr>
          <w:szCs w:val="24"/>
          <w:vertAlign w:val="subscript"/>
        </w:rPr>
        <w:t>2</w:t>
      </w:r>
      <w:r w:rsidRPr="003C0D92">
        <w:rPr>
          <w:szCs w:val="24"/>
        </w:rPr>
        <w:t xml:space="preserve"> к  0 Ом,  булган  каркассиз  рамкали  магнитоэлектрик галвонометр учун тинчлантириш коэффициентини аникланг. Орамиздаги  индукция  В к 0,2 тесла</w:t>
      </w:r>
      <w:proofErr w:type="gramStart"/>
      <w:r w:rsidRPr="003C0D92">
        <w:rPr>
          <w:szCs w:val="24"/>
        </w:rPr>
        <w:t xml:space="preserve"> :</w:t>
      </w:r>
      <w:proofErr w:type="gramEnd"/>
      <w:r w:rsidRPr="003C0D92">
        <w:rPr>
          <w:szCs w:val="24"/>
        </w:rPr>
        <w:t xml:space="preserve"> Керакли  катталиклар (рамканинг  размери, урамлар сони, утказгич диаметри</w:t>
      </w:r>
      <w:proofErr w:type="gramStart"/>
      <w:r w:rsidRPr="003C0D92">
        <w:rPr>
          <w:szCs w:val="24"/>
        </w:rPr>
        <w:t xml:space="preserve"> )</w:t>
      </w:r>
      <w:proofErr w:type="gramEnd"/>
      <w:r w:rsidRPr="003C0D92">
        <w:rPr>
          <w:szCs w:val="24"/>
        </w:rPr>
        <w:t xml:space="preserve"> ни беринг.</w:t>
      </w:r>
    </w:p>
    <w:p w:rsidR="00711022" w:rsidRPr="003C0D92" w:rsidRDefault="00711022" w:rsidP="003D622A">
      <w:pPr>
        <w:numPr>
          <w:ilvl w:val="0"/>
          <w:numId w:val="94"/>
        </w:numPr>
        <w:spacing w:after="0"/>
        <w:jc w:val="both"/>
        <w:rPr>
          <w:szCs w:val="24"/>
        </w:rPr>
      </w:pPr>
      <w:r w:rsidRPr="003C0D92">
        <w:rPr>
          <w:szCs w:val="24"/>
        </w:rPr>
        <w:t xml:space="preserve">Улчанаетган куприк схемада  мувозанатлик булиши учун </w:t>
      </w:r>
      <w:r w:rsidRPr="003C0D92">
        <w:rPr>
          <w:szCs w:val="24"/>
          <w:lang w:val="en-US"/>
        </w:rPr>
        <w:t>R</w:t>
      </w:r>
      <w:r w:rsidRPr="003C0D92">
        <w:rPr>
          <w:szCs w:val="24"/>
          <w:vertAlign w:val="subscript"/>
        </w:rPr>
        <w:t>1</w:t>
      </w:r>
      <w:r w:rsidRPr="003C0D92">
        <w:rPr>
          <w:szCs w:val="24"/>
        </w:rPr>
        <w:t xml:space="preserve"> к  100 Ом,</w:t>
      </w:r>
    </w:p>
    <w:p w:rsidR="00711022" w:rsidRPr="003C0D92" w:rsidRDefault="00711022" w:rsidP="00711022">
      <w:pPr>
        <w:jc w:val="both"/>
        <w:rPr>
          <w:szCs w:val="24"/>
        </w:rPr>
      </w:pPr>
      <w:r w:rsidRPr="003C0D92">
        <w:rPr>
          <w:szCs w:val="24"/>
        </w:rPr>
        <w:t xml:space="preserve">    </w:t>
      </w:r>
      <w:r w:rsidRPr="003C0D92">
        <w:rPr>
          <w:szCs w:val="24"/>
          <w:lang w:val="en-US"/>
        </w:rPr>
        <w:t>R</w:t>
      </w:r>
      <w:r w:rsidRPr="003C0D92">
        <w:rPr>
          <w:szCs w:val="24"/>
          <w:vertAlign w:val="subscript"/>
        </w:rPr>
        <w:t>2</w:t>
      </w:r>
      <w:r w:rsidRPr="003C0D92">
        <w:rPr>
          <w:szCs w:val="24"/>
        </w:rPr>
        <w:t xml:space="preserve"> </w:t>
      </w:r>
      <w:proofErr w:type="gramStart"/>
      <w:r w:rsidRPr="003C0D92">
        <w:rPr>
          <w:szCs w:val="24"/>
        </w:rPr>
        <w:t>к  10</w:t>
      </w:r>
      <w:proofErr w:type="gramEnd"/>
      <w:r w:rsidRPr="003C0D92">
        <w:rPr>
          <w:szCs w:val="24"/>
        </w:rPr>
        <w:t xml:space="preserve"> Ом, </w:t>
      </w:r>
      <w:r w:rsidRPr="003C0D92">
        <w:rPr>
          <w:szCs w:val="24"/>
          <w:lang w:val="en-US"/>
        </w:rPr>
        <w:t>R</w:t>
      </w:r>
      <w:r w:rsidRPr="003C0D92">
        <w:rPr>
          <w:szCs w:val="24"/>
          <w:vertAlign w:val="subscript"/>
        </w:rPr>
        <w:t>3</w:t>
      </w:r>
      <w:r w:rsidRPr="003C0D92">
        <w:rPr>
          <w:szCs w:val="24"/>
        </w:rPr>
        <w:t xml:space="preserve"> к  50 Ом, булса </w:t>
      </w:r>
      <w:r w:rsidRPr="003C0D92">
        <w:rPr>
          <w:szCs w:val="24"/>
          <w:lang w:val="en-US"/>
        </w:rPr>
        <w:t>R</w:t>
      </w:r>
      <w:r w:rsidRPr="003C0D92">
        <w:rPr>
          <w:szCs w:val="24"/>
          <w:vertAlign w:val="subscript"/>
        </w:rPr>
        <w:t>х</w:t>
      </w:r>
      <w:r w:rsidRPr="003C0D92">
        <w:rPr>
          <w:szCs w:val="24"/>
        </w:rPr>
        <w:t xml:space="preserve">  каршилик нимага тенг. Схемасини чизинг.</w:t>
      </w:r>
    </w:p>
    <w:p w:rsidR="00711022" w:rsidRPr="003C0D92" w:rsidRDefault="00711022" w:rsidP="003D622A">
      <w:pPr>
        <w:numPr>
          <w:ilvl w:val="0"/>
          <w:numId w:val="94"/>
        </w:numPr>
        <w:spacing w:after="0"/>
        <w:jc w:val="both"/>
        <w:rPr>
          <w:szCs w:val="24"/>
        </w:rPr>
      </w:pPr>
      <w:r w:rsidRPr="003C0D92">
        <w:rPr>
          <w:szCs w:val="24"/>
        </w:rPr>
        <w:t>Куприк  усулида  аникланадиган С</w:t>
      </w:r>
      <w:r w:rsidRPr="003C0D92">
        <w:rPr>
          <w:szCs w:val="24"/>
          <w:vertAlign w:val="subscript"/>
        </w:rPr>
        <w:t>х</w:t>
      </w:r>
      <w:r w:rsidRPr="003C0D92">
        <w:rPr>
          <w:szCs w:val="24"/>
        </w:rPr>
        <w:t xml:space="preserve"> – номаълум  сигим аниклансин. Агарда  куприк мувозанатлиги бажарилганда С</w:t>
      </w:r>
      <w:r w:rsidRPr="003C0D92">
        <w:rPr>
          <w:szCs w:val="24"/>
          <w:vertAlign w:val="subscript"/>
        </w:rPr>
        <w:t>х</w:t>
      </w:r>
      <w:r w:rsidRPr="003C0D92">
        <w:rPr>
          <w:szCs w:val="24"/>
        </w:rPr>
        <w:t xml:space="preserve"> к  0,5 Гц булса, колган  ички  елкаларда </w:t>
      </w:r>
      <w:r w:rsidRPr="003C0D92">
        <w:rPr>
          <w:szCs w:val="24"/>
          <w:lang w:val="en-US"/>
        </w:rPr>
        <w:t>R</w:t>
      </w:r>
      <w:r w:rsidRPr="003C0D92">
        <w:rPr>
          <w:szCs w:val="24"/>
          <w:vertAlign w:val="subscript"/>
        </w:rPr>
        <w:t>2</w:t>
      </w:r>
      <w:r w:rsidRPr="003C0D92">
        <w:rPr>
          <w:szCs w:val="24"/>
        </w:rPr>
        <w:t xml:space="preserve"> к  100 Ом, ва С</w:t>
      </w:r>
      <w:proofErr w:type="gramStart"/>
      <w:r w:rsidRPr="003C0D92">
        <w:rPr>
          <w:szCs w:val="24"/>
          <w:vertAlign w:val="subscript"/>
        </w:rPr>
        <w:t>0</w:t>
      </w:r>
      <w:proofErr w:type="gramEnd"/>
      <w:r w:rsidRPr="003C0D92">
        <w:rPr>
          <w:szCs w:val="24"/>
        </w:rPr>
        <w:t xml:space="preserve"> к  20  . 10 12 ф  сигимга тенг булганда  хисоблашларда  сигим ва  индуктивликни  актив каршиликлари хисобга  олинмасин. Улчаш схемаси тузилсин</w:t>
      </w:r>
      <w:proofErr w:type="gramStart"/>
      <w:r w:rsidRPr="003C0D92">
        <w:rPr>
          <w:szCs w:val="24"/>
        </w:rPr>
        <w:t>.ё</w:t>
      </w:r>
      <w:proofErr w:type="gramEnd"/>
      <w:r w:rsidRPr="003C0D92">
        <w:rPr>
          <w:szCs w:val="24"/>
        </w:rPr>
        <w:t>ки  йук булса нима учун.</w:t>
      </w:r>
    </w:p>
    <w:p w:rsidR="00711022" w:rsidRPr="003C0D92" w:rsidRDefault="00711022" w:rsidP="003D622A">
      <w:pPr>
        <w:numPr>
          <w:ilvl w:val="0"/>
          <w:numId w:val="94"/>
        </w:numPr>
        <w:spacing w:after="0"/>
        <w:jc w:val="both"/>
        <w:rPr>
          <w:szCs w:val="24"/>
        </w:rPr>
      </w:pPr>
      <w:r w:rsidRPr="003C0D92">
        <w:rPr>
          <w:szCs w:val="24"/>
        </w:rPr>
        <w:t>Узгармас ток  компенсаторларида нормал элемент кандай вазифани  утайди</w:t>
      </w:r>
      <w:proofErr w:type="gramStart"/>
      <w:r w:rsidRPr="003C0D92">
        <w:rPr>
          <w:szCs w:val="24"/>
        </w:rPr>
        <w:t xml:space="preserve"> .</w:t>
      </w:r>
      <w:proofErr w:type="gramEnd"/>
    </w:p>
    <w:p w:rsidR="00711022" w:rsidRPr="003C0D92" w:rsidRDefault="00711022" w:rsidP="003D622A">
      <w:pPr>
        <w:numPr>
          <w:ilvl w:val="0"/>
          <w:numId w:val="94"/>
        </w:numPr>
        <w:spacing w:after="0"/>
        <w:jc w:val="both"/>
        <w:rPr>
          <w:szCs w:val="24"/>
        </w:rPr>
      </w:pPr>
      <w:r w:rsidRPr="003C0D92">
        <w:rPr>
          <w:szCs w:val="24"/>
        </w:rPr>
        <w:t>Агар сигнал  узилгандан кейин  галвонометр ташки занжирдан узилса, галвонометрнинг кузгалувчан кисми  узини кандай тутади.</w:t>
      </w:r>
    </w:p>
    <w:p w:rsidR="00711022" w:rsidRPr="003C0D92" w:rsidRDefault="00711022" w:rsidP="003D622A">
      <w:pPr>
        <w:numPr>
          <w:ilvl w:val="0"/>
          <w:numId w:val="94"/>
        </w:numPr>
        <w:spacing w:after="0"/>
        <w:jc w:val="both"/>
        <w:rPr>
          <w:szCs w:val="24"/>
        </w:rPr>
      </w:pPr>
      <w:r w:rsidRPr="003C0D92">
        <w:rPr>
          <w:szCs w:val="24"/>
        </w:rPr>
        <w:t>Счетчикнинг ёрлигига «220</w:t>
      </w:r>
      <w:proofErr w:type="gramStart"/>
      <w:r w:rsidRPr="003C0D92">
        <w:rPr>
          <w:szCs w:val="24"/>
        </w:rPr>
        <w:t xml:space="preserve"> В</w:t>
      </w:r>
      <w:proofErr w:type="gramEnd"/>
      <w:r w:rsidRPr="003C0D92">
        <w:rPr>
          <w:szCs w:val="24"/>
        </w:rPr>
        <w:t xml:space="preserve">   5 А  1 кВт соат  к 1500 (диск айланиши)». Кучланиш 220</w:t>
      </w:r>
      <w:proofErr w:type="gramStart"/>
      <w:r w:rsidRPr="003C0D92">
        <w:rPr>
          <w:szCs w:val="24"/>
        </w:rPr>
        <w:t xml:space="preserve"> В</w:t>
      </w:r>
      <w:proofErr w:type="gramEnd"/>
      <w:r w:rsidRPr="003C0D92">
        <w:rPr>
          <w:szCs w:val="24"/>
        </w:rPr>
        <w:t xml:space="preserve">  узгармас  ушланиб счетчикни  номинал ва хакикий  доимийси  аниклансин. Ток 5</w:t>
      </w:r>
      <w:proofErr w:type="gramStart"/>
      <w:r w:rsidRPr="003C0D92">
        <w:rPr>
          <w:szCs w:val="24"/>
        </w:rPr>
        <w:t xml:space="preserve"> А</w:t>
      </w:r>
      <w:proofErr w:type="gramEnd"/>
      <w:r w:rsidRPr="003C0D92">
        <w:rPr>
          <w:szCs w:val="24"/>
        </w:rPr>
        <w:t xml:space="preserve"> булганда  1 минутда  диск 30  марта айланади.  Счетчикнинг хатолигини  топинг.</w:t>
      </w:r>
    </w:p>
    <w:p w:rsidR="00711022" w:rsidRPr="003C0D92" w:rsidRDefault="00711022" w:rsidP="003D622A">
      <w:pPr>
        <w:numPr>
          <w:ilvl w:val="0"/>
          <w:numId w:val="94"/>
        </w:numPr>
        <w:spacing w:after="0"/>
        <w:jc w:val="both"/>
        <w:rPr>
          <w:szCs w:val="24"/>
        </w:rPr>
      </w:pPr>
      <w:r w:rsidRPr="003C0D92">
        <w:rPr>
          <w:szCs w:val="24"/>
        </w:rPr>
        <w:lastRenderedPageBreak/>
        <w:t>Бир фазали  счетчикка ёзилган : 1 кВт соат к 2000 диск  айланиши  Агарда текшириш пайтида  220</w:t>
      </w:r>
      <w:proofErr w:type="gramStart"/>
      <w:r w:rsidRPr="003C0D92">
        <w:rPr>
          <w:szCs w:val="24"/>
        </w:rPr>
        <w:t xml:space="preserve"> В</w:t>
      </w:r>
      <w:proofErr w:type="gramEnd"/>
      <w:r w:rsidRPr="003C0D92">
        <w:rPr>
          <w:szCs w:val="24"/>
        </w:rPr>
        <w:t xml:space="preserve"> кучланишда 1 А  токда диск 1 минутда  10 марта  айланса. Счетчикни  улчаш хатолигини  фоизларда аникланг.</w:t>
      </w:r>
    </w:p>
    <w:p w:rsidR="00711022" w:rsidRPr="003C0D92" w:rsidRDefault="00711022" w:rsidP="003D622A">
      <w:pPr>
        <w:numPr>
          <w:ilvl w:val="0"/>
          <w:numId w:val="94"/>
        </w:numPr>
        <w:spacing w:after="0"/>
        <w:jc w:val="both"/>
        <w:rPr>
          <w:szCs w:val="24"/>
        </w:rPr>
      </w:pPr>
      <w:r w:rsidRPr="003C0D92">
        <w:rPr>
          <w:szCs w:val="24"/>
        </w:rPr>
        <w:t>Индукцион счетчикнинг уз – узидан айланиши деганда  номани  тушунасиз. У нимадан пайдо булади ва кандай йукотилади. (тузатилади.).</w:t>
      </w:r>
    </w:p>
    <w:p w:rsidR="00711022" w:rsidRPr="003C0D92" w:rsidRDefault="00711022" w:rsidP="003D622A">
      <w:pPr>
        <w:numPr>
          <w:ilvl w:val="0"/>
          <w:numId w:val="94"/>
        </w:numPr>
        <w:spacing w:after="0"/>
        <w:jc w:val="both"/>
        <w:rPr>
          <w:szCs w:val="24"/>
        </w:rPr>
      </w:pPr>
      <w:r w:rsidRPr="003C0D92">
        <w:rPr>
          <w:szCs w:val="24"/>
        </w:rPr>
        <w:t xml:space="preserve">Ферродинамик ваттметрнинг вектор диаграммасини чизинг. Бу ерда  бурчак ва </w:t>
      </w:r>
      <w:r w:rsidRPr="003C0D92">
        <w:rPr>
          <w:szCs w:val="24"/>
          <w:lang w:val="en-US"/>
        </w:rPr>
        <w:t>E</w:t>
      </w:r>
      <w:r w:rsidRPr="003C0D92">
        <w:rPr>
          <w:szCs w:val="24"/>
        </w:rPr>
        <w:t xml:space="preserve"> кандай  аникланади.  Бурчак хатолигини  кандай бартараф этиш мумкин.</w:t>
      </w:r>
    </w:p>
    <w:p w:rsidR="00711022" w:rsidRPr="003C0D92" w:rsidRDefault="00711022" w:rsidP="003D622A">
      <w:pPr>
        <w:numPr>
          <w:ilvl w:val="0"/>
          <w:numId w:val="94"/>
        </w:numPr>
        <w:spacing w:after="0"/>
        <w:jc w:val="both"/>
        <w:rPr>
          <w:szCs w:val="24"/>
        </w:rPr>
      </w:pPr>
      <w:r w:rsidRPr="003C0D92">
        <w:rPr>
          <w:szCs w:val="24"/>
        </w:rPr>
        <w:t>Узгарувчан ток  занжирида  кувватни  улчаш  учун 100/5  ток ва  кучланиш  6000/100</w:t>
      </w:r>
      <w:proofErr w:type="gramStart"/>
      <w:r w:rsidRPr="003C0D92">
        <w:rPr>
          <w:szCs w:val="24"/>
        </w:rPr>
        <w:t xml:space="preserve"> В</w:t>
      </w:r>
      <w:proofErr w:type="gramEnd"/>
      <w:r w:rsidRPr="003C0D92">
        <w:rPr>
          <w:szCs w:val="24"/>
        </w:rPr>
        <w:t xml:space="preserve"> ни улчаш трансформаторлари  оркали  ваттметр уланган. Асбобнинг уланиш схемасини  чизинг ва ваттметр  250 Вт  курсатгандаги кувватни  аникланг.</w:t>
      </w:r>
    </w:p>
    <w:p w:rsidR="00711022" w:rsidRPr="003C0D92" w:rsidRDefault="00711022" w:rsidP="003D622A">
      <w:pPr>
        <w:numPr>
          <w:ilvl w:val="0"/>
          <w:numId w:val="94"/>
        </w:numPr>
        <w:spacing w:after="0"/>
        <w:jc w:val="both"/>
        <w:rPr>
          <w:szCs w:val="24"/>
        </w:rPr>
      </w:pPr>
      <w:r w:rsidRPr="003C0D92">
        <w:rPr>
          <w:szCs w:val="24"/>
        </w:rPr>
        <w:t xml:space="preserve"> Трансформатор токнинг вектор диаграммасини  чизинг ва бурчак ва трансформация  коэффициентлари  хатоликларини  кандай аниклашни тушунтиринг.</w:t>
      </w:r>
    </w:p>
    <w:p w:rsidR="00711022" w:rsidRPr="003C0D92" w:rsidRDefault="00711022" w:rsidP="003D622A">
      <w:pPr>
        <w:numPr>
          <w:ilvl w:val="0"/>
          <w:numId w:val="94"/>
        </w:numPr>
        <w:spacing w:after="0"/>
        <w:jc w:val="both"/>
        <w:rPr>
          <w:szCs w:val="24"/>
        </w:rPr>
      </w:pPr>
      <w:r w:rsidRPr="003C0D92">
        <w:rPr>
          <w:szCs w:val="24"/>
        </w:rPr>
        <w:t xml:space="preserve">Кучланиш </w:t>
      </w:r>
      <w:proofErr w:type="gramStart"/>
      <w:r w:rsidRPr="003C0D92">
        <w:rPr>
          <w:szCs w:val="24"/>
        </w:rPr>
        <w:t>ва ток</w:t>
      </w:r>
      <w:proofErr w:type="gramEnd"/>
      <w:r w:rsidRPr="003C0D92">
        <w:rPr>
          <w:szCs w:val="24"/>
        </w:rPr>
        <w:t xml:space="preserve"> трансформаторларининг хатоликларига  кандай  ташки сабаблар таъсир килади.</w:t>
      </w:r>
    </w:p>
    <w:p w:rsidR="00711022" w:rsidRPr="003C0D92" w:rsidRDefault="00711022" w:rsidP="003D622A">
      <w:pPr>
        <w:numPr>
          <w:ilvl w:val="0"/>
          <w:numId w:val="94"/>
        </w:numPr>
        <w:spacing w:after="0"/>
        <w:jc w:val="both"/>
        <w:rPr>
          <w:szCs w:val="24"/>
        </w:rPr>
      </w:pPr>
      <w:r w:rsidRPr="003C0D92">
        <w:rPr>
          <w:szCs w:val="24"/>
        </w:rPr>
        <w:t>Бир фазали  узгарувчан ток  занжирларида  кувватни  улчаш учун куйидаги  асбоблар уланган : 5 А ли  амперметр, 150 В ли вольтметр 5 А, 150 В ли  ваттметр  шкаласи 150 булимдан иборат</w:t>
      </w:r>
      <w:proofErr w:type="gramStart"/>
      <w:r w:rsidRPr="003C0D92">
        <w:rPr>
          <w:szCs w:val="24"/>
        </w:rPr>
        <w:t>.А</w:t>
      </w:r>
      <w:proofErr w:type="gramEnd"/>
      <w:r w:rsidRPr="003C0D92">
        <w:rPr>
          <w:szCs w:val="24"/>
        </w:rPr>
        <w:t>сбоблар  100/5 ток ва  3000/100 кучланиш трансформаторлари оркали  уланган. Агар амперметр 3,5 А , вольтметр 120</w:t>
      </w:r>
      <w:proofErr w:type="gramStart"/>
      <w:r w:rsidRPr="003C0D92">
        <w:rPr>
          <w:szCs w:val="24"/>
        </w:rPr>
        <w:t xml:space="preserve"> В</w:t>
      </w:r>
      <w:proofErr w:type="gramEnd"/>
      <w:r w:rsidRPr="003C0D92">
        <w:rPr>
          <w:szCs w:val="24"/>
        </w:rPr>
        <w:t xml:space="preserve">  ваттметрнинг стрелкаси  100 ги  булакда  тухтаган булса, кувватни  ва кувват  коэффициентини  аникланг. Асбобларнинг уланиш схемасини чизинг.</w:t>
      </w:r>
    </w:p>
    <w:p w:rsidR="00711022" w:rsidRPr="003C0D92" w:rsidRDefault="00711022" w:rsidP="003D622A">
      <w:pPr>
        <w:numPr>
          <w:ilvl w:val="0"/>
          <w:numId w:val="94"/>
        </w:numPr>
        <w:spacing w:after="0"/>
        <w:jc w:val="both"/>
        <w:rPr>
          <w:szCs w:val="24"/>
        </w:rPr>
      </w:pPr>
      <w:r w:rsidRPr="003C0D92">
        <w:rPr>
          <w:szCs w:val="24"/>
        </w:rPr>
        <w:t>Реактив кувватни улчови ваттметрнинг хусусиятлари нималардан иборат</w:t>
      </w:r>
      <w:proofErr w:type="gramStart"/>
      <w:r w:rsidRPr="003C0D92">
        <w:rPr>
          <w:szCs w:val="24"/>
        </w:rPr>
        <w:t xml:space="preserve"> .</w:t>
      </w:r>
      <w:proofErr w:type="gramEnd"/>
    </w:p>
    <w:p w:rsidR="00711022" w:rsidRPr="003C0D92" w:rsidRDefault="00711022" w:rsidP="003D622A">
      <w:pPr>
        <w:numPr>
          <w:ilvl w:val="0"/>
          <w:numId w:val="94"/>
        </w:numPr>
        <w:spacing w:after="0"/>
        <w:jc w:val="both"/>
        <w:rPr>
          <w:szCs w:val="24"/>
        </w:rPr>
      </w:pPr>
      <w:r w:rsidRPr="003C0D92">
        <w:rPr>
          <w:szCs w:val="24"/>
        </w:rPr>
        <w:t>Веберметр (фмоксметр</w:t>
      </w:r>
      <w:proofErr w:type="gramStart"/>
      <w:r w:rsidRPr="003C0D92">
        <w:rPr>
          <w:szCs w:val="24"/>
        </w:rPr>
        <w:t>)н</w:t>
      </w:r>
      <w:proofErr w:type="gramEnd"/>
      <w:r w:rsidRPr="003C0D92">
        <w:rPr>
          <w:szCs w:val="24"/>
        </w:rPr>
        <w:t>инг ишлаш принципи ва  вазифасини ёзинг.</w:t>
      </w:r>
    </w:p>
    <w:p w:rsidR="00711022" w:rsidRDefault="00711022" w:rsidP="00711022">
      <w:pPr>
        <w:rPr>
          <w:rFonts w:cs="Times New Roman"/>
          <w:b/>
          <w:bCs/>
          <w:color w:val="000000"/>
          <w:sz w:val="28"/>
          <w:szCs w:val="28"/>
          <w:shd w:val="clear" w:color="auto" w:fill="FFFFFF"/>
          <w:lang w:val="uz-Cyrl-UZ"/>
        </w:rPr>
      </w:pPr>
    </w:p>
    <w:p w:rsidR="00711022" w:rsidRPr="00B35E56" w:rsidRDefault="00711022" w:rsidP="00711022">
      <w:pPr>
        <w:pStyle w:val="1"/>
        <w:rPr>
          <w:rFonts w:eastAsia="Calibri"/>
          <w:lang w:val="uz-Cyrl-UZ" w:eastAsia="en-US"/>
        </w:rPr>
      </w:pPr>
      <w:bookmarkStart w:id="484" w:name="_Toc492275220"/>
      <w:bookmarkStart w:id="485" w:name="_Toc531936444"/>
      <w:r w:rsidRPr="00B35E56">
        <w:rPr>
          <w:rFonts w:eastAsia="Calibri"/>
          <w:lang w:val="uz-Cyrl-UZ" w:eastAsia="en-US"/>
        </w:rPr>
        <w:t>АДАБИЁТЛАР РЎЙXАТИ</w:t>
      </w:r>
      <w:bookmarkEnd w:id="484"/>
      <w:bookmarkEnd w:id="485"/>
    </w:p>
    <w:p w:rsidR="00711022" w:rsidRPr="00B35E56" w:rsidRDefault="00711022" w:rsidP="00711022">
      <w:pPr>
        <w:spacing w:before="120" w:after="120"/>
        <w:ind w:left="1440"/>
        <w:contextualSpacing/>
        <w:rPr>
          <w:rFonts w:eastAsia="Calibri" w:cs="Times New Roman"/>
          <w:b/>
          <w:bCs/>
          <w:szCs w:val="24"/>
          <w:lang w:val="uz-Cyrl-UZ" w:eastAsia="en-US"/>
        </w:rPr>
      </w:pPr>
      <w:r w:rsidRPr="00B35E56">
        <w:rPr>
          <w:rFonts w:eastAsia="Calibri" w:cs="Times New Roman"/>
          <w:b/>
          <w:bCs/>
          <w:szCs w:val="24"/>
          <w:lang w:eastAsia="en-US"/>
        </w:rPr>
        <w:t>Асосий адабиётлар</w:t>
      </w:r>
    </w:p>
    <w:p w:rsidR="00711022" w:rsidRPr="00B35E56" w:rsidRDefault="00711022" w:rsidP="003D622A">
      <w:pPr>
        <w:pStyle w:val="a4"/>
        <w:numPr>
          <w:ilvl w:val="1"/>
          <w:numId w:val="96"/>
        </w:numPr>
        <w:tabs>
          <w:tab w:val="left" w:pos="1134"/>
        </w:tabs>
        <w:spacing w:before="120" w:after="120"/>
        <w:ind w:left="0" w:firstLine="709"/>
        <w:jc w:val="both"/>
        <w:rPr>
          <w:rFonts w:eastAsia="Calibri" w:cs="Times New Roman"/>
          <w:szCs w:val="24"/>
          <w:lang w:eastAsia="en-US"/>
        </w:rPr>
      </w:pPr>
      <w:r w:rsidRPr="00B35E56">
        <w:rPr>
          <w:rFonts w:eastAsia="Calibri" w:cs="Times New Roman"/>
          <w:szCs w:val="24"/>
          <w:lang w:eastAsia="en-US"/>
        </w:rPr>
        <w:t xml:space="preserve">Абдувалиев А.А. и др. «Основы стандартизации, сертификации и управления качеством» </w:t>
      </w:r>
      <w:proofErr w:type="gramStart"/>
      <w:r w:rsidRPr="00B35E56">
        <w:rPr>
          <w:rFonts w:eastAsia="Calibri" w:cs="Times New Roman"/>
          <w:szCs w:val="24"/>
          <w:lang w:eastAsia="en-US"/>
        </w:rPr>
        <w:t>-Т</w:t>
      </w:r>
      <w:proofErr w:type="gramEnd"/>
      <w:r w:rsidRPr="00B35E56">
        <w:rPr>
          <w:rFonts w:eastAsia="Calibri" w:cs="Times New Roman"/>
          <w:szCs w:val="24"/>
          <w:lang w:eastAsia="en-US"/>
        </w:rPr>
        <w:t>.: Узстандарт, 2005 г.</w:t>
      </w:r>
    </w:p>
    <w:p w:rsidR="00711022" w:rsidRPr="00B35E56" w:rsidRDefault="00711022" w:rsidP="003D622A">
      <w:pPr>
        <w:pStyle w:val="a4"/>
        <w:numPr>
          <w:ilvl w:val="1"/>
          <w:numId w:val="96"/>
        </w:numPr>
        <w:tabs>
          <w:tab w:val="left" w:pos="1134"/>
        </w:tabs>
        <w:spacing w:before="120" w:after="120"/>
        <w:ind w:left="0" w:firstLine="709"/>
        <w:jc w:val="both"/>
        <w:rPr>
          <w:rFonts w:eastAsia="Calibri" w:cs="Times New Roman"/>
          <w:szCs w:val="24"/>
          <w:lang w:eastAsia="en-US"/>
        </w:rPr>
      </w:pPr>
      <w:r w:rsidRPr="00B35E56">
        <w:rPr>
          <w:rFonts w:eastAsia="Calibri" w:cs="Times New Roman"/>
          <w:szCs w:val="24"/>
          <w:lang w:eastAsia="en-US"/>
        </w:rPr>
        <w:t xml:space="preserve">Абдувалиев А.А. и др. «Основы обеспечения единства измерений» </w:t>
      </w:r>
      <w:proofErr w:type="gramStart"/>
      <w:r w:rsidRPr="00B35E56">
        <w:rPr>
          <w:rFonts w:eastAsia="Calibri" w:cs="Times New Roman"/>
          <w:szCs w:val="24"/>
          <w:lang w:eastAsia="en-US"/>
        </w:rPr>
        <w:t>-Т</w:t>
      </w:r>
      <w:proofErr w:type="gramEnd"/>
      <w:r w:rsidRPr="00B35E56">
        <w:rPr>
          <w:rFonts w:eastAsia="Calibri" w:cs="Times New Roman"/>
          <w:szCs w:val="24"/>
          <w:lang w:eastAsia="en-US"/>
        </w:rPr>
        <w:t>.: Узстандарт, 2005 г.</w:t>
      </w:r>
    </w:p>
    <w:p w:rsidR="00711022" w:rsidRPr="00B35E56" w:rsidRDefault="00711022" w:rsidP="003D622A">
      <w:pPr>
        <w:pStyle w:val="a4"/>
        <w:numPr>
          <w:ilvl w:val="1"/>
          <w:numId w:val="96"/>
        </w:numPr>
        <w:tabs>
          <w:tab w:val="left" w:pos="1134"/>
        </w:tabs>
        <w:spacing w:before="120" w:after="120"/>
        <w:ind w:left="0" w:firstLine="709"/>
        <w:jc w:val="both"/>
        <w:rPr>
          <w:rFonts w:eastAsia="Calibri" w:cs="Times New Roman"/>
          <w:szCs w:val="24"/>
          <w:lang w:eastAsia="en-US"/>
        </w:rPr>
      </w:pPr>
      <w:r w:rsidRPr="00B35E56">
        <w:rPr>
          <w:rFonts w:eastAsia="Calibri" w:cs="Times New Roman"/>
          <w:szCs w:val="24"/>
          <w:lang w:eastAsia="en-US"/>
        </w:rPr>
        <w:t xml:space="preserve">Абдувалиев А.А. и др. «Основы стандартизации, метрологии, сертификации и управления качеством» </w:t>
      </w:r>
      <w:proofErr w:type="gramStart"/>
      <w:r w:rsidRPr="00B35E56">
        <w:rPr>
          <w:rFonts w:eastAsia="Calibri" w:cs="Times New Roman"/>
          <w:szCs w:val="24"/>
          <w:lang w:eastAsia="en-US"/>
        </w:rPr>
        <w:t>-Т</w:t>
      </w:r>
      <w:proofErr w:type="gramEnd"/>
      <w:r w:rsidRPr="00B35E56">
        <w:rPr>
          <w:rFonts w:eastAsia="Calibri" w:cs="Times New Roman"/>
          <w:szCs w:val="24"/>
          <w:lang w:eastAsia="en-US"/>
        </w:rPr>
        <w:t>.: НИИСПС, 2007.</w:t>
      </w:r>
    </w:p>
    <w:p w:rsidR="00711022" w:rsidRPr="00B35E56" w:rsidRDefault="00711022" w:rsidP="003D622A">
      <w:pPr>
        <w:pStyle w:val="a4"/>
        <w:numPr>
          <w:ilvl w:val="1"/>
          <w:numId w:val="96"/>
        </w:numPr>
        <w:tabs>
          <w:tab w:val="left" w:pos="1134"/>
        </w:tabs>
        <w:spacing w:before="120" w:after="120"/>
        <w:ind w:left="0" w:firstLine="709"/>
        <w:jc w:val="both"/>
        <w:rPr>
          <w:rFonts w:eastAsia="Calibri" w:cs="Times New Roman"/>
          <w:szCs w:val="24"/>
          <w:lang w:eastAsia="en-US"/>
        </w:rPr>
      </w:pPr>
      <w:r w:rsidRPr="00B35E56">
        <w:rPr>
          <w:rFonts w:eastAsia="Calibri" w:cs="Times New Roman"/>
          <w:szCs w:val="24"/>
          <w:lang w:eastAsia="en-US"/>
        </w:rPr>
        <w:t xml:space="preserve">Гончаров А.А., Копылев В.Д. Метрология, стандартизация и сертификация. Учебное пособие. 2-е издание стереотип. </w:t>
      </w:r>
      <w:proofErr w:type="gramStart"/>
      <w:r w:rsidRPr="00B35E56">
        <w:rPr>
          <w:rFonts w:eastAsia="Calibri" w:cs="Times New Roman"/>
          <w:szCs w:val="24"/>
          <w:lang w:eastAsia="en-US"/>
        </w:rPr>
        <w:t>-М</w:t>
      </w:r>
      <w:proofErr w:type="gramEnd"/>
      <w:r w:rsidRPr="00B35E56">
        <w:rPr>
          <w:rFonts w:eastAsia="Calibri" w:cs="Times New Roman"/>
          <w:szCs w:val="24"/>
          <w:lang w:eastAsia="en-US"/>
        </w:rPr>
        <w:t>.: Изд.центр «Академия», 2005.</w:t>
      </w:r>
    </w:p>
    <w:p w:rsidR="00711022" w:rsidRPr="00B35E56" w:rsidRDefault="00711022" w:rsidP="003D622A">
      <w:pPr>
        <w:pStyle w:val="a4"/>
        <w:numPr>
          <w:ilvl w:val="1"/>
          <w:numId w:val="96"/>
        </w:numPr>
        <w:tabs>
          <w:tab w:val="left" w:pos="1134"/>
        </w:tabs>
        <w:spacing w:before="120" w:after="120"/>
        <w:ind w:left="0" w:firstLine="709"/>
        <w:jc w:val="both"/>
        <w:rPr>
          <w:rFonts w:eastAsia="Calibri" w:cs="Times New Roman"/>
          <w:szCs w:val="24"/>
          <w:lang w:eastAsia="en-US"/>
        </w:rPr>
      </w:pPr>
      <w:r w:rsidRPr="00B35E56">
        <w:rPr>
          <w:rFonts w:eastAsia="Calibri" w:cs="Times New Roman"/>
          <w:szCs w:val="24"/>
          <w:lang w:eastAsia="en-US"/>
        </w:rPr>
        <w:t xml:space="preserve">Шишкин И.Ф. Метрология, стандартизация и управление качеством. </w:t>
      </w:r>
      <w:proofErr w:type="gramStart"/>
      <w:r w:rsidRPr="00B35E56">
        <w:rPr>
          <w:rFonts w:eastAsia="Calibri" w:cs="Times New Roman"/>
          <w:szCs w:val="24"/>
          <w:lang w:eastAsia="en-US"/>
        </w:rPr>
        <w:t>-М</w:t>
      </w:r>
      <w:proofErr w:type="gramEnd"/>
      <w:r w:rsidRPr="00B35E56">
        <w:rPr>
          <w:rFonts w:eastAsia="Calibri" w:cs="Times New Roman"/>
          <w:szCs w:val="24"/>
          <w:lang w:eastAsia="en-US"/>
        </w:rPr>
        <w:t>.: Издательство стандартов, 1990г.</w:t>
      </w:r>
    </w:p>
    <w:p w:rsidR="00711022" w:rsidRPr="00B35E56" w:rsidRDefault="00711022" w:rsidP="003D622A">
      <w:pPr>
        <w:pStyle w:val="a4"/>
        <w:numPr>
          <w:ilvl w:val="1"/>
          <w:numId w:val="96"/>
        </w:numPr>
        <w:spacing w:before="120" w:after="120"/>
        <w:ind w:left="0" w:firstLine="709"/>
        <w:jc w:val="both"/>
        <w:rPr>
          <w:rFonts w:eastAsia="Calibri" w:cs="Times New Roman"/>
          <w:szCs w:val="24"/>
          <w:lang w:val="uz-Cyrl-UZ" w:eastAsia="en-US"/>
        </w:rPr>
      </w:pPr>
      <w:r w:rsidRPr="00B35E56">
        <w:rPr>
          <w:rFonts w:eastAsia="Calibri" w:cs="Times New Roman"/>
          <w:szCs w:val="24"/>
          <w:lang w:val="uz-Cyrl-UZ" w:eastAsia="en-US"/>
        </w:rPr>
        <w:t>Фрoклин Л.Г. «Импул</w:t>
      </w:r>
      <w:r w:rsidRPr="00B35E56">
        <w:rPr>
          <w:rFonts w:eastAsia="Calibri" w:cs="Times New Roman"/>
          <w:szCs w:val="24"/>
          <w:lang w:eastAsia="en-US"/>
        </w:rPr>
        <w:t>с</w:t>
      </w:r>
      <w:r w:rsidRPr="00B35E56">
        <w:rPr>
          <w:rFonts w:eastAsia="Calibri" w:cs="Times New Roman"/>
          <w:szCs w:val="24"/>
          <w:lang w:val="uz-Cyrl-UZ" w:eastAsia="en-US"/>
        </w:rPr>
        <w:t xml:space="preserve">ниe и </w:t>
      </w:r>
      <w:r w:rsidRPr="00B35E56">
        <w:rPr>
          <w:rFonts w:eastAsia="Calibri" w:cs="Times New Roman"/>
          <w:szCs w:val="24"/>
          <w:lang w:eastAsia="en-US"/>
        </w:rPr>
        <w:t>ц</w:t>
      </w:r>
      <w:r w:rsidRPr="00B35E56">
        <w:rPr>
          <w:rFonts w:eastAsia="Calibri" w:cs="Times New Roman"/>
          <w:szCs w:val="24"/>
          <w:lang w:val="uz-Cyrl-UZ" w:eastAsia="en-US"/>
        </w:rPr>
        <w:t xml:space="preserve">ифрoвиe устрoйствa» М.: Высшaя шкoлa </w:t>
      </w:r>
      <w:smartTag w:uri="urn:schemas-microsoft-com:office:smarttags" w:element="metricconverter">
        <w:smartTagPr>
          <w:attr w:name="ProductID" w:val="1991 г"/>
        </w:smartTagPr>
        <w:r w:rsidRPr="00B35E56">
          <w:rPr>
            <w:rFonts w:eastAsia="Calibri" w:cs="Times New Roman"/>
            <w:szCs w:val="24"/>
            <w:lang w:val="uz-Cyrl-UZ" w:eastAsia="en-US"/>
          </w:rPr>
          <w:t>1991 г</w:t>
        </w:r>
      </w:smartTag>
      <w:r w:rsidRPr="00B35E56">
        <w:rPr>
          <w:rFonts w:eastAsia="Calibri" w:cs="Times New Roman"/>
          <w:szCs w:val="24"/>
          <w:lang w:val="uz-Cyrl-UZ" w:eastAsia="en-US"/>
        </w:rPr>
        <w:t>.</w:t>
      </w:r>
    </w:p>
    <w:p w:rsidR="00711022" w:rsidRPr="00B35E56" w:rsidRDefault="00711022" w:rsidP="003D622A">
      <w:pPr>
        <w:pStyle w:val="a4"/>
        <w:numPr>
          <w:ilvl w:val="1"/>
          <w:numId w:val="96"/>
        </w:numPr>
        <w:spacing w:before="120" w:after="120"/>
        <w:ind w:left="0" w:firstLine="709"/>
        <w:jc w:val="both"/>
        <w:rPr>
          <w:rFonts w:eastAsia="Calibri" w:cs="Times New Roman"/>
          <w:szCs w:val="24"/>
          <w:lang w:val="uz-Cyrl-UZ" w:eastAsia="en-US"/>
        </w:rPr>
      </w:pPr>
      <w:r w:rsidRPr="00B35E56">
        <w:rPr>
          <w:rFonts w:eastAsia="Calibri" w:cs="Times New Roman"/>
          <w:szCs w:val="24"/>
          <w:lang w:val="uz-Cyrl-UZ" w:eastAsia="en-US"/>
        </w:rPr>
        <w:t xml:space="preserve">Крaснoпрoшинa A.A., Скaржeпa В.A. «Элeктрoникa и микрoсxeмoтexникa» Киeв Высшaя шкoлa </w:t>
      </w:r>
      <w:smartTag w:uri="urn:schemas-microsoft-com:office:smarttags" w:element="metricconverter">
        <w:smartTagPr>
          <w:attr w:name="ProductID" w:val="1989 г"/>
        </w:smartTagPr>
        <w:r w:rsidRPr="00B35E56">
          <w:rPr>
            <w:rFonts w:eastAsia="Calibri" w:cs="Times New Roman"/>
            <w:szCs w:val="24"/>
            <w:lang w:val="uz-Cyrl-UZ" w:eastAsia="en-US"/>
          </w:rPr>
          <w:t>1989 г</w:t>
        </w:r>
      </w:smartTag>
      <w:r w:rsidRPr="00B35E56">
        <w:rPr>
          <w:rFonts w:eastAsia="Calibri" w:cs="Times New Roman"/>
          <w:szCs w:val="24"/>
          <w:lang w:val="uz-Cyrl-UZ" w:eastAsia="en-US"/>
        </w:rPr>
        <w:t>.</w:t>
      </w:r>
    </w:p>
    <w:p w:rsidR="00711022" w:rsidRPr="00B35E56" w:rsidRDefault="00711022" w:rsidP="003D622A">
      <w:pPr>
        <w:pStyle w:val="a4"/>
        <w:numPr>
          <w:ilvl w:val="1"/>
          <w:numId w:val="96"/>
        </w:numPr>
        <w:spacing w:before="120" w:after="120"/>
        <w:ind w:left="0" w:firstLine="709"/>
        <w:jc w:val="both"/>
        <w:rPr>
          <w:rFonts w:eastAsia="Calibri" w:cs="Times New Roman"/>
          <w:szCs w:val="24"/>
          <w:lang w:val="uz-Cyrl-UZ" w:eastAsia="en-US"/>
        </w:rPr>
      </w:pPr>
      <w:r w:rsidRPr="00B35E56">
        <w:rPr>
          <w:rFonts w:eastAsia="Calibri" w:cs="Times New Roman"/>
          <w:szCs w:val="24"/>
          <w:lang w:val="uz-Cyrl-UZ" w:eastAsia="en-US"/>
        </w:rPr>
        <w:t>Aминoв Д.Н., Хaлилoвa М.Р. «Элeктрoн зaнжирлaр вa микрoсxeмoтexникa», 1 вa 2 қисм. Ўқув қўллaнмa. Тoшкeнт, ТДТУ 1999й.</w:t>
      </w:r>
    </w:p>
    <w:p w:rsidR="00711022" w:rsidRDefault="00711022" w:rsidP="003D622A">
      <w:pPr>
        <w:numPr>
          <w:ilvl w:val="1"/>
          <w:numId w:val="71"/>
        </w:numPr>
        <w:spacing w:before="120" w:after="120"/>
        <w:ind w:left="0"/>
        <w:contextualSpacing/>
        <w:rPr>
          <w:rFonts w:eastAsia="Calibri" w:cs="Times New Roman"/>
          <w:b/>
          <w:szCs w:val="24"/>
          <w:lang w:val="uz-Cyrl-UZ" w:eastAsia="en-US"/>
        </w:rPr>
      </w:pPr>
      <w:r w:rsidRPr="00B35E56">
        <w:rPr>
          <w:rFonts w:eastAsia="Calibri" w:cs="Arial"/>
          <w:b/>
          <w:szCs w:val="24"/>
          <w:lang w:val="uz-Cyrl-UZ" w:eastAsia="en-US"/>
        </w:rPr>
        <w:t>Қ</w:t>
      </w:r>
      <w:r w:rsidRPr="00B35E56">
        <w:rPr>
          <w:rFonts w:eastAsia="Calibri" w:cs="Times New Roman"/>
          <w:b/>
          <w:szCs w:val="24"/>
          <w:lang w:val="en-US" w:eastAsia="en-US"/>
        </w:rPr>
        <w:t>ў</w:t>
      </w:r>
      <w:r w:rsidRPr="00B35E56">
        <w:rPr>
          <w:rFonts w:eastAsia="Calibri" w:cs="Times New Roman"/>
          <w:b/>
          <w:szCs w:val="24"/>
          <w:lang w:val="uz-Cyrl-UZ" w:eastAsia="en-US"/>
        </w:rPr>
        <w:t>шимчa aдaбиётлaр</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Метрология хакида конун. Узбекистон Республикаси конуни. 28 декабрь, 1993 йил.</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Стандартлаштириш хакида конун. Узбекистон Республикаси конуни. 28 декабрь, 1993 йил.</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Махсулот ва хизматларни сертификатлаштириш. хакида конун. Узбекистон Республикаси конуни. 28 декабрь, 1993 йил.</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lastRenderedPageBreak/>
        <w:t xml:space="preserve">Улчашлар бирлигини таъминлаш давлат тизими. Метрология. Атамалар ва таърифлар. УзРСТ 8.010-93. </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Узбекистон Республикасининг стандартлаштириш давлат тизими. УзРСТ 1.0-92.</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П.Р.Исматуллаев, З.Т.Тўхтамуродов, А.Х.Абдуллаев, Р.А.Сайдазова. Стандартлаштириш, метрология ва сертификатлаштиришга мукаддима. Укув Кулланмаси. Конструктор ИЧБ. Тошкент, 1995 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 xml:space="preserve">Б.Э.Мухамедов. Метрология, технологик параметрларни ўлчаш усуллари ва асбоблари. О.У.Ю.талабалари учун укув  кулланмаси. </w:t>
      </w:r>
      <w:proofErr w:type="gramStart"/>
      <w:r w:rsidRPr="00B35E56">
        <w:rPr>
          <w:rFonts w:cs="Times New Roman"/>
          <w:sz w:val="28"/>
          <w:szCs w:val="28"/>
        </w:rPr>
        <w:t>-Т</w:t>
      </w:r>
      <w:proofErr w:type="gramEnd"/>
      <w:r w:rsidRPr="00B35E56">
        <w:rPr>
          <w:rFonts w:cs="Times New Roman"/>
          <w:sz w:val="28"/>
          <w:szCs w:val="28"/>
        </w:rPr>
        <w:t>ошкент: Укитувчи, 1991й.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Г.Д.Крилова. Основи стандартизации, сертификации и метрологии. Учебник для ВУЗов</w:t>
      </w:r>
      <w:proofErr w:type="gramStart"/>
      <w:r w:rsidRPr="00B35E56">
        <w:rPr>
          <w:rFonts w:cs="Times New Roman"/>
          <w:sz w:val="28"/>
          <w:szCs w:val="28"/>
        </w:rPr>
        <w:t>.-</w:t>
      </w:r>
      <w:proofErr w:type="gramEnd"/>
      <w:r w:rsidRPr="00B35E56">
        <w:rPr>
          <w:rFonts w:cs="Times New Roman"/>
          <w:sz w:val="28"/>
          <w:szCs w:val="28"/>
        </w:rPr>
        <w:t>М.: Аудит, ЮНИТИ, 1998.</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Товбаев А.Н. «Стандартлаштириш, метрология ва сертификатлаш-тириш» фанидан    маъруза матни.  Навоий 1999й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ИСО 9000 сериясидаги халкаро стандартлар.Т.Тўхтамуродов, Э.А.Маъруфов, П.Р.Исматуллаев. Сифат ва сертификат. Услубий кулланма. Конструктор ИЧБ. Тошкент, 1993 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“Метрология тўғрисида” Ўзбекистон Республикаси қонуни 28 декабр 1993 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“Стандартлаштириш тўғрисида” Ўзбекистон Республикаси қонуни 28 декабр 1993 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“Маҳсулот ва хизматларни сертификатлаштириш тўғрисида” ЎзбекистонРеспубликасиконуни 28 декабр 1993 й.</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“Истеъмолчилар ҳуқ</w:t>
      </w:r>
      <w:proofErr w:type="gramStart"/>
      <w:r w:rsidRPr="00B35E56">
        <w:rPr>
          <w:rFonts w:cs="Times New Roman"/>
          <w:sz w:val="28"/>
          <w:szCs w:val="28"/>
        </w:rPr>
        <w:t>у</w:t>
      </w:r>
      <w:proofErr w:type="gramEnd"/>
      <w:r w:rsidRPr="00B35E56">
        <w:rPr>
          <w:rFonts w:cs="Times New Roman"/>
          <w:sz w:val="28"/>
          <w:szCs w:val="28"/>
        </w:rPr>
        <w:t>қини ҳимоя қилиш” тўғрисида Ўзбекистон Республикаси қонуни. 26.04.1996 й. №221-1.</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“Ози</w:t>
      </w:r>
      <w:proofErr w:type="gramStart"/>
      <w:r w:rsidRPr="00B35E56">
        <w:rPr>
          <w:rFonts w:cs="Times New Roman"/>
          <w:sz w:val="28"/>
          <w:szCs w:val="28"/>
        </w:rPr>
        <w:t>қ-</w:t>
      </w:r>
      <w:proofErr w:type="gramEnd"/>
      <w:r w:rsidRPr="00B35E56">
        <w:rPr>
          <w:rFonts w:cs="Times New Roman"/>
          <w:sz w:val="28"/>
          <w:szCs w:val="28"/>
        </w:rPr>
        <w:t>овқат маҳсулотларини сифати ва хавфсизлиги” тўғрисида Ўзбекистон Республикаси қонуни. 30.08.1997 й. №438-1.</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“Техник жихатдан тартибга солиш тўғрисида” Ўзбекистон Республикаси қонуни 27 март 2009 й.O’zDSt (1:2002, 2:2003, 3:2004, 4:2002).</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Лифиц Н.М. Основы стандартизации, метрологии и управление качеством товаров. М.: 1999 г.</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Лифиц Н.М. Стандартизация, метрология и сертификация. М.:2002 г.</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Сергеев А.Г., Крохин В.В. Метрология. М.: 2001 г.</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Козлов М.Г. Стандартизация, метрология. М.: 2001 г.</w:t>
      </w:r>
    </w:p>
    <w:p w:rsidR="00711022" w:rsidRPr="00B35E56" w:rsidRDefault="00711022" w:rsidP="003D622A">
      <w:pPr>
        <w:pStyle w:val="a4"/>
        <w:numPr>
          <w:ilvl w:val="0"/>
          <w:numId w:val="95"/>
        </w:numPr>
        <w:spacing w:line="276" w:lineRule="auto"/>
        <w:ind w:left="0" w:firstLine="720"/>
        <w:jc w:val="left"/>
        <w:rPr>
          <w:rFonts w:cs="Times New Roman"/>
          <w:sz w:val="28"/>
          <w:szCs w:val="28"/>
        </w:rPr>
      </w:pPr>
      <w:r w:rsidRPr="00B35E56">
        <w:rPr>
          <w:rFonts w:cs="Times New Roman"/>
          <w:sz w:val="28"/>
          <w:szCs w:val="28"/>
        </w:rPr>
        <w:t>Қодирова Ш.А., Аъзамов А.А. ва</w:t>
      </w:r>
      <w:r>
        <w:rPr>
          <w:rFonts w:cs="Times New Roman"/>
          <w:sz w:val="28"/>
          <w:szCs w:val="28"/>
          <w:lang w:val="uz-Cyrl-UZ"/>
        </w:rPr>
        <w:t xml:space="preserve"> </w:t>
      </w:r>
      <w:r w:rsidRPr="00B35E56">
        <w:rPr>
          <w:rFonts w:cs="Times New Roman"/>
          <w:sz w:val="28"/>
          <w:szCs w:val="28"/>
        </w:rPr>
        <w:t>бошкалар “Метрология, стандартлаштириш</w:t>
      </w:r>
      <w:r>
        <w:rPr>
          <w:rFonts w:cs="Times New Roman"/>
          <w:sz w:val="28"/>
          <w:szCs w:val="28"/>
          <w:lang w:val="uz-Cyrl-UZ"/>
        </w:rPr>
        <w:t xml:space="preserve"> </w:t>
      </w:r>
      <w:r w:rsidRPr="00B35E56">
        <w:rPr>
          <w:rFonts w:cs="Times New Roman"/>
          <w:sz w:val="28"/>
          <w:szCs w:val="28"/>
        </w:rPr>
        <w:t>ва</w:t>
      </w:r>
      <w:r>
        <w:rPr>
          <w:rFonts w:cs="Times New Roman"/>
          <w:sz w:val="28"/>
          <w:szCs w:val="28"/>
          <w:lang w:val="uz-Cyrl-UZ"/>
        </w:rPr>
        <w:t xml:space="preserve"> </w:t>
      </w:r>
      <w:r w:rsidRPr="00B35E56">
        <w:rPr>
          <w:rFonts w:cs="Times New Roman"/>
          <w:sz w:val="28"/>
          <w:szCs w:val="28"/>
        </w:rPr>
        <w:t>сертификатлаштириш</w:t>
      </w:r>
      <w:r>
        <w:rPr>
          <w:rFonts w:cs="Times New Roman"/>
          <w:sz w:val="28"/>
          <w:szCs w:val="28"/>
          <w:lang w:val="uz-Cyrl-UZ"/>
        </w:rPr>
        <w:t xml:space="preserve"> </w:t>
      </w:r>
      <w:r w:rsidRPr="00B35E56">
        <w:rPr>
          <w:rFonts w:cs="Times New Roman"/>
          <w:sz w:val="28"/>
          <w:szCs w:val="28"/>
        </w:rPr>
        <w:t>фанига</w:t>
      </w:r>
      <w:r>
        <w:rPr>
          <w:rFonts w:cs="Times New Roman"/>
          <w:sz w:val="28"/>
          <w:szCs w:val="28"/>
          <w:lang w:val="uz-Cyrl-UZ"/>
        </w:rPr>
        <w:t xml:space="preserve"> </w:t>
      </w:r>
      <w:r w:rsidRPr="00B35E56">
        <w:rPr>
          <w:rFonts w:cs="Times New Roman"/>
          <w:sz w:val="28"/>
          <w:szCs w:val="28"/>
        </w:rPr>
        <w:t>оид лаборатория ишлари</w:t>
      </w:r>
      <w:r>
        <w:rPr>
          <w:rFonts w:cs="Times New Roman"/>
          <w:sz w:val="28"/>
          <w:szCs w:val="28"/>
          <w:lang w:val="uz-Cyrl-UZ"/>
        </w:rPr>
        <w:t xml:space="preserve"> </w:t>
      </w:r>
      <w:r w:rsidRPr="00B35E56">
        <w:rPr>
          <w:rFonts w:cs="Times New Roman"/>
          <w:sz w:val="28"/>
          <w:szCs w:val="28"/>
        </w:rPr>
        <w:t>ва</w:t>
      </w:r>
      <w:r>
        <w:rPr>
          <w:rFonts w:cs="Times New Roman"/>
          <w:sz w:val="28"/>
          <w:szCs w:val="28"/>
          <w:lang w:val="uz-Cyrl-UZ"/>
        </w:rPr>
        <w:t xml:space="preserve"> </w:t>
      </w:r>
      <w:r w:rsidRPr="00B35E56">
        <w:rPr>
          <w:rFonts w:cs="Times New Roman"/>
          <w:sz w:val="28"/>
          <w:szCs w:val="28"/>
        </w:rPr>
        <w:t>амалий</w:t>
      </w:r>
      <w:r>
        <w:rPr>
          <w:rFonts w:cs="Times New Roman"/>
          <w:sz w:val="28"/>
          <w:szCs w:val="28"/>
          <w:lang w:val="uz-Cyrl-UZ"/>
        </w:rPr>
        <w:t xml:space="preserve"> </w:t>
      </w:r>
      <w:r w:rsidRPr="00B35E56">
        <w:rPr>
          <w:rFonts w:cs="Times New Roman"/>
          <w:sz w:val="28"/>
          <w:szCs w:val="28"/>
        </w:rPr>
        <w:t>машғулотлари бўйичауслубийқўлланма” Тошкент ТДТУ, 2007 й.</w:t>
      </w:r>
    </w:p>
    <w:p w:rsidR="00711022" w:rsidRPr="00B35E56" w:rsidRDefault="00711022" w:rsidP="003D622A">
      <w:pPr>
        <w:numPr>
          <w:ilvl w:val="1"/>
          <w:numId w:val="72"/>
        </w:numPr>
        <w:spacing w:before="120" w:after="120" w:line="360" w:lineRule="auto"/>
        <w:ind w:left="0" w:firstLine="709"/>
        <w:contextualSpacing/>
        <w:rPr>
          <w:rFonts w:eastAsia="Calibri" w:cs="Times New Roman"/>
          <w:b/>
          <w:sz w:val="28"/>
          <w:szCs w:val="28"/>
          <w:lang w:eastAsia="en-US"/>
        </w:rPr>
      </w:pPr>
      <w:r w:rsidRPr="00B35E56">
        <w:rPr>
          <w:rFonts w:eastAsia="Calibri" w:cs="Times New Roman"/>
          <w:b/>
          <w:sz w:val="28"/>
          <w:szCs w:val="28"/>
          <w:lang w:eastAsia="en-US"/>
        </w:rPr>
        <w:t>Электрон ресурслар</w:t>
      </w:r>
    </w:p>
    <w:p w:rsidR="00711022" w:rsidRPr="00B35E56" w:rsidRDefault="00711022" w:rsidP="003D622A">
      <w:pPr>
        <w:numPr>
          <w:ilvl w:val="0"/>
          <w:numId w:val="75"/>
        </w:numPr>
        <w:spacing w:before="120" w:after="120" w:line="360" w:lineRule="auto"/>
        <w:ind w:left="0" w:firstLine="709"/>
        <w:contextualSpacing/>
        <w:jc w:val="both"/>
        <w:rPr>
          <w:rFonts w:eastAsia="Calibri" w:cs="Times New Roman"/>
          <w:sz w:val="28"/>
          <w:szCs w:val="28"/>
          <w:lang w:eastAsia="en-US"/>
        </w:rPr>
      </w:pPr>
      <w:r w:rsidRPr="00B35E56">
        <w:rPr>
          <w:rFonts w:eastAsia="Calibri" w:cs="Times New Roman"/>
          <w:sz w:val="28"/>
          <w:szCs w:val="28"/>
          <w:lang w:eastAsia="en-US"/>
        </w:rPr>
        <w:lastRenderedPageBreak/>
        <w:t>www/smsiti.uz/</w:t>
      </w:r>
    </w:p>
    <w:p w:rsidR="00711022" w:rsidRPr="00B35E56" w:rsidRDefault="00711022" w:rsidP="003D622A">
      <w:pPr>
        <w:numPr>
          <w:ilvl w:val="0"/>
          <w:numId w:val="75"/>
        </w:numPr>
        <w:spacing w:before="120" w:after="120" w:line="360" w:lineRule="auto"/>
        <w:ind w:left="0" w:firstLine="709"/>
        <w:contextualSpacing/>
        <w:jc w:val="both"/>
        <w:rPr>
          <w:rFonts w:eastAsia="Calibri" w:cs="Times New Roman"/>
          <w:sz w:val="28"/>
          <w:szCs w:val="28"/>
          <w:lang w:eastAsia="en-US"/>
        </w:rPr>
      </w:pPr>
      <w:r w:rsidRPr="00B35E56">
        <w:rPr>
          <w:rFonts w:eastAsia="Calibri" w:cs="Times New Roman"/>
          <w:sz w:val="28"/>
          <w:szCs w:val="28"/>
          <w:lang w:eastAsia="en-US"/>
        </w:rPr>
        <w:t>www/standart.uz/</w:t>
      </w:r>
    </w:p>
    <w:p w:rsidR="00711022" w:rsidRPr="00B35E56" w:rsidRDefault="00711022" w:rsidP="003D622A">
      <w:pPr>
        <w:numPr>
          <w:ilvl w:val="0"/>
          <w:numId w:val="75"/>
        </w:numPr>
        <w:spacing w:before="120" w:after="120" w:line="360" w:lineRule="auto"/>
        <w:ind w:left="0" w:firstLine="709"/>
        <w:contextualSpacing/>
        <w:jc w:val="both"/>
        <w:rPr>
          <w:rFonts w:eastAsia="Calibri" w:cs="Times New Roman"/>
          <w:sz w:val="28"/>
          <w:szCs w:val="28"/>
          <w:lang w:eastAsia="en-US"/>
        </w:rPr>
      </w:pPr>
      <w:r w:rsidRPr="00B35E56">
        <w:rPr>
          <w:rFonts w:eastAsia="Calibri" w:cs="Times New Roman"/>
          <w:sz w:val="28"/>
          <w:szCs w:val="28"/>
          <w:lang w:eastAsia="en-US"/>
        </w:rPr>
        <w:t>www/unim.ru/.</w:t>
      </w:r>
    </w:p>
    <w:p w:rsidR="00EA60E4" w:rsidRPr="001A6842" w:rsidRDefault="00EA60E4" w:rsidP="001F3BBE">
      <w:pPr>
        <w:tabs>
          <w:tab w:val="left" w:pos="567"/>
        </w:tabs>
        <w:ind w:firstLine="567"/>
        <w:jc w:val="both"/>
        <w:rPr>
          <w:rFonts w:cs="Times New Roman"/>
          <w:szCs w:val="24"/>
        </w:rPr>
      </w:pPr>
    </w:p>
    <w:sectPr w:rsidR="00EA60E4" w:rsidRPr="001A6842" w:rsidSect="00BE51D8">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3BBE" w:rsidRDefault="001F3BBE" w:rsidP="00E5560C">
      <w:pPr>
        <w:spacing w:after="0"/>
      </w:pPr>
      <w:r>
        <w:separator/>
      </w:r>
    </w:p>
  </w:endnote>
  <w:endnote w:type="continuationSeparator" w:id="0">
    <w:p w:rsidR="001F3BBE" w:rsidRDefault="001F3BBE" w:rsidP="00E556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PANDA Times UZ">
    <w:altName w:val="Corbe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Palatino Linotype">
    <w:panose1 w:val="02040502050505030304"/>
    <w:charset w:val="CC"/>
    <w:family w:val="roman"/>
    <w:pitch w:val="variable"/>
    <w:sig w:usb0="E0000387" w:usb1="40000013"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3BBE" w:rsidRDefault="001F3BBE" w:rsidP="00E5560C">
      <w:pPr>
        <w:spacing w:after="0"/>
      </w:pPr>
      <w:r>
        <w:separator/>
      </w:r>
    </w:p>
  </w:footnote>
  <w:footnote w:type="continuationSeparator" w:id="0">
    <w:p w:rsidR="001F3BBE" w:rsidRDefault="001F3BBE" w:rsidP="00E5560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0B43352"/>
    <w:lvl w:ilvl="0">
      <w:start w:val="1"/>
      <w:numFmt w:val="bullet"/>
      <w:pStyle w:val="a"/>
      <w:lvlText w:val=""/>
      <w:lvlJc w:val="left"/>
      <w:pPr>
        <w:tabs>
          <w:tab w:val="num" w:pos="360"/>
        </w:tabs>
        <w:ind w:left="360" w:hanging="360"/>
      </w:pPr>
      <w:rPr>
        <w:rFonts w:ascii="Symbol" w:hAnsi="Symbol" w:hint="default"/>
      </w:rPr>
    </w:lvl>
  </w:abstractNum>
  <w:abstractNum w:abstractNumId="1">
    <w:nsid w:val="FFFFFFFE"/>
    <w:multiLevelType w:val="singleLevel"/>
    <w:tmpl w:val="685C0B24"/>
    <w:lvl w:ilvl="0">
      <w:numFmt w:val="bullet"/>
      <w:lvlText w:val="*"/>
      <w:lvlJc w:val="left"/>
    </w:lvl>
  </w:abstractNum>
  <w:abstractNum w:abstractNumId="2">
    <w:nsid w:val="00000023"/>
    <w:multiLevelType w:val="singleLevel"/>
    <w:tmpl w:val="CBD2ACD8"/>
    <w:lvl w:ilvl="0">
      <w:start w:val="1"/>
      <w:numFmt w:val="decimal"/>
      <w:lvlText w:val="%1)"/>
      <w:lvlJc w:val="left"/>
      <w:rPr>
        <w:rFonts w:ascii="Times New Roman" w:hAnsi="Times New Roman" w:cs="Times New Roman" w:hint="default"/>
      </w:rPr>
    </w:lvl>
  </w:abstractNum>
  <w:abstractNum w:abstractNumId="3">
    <w:nsid w:val="00545519"/>
    <w:multiLevelType w:val="multilevel"/>
    <w:tmpl w:val="B58AF4B6"/>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
    <w:nsid w:val="005573B4"/>
    <w:multiLevelType w:val="hybridMultilevel"/>
    <w:tmpl w:val="0B980656"/>
    <w:lvl w:ilvl="0" w:tplc="D6B8C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1A94C8A"/>
    <w:multiLevelType w:val="hybridMultilevel"/>
    <w:tmpl w:val="FFBA22D4"/>
    <w:lvl w:ilvl="0" w:tplc="98185674">
      <w:start w:val="1"/>
      <w:numFmt w:val="decimal"/>
      <w:lvlText w:val="9.%1."/>
      <w:lvlJc w:val="left"/>
      <w:pPr>
        <w:ind w:left="100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37F4813"/>
    <w:multiLevelType w:val="hybridMultilevel"/>
    <w:tmpl w:val="F1446B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5843ACD"/>
    <w:multiLevelType w:val="multilevel"/>
    <w:tmpl w:val="3036F5BC"/>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062A1C99"/>
    <w:multiLevelType w:val="singleLevel"/>
    <w:tmpl w:val="8506B3DA"/>
    <w:lvl w:ilvl="0">
      <w:start w:val="1"/>
      <w:numFmt w:val="decimal"/>
      <w:lvlText w:val="%1."/>
      <w:legacy w:legacy="1" w:legacySpace="0" w:legacyIndent="225"/>
      <w:lvlJc w:val="left"/>
      <w:rPr>
        <w:rFonts w:ascii="PANDA Times UZ" w:hAnsi="PANDA Times UZ" w:hint="default"/>
        <w:b w:val="0"/>
      </w:rPr>
    </w:lvl>
  </w:abstractNum>
  <w:abstractNum w:abstractNumId="9">
    <w:nsid w:val="07643938"/>
    <w:multiLevelType w:val="singleLevel"/>
    <w:tmpl w:val="9C6C45A2"/>
    <w:lvl w:ilvl="0">
      <w:start w:val="1"/>
      <w:numFmt w:val="decimal"/>
      <w:lvlText w:val="%1."/>
      <w:lvlJc w:val="left"/>
      <w:pPr>
        <w:tabs>
          <w:tab w:val="num" w:pos="1140"/>
        </w:tabs>
        <w:ind w:left="1140" w:hanging="420"/>
      </w:pPr>
      <w:rPr>
        <w:rFonts w:hint="default"/>
      </w:rPr>
    </w:lvl>
  </w:abstractNum>
  <w:abstractNum w:abstractNumId="10">
    <w:nsid w:val="087B00D6"/>
    <w:multiLevelType w:val="hybridMultilevel"/>
    <w:tmpl w:val="75C2FBEA"/>
    <w:lvl w:ilvl="0" w:tplc="85E410E4">
      <w:start w:val="1"/>
      <w:numFmt w:val="decimal"/>
      <w:lvlText w:val="5.%1."/>
      <w:lvlJc w:val="left"/>
      <w:pPr>
        <w:ind w:left="1280" w:hanging="360"/>
      </w:pPr>
      <w:rPr>
        <w:rFonts w:hint="default"/>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1">
    <w:nsid w:val="0C873D77"/>
    <w:multiLevelType w:val="hybridMultilevel"/>
    <w:tmpl w:val="D1B6B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1AE06B4"/>
    <w:multiLevelType w:val="hybridMultilevel"/>
    <w:tmpl w:val="5956A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24B04DD"/>
    <w:multiLevelType w:val="hybridMultilevel"/>
    <w:tmpl w:val="95428E7E"/>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13292F33"/>
    <w:multiLevelType w:val="hybridMultilevel"/>
    <w:tmpl w:val="0DA00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4034DC"/>
    <w:multiLevelType w:val="singleLevel"/>
    <w:tmpl w:val="BD18B404"/>
    <w:lvl w:ilvl="0">
      <w:start w:val="1"/>
      <w:numFmt w:val="decimal"/>
      <w:lvlText w:val="%1. "/>
      <w:legacy w:legacy="1" w:legacySpace="0" w:legacyIndent="283"/>
      <w:lvlJc w:val="left"/>
      <w:pPr>
        <w:ind w:left="1003" w:hanging="283"/>
      </w:pPr>
      <w:rPr>
        <w:rFonts w:ascii="PANDA Times UZ" w:hAnsi="PANDA Times UZ" w:hint="default"/>
        <w:b w:val="0"/>
        <w:i w:val="0"/>
        <w:sz w:val="23"/>
        <w:szCs w:val="23"/>
      </w:rPr>
    </w:lvl>
  </w:abstractNum>
  <w:abstractNum w:abstractNumId="16">
    <w:nsid w:val="137A5107"/>
    <w:multiLevelType w:val="hybridMultilevel"/>
    <w:tmpl w:val="5AE46B0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14C16F14"/>
    <w:multiLevelType w:val="singleLevel"/>
    <w:tmpl w:val="4B52DDB8"/>
    <w:lvl w:ilvl="0">
      <w:start w:val="1"/>
      <w:numFmt w:val="decimal"/>
      <w:lvlText w:val="%1."/>
      <w:lvlJc w:val="left"/>
      <w:pPr>
        <w:tabs>
          <w:tab w:val="num" w:pos="1110"/>
        </w:tabs>
        <w:ind w:left="1110" w:hanging="390"/>
      </w:pPr>
      <w:rPr>
        <w:rFonts w:hint="default"/>
      </w:rPr>
    </w:lvl>
  </w:abstractNum>
  <w:abstractNum w:abstractNumId="18">
    <w:nsid w:val="16504207"/>
    <w:multiLevelType w:val="hybridMultilevel"/>
    <w:tmpl w:val="6EFC31DE"/>
    <w:lvl w:ilvl="0" w:tplc="D6B8C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F0B1514"/>
    <w:multiLevelType w:val="hybridMultilevel"/>
    <w:tmpl w:val="06566F1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0DE0F61"/>
    <w:multiLevelType w:val="hybridMultilevel"/>
    <w:tmpl w:val="6B3AF472"/>
    <w:lvl w:ilvl="0" w:tplc="C1185A22">
      <w:start w:val="1"/>
      <w:numFmt w:val="decimal"/>
      <w:lvlText w:val="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1">
    <w:nsid w:val="21476577"/>
    <w:multiLevelType w:val="singleLevel"/>
    <w:tmpl w:val="B1A47FB4"/>
    <w:lvl w:ilvl="0">
      <w:start w:val="5"/>
      <w:numFmt w:val="decimal"/>
      <w:lvlText w:val="(6.%1) "/>
      <w:legacy w:legacy="1" w:legacySpace="0" w:legacyIndent="283"/>
      <w:lvlJc w:val="left"/>
      <w:pPr>
        <w:ind w:left="283" w:hanging="283"/>
      </w:pPr>
      <w:rPr>
        <w:rFonts w:ascii="Times New Roman" w:hAnsi="Times New Roman" w:cs="Times New Roman" w:hint="default"/>
        <w:b w:val="0"/>
        <w:i w:val="0"/>
        <w:sz w:val="23"/>
        <w:szCs w:val="23"/>
      </w:rPr>
    </w:lvl>
  </w:abstractNum>
  <w:abstractNum w:abstractNumId="22">
    <w:nsid w:val="22F37F65"/>
    <w:multiLevelType w:val="singleLevel"/>
    <w:tmpl w:val="2EF252EA"/>
    <w:lvl w:ilvl="0">
      <w:start w:val="2"/>
      <w:numFmt w:val="bullet"/>
      <w:lvlText w:val="-"/>
      <w:lvlJc w:val="left"/>
      <w:pPr>
        <w:tabs>
          <w:tab w:val="num" w:pos="360"/>
        </w:tabs>
        <w:ind w:left="360" w:hanging="360"/>
      </w:pPr>
      <w:rPr>
        <w:rFonts w:hint="default"/>
      </w:rPr>
    </w:lvl>
  </w:abstractNum>
  <w:abstractNum w:abstractNumId="23">
    <w:nsid w:val="239E1D3F"/>
    <w:multiLevelType w:val="hybridMultilevel"/>
    <w:tmpl w:val="179ADD20"/>
    <w:lvl w:ilvl="0" w:tplc="95B6E884">
      <w:start w:val="1"/>
      <w:numFmt w:val="bullet"/>
      <w:pStyle w:val="62"/>
      <w:lvlText w:val=""/>
      <w:lvlJc w:val="left"/>
      <w:pPr>
        <w:tabs>
          <w:tab w:val="num" w:pos="227"/>
        </w:tabs>
        <w:ind w:firstLine="227"/>
      </w:pPr>
      <w:rPr>
        <w:rFonts w:ascii="Symbol" w:hAnsi="Symbol"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25491A73"/>
    <w:multiLevelType w:val="singleLevel"/>
    <w:tmpl w:val="0419000F"/>
    <w:lvl w:ilvl="0">
      <w:start w:val="1"/>
      <w:numFmt w:val="decimal"/>
      <w:lvlText w:val="%1."/>
      <w:lvlJc w:val="left"/>
      <w:pPr>
        <w:tabs>
          <w:tab w:val="num" w:pos="360"/>
        </w:tabs>
        <w:ind w:left="360" w:hanging="360"/>
      </w:pPr>
    </w:lvl>
  </w:abstractNum>
  <w:abstractNum w:abstractNumId="25">
    <w:nsid w:val="25B83FF1"/>
    <w:multiLevelType w:val="singleLevel"/>
    <w:tmpl w:val="2D266068"/>
    <w:lvl w:ilvl="0">
      <w:numFmt w:val="none"/>
      <w:lvlText w:val=""/>
      <w:lvlJc w:val="left"/>
      <w:pPr>
        <w:tabs>
          <w:tab w:val="num" w:pos="360"/>
        </w:tabs>
      </w:pPr>
    </w:lvl>
  </w:abstractNum>
  <w:abstractNum w:abstractNumId="26">
    <w:nsid w:val="288652D3"/>
    <w:multiLevelType w:val="multilevel"/>
    <w:tmpl w:val="E8D0F05A"/>
    <w:lvl w:ilvl="0">
      <w:start w:val="1"/>
      <w:numFmt w:val="decimal"/>
      <w:lvlText w:val="%1."/>
      <w:lvlJc w:val="left"/>
      <w:pPr>
        <w:ind w:left="1080" w:hanging="360"/>
      </w:pPr>
      <w:rPr>
        <w:rFonts w:eastAsia="Times New Roman" w:hint="default"/>
        <w:b/>
      </w:rPr>
    </w:lvl>
    <w:lvl w:ilvl="1">
      <w:start w:val="1"/>
      <w:numFmt w:val="decimal"/>
      <w:isLgl/>
      <w:lvlText w:val="%1.%2"/>
      <w:lvlJc w:val="left"/>
      <w:pPr>
        <w:ind w:left="1320" w:hanging="60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7">
    <w:nsid w:val="2A5B1222"/>
    <w:multiLevelType w:val="singleLevel"/>
    <w:tmpl w:val="9EC0BFE0"/>
    <w:lvl w:ilvl="0">
      <w:start w:val="2"/>
      <w:numFmt w:val="upperRoman"/>
      <w:lvlText w:val="%1. "/>
      <w:legacy w:legacy="1" w:legacySpace="0" w:legacyIndent="283"/>
      <w:lvlJc w:val="left"/>
      <w:pPr>
        <w:ind w:left="283" w:hanging="283"/>
      </w:pPr>
      <w:rPr>
        <w:rFonts w:ascii="PANDA Times UZ" w:hAnsi="PANDA Times UZ" w:hint="default"/>
        <w:b/>
        <w:i w:val="0"/>
        <w:sz w:val="23"/>
        <w:szCs w:val="23"/>
        <w:u w:val="none"/>
      </w:rPr>
    </w:lvl>
  </w:abstractNum>
  <w:abstractNum w:abstractNumId="28">
    <w:nsid w:val="2AA8201C"/>
    <w:multiLevelType w:val="hybridMultilevel"/>
    <w:tmpl w:val="23B40930"/>
    <w:lvl w:ilvl="0" w:tplc="5B0C3EF2">
      <w:start w:val="1"/>
      <w:numFmt w:val="decimal"/>
      <w:lvlText w:val="4.%1."/>
      <w:lvlJc w:val="left"/>
      <w:pPr>
        <w:ind w:left="12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B5C1946"/>
    <w:multiLevelType w:val="hybridMultilevel"/>
    <w:tmpl w:val="A274B7D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2B8F5438"/>
    <w:multiLevelType w:val="hybridMultilevel"/>
    <w:tmpl w:val="55DEBE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C9C24A4"/>
    <w:multiLevelType w:val="hybridMultilevel"/>
    <w:tmpl w:val="C97AF8A2"/>
    <w:lvl w:ilvl="0" w:tplc="BE0202CA">
      <w:start w:val="1"/>
      <w:numFmt w:val="decimal"/>
      <w:lvlText w:val="2.%1. "/>
      <w:lvlJc w:val="left"/>
      <w:pPr>
        <w:ind w:left="1069" w:hanging="360"/>
      </w:pPr>
      <w:rPr>
        <w:rFonts w:ascii="PANDA Times UZ" w:hAnsi="PANDA Times UZ" w:hint="default"/>
        <w:b w:val="0"/>
        <w:i w:val="0"/>
        <w:sz w:val="23"/>
        <w:szCs w:val="23"/>
        <w:u w:val="none"/>
      </w:rPr>
    </w:lvl>
    <w:lvl w:ilvl="1" w:tplc="04190019">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32">
    <w:nsid w:val="2CDE73CA"/>
    <w:multiLevelType w:val="hybridMultilevel"/>
    <w:tmpl w:val="290C2C3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2E1807F9"/>
    <w:multiLevelType w:val="hybridMultilevel"/>
    <w:tmpl w:val="C53887CA"/>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2E4E2E99"/>
    <w:multiLevelType w:val="hybridMultilevel"/>
    <w:tmpl w:val="AF96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1E42DE"/>
    <w:multiLevelType w:val="hybridMultilevel"/>
    <w:tmpl w:val="F3CC771C"/>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6">
    <w:nsid w:val="2FE6457E"/>
    <w:multiLevelType w:val="singleLevel"/>
    <w:tmpl w:val="7226AE94"/>
    <w:lvl w:ilvl="0">
      <w:start w:val="1"/>
      <w:numFmt w:val="decimal"/>
      <w:lvlText w:val="%1. "/>
      <w:legacy w:legacy="1" w:legacySpace="0" w:legacyIndent="283"/>
      <w:lvlJc w:val="left"/>
      <w:pPr>
        <w:ind w:left="283" w:hanging="283"/>
      </w:pPr>
      <w:rPr>
        <w:rFonts w:ascii="PANDA Times UZ" w:hAnsi="PANDA Times UZ" w:hint="default"/>
        <w:b w:val="0"/>
        <w:i w:val="0"/>
        <w:sz w:val="23"/>
        <w:szCs w:val="23"/>
      </w:rPr>
    </w:lvl>
  </w:abstractNum>
  <w:abstractNum w:abstractNumId="37">
    <w:nsid w:val="302A70C9"/>
    <w:multiLevelType w:val="singleLevel"/>
    <w:tmpl w:val="40EE7D14"/>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38">
    <w:nsid w:val="303F0E3B"/>
    <w:multiLevelType w:val="singleLevel"/>
    <w:tmpl w:val="0419000F"/>
    <w:lvl w:ilvl="0">
      <w:start w:val="1"/>
      <w:numFmt w:val="decimal"/>
      <w:lvlText w:val="%1."/>
      <w:lvlJc w:val="left"/>
      <w:pPr>
        <w:tabs>
          <w:tab w:val="num" w:pos="360"/>
        </w:tabs>
        <w:ind w:left="360" w:hanging="360"/>
      </w:pPr>
    </w:lvl>
  </w:abstractNum>
  <w:abstractNum w:abstractNumId="39">
    <w:nsid w:val="32B61F33"/>
    <w:multiLevelType w:val="multilevel"/>
    <w:tmpl w:val="1EB67094"/>
    <w:lvl w:ilvl="0">
      <w:start w:val="10"/>
      <w:numFmt w:val="decimal"/>
      <w:lvlText w:val="%1."/>
      <w:lvlJc w:val="left"/>
      <w:pPr>
        <w:ind w:left="480" w:hanging="480"/>
      </w:pPr>
      <w:rPr>
        <w:rFonts w:hint="default"/>
        <w:color w:val="000000"/>
        <w:sz w:val="24"/>
      </w:rPr>
    </w:lvl>
    <w:lvl w:ilvl="1">
      <w:start w:val="2"/>
      <w:numFmt w:val="decimal"/>
      <w:lvlText w:val="%1.%2."/>
      <w:lvlJc w:val="left"/>
      <w:pPr>
        <w:ind w:left="1200" w:hanging="480"/>
      </w:pPr>
      <w:rPr>
        <w:rFonts w:hint="default"/>
        <w:b/>
        <w:color w:val="000000"/>
        <w:sz w:val="24"/>
      </w:rPr>
    </w:lvl>
    <w:lvl w:ilvl="2">
      <w:start w:val="1"/>
      <w:numFmt w:val="decimal"/>
      <w:lvlText w:val="%1.%2.%3."/>
      <w:lvlJc w:val="left"/>
      <w:pPr>
        <w:ind w:left="2160" w:hanging="720"/>
      </w:pPr>
      <w:rPr>
        <w:rFonts w:hint="default"/>
        <w:color w:val="000000"/>
        <w:sz w:val="24"/>
      </w:rPr>
    </w:lvl>
    <w:lvl w:ilvl="3">
      <w:start w:val="1"/>
      <w:numFmt w:val="decimal"/>
      <w:lvlText w:val="%1.%2.%3.%4."/>
      <w:lvlJc w:val="left"/>
      <w:pPr>
        <w:ind w:left="2880" w:hanging="720"/>
      </w:pPr>
      <w:rPr>
        <w:rFonts w:hint="default"/>
        <w:color w:val="000000"/>
        <w:sz w:val="24"/>
      </w:rPr>
    </w:lvl>
    <w:lvl w:ilvl="4">
      <w:start w:val="1"/>
      <w:numFmt w:val="decimal"/>
      <w:lvlText w:val="%1.%2.%3.%4.%5."/>
      <w:lvlJc w:val="left"/>
      <w:pPr>
        <w:ind w:left="3960" w:hanging="1080"/>
      </w:pPr>
      <w:rPr>
        <w:rFonts w:hint="default"/>
        <w:color w:val="000000"/>
        <w:sz w:val="24"/>
      </w:rPr>
    </w:lvl>
    <w:lvl w:ilvl="5">
      <w:start w:val="1"/>
      <w:numFmt w:val="decimal"/>
      <w:lvlText w:val="%1.%2.%3.%4.%5.%6."/>
      <w:lvlJc w:val="left"/>
      <w:pPr>
        <w:ind w:left="4680" w:hanging="1080"/>
      </w:pPr>
      <w:rPr>
        <w:rFonts w:hint="default"/>
        <w:color w:val="000000"/>
        <w:sz w:val="24"/>
      </w:rPr>
    </w:lvl>
    <w:lvl w:ilvl="6">
      <w:start w:val="1"/>
      <w:numFmt w:val="decimal"/>
      <w:lvlText w:val="%1.%2.%3.%4.%5.%6.%7."/>
      <w:lvlJc w:val="left"/>
      <w:pPr>
        <w:ind w:left="5760" w:hanging="1440"/>
      </w:pPr>
      <w:rPr>
        <w:rFonts w:hint="default"/>
        <w:color w:val="000000"/>
        <w:sz w:val="24"/>
      </w:rPr>
    </w:lvl>
    <w:lvl w:ilvl="7">
      <w:start w:val="1"/>
      <w:numFmt w:val="decimal"/>
      <w:lvlText w:val="%1.%2.%3.%4.%5.%6.%7.%8."/>
      <w:lvlJc w:val="left"/>
      <w:pPr>
        <w:ind w:left="6480" w:hanging="1440"/>
      </w:pPr>
      <w:rPr>
        <w:rFonts w:hint="default"/>
        <w:color w:val="000000"/>
        <w:sz w:val="24"/>
      </w:rPr>
    </w:lvl>
    <w:lvl w:ilvl="8">
      <w:start w:val="1"/>
      <w:numFmt w:val="decimal"/>
      <w:lvlText w:val="%1.%2.%3.%4.%5.%6.%7.%8.%9."/>
      <w:lvlJc w:val="left"/>
      <w:pPr>
        <w:ind w:left="7560" w:hanging="1800"/>
      </w:pPr>
      <w:rPr>
        <w:rFonts w:hint="default"/>
        <w:color w:val="000000"/>
        <w:sz w:val="24"/>
      </w:rPr>
    </w:lvl>
  </w:abstractNum>
  <w:abstractNum w:abstractNumId="40">
    <w:nsid w:val="36A1717B"/>
    <w:multiLevelType w:val="hybridMultilevel"/>
    <w:tmpl w:val="ACFA6202"/>
    <w:lvl w:ilvl="0" w:tplc="D6B8C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38957D44"/>
    <w:multiLevelType w:val="hybridMultilevel"/>
    <w:tmpl w:val="BA0E57B0"/>
    <w:lvl w:ilvl="0" w:tplc="04190001">
      <w:start w:val="1"/>
      <w:numFmt w:val="bullet"/>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nsid w:val="3AE365CB"/>
    <w:multiLevelType w:val="multilevel"/>
    <w:tmpl w:val="13425244"/>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nsid w:val="3BB43132"/>
    <w:multiLevelType w:val="hybridMultilevel"/>
    <w:tmpl w:val="17EC11DA"/>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4">
    <w:nsid w:val="414C5442"/>
    <w:multiLevelType w:val="hybridMultilevel"/>
    <w:tmpl w:val="73D8ADC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5">
    <w:nsid w:val="42587381"/>
    <w:multiLevelType w:val="singleLevel"/>
    <w:tmpl w:val="0419000F"/>
    <w:lvl w:ilvl="0">
      <w:start w:val="1"/>
      <w:numFmt w:val="decimal"/>
      <w:lvlText w:val="%1."/>
      <w:lvlJc w:val="left"/>
      <w:pPr>
        <w:tabs>
          <w:tab w:val="num" w:pos="360"/>
        </w:tabs>
        <w:ind w:left="360" w:hanging="360"/>
      </w:pPr>
      <w:rPr>
        <w:rFonts w:hint="default"/>
      </w:rPr>
    </w:lvl>
  </w:abstractNum>
  <w:abstractNum w:abstractNumId="46">
    <w:nsid w:val="433D5075"/>
    <w:multiLevelType w:val="singleLevel"/>
    <w:tmpl w:val="6D023E8E"/>
    <w:lvl w:ilvl="0">
      <w:start w:val="3"/>
      <w:numFmt w:val="upperRoman"/>
      <w:lvlText w:val="%1. "/>
      <w:legacy w:legacy="1" w:legacySpace="0" w:legacyIndent="283"/>
      <w:lvlJc w:val="left"/>
      <w:pPr>
        <w:ind w:left="1723" w:hanging="283"/>
      </w:pPr>
      <w:rPr>
        <w:rFonts w:ascii="Times New Roman" w:hAnsi="Times New Roman" w:cs="Times New Roman" w:hint="default"/>
        <w:b/>
        <w:i w:val="0"/>
        <w:sz w:val="22"/>
        <w:szCs w:val="22"/>
      </w:rPr>
    </w:lvl>
  </w:abstractNum>
  <w:abstractNum w:abstractNumId="47">
    <w:nsid w:val="43EF7D96"/>
    <w:multiLevelType w:val="hybridMultilevel"/>
    <w:tmpl w:val="529C7BF4"/>
    <w:lvl w:ilvl="0" w:tplc="D6B8CDBE">
      <w:start w:val="1"/>
      <w:numFmt w:val="bullet"/>
      <w:lvlText w:val=""/>
      <w:lvlJc w:val="left"/>
      <w:pPr>
        <w:tabs>
          <w:tab w:val="num" w:pos="920"/>
        </w:tabs>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48">
    <w:nsid w:val="46D7689D"/>
    <w:multiLevelType w:val="hybridMultilevel"/>
    <w:tmpl w:val="2AAA0612"/>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nsid w:val="472C1563"/>
    <w:multiLevelType w:val="singleLevel"/>
    <w:tmpl w:val="983E126C"/>
    <w:lvl w:ilvl="0">
      <w:start w:val="1"/>
      <w:numFmt w:val="decimal"/>
      <w:lvlText w:val="%1. "/>
      <w:legacy w:legacy="1" w:legacySpace="0" w:legacyIndent="283"/>
      <w:lvlJc w:val="left"/>
      <w:pPr>
        <w:ind w:left="283" w:hanging="283"/>
      </w:pPr>
      <w:rPr>
        <w:rFonts w:ascii="Times New Roman" w:hAnsi="Times New Roman" w:hint="default"/>
        <w:b w:val="0"/>
        <w:i w:val="0"/>
        <w:sz w:val="28"/>
        <w:u w:val="none"/>
      </w:rPr>
    </w:lvl>
  </w:abstractNum>
  <w:abstractNum w:abstractNumId="50">
    <w:nsid w:val="47E852AF"/>
    <w:multiLevelType w:val="multilevel"/>
    <w:tmpl w:val="5956A25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1">
    <w:nsid w:val="486B6B4B"/>
    <w:multiLevelType w:val="singleLevel"/>
    <w:tmpl w:val="7B04B692"/>
    <w:lvl w:ilvl="0">
      <w:start w:val="1"/>
      <w:numFmt w:val="upperRoman"/>
      <w:lvlText w:val="%1. "/>
      <w:legacy w:legacy="1" w:legacySpace="0" w:legacyIndent="283"/>
      <w:lvlJc w:val="left"/>
      <w:pPr>
        <w:ind w:left="283" w:hanging="283"/>
      </w:pPr>
      <w:rPr>
        <w:rFonts w:ascii="PANDA Times UZ" w:hAnsi="PANDA Times UZ" w:hint="default"/>
        <w:b/>
        <w:i w:val="0"/>
        <w:sz w:val="23"/>
        <w:szCs w:val="23"/>
        <w:u w:val="none"/>
      </w:rPr>
    </w:lvl>
  </w:abstractNum>
  <w:abstractNum w:abstractNumId="52">
    <w:nsid w:val="4888427E"/>
    <w:multiLevelType w:val="singleLevel"/>
    <w:tmpl w:val="888608A2"/>
    <w:lvl w:ilvl="0">
      <w:start w:val="1"/>
      <w:numFmt w:val="decimal"/>
      <w:lvlText w:val="%1."/>
      <w:legacy w:legacy="1" w:legacySpace="0" w:legacyIndent="283"/>
      <w:lvlJc w:val="left"/>
      <w:pPr>
        <w:ind w:left="283" w:hanging="283"/>
      </w:pPr>
    </w:lvl>
  </w:abstractNum>
  <w:abstractNum w:abstractNumId="53">
    <w:nsid w:val="49063767"/>
    <w:multiLevelType w:val="multilevel"/>
    <w:tmpl w:val="07105790"/>
    <w:lvl w:ilvl="0">
      <w:start w:val="1"/>
      <w:numFmt w:val="decimal"/>
      <w:lvlText w:val="%1."/>
      <w:lvlJc w:val="left"/>
      <w:pPr>
        <w:ind w:left="928"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4">
    <w:nsid w:val="4A8874FA"/>
    <w:multiLevelType w:val="hybridMultilevel"/>
    <w:tmpl w:val="EBC6AA1A"/>
    <w:lvl w:ilvl="0" w:tplc="7B4C728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DCE2239"/>
    <w:multiLevelType w:val="multilevel"/>
    <w:tmpl w:val="4888016A"/>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6">
    <w:nsid w:val="51E879D3"/>
    <w:multiLevelType w:val="hybridMultilevel"/>
    <w:tmpl w:val="B4383F26"/>
    <w:lvl w:ilvl="0" w:tplc="1D3E1404">
      <w:start w:val="1"/>
      <w:numFmt w:val="decimal"/>
      <w:lvlText w:val="%1."/>
      <w:lvlJc w:val="left"/>
      <w:pPr>
        <w:tabs>
          <w:tab w:val="num" w:pos="855"/>
        </w:tabs>
        <w:ind w:left="855" w:hanging="855"/>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7">
    <w:nsid w:val="57302081"/>
    <w:multiLevelType w:val="hybridMultilevel"/>
    <w:tmpl w:val="7916CBA6"/>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5BC974C4"/>
    <w:multiLevelType w:val="hybridMultilevel"/>
    <w:tmpl w:val="B564393C"/>
    <w:lvl w:ilvl="0" w:tplc="4B52DDB8">
      <w:start w:val="1"/>
      <w:numFmt w:val="decimal"/>
      <w:lvlText w:val="%1."/>
      <w:lvlJc w:val="left"/>
      <w:pPr>
        <w:tabs>
          <w:tab w:val="num" w:pos="1110"/>
        </w:tabs>
        <w:ind w:left="111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C7E19CA"/>
    <w:multiLevelType w:val="multilevel"/>
    <w:tmpl w:val="45322276"/>
    <w:lvl w:ilvl="0">
      <w:start w:val="3"/>
      <w:numFmt w:val="decimal"/>
      <w:lvlText w:val="%1."/>
      <w:lvlJc w:val="left"/>
      <w:pPr>
        <w:ind w:left="360" w:hanging="360"/>
      </w:pPr>
      <w:rPr>
        <w:rFonts w:hint="default"/>
        <w:b w:val="0"/>
      </w:rPr>
    </w:lvl>
    <w:lvl w:ilvl="1">
      <w:start w:val="1"/>
      <w:numFmt w:val="decimal"/>
      <w:lvlText w:val="%1.%2."/>
      <w:lvlJc w:val="left"/>
      <w:pPr>
        <w:ind w:left="2000" w:hanging="360"/>
      </w:pPr>
      <w:rPr>
        <w:rFonts w:hint="default"/>
        <w:b/>
      </w:rPr>
    </w:lvl>
    <w:lvl w:ilvl="2">
      <w:start w:val="1"/>
      <w:numFmt w:val="decimal"/>
      <w:lvlText w:val="%1.%2.%3."/>
      <w:lvlJc w:val="left"/>
      <w:pPr>
        <w:ind w:left="4000" w:hanging="720"/>
      </w:pPr>
      <w:rPr>
        <w:rFonts w:hint="default"/>
        <w:b w:val="0"/>
      </w:rPr>
    </w:lvl>
    <w:lvl w:ilvl="3">
      <w:start w:val="1"/>
      <w:numFmt w:val="decimal"/>
      <w:lvlText w:val="%1.%2.%3.%4."/>
      <w:lvlJc w:val="left"/>
      <w:pPr>
        <w:ind w:left="5640" w:hanging="720"/>
      </w:pPr>
      <w:rPr>
        <w:rFonts w:hint="default"/>
        <w:b w:val="0"/>
      </w:rPr>
    </w:lvl>
    <w:lvl w:ilvl="4">
      <w:start w:val="1"/>
      <w:numFmt w:val="decimal"/>
      <w:lvlText w:val="%1.%2.%3.%4.%5."/>
      <w:lvlJc w:val="left"/>
      <w:pPr>
        <w:ind w:left="7640" w:hanging="1080"/>
      </w:pPr>
      <w:rPr>
        <w:rFonts w:hint="default"/>
        <w:b w:val="0"/>
      </w:rPr>
    </w:lvl>
    <w:lvl w:ilvl="5">
      <w:start w:val="1"/>
      <w:numFmt w:val="decimal"/>
      <w:lvlText w:val="%1.%2.%3.%4.%5.%6."/>
      <w:lvlJc w:val="left"/>
      <w:pPr>
        <w:ind w:left="9280" w:hanging="1080"/>
      </w:pPr>
      <w:rPr>
        <w:rFonts w:hint="default"/>
        <w:b w:val="0"/>
      </w:rPr>
    </w:lvl>
    <w:lvl w:ilvl="6">
      <w:start w:val="1"/>
      <w:numFmt w:val="decimal"/>
      <w:lvlText w:val="%1.%2.%3.%4.%5.%6.%7."/>
      <w:lvlJc w:val="left"/>
      <w:pPr>
        <w:ind w:left="11280" w:hanging="1440"/>
      </w:pPr>
      <w:rPr>
        <w:rFonts w:hint="default"/>
        <w:b w:val="0"/>
      </w:rPr>
    </w:lvl>
    <w:lvl w:ilvl="7">
      <w:start w:val="1"/>
      <w:numFmt w:val="decimal"/>
      <w:lvlText w:val="%1.%2.%3.%4.%5.%6.%7.%8."/>
      <w:lvlJc w:val="left"/>
      <w:pPr>
        <w:ind w:left="12920" w:hanging="1440"/>
      </w:pPr>
      <w:rPr>
        <w:rFonts w:hint="default"/>
        <w:b w:val="0"/>
      </w:rPr>
    </w:lvl>
    <w:lvl w:ilvl="8">
      <w:start w:val="1"/>
      <w:numFmt w:val="decimal"/>
      <w:lvlText w:val="%1.%2.%3.%4.%5.%6.%7.%8.%9."/>
      <w:lvlJc w:val="left"/>
      <w:pPr>
        <w:ind w:left="14920" w:hanging="1800"/>
      </w:pPr>
      <w:rPr>
        <w:rFonts w:hint="default"/>
        <w:b w:val="0"/>
      </w:rPr>
    </w:lvl>
  </w:abstractNum>
  <w:abstractNum w:abstractNumId="60">
    <w:nsid w:val="5ECF6F92"/>
    <w:multiLevelType w:val="multilevel"/>
    <w:tmpl w:val="128CEB1C"/>
    <w:lvl w:ilvl="0">
      <w:start w:val="10"/>
      <w:numFmt w:val="decimal"/>
      <w:lvlText w:val="%1"/>
      <w:lvlJc w:val="left"/>
      <w:pPr>
        <w:ind w:left="420" w:hanging="420"/>
      </w:pPr>
      <w:rPr>
        <w:rFonts w:hint="default"/>
        <w:color w:val="000000"/>
        <w:sz w:val="24"/>
      </w:rPr>
    </w:lvl>
    <w:lvl w:ilvl="1">
      <w:start w:val="1"/>
      <w:numFmt w:val="decimal"/>
      <w:lvlText w:val="%1.%2"/>
      <w:lvlJc w:val="left"/>
      <w:pPr>
        <w:ind w:left="1500" w:hanging="420"/>
      </w:pPr>
      <w:rPr>
        <w:rFonts w:hint="default"/>
        <w:color w:val="000000"/>
        <w:sz w:val="24"/>
      </w:rPr>
    </w:lvl>
    <w:lvl w:ilvl="2">
      <w:start w:val="1"/>
      <w:numFmt w:val="decimal"/>
      <w:lvlText w:val="%1.%2.%3"/>
      <w:lvlJc w:val="left"/>
      <w:pPr>
        <w:ind w:left="2880" w:hanging="720"/>
      </w:pPr>
      <w:rPr>
        <w:rFonts w:hint="default"/>
        <w:color w:val="000000"/>
        <w:sz w:val="24"/>
      </w:rPr>
    </w:lvl>
    <w:lvl w:ilvl="3">
      <w:start w:val="1"/>
      <w:numFmt w:val="decimal"/>
      <w:lvlText w:val="%1.%2.%3.%4"/>
      <w:lvlJc w:val="left"/>
      <w:pPr>
        <w:ind w:left="3960" w:hanging="720"/>
      </w:pPr>
      <w:rPr>
        <w:rFonts w:hint="default"/>
        <w:color w:val="000000"/>
        <w:sz w:val="24"/>
      </w:rPr>
    </w:lvl>
    <w:lvl w:ilvl="4">
      <w:start w:val="1"/>
      <w:numFmt w:val="decimal"/>
      <w:lvlText w:val="%1.%2.%3.%4.%5"/>
      <w:lvlJc w:val="left"/>
      <w:pPr>
        <w:ind w:left="5400" w:hanging="1080"/>
      </w:pPr>
      <w:rPr>
        <w:rFonts w:hint="default"/>
        <w:color w:val="000000"/>
        <w:sz w:val="24"/>
      </w:rPr>
    </w:lvl>
    <w:lvl w:ilvl="5">
      <w:start w:val="1"/>
      <w:numFmt w:val="decimal"/>
      <w:lvlText w:val="%1.%2.%3.%4.%5.%6"/>
      <w:lvlJc w:val="left"/>
      <w:pPr>
        <w:ind w:left="6480" w:hanging="1080"/>
      </w:pPr>
      <w:rPr>
        <w:rFonts w:hint="default"/>
        <w:color w:val="000000"/>
        <w:sz w:val="24"/>
      </w:rPr>
    </w:lvl>
    <w:lvl w:ilvl="6">
      <w:start w:val="1"/>
      <w:numFmt w:val="decimal"/>
      <w:lvlText w:val="%1.%2.%3.%4.%5.%6.%7"/>
      <w:lvlJc w:val="left"/>
      <w:pPr>
        <w:ind w:left="7920" w:hanging="1440"/>
      </w:pPr>
      <w:rPr>
        <w:rFonts w:hint="default"/>
        <w:color w:val="000000"/>
        <w:sz w:val="24"/>
      </w:rPr>
    </w:lvl>
    <w:lvl w:ilvl="7">
      <w:start w:val="1"/>
      <w:numFmt w:val="decimal"/>
      <w:lvlText w:val="%1.%2.%3.%4.%5.%6.%7.%8"/>
      <w:lvlJc w:val="left"/>
      <w:pPr>
        <w:ind w:left="9000" w:hanging="1440"/>
      </w:pPr>
      <w:rPr>
        <w:rFonts w:hint="default"/>
        <w:color w:val="000000"/>
        <w:sz w:val="24"/>
      </w:rPr>
    </w:lvl>
    <w:lvl w:ilvl="8">
      <w:start w:val="1"/>
      <w:numFmt w:val="decimal"/>
      <w:lvlText w:val="%1.%2.%3.%4.%5.%6.%7.%8.%9"/>
      <w:lvlJc w:val="left"/>
      <w:pPr>
        <w:ind w:left="10080" w:hanging="1440"/>
      </w:pPr>
      <w:rPr>
        <w:rFonts w:hint="default"/>
        <w:color w:val="000000"/>
        <w:sz w:val="24"/>
      </w:rPr>
    </w:lvl>
  </w:abstractNum>
  <w:abstractNum w:abstractNumId="61">
    <w:nsid w:val="5F435B15"/>
    <w:multiLevelType w:val="hybridMultilevel"/>
    <w:tmpl w:val="F522BE14"/>
    <w:lvl w:ilvl="0" w:tplc="1506DC7A">
      <w:start w:val="1"/>
      <w:numFmt w:val="decimal"/>
      <w:lvlText w:val="8.%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FE64715"/>
    <w:multiLevelType w:val="hybridMultilevel"/>
    <w:tmpl w:val="52526CC8"/>
    <w:lvl w:ilvl="0" w:tplc="D6B8C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nsid w:val="5FF8097C"/>
    <w:multiLevelType w:val="hybridMultilevel"/>
    <w:tmpl w:val="0B3683F8"/>
    <w:lvl w:ilvl="0" w:tplc="2FDA0F1A">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4">
    <w:nsid w:val="60FB57C4"/>
    <w:multiLevelType w:val="hybridMultilevel"/>
    <w:tmpl w:val="AAFE42A8"/>
    <w:lvl w:ilvl="0" w:tplc="04190009">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5">
    <w:nsid w:val="616E733C"/>
    <w:multiLevelType w:val="singleLevel"/>
    <w:tmpl w:val="B8AC32DC"/>
    <w:lvl w:ilvl="0">
      <w:start w:val="1"/>
      <w:numFmt w:val="decimal"/>
      <w:lvlText w:val="%1."/>
      <w:lvlJc w:val="left"/>
      <w:pPr>
        <w:tabs>
          <w:tab w:val="num" w:pos="360"/>
        </w:tabs>
        <w:ind w:left="360" w:hanging="360"/>
      </w:pPr>
      <w:rPr>
        <w:rFonts w:hint="default"/>
        <w:b/>
      </w:rPr>
    </w:lvl>
  </w:abstractNum>
  <w:abstractNum w:abstractNumId="66">
    <w:nsid w:val="626A4199"/>
    <w:multiLevelType w:val="hybridMultilevel"/>
    <w:tmpl w:val="9F54F420"/>
    <w:lvl w:ilvl="0" w:tplc="D6B8CDBE">
      <w:start w:val="1"/>
      <w:numFmt w:val="bullet"/>
      <w:lvlText w:val=""/>
      <w:lvlJc w:val="left"/>
      <w:pPr>
        <w:tabs>
          <w:tab w:val="num" w:pos="920"/>
        </w:tabs>
        <w:ind w:left="920" w:hanging="360"/>
      </w:pPr>
      <w:rPr>
        <w:rFonts w:ascii="Symbol" w:hAnsi="Symbol" w:hint="default"/>
      </w:rPr>
    </w:lvl>
    <w:lvl w:ilvl="1" w:tplc="04190003" w:tentative="1">
      <w:start w:val="1"/>
      <w:numFmt w:val="bullet"/>
      <w:lvlText w:val="o"/>
      <w:lvlJc w:val="left"/>
      <w:pPr>
        <w:tabs>
          <w:tab w:val="num" w:pos="1640"/>
        </w:tabs>
        <w:ind w:left="1640" w:hanging="360"/>
      </w:pPr>
      <w:rPr>
        <w:rFonts w:ascii="Courier New" w:hAnsi="Courier New" w:cs="Courier New" w:hint="default"/>
      </w:rPr>
    </w:lvl>
    <w:lvl w:ilvl="2" w:tplc="04190005" w:tentative="1">
      <w:start w:val="1"/>
      <w:numFmt w:val="bullet"/>
      <w:lvlText w:val=""/>
      <w:lvlJc w:val="left"/>
      <w:pPr>
        <w:tabs>
          <w:tab w:val="num" w:pos="2360"/>
        </w:tabs>
        <w:ind w:left="2360" w:hanging="360"/>
      </w:pPr>
      <w:rPr>
        <w:rFonts w:ascii="Wingdings" w:hAnsi="Wingdings" w:hint="default"/>
      </w:rPr>
    </w:lvl>
    <w:lvl w:ilvl="3" w:tplc="04190001" w:tentative="1">
      <w:start w:val="1"/>
      <w:numFmt w:val="bullet"/>
      <w:lvlText w:val=""/>
      <w:lvlJc w:val="left"/>
      <w:pPr>
        <w:tabs>
          <w:tab w:val="num" w:pos="3080"/>
        </w:tabs>
        <w:ind w:left="3080" w:hanging="360"/>
      </w:pPr>
      <w:rPr>
        <w:rFonts w:ascii="Symbol" w:hAnsi="Symbol" w:hint="default"/>
      </w:rPr>
    </w:lvl>
    <w:lvl w:ilvl="4" w:tplc="04190003" w:tentative="1">
      <w:start w:val="1"/>
      <w:numFmt w:val="bullet"/>
      <w:lvlText w:val="o"/>
      <w:lvlJc w:val="left"/>
      <w:pPr>
        <w:tabs>
          <w:tab w:val="num" w:pos="3800"/>
        </w:tabs>
        <w:ind w:left="3800" w:hanging="360"/>
      </w:pPr>
      <w:rPr>
        <w:rFonts w:ascii="Courier New" w:hAnsi="Courier New" w:cs="Courier New" w:hint="default"/>
      </w:rPr>
    </w:lvl>
    <w:lvl w:ilvl="5" w:tplc="04190005" w:tentative="1">
      <w:start w:val="1"/>
      <w:numFmt w:val="bullet"/>
      <w:lvlText w:val=""/>
      <w:lvlJc w:val="left"/>
      <w:pPr>
        <w:tabs>
          <w:tab w:val="num" w:pos="4520"/>
        </w:tabs>
        <w:ind w:left="4520" w:hanging="360"/>
      </w:pPr>
      <w:rPr>
        <w:rFonts w:ascii="Wingdings" w:hAnsi="Wingdings" w:hint="default"/>
      </w:rPr>
    </w:lvl>
    <w:lvl w:ilvl="6" w:tplc="04190001" w:tentative="1">
      <w:start w:val="1"/>
      <w:numFmt w:val="bullet"/>
      <w:lvlText w:val=""/>
      <w:lvlJc w:val="left"/>
      <w:pPr>
        <w:tabs>
          <w:tab w:val="num" w:pos="5240"/>
        </w:tabs>
        <w:ind w:left="5240" w:hanging="360"/>
      </w:pPr>
      <w:rPr>
        <w:rFonts w:ascii="Symbol" w:hAnsi="Symbol" w:hint="default"/>
      </w:rPr>
    </w:lvl>
    <w:lvl w:ilvl="7" w:tplc="04190003" w:tentative="1">
      <w:start w:val="1"/>
      <w:numFmt w:val="bullet"/>
      <w:lvlText w:val="o"/>
      <w:lvlJc w:val="left"/>
      <w:pPr>
        <w:tabs>
          <w:tab w:val="num" w:pos="5960"/>
        </w:tabs>
        <w:ind w:left="5960" w:hanging="360"/>
      </w:pPr>
      <w:rPr>
        <w:rFonts w:ascii="Courier New" w:hAnsi="Courier New" w:cs="Courier New" w:hint="default"/>
      </w:rPr>
    </w:lvl>
    <w:lvl w:ilvl="8" w:tplc="04190005" w:tentative="1">
      <w:start w:val="1"/>
      <w:numFmt w:val="bullet"/>
      <w:lvlText w:val=""/>
      <w:lvlJc w:val="left"/>
      <w:pPr>
        <w:tabs>
          <w:tab w:val="num" w:pos="6680"/>
        </w:tabs>
        <w:ind w:left="6680" w:hanging="360"/>
      </w:pPr>
      <w:rPr>
        <w:rFonts w:ascii="Wingdings" w:hAnsi="Wingdings" w:hint="default"/>
      </w:rPr>
    </w:lvl>
  </w:abstractNum>
  <w:abstractNum w:abstractNumId="67">
    <w:nsid w:val="63080226"/>
    <w:multiLevelType w:val="hybridMultilevel"/>
    <w:tmpl w:val="547ECB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6472399D"/>
    <w:multiLevelType w:val="hybridMultilevel"/>
    <w:tmpl w:val="B8A4F662"/>
    <w:lvl w:ilvl="0" w:tplc="2E9EB3EA">
      <w:start w:val="1"/>
      <w:numFmt w:val="decimal"/>
      <w:lvlText w:val="3.%1."/>
      <w:lvlJc w:val="left"/>
      <w:pPr>
        <w:ind w:left="12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7284357"/>
    <w:multiLevelType w:val="hybridMultilevel"/>
    <w:tmpl w:val="66E842D2"/>
    <w:lvl w:ilvl="0" w:tplc="D6B8CDBE">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6735270A"/>
    <w:multiLevelType w:val="hybridMultilevel"/>
    <w:tmpl w:val="D3E818CE"/>
    <w:lvl w:ilvl="0" w:tplc="EF38F1B0">
      <w:numFmt w:val="bullet"/>
      <w:lvlText w:val="-"/>
      <w:lvlJc w:val="left"/>
      <w:pPr>
        <w:tabs>
          <w:tab w:val="num" w:pos="1740"/>
        </w:tabs>
        <w:ind w:left="1740" w:hanging="945"/>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67823859"/>
    <w:multiLevelType w:val="hybridMultilevel"/>
    <w:tmpl w:val="E87EE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67FA3079"/>
    <w:multiLevelType w:val="hybridMultilevel"/>
    <w:tmpl w:val="FDC4EE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6A5756B9"/>
    <w:multiLevelType w:val="hybridMultilevel"/>
    <w:tmpl w:val="EECA58F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4">
    <w:nsid w:val="6B602246"/>
    <w:multiLevelType w:val="hybridMultilevel"/>
    <w:tmpl w:val="0B76292E"/>
    <w:lvl w:ilvl="0" w:tplc="AD6485E2">
      <w:start w:val="1"/>
      <w:numFmt w:val="decimal"/>
      <w:lvlText w:val="6.%1."/>
      <w:lvlJc w:val="left"/>
      <w:pPr>
        <w:ind w:left="12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13421A1"/>
    <w:multiLevelType w:val="singleLevel"/>
    <w:tmpl w:val="89EC9756"/>
    <w:lvl w:ilvl="0">
      <w:start w:val="1"/>
      <w:numFmt w:val="decimal"/>
      <w:lvlText w:val="%1. "/>
      <w:legacy w:legacy="1" w:legacySpace="0" w:legacyIndent="283"/>
      <w:lvlJc w:val="left"/>
      <w:pPr>
        <w:ind w:left="283" w:hanging="283"/>
      </w:pPr>
      <w:rPr>
        <w:rFonts w:ascii="PANDA Times UZ" w:hAnsi="PANDA Times UZ" w:hint="default"/>
        <w:b w:val="0"/>
        <w:i w:val="0"/>
        <w:sz w:val="26"/>
        <w:u w:val="none"/>
      </w:rPr>
    </w:lvl>
  </w:abstractNum>
  <w:abstractNum w:abstractNumId="76">
    <w:nsid w:val="72213BE2"/>
    <w:multiLevelType w:val="hybridMultilevel"/>
    <w:tmpl w:val="3DA07CB4"/>
    <w:lvl w:ilvl="0" w:tplc="E86E5D10">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730E283A"/>
    <w:multiLevelType w:val="hybridMultilevel"/>
    <w:tmpl w:val="94DEB19E"/>
    <w:lvl w:ilvl="0" w:tplc="A94E9EC2">
      <w:start w:val="1"/>
      <w:numFmt w:val="decimal"/>
      <w:lvlText w:val="%1."/>
      <w:lvlJc w:val="left"/>
      <w:pPr>
        <w:ind w:left="1571" w:hanging="360"/>
      </w:pPr>
      <w:rPr>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8">
    <w:nsid w:val="739B5F54"/>
    <w:multiLevelType w:val="hybridMultilevel"/>
    <w:tmpl w:val="DDC09D2C"/>
    <w:lvl w:ilvl="0" w:tplc="D6B8CDBE">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9">
    <w:nsid w:val="73EF5A66"/>
    <w:multiLevelType w:val="hybridMultilevel"/>
    <w:tmpl w:val="70921062"/>
    <w:lvl w:ilvl="0" w:tplc="A44A4EA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5685710"/>
    <w:multiLevelType w:val="hybridMultilevel"/>
    <w:tmpl w:val="744E3D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nsid w:val="773B6E70"/>
    <w:multiLevelType w:val="singleLevel"/>
    <w:tmpl w:val="151E8176"/>
    <w:lvl w:ilvl="0">
      <w:start w:val="1"/>
      <w:numFmt w:val="decimal"/>
      <w:lvlText w:val="%1"/>
      <w:legacy w:legacy="1" w:legacySpace="0" w:legacyIndent="126"/>
      <w:lvlJc w:val="left"/>
      <w:rPr>
        <w:rFonts w:ascii="PANDA Times UZ" w:hAnsi="PANDA Times UZ" w:hint="default"/>
      </w:rPr>
    </w:lvl>
  </w:abstractNum>
  <w:abstractNum w:abstractNumId="82">
    <w:nsid w:val="77FB1B16"/>
    <w:multiLevelType w:val="hybridMultilevel"/>
    <w:tmpl w:val="864EEE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8DD0260"/>
    <w:multiLevelType w:val="hybridMultilevel"/>
    <w:tmpl w:val="8B385136"/>
    <w:lvl w:ilvl="0" w:tplc="273212AE">
      <w:start w:val="1"/>
      <w:numFmt w:val="decimal"/>
      <w:lvlText w:val="7.%1."/>
      <w:lvlJc w:val="left"/>
      <w:pPr>
        <w:ind w:left="16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94A57CC"/>
    <w:multiLevelType w:val="hybridMultilevel"/>
    <w:tmpl w:val="0518AA4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5">
    <w:nsid w:val="79C2670B"/>
    <w:multiLevelType w:val="multilevel"/>
    <w:tmpl w:val="F34687F8"/>
    <w:lvl w:ilvl="0">
      <w:start w:val="1"/>
      <w:numFmt w:val="decimal"/>
      <w:lvlText w:val="%1."/>
      <w:lvlJc w:val="left"/>
      <w:pPr>
        <w:tabs>
          <w:tab w:val="num" w:pos="855"/>
        </w:tabs>
        <w:ind w:left="855" w:hanging="855"/>
      </w:pPr>
      <w:rPr>
        <w:rFonts w:hint="default"/>
      </w:rPr>
    </w:lvl>
    <w:lvl w:ilvl="1">
      <w:start w:val="1"/>
      <w:numFmt w:val="decimal"/>
      <w:isLgl/>
      <w:lvlText w:val="%1.%2."/>
      <w:lvlJc w:val="left"/>
      <w:pPr>
        <w:ind w:left="1871" w:hanging="1020"/>
      </w:pPr>
      <w:rPr>
        <w:rFonts w:hint="default"/>
        <w:b/>
      </w:rPr>
    </w:lvl>
    <w:lvl w:ilvl="2">
      <w:start w:val="1"/>
      <w:numFmt w:val="decimal"/>
      <w:isLgl/>
      <w:lvlText w:val="%1.%2.%3."/>
      <w:lvlJc w:val="left"/>
      <w:pPr>
        <w:ind w:left="2722" w:hanging="1020"/>
      </w:pPr>
      <w:rPr>
        <w:rFonts w:hint="default"/>
        <w:b/>
      </w:rPr>
    </w:lvl>
    <w:lvl w:ilvl="3">
      <w:start w:val="1"/>
      <w:numFmt w:val="decimal"/>
      <w:isLgl/>
      <w:lvlText w:val="%1.%2.%3.%4."/>
      <w:lvlJc w:val="left"/>
      <w:pPr>
        <w:ind w:left="3633" w:hanging="1080"/>
      </w:pPr>
      <w:rPr>
        <w:rFonts w:hint="default"/>
        <w:b/>
      </w:rPr>
    </w:lvl>
    <w:lvl w:ilvl="4">
      <w:start w:val="1"/>
      <w:numFmt w:val="decimal"/>
      <w:isLgl/>
      <w:lvlText w:val="%1.%2.%3.%4.%5."/>
      <w:lvlJc w:val="left"/>
      <w:pPr>
        <w:ind w:left="4484" w:hanging="1080"/>
      </w:pPr>
      <w:rPr>
        <w:rFonts w:hint="default"/>
        <w:b/>
      </w:rPr>
    </w:lvl>
    <w:lvl w:ilvl="5">
      <w:start w:val="1"/>
      <w:numFmt w:val="decimal"/>
      <w:isLgl/>
      <w:lvlText w:val="%1.%2.%3.%4.%5.%6."/>
      <w:lvlJc w:val="left"/>
      <w:pPr>
        <w:ind w:left="5695" w:hanging="1440"/>
      </w:pPr>
      <w:rPr>
        <w:rFonts w:hint="default"/>
        <w:b/>
      </w:rPr>
    </w:lvl>
    <w:lvl w:ilvl="6">
      <w:start w:val="1"/>
      <w:numFmt w:val="decimal"/>
      <w:isLgl/>
      <w:lvlText w:val="%1.%2.%3.%4.%5.%6.%7."/>
      <w:lvlJc w:val="left"/>
      <w:pPr>
        <w:ind w:left="6906" w:hanging="1800"/>
      </w:pPr>
      <w:rPr>
        <w:rFonts w:hint="default"/>
        <w:b/>
      </w:rPr>
    </w:lvl>
    <w:lvl w:ilvl="7">
      <w:start w:val="1"/>
      <w:numFmt w:val="decimal"/>
      <w:isLgl/>
      <w:lvlText w:val="%1.%2.%3.%4.%5.%6.%7.%8."/>
      <w:lvlJc w:val="left"/>
      <w:pPr>
        <w:ind w:left="7757" w:hanging="1800"/>
      </w:pPr>
      <w:rPr>
        <w:rFonts w:hint="default"/>
        <w:b/>
      </w:rPr>
    </w:lvl>
    <w:lvl w:ilvl="8">
      <w:start w:val="1"/>
      <w:numFmt w:val="decimal"/>
      <w:isLgl/>
      <w:lvlText w:val="%1.%2.%3.%4.%5.%6.%7.%8.%9."/>
      <w:lvlJc w:val="left"/>
      <w:pPr>
        <w:ind w:left="8968" w:hanging="2160"/>
      </w:pPr>
      <w:rPr>
        <w:rFonts w:hint="default"/>
        <w:b/>
      </w:rPr>
    </w:lvl>
  </w:abstractNum>
  <w:abstractNum w:abstractNumId="86">
    <w:nsid w:val="7A667636"/>
    <w:multiLevelType w:val="hybridMultilevel"/>
    <w:tmpl w:val="36D626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7C551186"/>
    <w:multiLevelType w:val="multilevel"/>
    <w:tmpl w:val="DBD2957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75"/>
  </w:num>
  <w:num w:numId="2">
    <w:abstractNumId w:val="31"/>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52"/>
  </w:num>
  <w:num w:numId="5">
    <w:abstractNumId w:val="33"/>
  </w:num>
  <w:num w:numId="6">
    <w:abstractNumId w:val="43"/>
  </w:num>
  <w:num w:numId="7">
    <w:abstractNumId w:val="22"/>
  </w:num>
  <w:num w:numId="8">
    <w:abstractNumId w:val="68"/>
  </w:num>
  <w:num w:numId="9">
    <w:abstractNumId w:val="1"/>
  </w:num>
  <w:num w:numId="10">
    <w:abstractNumId w:val="25"/>
  </w:num>
  <w:num w:numId="11">
    <w:abstractNumId w:val="59"/>
  </w:num>
  <w:num w:numId="12">
    <w:abstractNumId w:val="28"/>
  </w:num>
  <w:num w:numId="13">
    <w:abstractNumId w:val="81"/>
  </w:num>
  <w:num w:numId="14">
    <w:abstractNumId w:val="81"/>
    <w:lvlOverride w:ilvl="0">
      <w:lvl w:ilvl="0">
        <w:start w:val="1"/>
        <w:numFmt w:val="decimal"/>
        <w:lvlText w:val="%1"/>
        <w:legacy w:legacy="1" w:legacySpace="0" w:legacyIndent="127"/>
        <w:lvlJc w:val="left"/>
        <w:rPr>
          <w:rFonts w:ascii="PANDA Times UZ" w:hAnsi="PANDA Times UZ" w:hint="default"/>
        </w:rPr>
      </w:lvl>
    </w:lvlOverride>
  </w:num>
  <w:num w:numId="15">
    <w:abstractNumId w:val="85"/>
  </w:num>
  <w:num w:numId="16">
    <w:abstractNumId w:val="1"/>
    <w:lvlOverride w:ilvl="0">
      <w:lvl w:ilvl="0">
        <w:start w:val="65535"/>
        <w:numFmt w:val="bullet"/>
        <w:lvlText w:val="-"/>
        <w:legacy w:legacy="1" w:legacySpace="0" w:legacyIndent="93"/>
        <w:lvlJc w:val="left"/>
        <w:rPr>
          <w:rFonts w:ascii="PANDA Times UZ" w:hAnsi="PANDA Times UZ" w:hint="default"/>
        </w:rPr>
      </w:lvl>
    </w:lvlOverride>
  </w:num>
  <w:num w:numId="17">
    <w:abstractNumId w:val="1"/>
    <w:lvlOverride w:ilvl="0">
      <w:lvl w:ilvl="0">
        <w:start w:val="65535"/>
        <w:numFmt w:val="bullet"/>
        <w:lvlText w:val="-"/>
        <w:legacy w:legacy="1" w:legacySpace="0" w:legacyIndent="155"/>
        <w:lvlJc w:val="left"/>
        <w:rPr>
          <w:rFonts w:ascii="PANDA Times UZ" w:hAnsi="PANDA Times UZ" w:hint="default"/>
        </w:rPr>
      </w:lvl>
    </w:lvlOverride>
  </w:num>
  <w:num w:numId="18">
    <w:abstractNumId w:val="10"/>
  </w:num>
  <w:num w:numId="19">
    <w:abstractNumId w:val="67"/>
  </w:num>
  <w:num w:numId="20">
    <w:abstractNumId w:val="74"/>
  </w:num>
  <w:num w:numId="21">
    <w:abstractNumId w:val="76"/>
  </w:num>
  <w:num w:numId="22">
    <w:abstractNumId w:val="13"/>
  </w:num>
  <w:num w:numId="23">
    <w:abstractNumId w:val="78"/>
  </w:num>
  <w:num w:numId="24">
    <w:abstractNumId w:val="48"/>
  </w:num>
  <w:num w:numId="25">
    <w:abstractNumId w:val="72"/>
  </w:num>
  <w:num w:numId="26">
    <w:abstractNumId w:val="83"/>
  </w:num>
  <w:num w:numId="27">
    <w:abstractNumId w:val="70"/>
  </w:num>
  <w:num w:numId="28">
    <w:abstractNumId w:val="35"/>
  </w:num>
  <w:num w:numId="29">
    <w:abstractNumId w:val="62"/>
  </w:num>
  <w:num w:numId="30">
    <w:abstractNumId w:val="57"/>
  </w:num>
  <w:num w:numId="31">
    <w:abstractNumId w:val="86"/>
  </w:num>
  <w:num w:numId="32">
    <w:abstractNumId w:val="61"/>
  </w:num>
  <w:num w:numId="33">
    <w:abstractNumId w:val="5"/>
  </w:num>
  <w:num w:numId="34">
    <w:abstractNumId w:val="20"/>
  </w:num>
  <w:num w:numId="35">
    <w:abstractNumId w:val="34"/>
  </w:num>
  <w:num w:numId="36">
    <w:abstractNumId w:val="71"/>
  </w:num>
  <w:num w:numId="37">
    <w:abstractNumId w:val="60"/>
  </w:num>
  <w:num w:numId="38">
    <w:abstractNumId w:val="84"/>
  </w:num>
  <w:num w:numId="39">
    <w:abstractNumId w:val="39"/>
  </w:num>
  <w:num w:numId="40">
    <w:abstractNumId w:val="41"/>
  </w:num>
  <w:num w:numId="41">
    <w:abstractNumId w:val="54"/>
  </w:num>
  <w:num w:numId="42">
    <w:abstractNumId w:val="47"/>
  </w:num>
  <w:num w:numId="43">
    <w:abstractNumId w:val="66"/>
  </w:num>
  <w:num w:numId="44">
    <w:abstractNumId w:val="73"/>
  </w:num>
  <w:num w:numId="45">
    <w:abstractNumId w:val="4"/>
  </w:num>
  <w:num w:numId="46">
    <w:abstractNumId w:val="40"/>
  </w:num>
  <w:num w:numId="47">
    <w:abstractNumId w:val="64"/>
  </w:num>
  <w:num w:numId="48">
    <w:abstractNumId w:val="69"/>
  </w:num>
  <w:num w:numId="49">
    <w:abstractNumId w:val="18"/>
  </w:num>
  <w:num w:numId="50">
    <w:abstractNumId w:val="2"/>
  </w:num>
  <w:num w:numId="51">
    <w:abstractNumId w:val="49"/>
  </w:num>
  <w:num w:numId="52">
    <w:abstractNumId w:val="37"/>
  </w:num>
  <w:num w:numId="53">
    <w:abstractNumId w:val="8"/>
  </w:num>
  <w:num w:numId="54">
    <w:abstractNumId w:val="77"/>
  </w:num>
  <w:num w:numId="55">
    <w:abstractNumId w:val="21"/>
  </w:num>
  <w:num w:numId="56">
    <w:abstractNumId w:val="51"/>
  </w:num>
  <w:num w:numId="57">
    <w:abstractNumId w:val="27"/>
  </w:num>
  <w:num w:numId="58">
    <w:abstractNumId w:val="46"/>
  </w:num>
  <w:num w:numId="59">
    <w:abstractNumId w:val="15"/>
  </w:num>
  <w:num w:numId="60">
    <w:abstractNumId w:val="36"/>
  </w:num>
  <w:num w:numId="61">
    <w:abstractNumId w:val="87"/>
  </w:num>
  <w:num w:numId="62">
    <w:abstractNumId w:val="9"/>
  </w:num>
  <w:num w:numId="63">
    <w:abstractNumId w:val="17"/>
  </w:num>
  <w:num w:numId="64">
    <w:abstractNumId w:val="58"/>
  </w:num>
  <w:num w:numId="65">
    <w:abstractNumId w:val="14"/>
  </w:num>
  <w:num w:numId="66">
    <w:abstractNumId w:val="23"/>
  </w:num>
  <w:num w:numId="67">
    <w:abstractNumId w:val="26"/>
  </w:num>
  <w:num w:numId="68">
    <w:abstractNumId w:val="42"/>
  </w:num>
  <w:num w:numId="69">
    <w:abstractNumId w:val="80"/>
  </w:num>
  <w:num w:numId="70">
    <w:abstractNumId w:val="44"/>
  </w:num>
  <w:num w:numId="71">
    <w:abstractNumId w:val="53"/>
  </w:num>
  <w:num w:numId="72">
    <w:abstractNumId w:val="3"/>
  </w:num>
  <w:num w:numId="73">
    <w:abstractNumId w:val="19"/>
  </w:num>
  <w:num w:numId="74">
    <w:abstractNumId w:val="11"/>
  </w:num>
  <w:num w:numId="75">
    <w:abstractNumId w:val="12"/>
  </w:num>
  <w:num w:numId="76">
    <w:abstractNumId w:val="50"/>
  </w:num>
  <w:num w:numId="7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4"/>
    <w:lvlOverride w:ilvl="0">
      <w:startOverride w:val="1"/>
    </w:lvlOverride>
  </w:num>
  <w:num w:numId="8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8"/>
    <w:lvlOverride w:ilvl="0">
      <w:startOverride w:val="1"/>
    </w:lvlOverride>
  </w:num>
  <w:num w:numId="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0"/>
  </w:num>
  <w:num w:numId="90">
    <w:abstractNumId w:val="38"/>
  </w:num>
  <w:num w:numId="91">
    <w:abstractNumId w:val="56"/>
  </w:num>
  <w:num w:numId="92">
    <w:abstractNumId w:val="32"/>
  </w:num>
  <w:num w:numId="93">
    <w:abstractNumId w:val="45"/>
  </w:num>
  <w:num w:numId="94">
    <w:abstractNumId w:val="65"/>
  </w:num>
  <w:num w:numId="95">
    <w:abstractNumId w:val="79"/>
  </w:num>
  <w:num w:numId="96">
    <w:abstractNumId w:val="55"/>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BE51D8"/>
    <w:rsid w:val="00011C7E"/>
    <w:rsid w:val="00056862"/>
    <w:rsid w:val="000C0624"/>
    <w:rsid w:val="000E09A2"/>
    <w:rsid w:val="001A6842"/>
    <w:rsid w:val="001D3D48"/>
    <w:rsid w:val="001E29C6"/>
    <w:rsid w:val="001E5E59"/>
    <w:rsid w:val="001F3BBE"/>
    <w:rsid w:val="00262EBB"/>
    <w:rsid w:val="002819DD"/>
    <w:rsid w:val="00297328"/>
    <w:rsid w:val="002C4CE1"/>
    <w:rsid w:val="00341C4E"/>
    <w:rsid w:val="00346450"/>
    <w:rsid w:val="003D622A"/>
    <w:rsid w:val="004314C9"/>
    <w:rsid w:val="004B78B1"/>
    <w:rsid w:val="004C6916"/>
    <w:rsid w:val="00530A7A"/>
    <w:rsid w:val="005E7C74"/>
    <w:rsid w:val="00641140"/>
    <w:rsid w:val="006A6D17"/>
    <w:rsid w:val="006C5D40"/>
    <w:rsid w:val="00711022"/>
    <w:rsid w:val="00737A59"/>
    <w:rsid w:val="00770E03"/>
    <w:rsid w:val="009F1362"/>
    <w:rsid w:val="00A52DC5"/>
    <w:rsid w:val="00A7014E"/>
    <w:rsid w:val="00AF24C6"/>
    <w:rsid w:val="00B81418"/>
    <w:rsid w:val="00BC7D35"/>
    <w:rsid w:val="00BE51D8"/>
    <w:rsid w:val="00BF510E"/>
    <w:rsid w:val="00BF553C"/>
    <w:rsid w:val="00BF7695"/>
    <w:rsid w:val="00C04DB3"/>
    <w:rsid w:val="00C84902"/>
    <w:rsid w:val="00CC4BCF"/>
    <w:rsid w:val="00D307E0"/>
    <w:rsid w:val="00D346CD"/>
    <w:rsid w:val="00D5757D"/>
    <w:rsid w:val="00D636D4"/>
    <w:rsid w:val="00DB7E3A"/>
    <w:rsid w:val="00E052BD"/>
    <w:rsid w:val="00E247AD"/>
    <w:rsid w:val="00E5560C"/>
    <w:rsid w:val="00E7569A"/>
    <w:rsid w:val="00E94DF2"/>
    <w:rsid w:val="00EA60E4"/>
    <w:rsid w:val="00EA76DC"/>
    <w:rsid w:val="00EE1F22"/>
    <w:rsid w:val="00F0039A"/>
    <w:rsid w:val="00F24ED8"/>
    <w:rsid w:val="00F47604"/>
    <w:rsid w:val="00F938FF"/>
    <w:rsid w:val="00FC538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755"/>
    <o:shapelayout v:ext="edit">
      <o:idmap v:ext="edit" data="1"/>
      <o:rules v:ext="edit">
        <o:r id="V:Rule1" type="callout" idref="#AutoShape 89"/>
        <o:r id="V:Rule2" type="callout" idref="#AutoShape 90"/>
        <o:r id="V:Rule3" type="callout" idref="#AutoShape 91"/>
        <o:r id="V:Rule4" type="callout" idref="#AutoShape 92"/>
        <o:r id="V:Rule5" type="callout" idref="#AutoShape 46"/>
        <o:r id="V:Rule6" type="callout" idref="#AutoShape 47"/>
        <o:r id="V:Rule7" type="callout" idref="#AutoShape 48"/>
        <o:r id="V:Rule8" type="callout" idref="#AutoShape 183"/>
        <o:r id="V:Rule9" type="callout" idref="#AutoShape 184"/>
        <o:r id="V:Rule10" type="callout" idref="#AutoShape 185"/>
        <o:r id="V:Rule11" type="callout" idref="#AutoShape 186"/>
        <o:r id="V:Rule12" type="callout" idref="#AutoShape 140"/>
        <o:r id="V:Rule13" type="callout" idref="#AutoShape 141"/>
        <o:r id="V:Rule14" type="callout" idref="#AutoShape 14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List" w:uiPriority="0"/>
    <w:lsdException w:name="List Bullet" w:uiPriority="0"/>
    <w:lsdException w:name="List 2" w:uiPriority="0"/>
    <w:lsdException w:name="Lis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46450"/>
    <w:pPr>
      <w:spacing w:after="200" w:line="240" w:lineRule="auto"/>
      <w:jc w:val="center"/>
    </w:pPr>
    <w:rPr>
      <w:rFonts w:ascii="Times New Roman" w:eastAsiaTheme="minorEastAsia" w:hAnsi="Times New Roman"/>
      <w:sz w:val="24"/>
      <w:lang w:eastAsia="ru-RU"/>
    </w:rPr>
  </w:style>
  <w:style w:type="paragraph" w:styleId="1">
    <w:name w:val="heading 1"/>
    <w:basedOn w:val="a0"/>
    <w:next w:val="a0"/>
    <w:link w:val="10"/>
    <w:qFormat/>
    <w:rsid w:val="002819D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0"/>
    <w:next w:val="a0"/>
    <w:link w:val="20"/>
    <w:qFormat/>
    <w:rsid w:val="00F938FF"/>
    <w:pPr>
      <w:keepNext/>
      <w:overflowPunct w:val="0"/>
      <w:autoSpaceDE w:val="0"/>
      <w:autoSpaceDN w:val="0"/>
      <w:adjustRightInd w:val="0"/>
      <w:spacing w:before="240" w:after="60"/>
      <w:textAlignment w:val="baseline"/>
      <w:outlineLvl w:val="1"/>
    </w:pPr>
    <w:rPr>
      <w:rFonts w:eastAsia="Times New Roman" w:cs="Times New Roman"/>
      <w:szCs w:val="20"/>
    </w:rPr>
  </w:style>
  <w:style w:type="paragraph" w:styleId="3">
    <w:name w:val="heading 3"/>
    <w:basedOn w:val="a0"/>
    <w:next w:val="a0"/>
    <w:link w:val="30"/>
    <w:qFormat/>
    <w:rsid w:val="00711022"/>
    <w:pPr>
      <w:keepNext/>
      <w:spacing w:after="0"/>
      <w:jc w:val="both"/>
      <w:outlineLvl w:val="2"/>
    </w:pPr>
    <w:rPr>
      <w:rFonts w:eastAsia="Times New Roman" w:cs="Times New Roman"/>
      <w:b/>
      <w:sz w:val="28"/>
      <w:szCs w:val="20"/>
      <w:lang w:val="en-US"/>
    </w:rPr>
  </w:style>
  <w:style w:type="paragraph" w:styleId="4">
    <w:name w:val="heading 4"/>
    <w:basedOn w:val="a0"/>
    <w:next w:val="a0"/>
    <w:link w:val="40"/>
    <w:qFormat/>
    <w:rsid w:val="00711022"/>
    <w:pPr>
      <w:keepNext/>
      <w:spacing w:before="240" w:after="60"/>
      <w:jc w:val="left"/>
      <w:outlineLvl w:val="3"/>
    </w:pPr>
    <w:rPr>
      <w:rFonts w:eastAsia="Times New Roman" w:cs="Times New Roman"/>
      <w:b/>
      <w:bCs/>
      <w:sz w:val="28"/>
      <w:szCs w:val="28"/>
    </w:rPr>
  </w:style>
  <w:style w:type="paragraph" w:styleId="5">
    <w:name w:val="heading 5"/>
    <w:basedOn w:val="a0"/>
    <w:next w:val="a0"/>
    <w:link w:val="50"/>
    <w:qFormat/>
    <w:rsid w:val="00711022"/>
    <w:pPr>
      <w:keepNext/>
      <w:spacing w:after="0"/>
      <w:jc w:val="both"/>
      <w:outlineLvl w:val="4"/>
    </w:pPr>
    <w:rPr>
      <w:rFonts w:eastAsia="Times New Roman" w:cs="Times New Roman"/>
      <w:sz w:val="28"/>
      <w:szCs w:val="20"/>
      <w:lang w:val="en-US"/>
    </w:rPr>
  </w:style>
  <w:style w:type="paragraph" w:styleId="6">
    <w:name w:val="heading 6"/>
    <w:basedOn w:val="a0"/>
    <w:next w:val="a0"/>
    <w:link w:val="60"/>
    <w:qFormat/>
    <w:rsid w:val="00711022"/>
    <w:pPr>
      <w:keepNext/>
      <w:spacing w:after="0"/>
      <w:outlineLvl w:val="5"/>
    </w:pPr>
    <w:rPr>
      <w:rFonts w:eastAsia="Times New Roman" w:cs="Times New Roman"/>
      <w:b/>
      <w:i/>
      <w:sz w:val="28"/>
      <w:szCs w:val="20"/>
      <w:lang w:val="en-US"/>
    </w:rPr>
  </w:style>
  <w:style w:type="paragraph" w:styleId="7">
    <w:name w:val="heading 7"/>
    <w:basedOn w:val="a0"/>
    <w:next w:val="a0"/>
    <w:link w:val="70"/>
    <w:qFormat/>
    <w:rsid w:val="00711022"/>
    <w:pPr>
      <w:keepNext/>
      <w:spacing w:after="0"/>
      <w:outlineLvl w:val="6"/>
    </w:pPr>
    <w:rPr>
      <w:rFonts w:eastAsia="Times New Roman" w:cs="Times New Roman"/>
      <w:sz w:val="28"/>
      <w:szCs w:val="20"/>
    </w:rPr>
  </w:style>
  <w:style w:type="paragraph" w:styleId="8">
    <w:name w:val="heading 8"/>
    <w:basedOn w:val="a0"/>
    <w:next w:val="a0"/>
    <w:link w:val="80"/>
    <w:qFormat/>
    <w:rsid w:val="00711022"/>
    <w:pPr>
      <w:spacing w:before="240" w:after="60"/>
      <w:jc w:val="left"/>
      <w:outlineLvl w:val="7"/>
    </w:pPr>
    <w:rPr>
      <w:rFonts w:eastAsia="Times New Roman" w:cs="Times New Roman"/>
      <w:i/>
      <w:iCs/>
      <w:szCs w:val="24"/>
    </w:rPr>
  </w:style>
  <w:style w:type="paragraph" w:styleId="9">
    <w:name w:val="heading 9"/>
    <w:basedOn w:val="a0"/>
    <w:next w:val="a0"/>
    <w:link w:val="90"/>
    <w:qFormat/>
    <w:rsid w:val="00711022"/>
    <w:pPr>
      <w:keepNext/>
      <w:spacing w:after="0"/>
      <w:ind w:left="720"/>
      <w:jc w:val="both"/>
      <w:outlineLvl w:val="8"/>
    </w:pPr>
    <w:rPr>
      <w:rFonts w:eastAsia="Times New Roman" w:cs="Times New Roman"/>
      <w:b/>
      <w:bCs/>
      <w:sz w:val="2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F938FF"/>
    <w:rPr>
      <w:rFonts w:ascii="Times New Roman" w:eastAsia="Times New Roman" w:hAnsi="Times New Roman" w:cs="Times New Roman"/>
      <w:sz w:val="24"/>
      <w:szCs w:val="20"/>
      <w:lang w:eastAsia="ru-RU"/>
    </w:rPr>
  </w:style>
  <w:style w:type="paragraph" w:styleId="a4">
    <w:name w:val="List Paragraph"/>
    <w:basedOn w:val="a0"/>
    <w:uiPriority w:val="34"/>
    <w:qFormat/>
    <w:rsid w:val="00E5560C"/>
    <w:pPr>
      <w:ind w:left="720"/>
      <w:contextualSpacing/>
    </w:pPr>
  </w:style>
  <w:style w:type="paragraph" w:styleId="a5">
    <w:name w:val="footnote text"/>
    <w:basedOn w:val="a0"/>
    <w:link w:val="a6"/>
    <w:semiHidden/>
    <w:rsid w:val="00E5560C"/>
    <w:pPr>
      <w:overflowPunct w:val="0"/>
      <w:autoSpaceDE w:val="0"/>
      <w:autoSpaceDN w:val="0"/>
      <w:adjustRightInd w:val="0"/>
      <w:spacing w:after="0"/>
      <w:textAlignment w:val="baseline"/>
    </w:pPr>
    <w:rPr>
      <w:rFonts w:ascii="PANDA Times UZ" w:eastAsia="Times New Roman" w:hAnsi="PANDA Times UZ" w:cs="Times New Roman"/>
      <w:sz w:val="20"/>
      <w:szCs w:val="20"/>
    </w:rPr>
  </w:style>
  <w:style w:type="character" w:customStyle="1" w:styleId="a6">
    <w:name w:val="Текст сноски Знак"/>
    <w:basedOn w:val="a1"/>
    <w:link w:val="a5"/>
    <w:semiHidden/>
    <w:rsid w:val="00E5560C"/>
    <w:rPr>
      <w:rFonts w:ascii="PANDA Times UZ" w:eastAsia="Times New Roman" w:hAnsi="PANDA Times UZ" w:cs="Times New Roman"/>
      <w:sz w:val="20"/>
      <w:szCs w:val="20"/>
      <w:lang w:eastAsia="ru-RU"/>
    </w:rPr>
  </w:style>
  <w:style w:type="character" w:styleId="a7">
    <w:name w:val="footnote reference"/>
    <w:semiHidden/>
    <w:rsid w:val="00E5560C"/>
    <w:rPr>
      <w:vertAlign w:val="superscript"/>
    </w:rPr>
  </w:style>
  <w:style w:type="paragraph" w:customStyle="1" w:styleId="PANDATimesUZ">
    <w:name w:val="Обычный + PANDA Times UZ"/>
    <w:aliases w:val="14 пт,Черный,Обычный + 14 пт"/>
    <w:basedOn w:val="a0"/>
    <w:link w:val="PANDATimesUZ0"/>
    <w:rsid w:val="001D3D48"/>
    <w:pPr>
      <w:widowControl w:val="0"/>
      <w:shd w:val="clear" w:color="auto" w:fill="FFFFFF"/>
      <w:autoSpaceDE w:val="0"/>
      <w:autoSpaceDN w:val="0"/>
      <w:adjustRightInd w:val="0"/>
      <w:spacing w:after="0"/>
      <w:ind w:firstLine="720"/>
      <w:jc w:val="both"/>
    </w:pPr>
    <w:rPr>
      <w:rFonts w:ascii="PANDA Times UZ" w:eastAsia="Times New Roman" w:hAnsi="PANDA Times UZ" w:cs="Times New Roman"/>
      <w:color w:val="000000"/>
      <w:sz w:val="28"/>
      <w:szCs w:val="28"/>
      <w:lang w:val="uz-Cyrl-UZ"/>
    </w:rPr>
  </w:style>
  <w:style w:type="character" w:customStyle="1" w:styleId="PANDATimesUZ0">
    <w:name w:val="Обычный + PANDA Times UZ Знак"/>
    <w:aliases w:val="14 пт Знак,Черный Знак"/>
    <w:link w:val="PANDATimesUZ"/>
    <w:rsid w:val="001D3D48"/>
    <w:rPr>
      <w:rFonts w:ascii="PANDA Times UZ" w:eastAsia="Times New Roman" w:hAnsi="PANDA Times UZ" w:cs="Times New Roman"/>
      <w:color w:val="000000"/>
      <w:sz w:val="28"/>
      <w:szCs w:val="28"/>
      <w:shd w:val="clear" w:color="auto" w:fill="FFFFFF"/>
      <w:lang w:val="uz-Cyrl-UZ" w:eastAsia="ru-RU"/>
    </w:rPr>
  </w:style>
  <w:style w:type="character" w:customStyle="1" w:styleId="rvts24">
    <w:name w:val="rvts24"/>
    <w:basedOn w:val="a1"/>
    <w:rsid w:val="002819DD"/>
    <w:rPr>
      <w:rFonts w:ascii="Times New Roman" w:hAnsi="Times New Roman" w:cs="Times New Roman" w:hint="default"/>
      <w:b/>
      <w:bCs/>
    </w:rPr>
  </w:style>
  <w:style w:type="character" w:customStyle="1" w:styleId="rvts25">
    <w:name w:val="rvts25"/>
    <w:basedOn w:val="a1"/>
    <w:rsid w:val="002819DD"/>
    <w:rPr>
      <w:rFonts w:ascii="Times New Roman" w:hAnsi="Times New Roman" w:cs="Times New Roman" w:hint="default"/>
      <w:b/>
      <w:bCs/>
    </w:rPr>
  </w:style>
  <w:style w:type="character" w:styleId="a8">
    <w:name w:val="FollowedHyperlink"/>
    <w:basedOn w:val="a1"/>
    <w:uiPriority w:val="99"/>
    <w:semiHidden/>
    <w:unhideWhenUsed/>
    <w:rsid w:val="002819DD"/>
    <w:rPr>
      <w:color w:val="800080"/>
      <w:u w:val="single"/>
    </w:rPr>
  </w:style>
  <w:style w:type="paragraph" w:customStyle="1" w:styleId="rvps1">
    <w:name w:val="rvps1"/>
    <w:basedOn w:val="a0"/>
    <w:rsid w:val="002819DD"/>
    <w:pPr>
      <w:spacing w:after="0"/>
    </w:pPr>
    <w:rPr>
      <w:rFonts w:cs="Times New Roman"/>
      <w:szCs w:val="24"/>
    </w:rPr>
  </w:style>
  <w:style w:type="paragraph" w:customStyle="1" w:styleId="rvps3">
    <w:name w:val="rvps3"/>
    <w:basedOn w:val="a0"/>
    <w:rsid w:val="002819DD"/>
    <w:pPr>
      <w:spacing w:after="0"/>
      <w:ind w:firstLine="570"/>
      <w:jc w:val="both"/>
    </w:pPr>
    <w:rPr>
      <w:rFonts w:cs="Times New Roman"/>
      <w:szCs w:val="24"/>
    </w:rPr>
  </w:style>
  <w:style w:type="character" w:customStyle="1" w:styleId="rvts37">
    <w:name w:val="rvts37"/>
    <w:basedOn w:val="a1"/>
    <w:rsid w:val="002819DD"/>
    <w:rPr>
      <w:rFonts w:ascii="Times New Roman" w:hAnsi="Times New Roman" w:cs="Times New Roman" w:hint="default"/>
    </w:rPr>
  </w:style>
  <w:style w:type="character" w:customStyle="1" w:styleId="rvts38">
    <w:name w:val="rvts38"/>
    <w:basedOn w:val="a1"/>
    <w:rsid w:val="002819DD"/>
    <w:rPr>
      <w:rFonts w:ascii="Times New Roman" w:hAnsi="Times New Roman" w:cs="Times New Roman" w:hint="default"/>
    </w:rPr>
  </w:style>
  <w:style w:type="character" w:customStyle="1" w:styleId="rvts26">
    <w:name w:val="rvts26"/>
    <w:basedOn w:val="a1"/>
    <w:rsid w:val="002819DD"/>
    <w:rPr>
      <w:rFonts w:ascii="Times New Roman" w:hAnsi="Times New Roman" w:cs="Times New Roman" w:hint="default"/>
    </w:rPr>
  </w:style>
  <w:style w:type="character" w:customStyle="1" w:styleId="rvts53">
    <w:name w:val="rvts53"/>
    <w:basedOn w:val="a1"/>
    <w:rsid w:val="002819DD"/>
    <w:rPr>
      <w:rFonts w:ascii="Times New Roman" w:hAnsi="Times New Roman" w:cs="Times New Roman" w:hint="default"/>
      <w:b/>
      <w:bCs/>
    </w:rPr>
  </w:style>
  <w:style w:type="character" w:customStyle="1" w:styleId="rvts56">
    <w:name w:val="rvts56"/>
    <w:basedOn w:val="a1"/>
    <w:rsid w:val="002819DD"/>
    <w:rPr>
      <w:rFonts w:ascii="Times New Roman" w:hAnsi="Times New Roman" w:cs="Times New Roman" w:hint="default"/>
    </w:rPr>
  </w:style>
  <w:style w:type="character" w:customStyle="1" w:styleId="rvts57">
    <w:name w:val="rvts57"/>
    <w:basedOn w:val="a1"/>
    <w:rsid w:val="002819DD"/>
    <w:rPr>
      <w:rFonts w:ascii="Times New Roman" w:hAnsi="Times New Roman" w:cs="Times New Roman" w:hint="default"/>
      <w:b/>
      <w:bCs/>
    </w:rPr>
  </w:style>
  <w:style w:type="character" w:customStyle="1" w:styleId="rvts1">
    <w:name w:val="rvts1"/>
    <w:basedOn w:val="a1"/>
    <w:rsid w:val="002819DD"/>
    <w:rPr>
      <w:b/>
      <w:bCs/>
    </w:rPr>
  </w:style>
  <w:style w:type="paragraph" w:styleId="21">
    <w:name w:val="toc 2"/>
    <w:basedOn w:val="a0"/>
    <w:next w:val="a0"/>
    <w:uiPriority w:val="39"/>
    <w:qFormat/>
    <w:rsid w:val="002819DD"/>
    <w:pPr>
      <w:overflowPunct w:val="0"/>
      <w:autoSpaceDE w:val="0"/>
      <w:autoSpaceDN w:val="0"/>
      <w:adjustRightInd w:val="0"/>
      <w:spacing w:after="0"/>
      <w:textAlignment w:val="baseline"/>
    </w:pPr>
    <w:rPr>
      <w:rFonts w:eastAsia="Times New Roman" w:cs="Times New Roman"/>
      <w:bCs/>
      <w:sz w:val="23"/>
      <w:szCs w:val="20"/>
    </w:rPr>
  </w:style>
  <w:style w:type="character" w:styleId="a9">
    <w:name w:val="Hyperlink"/>
    <w:uiPriority w:val="99"/>
    <w:rsid w:val="002819DD"/>
    <w:rPr>
      <w:color w:val="0000FF"/>
      <w:u w:val="single"/>
    </w:rPr>
  </w:style>
  <w:style w:type="character" w:customStyle="1" w:styleId="FontStyle231">
    <w:name w:val="Font Style231"/>
    <w:rsid w:val="002819DD"/>
    <w:rPr>
      <w:rFonts w:ascii="Times New Roman" w:eastAsia="Times New Roman" w:hAnsi="Times New Roman" w:cs="Times New Roman"/>
      <w:sz w:val="18"/>
      <w:szCs w:val="18"/>
    </w:rPr>
  </w:style>
  <w:style w:type="paragraph" w:customStyle="1" w:styleId="Style129">
    <w:name w:val="Style129"/>
    <w:basedOn w:val="a0"/>
    <w:rsid w:val="002819DD"/>
    <w:pPr>
      <w:widowControl w:val="0"/>
      <w:autoSpaceDE w:val="0"/>
      <w:autoSpaceDN w:val="0"/>
      <w:adjustRightInd w:val="0"/>
      <w:spacing w:after="0" w:line="398" w:lineRule="exact"/>
      <w:jc w:val="both"/>
    </w:pPr>
    <w:rPr>
      <w:rFonts w:eastAsia="Times New Roman" w:cs="Times New Roman"/>
      <w:szCs w:val="24"/>
      <w:lang w:val="uz-Cyrl-UZ"/>
    </w:rPr>
  </w:style>
  <w:style w:type="paragraph" w:customStyle="1" w:styleId="Style104">
    <w:name w:val="Style104"/>
    <w:basedOn w:val="a0"/>
    <w:rsid w:val="002819DD"/>
    <w:pPr>
      <w:widowControl w:val="0"/>
      <w:autoSpaceDE w:val="0"/>
      <w:autoSpaceDN w:val="0"/>
      <w:adjustRightInd w:val="0"/>
      <w:spacing w:after="0" w:line="398" w:lineRule="exact"/>
      <w:ind w:firstLine="518"/>
      <w:jc w:val="both"/>
    </w:pPr>
    <w:rPr>
      <w:rFonts w:eastAsia="Times New Roman" w:cs="Times New Roman"/>
      <w:szCs w:val="24"/>
      <w:lang w:val="uz-Cyrl-UZ"/>
    </w:rPr>
  </w:style>
  <w:style w:type="character" w:customStyle="1" w:styleId="FontStyle245">
    <w:name w:val="Font Style245"/>
    <w:rsid w:val="002819DD"/>
    <w:rPr>
      <w:rFonts w:ascii="Times New Roman" w:eastAsia="Times New Roman" w:hAnsi="Times New Roman" w:cs="Times New Roman"/>
      <w:b/>
      <w:bCs/>
      <w:sz w:val="18"/>
      <w:szCs w:val="18"/>
    </w:rPr>
  </w:style>
  <w:style w:type="paragraph" w:customStyle="1" w:styleId="Style163">
    <w:name w:val="Style163"/>
    <w:basedOn w:val="a0"/>
    <w:rsid w:val="002819DD"/>
    <w:pPr>
      <w:widowControl w:val="0"/>
      <w:autoSpaceDE w:val="0"/>
      <w:autoSpaceDN w:val="0"/>
      <w:adjustRightInd w:val="0"/>
      <w:spacing w:after="0" w:line="403" w:lineRule="exact"/>
      <w:ind w:firstLine="518"/>
      <w:jc w:val="both"/>
    </w:pPr>
    <w:rPr>
      <w:rFonts w:eastAsia="Times New Roman" w:cs="Times New Roman"/>
      <w:szCs w:val="24"/>
      <w:lang w:val="uz-Cyrl-UZ"/>
    </w:rPr>
  </w:style>
  <w:style w:type="paragraph" w:customStyle="1" w:styleId="Style173">
    <w:name w:val="Style173"/>
    <w:basedOn w:val="a0"/>
    <w:rsid w:val="002819DD"/>
    <w:pPr>
      <w:widowControl w:val="0"/>
      <w:autoSpaceDE w:val="0"/>
      <w:autoSpaceDN w:val="0"/>
      <w:adjustRightInd w:val="0"/>
      <w:spacing w:after="0" w:line="403" w:lineRule="exact"/>
      <w:ind w:hanging="245"/>
      <w:jc w:val="both"/>
    </w:pPr>
    <w:rPr>
      <w:rFonts w:eastAsia="Times New Roman" w:cs="Times New Roman"/>
      <w:szCs w:val="24"/>
      <w:lang w:val="uz-Cyrl-UZ"/>
    </w:rPr>
  </w:style>
  <w:style w:type="character" w:customStyle="1" w:styleId="10">
    <w:name w:val="Заголовок 1 Знак"/>
    <w:basedOn w:val="a1"/>
    <w:link w:val="1"/>
    <w:rsid w:val="002819DD"/>
    <w:rPr>
      <w:rFonts w:asciiTheme="majorHAnsi" w:eastAsiaTheme="majorEastAsia" w:hAnsiTheme="majorHAnsi" w:cstheme="majorBidi"/>
      <w:color w:val="2E74B5" w:themeColor="accent1" w:themeShade="BF"/>
      <w:sz w:val="32"/>
      <w:szCs w:val="32"/>
      <w:lang w:eastAsia="ru-RU"/>
    </w:rPr>
  </w:style>
  <w:style w:type="paragraph" w:styleId="aa">
    <w:name w:val="Balloon Text"/>
    <w:basedOn w:val="a0"/>
    <w:link w:val="ab"/>
    <w:semiHidden/>
    <w:unhideWhenUsed/>
    <w:rsid w:val="00D636D4"/>
    <w:pPr>
      <w:spacing w:after="0"/>
    </w:pPr>
    <w:rPr>
      <w:rFonts w:ascii="Tahoma" w:hAnsi="Tahoma" w:cs="Tahoma"/>
      <w:sz w:val="16"/>
      <w:szCs w:val="16"/>
    </w:rPr>
  </w:style>
  <w:style w:type="character" w:customStyle="1" w:styleId="ab">
    <w:name w:val="Текст выноски Знак"/>
    <w:basedOn w:val="a1"/>
    <w:link w:val="aa"/>
    <w:uiPriority w:val="99"/>
    <w:semiHidden/>
    <w:rsid w:val="00D636D4"/>
    <w:rPr>
      <w:rFonts w:ascii="Tahoma" w:eastAsiaTheme="minorEastAsia" w:hAnsi="Tahoma" w:cs="Tahoma"/>
      <w:sz w:val="16"/>
      <w:szCs w:val="16"/>
      <w:lang w:eastAsia="ru-RU"/>
    </w:rPr>
  </w:style>
  <w:style w:type="paragraph" w:styleId="ac">
    <w:name w:val="TOC Heading"/>
    <w:basedOn w:val="1"/>
    <w:next w:val="a0"/>
    <w:uiPriority w:val="39"/>
    <w:unhideWhenUsed/>
    <w:qFormat/>
    <w:rsid w:val="00641140"/>
    <w:pPr>
      <w:spacing w:before="480"/>
      <w:outlineLvl w:val="9"/>
    </w:pPr>
    <w:rPr>
      <w:b/>
      <w:bCs/>
      <w:sz w:val="28"/>
      <w:szCs w:val="28"/>
      <w:lang w:eastAsia="en-US"/>
    </w:rPr>
  </w:style>
  <w:style w:type="paragraph" w:styleId="11">
    <w:name w:val="toc 1"/>
    <w:basedOn w:val="a0"/>
    <w:next w:val="a0"/>
    <w:autoRedefine/>
    <w:uiPriority w:val="39"/>
    <w:unhideWhenUsed/>
    <w:qFormat/>
    <w:rsid w:val="00641140"/>
    <w:pPr>
      <w:spacing w:after="100"/>
    </w:pPr>
  </w:style>
  <w:style w:type="paragraph" w:styleId="ad">
    <w:name w:val="header"/>
    <w:basedOn w:val="a0"/>
    <w:link w:val="ae"/>
    <w:unhideWhenUsed/>
    <w:rsid w:val="00E247AD"/>
    <w:pPr>
      <w:tabs>
        <w:tab w:val="center" w:pos="4677"/>
        <w:tab w:val="right" w:pos="9355"/>
      </w:tabs>
      <w:spacing w:after="0"/>
    </w:pPr>
  </w:style>
  <w:style w:type="character" w:customStyle="1" w:styleId="ae">
    <w:name w:val="Верхний колонтитул Знак"/>
    <w:basedOn w:val="a1"/>
    <w:link w:val="ad"/>
    <w:rsid w:val="00E247AD"/>
    <w:rPr>
      <w:rFonts w:eastAsiaTheme="minorEastAsia"/>
      <w:lang w:eastAsia="ru-RU"/>
    </w:rPr>
  </w:style>
  <w:style w:type="paragraph" w:styleId="af">
    <w:name w:val="footer"/>
    <w:basedOn w:val="a0"/>
    <w:link w:val="af0"/>
    <w:unhideWhenUsed/>
    <w:rsid w:val="00E247AD"/>
    <w:pPr>
      <w:tabs>
        <w:tab w:val="center" w:pos="4677"/>
        <w:tab w:val="right" w:pos="9355"/>
      </w:tabs>
      <w:spacing w:after="0"/>
    </w:pPr>
  </w:style>
  <w:style w:type="character" w:customStyle="1" w:styleId="af0">
    <w:name w:val="Нижний колонтитул Знак"/>
    <w:basedOn w:val="a1"/>
    <w:link w:val="af"/>
    <w:rsid w:val="00E247AD"/>
    <w:rPr>
      <w:rFonts w:eastAsiaTheme="minorEastAsia"/>
      <w:lang w:eastAsia="ru-RU"/>
    </w:rPr>
  </w:style>
  <w:style w:type="paragraph" w:styleId="af1">
    <w:name w:val="Body Text Indent"/>
    <w:basedOn w:val="a0"/>
    <w:link w:val="af2"/>
    <w:rsid w:val="00BF7695"/>
    <w:pPr>
      <w:spacing w:after="0"/>
      <w:ind w:firstLine="709"/>
      <w:jc w:val="both"/>
    </w:pPr>
    <w:rPr>
      <w:rFonts w:ascii="Palatino Linotype" w:eastAsia="Times New Roman" w:hAnsi="Palatino Linotype" w:cs="Times New Roman"/>
      <w:sz w:val="28"/>
      <w:szCs w:val="20"/>
    </w:rPr>
  </w:style>
  <w:style w:type="character" w:customStyle="1" w:styleId="af2">
    <w:name w:val="Основной текст с отступом Знак"/>
    <w:basedOn w:val="a1"/>
    <w:link w:val="af1"/>
    <w:rsid w:val="00BF7695"/>
    <w:rPr>
      <w:rFonts w:ascii="Palatino Linotype" w:eastAsia="Times New Roman" w:hAnsi="Palatino Linotype" w:cs="Times New Roman"/>
      <w:sz w:val="28"/>
      <w:szCs w:val="20"/>
      <w:lang w:eastAsia="ru-RU"/>
    </w:rPr>
  </w:style>
  <w:style w:type="paragraph" w:styleId="af3">
    <w:name w:val="Body Text"/>
    <w:basedOn w:val="a0"/>
    <w:link w:val="af4"/>
    <w:rsid w:val="00BF7695"/>
    <w:pPr>
      <w:spacing w:after="0"/>
      <w:jc w:val="both"/>
    </w:pPr>
    <w:rPr>
      <w:rFonts w:ascii="PANDA Times UZ" w:eastAsia="Times New Roman" w:hAnsi="PANDA Times UZ" w:cs="Times New Roman"/>
      <w:sz w:val="27"/>
      <w:szCs w:val="20"/>
    </w:rPr>
  </w:style>
  <w:style w:type="character" w:customStyle="1" w:styleId="af4">
    <w:name w:val="Основной текст Знак"/>
    <w:basedOn w:val="a1"/>
    <w:link w:val="af3"/>
    <w:rsid w:val="00BF7695"/>
    <w:rPr>
      <w:rFonts w:ascii="PANDA Times UZ" w:eastAsia="Times New Roman" w:hAnsi="PANDA Times UZ" w:cs="Times New Roman"/>
      <w:sz w:val="27"/>
      <w:szCs w:val="20"/>
      <w:lang w:eastAsia="ru-RU"/>
    </w:rPr>
  </w:style>
  <w:style w:type="paragraph" w:styleId="22">
    <w:name w:val="List 2"/>
    <w:basedOn w:val="a0"/>
    <w:rsid w:val="00BF7695"/>
    <w:pPr>
      <w:spacing w:after="0"/>
      <w:ind w:left="566" w:hanging="283"/>
    </w:pPr>
    <w:rPr>
      <w:rFonts w:ascii="PANDA Times UZ" w:eastAsia="Times New Roman" w:hAnsi="PANDA Times UZ" w:cs="Times New Roman"/>
      <w:sz w:val="28"/>
      <w:szCs w:val="20"/>
    </w:rPr>
  </w:style>
  <w:style w:type="character" w:customStyle="1" w:styleId="apple-converted-space">
    <w:name w:val="apple-converted-space"/>
    <w:basedOn w:val="a1"/>
    <w:rsid w:val="00F24ED8"/>
  </w:style>
  <w:style w:type="numbering" w:customStyle="1" w:styleId="12">
    <w:name w:val="Нет списка1"/>
    <w:next w:val="a3"/>
    <w:semiHidden/>
    <w:unhideWhenUsed/>
    <w:rsid w:val="001F3BBE"/>
  </w:style>
  <w:style w:type="paragraph" w:customStyle="1" w:styleId="62">
    <w:name w:val="Новый 62"/>
    <w:rsid w:val="001F3BBE"/>
    <w:pPr>
      <w:numPr>
        <w:numId w:val="66"/>
      </w:numPr>
      <w:spacing w:after="0" w:line="240" w:lineRule="auto"/>
      <w:jc w:val="both"/>
    </w:pPr>
    <w:rPr>
      <w:rFonts w:ascii="Times New Roman" w:eastAsia="MS Mincho" w:hAnsi="Times New Roman" w:cs="Times New Roman"/>
      <w:bCs/>
      <w:sz w:val="27"/>
      <w:szCs w:val="27"/>
      <w:lang w:eastAsia="ja-JP"/>
    </w:rPr>
  </w:style>
  <w:style w:type="paragraph" w:styleId="af5">
    <w:name w:val="No Spacing"/>
    <w:uiPriority w:val="1"/>
    <w:qFormat/>
    <w:rsid w:val="00AF24C6"/>
    <w:pPr>
      <w:spacing w:after="0" w:line="240" w:lineRule="auto"/>
      <w:jc w:val="center"/>
    </w:pPr>
    <w:rPr>
      <w:rFonts w:ascii="Times New Roman" w:eastAsiaTheme="minorEastAsia" w:hAnsi="Times New Roman"/>
      <w:sz w:val="24"/>
      <w:lang w:eastAsia="ru-RU"/>
    </w:rPr>
  </w:style>
  <w:style w:type="paragraph" w:styleId="23">
    <w:name w:val="Body Text 2"/>
    <w:basedOn w:val="a0"/>
    <w:link w:val="24"/>
    <w:unhideWhenUsed/>
    <w:rsid w:val="00711022"/>
    <w:pPr>
      <w:spacing w:after="120" w:line="480" w:lineRule="auto"/>
    </w:pPr>
  </w:style>
  <w:style w:type="character" w:customStyle="1" w:styleId="24">
    <w:name w:val="Основной текст 2 Знак"/>
    <w:basedOn w:val="a1"/>
    <w:link w:val="23"/>
    <w:rsid w:val="00711022"/>
    <w:rPr>
      <w:rFonts w:ascii="Times New Roman" w:eastAsiaTheme="minorEastAsia" w:hAnsi="Times New Roman"/>
      <w:sz w:val="24"/>
      <w:lang w:eastAsia="ru-RU"/>
    </w:rPr>
  </w:style>
  <w:style w:type="character" w:customStyle="1" w:styleId="30">
    <w:name w:val="Заголовок 3 Знак"/>
    <w:basedOn w:val="a1"/>
    <w:link w:val="3"/>
    <w:rsid w:val="00711022"/>
    <w:rPr>
      <w:rFonts w:ascii="Times New Roman" w:eastAsia="Times New Roman" w:hAnsi="Times New Roman" w:cs="Times New Roman"/>
      <w:b/>
      <w:sz w:val="28"/>
      <w:szCs w:val="20"/>
      <w:lang w:val="en-US" w:eastAsia="ru-RU"/>
    </w:rPr>
  </w:style>
  <w:style w:type="character" w:customStyle="1" w:styleId="40">
    <w:name w:val="Заголовок 4 Знак"/>
    <w:basedOn w:val="a1"/>
    <w:link w:val="4"/>
    <w:rsid w:val="00711022"/>
    <w:rPr>
      <w:rFonts w:ascii="Times New Roman" w:eastAsia="Times New Roman" w:hAnsi="Times New Roman" w:cs="Times New Roman"/>
      <w:b/>
      <w:bCs/>
      <w:sz w:val="28"/>
      <w:szCs w:val="28"/>
      <w:lang w:eastAsia="ru-RU"/>
    </w:rPr>
  </w:style>
  <w:style w:type="character" w:customStyle="1" w:styleId="50">
    <w:name w:val="Заголовок 5 Знак"/>
    <w:basedOn w:val="a1"/>
    <w:link w:val="5"/>
    <w:rsid w:val="00711022"/>
    <w:rPr>
      <w:rFonts w:ascii="Times New Roman" w:eastAsia="Times New Roman" w:hAnsi="Times New Roman" w:cs="Times New Roman"/>
      <w:sz w:val="28"/>
      <w:szCs w:val="20"/>
      <w:lang w:val="en-US" w:eastAsia="ru-RU"/>
    </w:rPr>
  </w:style>
  <w:style w:type="character" w:customStyle="1" w:styleId="60">
    <w:name w:val="Заголовок 6 Знак"/>
    <w:basedOn w:val="a1"/>
    <w:link w:val="6"/>
    <w:rsid w:val="00711022"/>
    <w:rPr>
      <w:rFonts w:ascii="Times New Roman" w:eastAsia="Times New Roman" w:hAnsi="Times New Roman" w:cs="Times New Roman"/>
      <w:b/>
      <w:i/>
      <w:sz w:val="28"/>
      <w:szCs w:val="20"/>
      <w:lang w:val="en-US" w:eastAsia="ru-RU"/>
    </w:rPr>
  </w:style>
  <w:style w:type="character" w:customStyle="1" w:styleId="70">
    <w:name w:val="Заголовок 7 Знак"/>
    <w:basedOn w:val="a1"/>
    <w:link w:val="7"/>
    <w:rsid w:val="00711022"/>
    <w:rPr>
      <w:rFonts w:ascii="Times New Roman" w:eastAsia="Times New Roman" w:hAnsi="Times New Roman" w:cs="Times New Roman"/>
      <w:sz w:val="28"/>
      <w:szCs w:val="20"/>
      <w:lang w:eastAsia="ru-RU"/>
    </w:rPr>
  </w:style>
  <w:style w:type="character" w:customStyle="1" w:styleId="80">
    <w:name w:val="Заголовок 8 Знак"/>
    <w:basedOn w:val="a1"/>
    <w:link w:val="8"/>
    <w:rsid w:val="00711022"/>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711022"/>
    <w:rPr>
      <w:rFonts w:ascii="Times New Roman" w:eastAsia="Times New Roman" w:hAnsi="Times New Roman" w:cs="Times New Roman"/>
      <w:b/>
      <w:bCs/>
      <w:sz w:val="28"/>
      <w:szCs w:val="20"/>
      <w:lang w:eastAsia="ru-RU"/>
    </w:rPr>
  </w:style>
  <w:style w:type="paragraph" w:styleId="af6">
    <w:name w:val="Title"/>
    <w:basedOn w:val="a0"/>
    <w:link w:val="af7"/>
    <w:qFormat/>
    <w:rsid w:val="00711022"/>
    <w:pPr>
      <w:spacing w:after="0"/>
    </w:pPr>
    <w:rPr>
      <w:rFonts w:eastAsia="Times New Roman" w:cs="Times New Roman"/>
      <w:sz w:val="28"/>
      <w:szCs w:val="20"/>
    </w:rPr>
  </w:style>
  <w:style w:type="character" w:customStyle="1" w:styleId="af7">
    <w:name w:val="Название Знак"/>
    <w:basedOn w:val="a1"/>
    <w:link w:val="af6"/>
    <w:rsid w:val="00711022"/>
    <w:rPr>
      <w:rFonts w:ascii="Times New Roman" w:eastAsia="Times New Roman" w:hAnsi="Times New Roman" w:cs="Times New Roman"/>
      <w:sz w:val="28"/>
      <w:szCs w:val="20"/>
      <w:lang w:eastAsia="ru-RU"/>
    </w:rPr>
  </w:style>
  <w:style w:type="paragraph" w:styleId="25">
    <w:name w:val="Body Text Indent 2"/>
    <w:basedOn w:val="a0"/>
    <w:link w:val="26"/>
    <w:rsid w:val="00711022"/>
    <w:pPr>
      <w:spacing w:after="0"/>
      <w:ind w:left="360"/>
      <w:jc w:val="both"/>
    </w:pPr>
    <w:rPr>
      <w:rFonts w:eastAsia="Times New Roman" w:cs="Times New Roman"/>
      <w:sz w:val="28"/>
      <w:szCs w:val="20"/>
    </w:rPr>
  </w:style>
  <w:style w:type="character" w:customStyle="1" w:styleId="26">
    <w:name w:val="Основной текст с отступом 2 Знак"/>
    <w:basedOn w:val="a1"/>
    <w:link w:val="25"/>
    <w:rsid w:val="00711022"/>
    <w:rPr>
      <w:rFonts w:ascii="Times New Roman" w:eastAsia="Times New Roman" w:hAnsi="Times New Roman" w:cs="Times New Roman"/>
      <w:sz w:val="28"/>
      <w:szCs w:val="20"/>
      <w:lang w:eastAsia="ru-RU"/>
    </w:rPr>
  </w:style>
  <w:style w:type="paragraph" w:styleId="31">
    <w:name w:val="Body Text Indent 3"/>
    <w:basedOn w:val="a0"/>
    <w:link w:val="32"/>
    <w:rsid w:val="00711022"/>
    <w:pPr>
      <w:spacing w:after="0"/>
      <w:ind w:firstLine="720"/>
      <w:jc w:val="both"/>
    </w:pPr>
    <w:rPr>
      <w:rFonts w:eastAsia="Times New Roman" w:cs="Times New Roman"/>
      <w:b/>
      <w:sz w:val="28"/>
      <w:szCs w:val="20"/>
    </w:rPr>
  </w:style>
  <w:style w:type="character" w:customStyle="1" w:styleId="32">
    <w:name w:val="Основной текст с отступом 3 Знак"/>
    <w:basedOn w:val="a1"/>
    <w:link w:val="31"/>
    <w:rsid w:val="00711022"/>
    <w:rPr>
      <w:rFonts w:ascii="Times New Roman" w:eastAsia="Times New Roman" w:hAnsi="Times New Roman" w:cs="Times New Roman"/>
      <w:b/>
      <w:sz w:val="28"/>
      <w:szCs w:val="20"/>
      <w:lang w:eastAsia="ru-RU"/>
    </w:rPr>
  </w:style>
  <w:style w:type="paragraph" w:styleId="af8">
    <w:name w:val="caption"/>
    <w:basedOn w:val="a0"/>
    <w:next w:val="a0"/>
    <w:qFormat/>
    <w:rsid w:val="00711022"/>
    <w:pPr>
      <w:spacing w:after="0"/>
    </w:pPr>
    <w:rPr>
      <w:rFonts w:eastAsia="Times New Roman" w:cs="Times New Roman"/>
      <w:b/>
      <w:bCs/>
      <w:sz w:val="28"/>
      <w:szCs w:val="20"/>
    </w:rPr>
  </w:style>
  <w:style w:type="paragraph" w:styleId="33">
    <w:name w:val="Body Text 3"/>
    <w:basedOn w:val="a0"/>
    <w:link w:val="34"/>
    <w:rsid w:val="00711022"/>
    <w:pPr>
      <w:widowControl w:val="0"/>
      <w:autoSpaceDE w:val="0"/>
      <w:autoSpaceDN w:val="0"/>
      <w:adjustRightInd w:val="0"/>
      <w:spacing w:after="0"/>
      <w:ind w:right="200"/>
      <w:jc w:val="both"/>
    </w:pPr>
    <w:rPr>
      <w:rFonts w:eastAsia="Times New Roman" w:cs="Times New Roman"/>
      <w:szCs w:val="20"/>
    </w:rPr>
  </w:style>
  <w:style w:type="character" w:customStyle="1" w:styleId="34">
    <w:name w:val="Основной текст 3 Знак"/>
    <w:basedOn w:val="a1"/>
    <w:link w:val="33"/>
    <w:rsid w:val="00711022"/>
    <w:rPr>
      <w:rFonts w:ascii="Times New Roman" w:eastAsia="Times New Roman" w:hAnsi="Times New Roman" w:cs="Times New Roman"/>
      <w:sz w:val="24"/>
      <w:szCs w:val="20"/>
      <w:lang w:eastAsia="ru-RU"/>
    </w:rPr>
  </w:style>
  <w:style w:type="numbering" w:customStyle="1" w:styleId="27">
    <w:name w:val="Нет списка2"/>
    <w:next w:val="a3"/>
    <w:semiHidden/>
    <w:rsid w:val="00711022"/>
  </w:style>
  <w:style w:type="character" w:styleId="af9">
    <w:name w:val="page number"/>
    <w:basedOn w:val="a1"/>
    <w:rsid w:val="00711022"/>
  </w:style>
  <w:style w:type="paragraph" w:styleId="afa">
    <w:name w:val="Block Text"/>
    <w:basedOn w:val="a0"/>
    <w:rsid w:val="00711022"/>
    <w:pPr>
      <w:spacing w:after="0"/>
      <w:ind w:left="360" w:right="-5" w:hanging="360"/>
      <w:jc w:val="both"/>
    </w:pPr>
    <w:rPr>
      <w:rFonts w:eastAsia="Times New Roman" w:cs="Times New Roman"/>
      <w:sz w:val="28"/>
      <w:szCs w:val="30"/>
    </w:rPr>
  </w:style>
  <w:style w:type="numbering" w:customStyle="1" w:styleId="35">
    <w:name w:val="Нет списка3"/>
    <w:next w:val="a3"/>
    <w:semiHidden/>
    <w:rsid w:val="00711022"/>
  </w:style>
  <w:style w:type="paragraph" w:customStyle="1" w:styleId="Normal1">
    <w:name w:val="Normal1"/>
    <w:rsid w:val="00711022"/>
    <w:pPr>
      <w:widowControl w:val="0"/>
      <w:spacing w:before="20" w:after="0" w:line="240" w:lineRule="auto"/>
      <w:ind w:left="1720"/>
    </w:pPr>
    <w:rPr>
      <w:rFonts w:ascii="Times New Roman" w:eastAsia="Times New Roman" w:hAnsi="Times New Roman" w:cs="Times New Roman"/>
      <w:snapToGrid w:val="0"/>
      <w:sz w:val="24"/>
      <w:szCs w:val="20"/>
      <w:lang w:eastAsia="ru-RU"/>
    </w:rPr>
  </w:style>
  <w:style w:type="paragraph" w:styleId="afb">
    <w:name w:val="Normal (Web)"/>
    <w:basedOn w:val="a0"/>
    <w:uiPriority w:val="99"/>
    <w:unhideWhenUsed/>
    <w:rsid w:val="00711022"/>
    <w:pPr>
      <w:spacing w:before="100" w:beforeAutospacing="1" w:after="100" w:afterAutospacing="1"/>
      <w:jc w:val="left"/>
    </w:pPr>
    <w:rPr>
      <w:rFonts w:eastAsia="Times New Roman" w:cs="Times New Roman"/>
      <w:szCs w:val="24"/>
    </w:rPr>
  </w:style>
  <w:style w:type="paragraph" w:styleId="36">
    <w:name w:val="toc 3"/>
    <w:basedOn w:val="a0"/>
    <w:next w:val="a0"/>
    <w:autoRedefine/>
    <w:uiPriority w:val="39"/>
    <w:unhideWhenUsed/>
    <w:qFormat/>
    <w:rsid w:val="00711022"/>
    <w:pPr>
      <w:spacing w:after="100" w:line="276" w:lineRule="auto"/>
      <w:ind w:left="440"/>
      <w:jc w:val="left"/>
    </w:pPr>
    <w:rPr>
      <w:rFonts w:asciiTheme="minorHAnsi" w:hAnsiTheme="minorHAnsi"/>
      <w:sz w:val="22"/>
    </w:rPr>
  </w:style>
  <w:style w:type="numbering" w:customStyle="1" w:styleId="41">
    <w:name w:val="Нет списка4"/>
    <w:next w:val="a3"/>
    <w:semiHidden/>
    <w:rsid w:val="00711022"/>
  </w:style>
  <w:style w:type="paragraph" w:styleId="42">
    <w:name w:val="toc 4"/>
    <w:basedOn w:val="a0"/>
    <w:next w:val="a0"/>
    <w:semiHidden/>
    <w:rsid w:val="00711022"/>
    <w:pPr>
      <w:overflowPunct w:val="0"/>
      <w:autoSpaceDE w:val="0"/>
      <w:autoSpaceDN w:val="0"/>
      <w:adjustRightInd w:val="0"/>
      <w:spacing w:after="0"/>
      <w:ind w:left="560"/>
      <w:jc w:val="left"/>
      <w:textAlignment w:val="baseline"/>
    </w:pPr>
    <w:rPr>
      <w:rFonts w:eastAsia="Times New Roman" w:cs="Times New Roman"/>
      <w:sz w:val="20"/>
      <w:szCs w:val="20"/>
    </w:rPr>
  </w:style>
  <w:style w:type="paragraph" w:styleId="51">
    <w:name w:val="toc 5"/>
    <w:basedOn w:val="a0"/>
    <w:next w:val="a0"/>
    <w:semiHidden/>
    <w:rsid w:val="00711022"/>
    <w:pPr>
      <w:overflowPunct w:val="0"/>
      <w:autoSpaceDE w:val="0"/>
      <w:autoSpaceDN w:val="0"/>
      <w:adjustRightInd w:val="0"/>
      <w:spacing w:after="0"/>
      <w:ind w:left="840"/>
      <w:jc w:val="left"/>
      <w:textAlignment w:val="baseline"/>
    </w:pPr>
    <w:rPr>
      <w:rFonts w:eastAsia="Times New Roman" w:cs="Times New Roman"/>
      <w:sz w:val="20"/>
      <w:szCs w:val="20"/>
    </w:rPr>
  </w:style>
  <w:style w:type="paragraph" w:styleId="61">
    <w:name w:val="toc 6"/>
    <w:basedOn w:val="a0"/>
    <w:next w:val="a0"/>
    <w:semiHidden/>
    <w:rsid w:val="00711022"/>
    <w:pPr>
      <w:overflowPunct w:val="0"/>
      <w:autoSpaceDE w:val="0"/>
      <w:autoSpaceDN w:val="0"/>
      <w:adjustRightInd w:val="0"/>
      <w:spacing w:after="0"/>
      <w:ind w:left="1120"/>
      <w:jc w:val="left"/>
      <w:textAlignment w:val="baseline"/>
    </w:pPr>
    <w:rPr>
      <w:rFonts w:eastAsia="Times New Roman" w:cs="Times New Roman"/>
      <w:sz w:val="20"/>
      <w:szCs w:val="20"/>
    </w:rPr>
  </w:style>
  <w:style w:type="paragraph" w:styleId="71">
    <w:name w:val="toc 7"/>
    <w:basedOn w:val="a0"/>
    <w:next w:val="a0"/>
    <w:semiHidden/>
    <w:rsid w:val="00711022"/>
    <w:pPr>
      <w:overflowPunct w:val="0"/>
      <w:autoSpaceDE w:val="0"/>
      <w:autoSpaceDN w:val="0"/>
      <w:adjustRightInd w:val="0"/>
      <w:spacing w:after="0"/>
      <w:ind w:left="1400"/>
      <w:jc w:val="left"/>
      <w:textAlignment w:val="baseline"/>
    </w:pPr>
    <w:rPr>
      <w:rFonts w:eastAsia="Times New Roman" w:cs="Times New Roman"/>
      <w:sz w:val="20"/>
      <w:szCs w:val="20"/>
    </w:rPr>
  </w:style>
  <w:style w:type="paragraph" w:styleId="81">
    <w:name w:val="toc 8"/>
    <w:basedOn w:val="a0"/>
    <w:next w:val="a0"/>
    <w:semiHidden/>
    <w:rsid w:val="00711022"/>
    <w:pPr>
      <w:overflowPunct w:val="0"/>
      <w:autoSpaceDE w:val="0"/>
      <w:autoSpaceDN w:val="0"/>
      <w:adjustRightInd w:val="0"/>
      <w:spacing w:after="0"/>
      <w:ind w:left="1680"/>
      <w:jc w:val="left"/>
      <w:textAlignment w:val="baseline"/>
    </w:pPr>
    <w:rPr>
      <w:rFonts w:eastAsia="Times New Roman" w:cs="Times New Roman"/>
      <w:sz w:val="20"/>
      <w:szCs w:val="20"/>
    </w:rPr>
  </w:style>
  <w:style w:type="paragraph" w:styleId="91">
    <w:name w:val="toc 9"/>
    <w:basedOn w:val="a0"/>
    <w:next w:val="a0"/>
    <w:semiHidden/>
    <w:rsid w:val="00711022"/>
    <w:pPr>
      <w:overflowPunct w:val="0"/>
      <w:autoSpaceDE w:val="0"/>
      <w:autoSpaceDN w:val="0"/>
      <w:adjustRightInd w:val="0"/>
      <w:spacing w:after="0"/>
      <w:ind w:left="1960"/>
      <w:jc w:val="left"/>
      <w:textAlignment w:val="baseline"/>
    </w:pPr>
    <w:rPr>
      <w:rFonts w:eastAsia="Times New Roman" w:cs="Times New Roman"/>
      <w:sz w:val="20"/>
      <w:szCs w:val="20"/>
    </w:rPr>
  </w:style>
  <w:style w:type="table" w:styleId="afc">
    <w:name w:val="Table Grid"/>
    <w:basedOn w:val="a2"/>
    <w:rsid w:val="0071102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
    <w:name w:val="List Bullet"/>
    <w:basedOn w:val="a0"/>
    <w:rsid w:val="00711022"/>
    <w:pPr>
      <w:widowControl w:val="0"/>
      <w:numPr>
        <w:numId w:val="89"/>
      </w:numPr>
      <w:autoSpaceDE w:val="0"/>
      <w:autoSpaceDN w:val="0"/>
      <w:adjustRightInd w:val="0"/>
      <w:spacing w:after="0"/>
      <w:jc w:val="left"/>
    </w:pPr>
    <w:rPr>
      <w:rFonts w:eastAsia="Times New Roman" w:cs="Times New Roman"/>
      <w:sz w:val="20"/>
      <w:szCs w:val="20"/>
    </w:rPr>
  </w:style>
  <w:style w:type="character" w:customStyle="1" w:styleId="14">
    <w:name w:val="Обычный + 14 пт;Черный Знак Знак"/>
    <w:basedOn w:val="a1"/>
    <w:rsid w:val="00711022"/>
    <w:rPr>
      <w:rFonts w:ascii="PANDA Times UZ" w:hAnsi="PANDA Times UZ"/>
      <w:color w:val="000000"/>
      <w:sz w:val="28"/>
      <w:szCs w:val="28"/>
      <w:lang w:val="uz-Cyrl-UZ" w:eastAsia="ru-RU" w:bidi="ar-SA"/>
    </w:rPr>
  </w:style>
  <w:style w:type="character" w:styleId="afd">
    <w:name w:val="endnote reference"/>
    <w:basedOn w:val="a1"/>
    <w:semiHidden/>
    <w:rsid w:val="00711022"/>
    <w:rPr>
      <w:vertAlign w:val="superscript"/>
    </w:rPr>
  </w:style>
  <w:style w:type="paragraph" w:styleId="afe">
    <w:name w:val="List"/>
    <w:basedOn w:val="a0"/>
    <w:rsid w:val="00711022"/>
    <w:pPr>
      <w:spacing w:after="0"/>
      <w:ind w:left="283" w:hanging="283"/>
      <w:jc w:val="left"/>
    </w:pPr>
    <w:rPr>
      <w:rFonts w:eastAsia="Times New Roman" w:cs="Times New Roman"/>
      <w:szCs w:val="24"/>
    </w:rPr>
  </w:style>
  <w:style w:type="paragraph" w:styleId="37">
    <w:name w:val="List 3"/>
    <w:basedOn w:val="a0"/>
    <w:rsid w:val="00711022"/>
    <w:pPr>
      <w:spacing w:after="0"/>
      <w:ind w:left="849" w:hanging="283"/>
      <w:jc w:val="left"/>
    </w:pPr>
    <w:rPr>
      <w:rFonts w:eastAsia="Times New Roman" w:cs="Times New Roman"/>
      <w:szCs w:val="24"/>
    </w:rPr>
  </w:style>
  <w:style w:type="paragraph" w:styleId="aff">
    <w:name w:val="List Continue"/>
    <w:basedOn w:val="a0"/>
    <w:rsid w:val="00711022"/>
    <w:pPr>
      <w:spacing w:after="120"/>
      <w:ind w:left="283"/>
      <w:jc w:val="left"/>
    </w:pPr>
    <w:rPr>
      <w:rFonts w:eastAsia="Times New Roman" w:cs="Times New Roman"/>
      <w:szCs w:val="24"/>
    </w:rPr>
  </w:style>
  <w:style w:type="paragraph" w:styleId="28">
    <w:name w:val="List Continue 2"/>
    <w:basedOn w:val="a0"/>
    <w:rsid w:val="00711022"/>
    <w:pPr>
      <w:spacing w:after="120"/>
      <w:ind w:left="566"/>
      <w:jc w:val="left"/>
    </w:pPr>
    <w:rPr>
      <w:rFonts w:eastAsia="Times New Roman" w:cs="Times New Roman"/>
      <w:szCs w:val="24"/>
    </w:rPr>
  </w:style>
  <w:style w:type="paragraph" w:styleId="38">
    <w:name w:val="List Continue 3"/>
    <w:basedOn w:val="a0"/>
    <w:rsid w:val="00711022"/>
    <w:pPr>
      <w:spacing w:after="120"/>
      <w:ind w:left="849"/>
      <w:jc w:val="left"/>
    </w:pPr>
    <w:rPr>
      <w:rFonts w:eastAsia="Times New Roman" w:cs="Times New Roman"/>
      <w:szCs w:val="24"/>
    </w:rPr>
  </w:style>
  <w:style w:type="paragraph" w:customStyle="1" w:styleId="13">
    <w:name w:val="Знак1"/>
    <w:basedOn w:val="a0"/>
    <w:rsid w:val="00711022"/>
    <w:pPr>
      <w:spacing w:after="160" w:line="240" w:lineRule="exact"/>
      <w:jc w:val="left"/>
    </w:pPr>
    <w:rPr>
      <w:rFonts w:ascii="Verdana" w:eastAsia="Times New Roman" w:hAnsi="Verdana" w:cs="Verdana"/>
      <w:sz w:val="20"/>
      <w:szCs w:val="20"/>
      <w:lang w:val="en-US" w:eastAsia="en-US"/>
    </w:rPr>
  </w:style>
  <w:style w:type="numbering" w:customStyle="1" w:styleId="52">
    <w:name w:val="Нет списка5"/>
    <w:next w:val="a3"/>
    <w:semiHidden/>
    <w:rsid w:val="00711022"/>
  </w:style>
  <w:style w:type="numbering" w:customStyle="1" w:styleId="63">
    <w:name w:val="Нет списка6"/>
    <w:next w:val="a3"/>
    <w:semiHidden/>
    <w:rsid w:val="00711022"/>
  </w:style>
  <w:style w:type="numbering" w:customStyle="1" w:styleId="72">
    <w:name w:val="Нет списка7"/>
    <w:next w:val="a3"/>
    <w:semiHidden/>
    <w:rsid w:val="00711022"/>
  </w:style>
  <w:style w:type="paragraph" w:styleId="aff0">
    <w:name w:val="Subtitle"/>
    <w:basedOn w:val="a0"/>
    <w:link w:val="aff1"/>
    <w:qFormat/>
    <w:rsid w:val="00711022"/>
    <w:pPr>
      <w:spacing w:after="0"/>
    </w:pPr>
    <w:rPr>
      <w:rFonts w:eastAsia="Times New Roman" w:cs="Times New Roman"/>
      <w:b/>
      <w:sz w:val="28"/>
      <w:szCs w:val="24"/>
    </w:rPr>
  </w:style>
  <w:style w:type="character" w:customStyle="1" w:styleId="aff1">
    <w:name w:val="Подзаголовок Знак"/>
    <w:basedOn w:val="a1"/>
    <w:link w:val="aff0"/>
    <w:rsid w:val="00711022"/>
    <w:rPr>
      <w:rFonts w:ascii="Times New Roman" w:eastAsia="Times New Roman" w:hAnsi="Times New Roman" w:cs="Times New Roman"/>
      <w:b/>
      <w:sz w:val="28"/>
      <w:szCs w:val="24"/>
      <w:lang w:eastAsia="ru-RU"/>
    </w:rPr>
  </w:style>
  <w:style w:type="character" w:styleId="aff2">
    <w:name w:val="Strong"/>
    <w:basedOn w:val="a1"/>
    <w:uiPriority w:val="22"/>
    <w:qFormat/>
    <w:rsid w:val="0071102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3.wmf"/><Relationship Id="rId21" Type="http://schemas.openxmlformats.org/officeDocument/2006/relationships/image" Target="media/image8.wmf"/><Relationship Id="rId42" Type="http://schemas.openxmlformats.org/officeDocument/2006/relationships/oleObject" Target="embeddings/oleObject15.bin"/><Relationship Id="rId47" Type="http://schemas.openxmlformats.org/officeDocument/2006/relationships/image" Target="media/image22.wmf"/><Relationship Id="rId63" Type="http://schemas.openxmlformats.org/officeDocument/2006/relationships/image" Target="media/image31.w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4.wmf"/><Relationship Id="rId112" Type="http://schemas.openxmlformats.org/officeDocument/2006/relationships/image" Target="media/image59.wmf"/><Relationship Id="rId16" Type="http://schemas.openxmlformats.org/officeDocument/2006/relationships/oleObject" Target="embeddings/oleObject3.bin"/><Relationship Id="rId107" Type="http://schemas.openxmlformats.org/officeDocument/2006/relationships/image" Target="media/image54.wmf"/><Relationship Id="rId11" Type="http://schemas.openxmlformats.org/officeDocument/2006/relationships/image" Target="media/image2.emf"/><Relationship Id="rId32" Type="http://schemas.openxmlformats.org/officeDocument/2006/relationships/oleObject" Target="embeddings/oleObject10.bin"/><Relationship Id="rId37" Type="http://schemas.openxmlformats.org/officeDocument/2006/relationships/image" Target="media/image16.wmf"/><Relationship Id="rId53" Type="http://schemas.openxmlformats.org/officeDocument/2006/relationships/image" Target="media/image26.w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9.wmf"/><Relationship Id="rId102" Type="http://schemas.openxmlformats.org/officeDocument/2006/relationships/image" Target="media/image51.wmf"/><Relationship Id="rId123" Type="http://schemas.openxmlformats.org/officeDocument/2006/relationships/image" Target="media/image68.png"/><Relationship Id="rId128" Type="http://schemas.openxmlformats.org/officeDocument/2006/relationships/image" Target="media/image73.png"/><Relationship Id="rId5" Type="http://schemas.openxmlformats.org/officeDocument/2006/relationships/settings" Target="settings.xml"/><Relationship Id="rId90" Type="http://schemas.openxmlformats.org/officeDocument/2006/relationships/oleObject" Target="embeddings/oleObject37.bin"/><Relationship Id="rId95" Type="http://schemas.openxmlformats.org/officeDocument/2006/relationships/image" Target="media/image47.wmf"/><Relationship Id="rId19" Type="http://schemas.openxmlformats.org/officeDocument/2006/relationships/image" Target="media/image6.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image" Target="media/image11.wmf"/><Relationship Id="rId30" Type="http://schemas.openxmlformats.org/officeDocument/2006/relationships/oleObject" Target="embeddings/oleObject9.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image" Target="media/image23.wmf"/><Relationship Id="rId56" Type="http://schemas.openxmlformats.org/officeDocument/2006/relationships/oleObject" Target="embeddings/oleObject20.bin"/><Relationship Id="rId64" Type="http://schemas.openxmlformats.org/officeDocument/2006/relationships/oleObject" Target="embeddings/oleObject24.bin"/><Relationship Id="rId69" Type="http://schemas.openxmlformats.org/officeDocument/2006/relationships/image" Target="media/image34.wmf"/><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oleObject" Target="embeddings/oleObject44.bin"/><Relationship Id="rId113" Type="http://schemas.openxmlformats.org/officeDocument/2006/relationships/image" Target="media/image60.wmf"/><Relationship Id="rId118" Type="http://schemas.openxmlformats.org/officeDocument/2006/relationships/oleObject" Target="embeddings/oleObject46.bin"/><Relationship Id="rId126"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5.wmf"/><Relationship Id="rId72" Type="http://schemas.openxmlformats.org/officeDocument/2006/relationships/oleObject" Target="embeddings/oleObject28.bin"/><Relationship Id="rId80" Type="http://schemas.openxmlformats.org/officeDocument/2006/relationships/oleObject" Target="embeddings/oleObject32.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1.bin"/><Relationship Id="rId121"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5.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13.bin"/><Relationship Id="rId46" Type="http://schemas.openxmlformats.org/officeDocument/2006/relationships/image" Target="media/image21.wmf"/><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oleObject" Target="embeddings/oleObject43.bin"/><Relationship Id="rId108" Type="http://schemas.openxmlformats.org/officeDocument/2006/relationships/image" Target="media/image55.wmf"/><Relationship Id="rId116" Type="http://schemas.openxmlformats.org/officeDocument/2006/relationships/oleObject" Target="embeddings/oleObject45.bin"/><Relationship Id="rId124" Type="http://schemas.openxmlformats.org/officeDocument/2006/relationships/image" Target="media/image69.png"/><Relationship Id="rId129" Type="http://schemas.openxmlformats.org/officeDocument/2006/relationships/hyperlink" Target="http://cli.lex.uz/ld/irs/doc/1205976" TargetMode="External"/><Relationship Id="rId20" Type="http://schemas.openxmlformats.org/officeDocument/2006/relationships/image" Target="media/image7.jpeg"/><Relationship Id="rId41" Type="http://schemas.openxmlformats.org/officeDocument/2006/relationships/image" Target="media/image18.wmf"/><Relationship Id="rId54" Type="http://schemas.openxmlformats.org/officeDocument/2006/relationships/oleObject" Target="embeddings/oleObject19.bin"/><Relationship Id="rId62" Type="http://schemas.openxmlformats.org/officeDocument/2006/relationships/oleObject" Target="embeddings/oleObject23.bin"/><Relationship Id="rId70" Type="http://schemas.openxmlformats.org/officeDocument/2006/relationships/oleObject" Target="embeddings/oleObject27.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6.bin"/><Relationship Id="rId91" Type="http://schemas.openxmlformats.org/officeDocument/2006/relationships/image" Target="media/image45.wmf"/><Relationship Id="rId96" Type="http://schemas.openxmlformats.org/officeDocument/2006/relationships/oleObject" Target="embeddings/oleObject40.bin"/><Relationship Id="rId111" Type="http://schemas.openxmlformats.org/officeDocument/2006/relationships/image" Target="media/image58.w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9.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image" Target="media/image53.wmf"/><Relationship Id="rId114" Type="http://schemas.openxmlformats.org/officeDocument/2006/relationships/image" Target="media/image61.png"/><Relationship Id="rId119" Type="http://schemas.openxmlformats.org/officeDocument/2006/relationships/image" Target="media/image64.png"/><Relationship Id="rId127" Type="http://schemas.openxmlformats.org/officeDocument/2006/relationships/image" Target="media/image72.png"/><Relationship Id="rId10" Type="http://schemas.openxmlformats.org/officeDocument/2006/relationships/hyperlink" Target="file:///F:\_\MSS%20darslar\Metodichka%20MSS%20KRIL.docx" TargetMode="External"/><Relationship Id="rId31" Type="http://schemas.openxmlformats.org/officeDocument/2006/relationships/image" Target="media/image13.wmf"/><Relationship Id="rId44" Type="http://schemas.openxmlformats.org/officeDocument/2006/relationships/oleObject" Target="embeddings/oleObject16.bin"/><Relationship Id="rId52" Type="http://schemas.openxmlformats.org/officeDocument/2006/relationships/oleObject" Target="embeddings/oleObject18.bin"/><Relationship Id="rId60" Type="http://schemas.openxmlformats.org/officeDocument/2006/relationships/oleObject" Target="embeddings/oleObject22.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1.bin"/><Relationship Id="rId81" Type="http://schemas.openxmlformats.org/officeDocument/2006/relationships/image" Target="media/image40.wmf"/><Relationship Id="rId86" Type="http://schemas.openxmlformats.org/officeDocument/2006/relationships/oleObject" Target="embeddings/oleObject35.bin"/><Relationship Id="rId94" Type="http://schemas.openxmlformats.org/officeDocument/2006/relationships/oleObject" Target="embeddings/oleObject39.bin"/><Relationship Id="rId99" Type="http://schemas.openxmlformats.org/officeDocument/2006/relationships/image" Target="media/image49.wmf"/><Relationship Id="rId101" Type="http://schemas.openxmlformats.org/officeDocument/2006/relationships/oleObject" Target="embeddings/oleObject42.bin"/><Relationship Id="rId122" Type="http://schemas.openxmlformats.org/officeDocument/2006/relationships/image" Target="media/image67.png"/><Relationship Id="rId13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image" Target="media/image17.wmf"/><Relationship Id="rId109" Type="http://schemas.openxmlformats.org/officeDocument/2006/relationships/image" Target="media/image56.wmf"/><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7.wmf"/><Relationship Id="rId76" Type="http://schemas.openxmlformats.org/officeDocument/2006/relationships/oleObject" Target="embeddings/oleObject30.bin"/><Relationship Id="rId97" Type="http://schemas.openxmlformats.org/officeDocument/2006/relationships/image" Target="media/image48.wmf"/><Relationship Id="rId104" Type="http://schemas.openxmlformats.org/officeDocument/2006/relationships/image" Target="media/image52.wmf"/><Relationship Id="rId120" Type="http://schemas.openxmlformats.org/officeDocument/2006/relationships/image" Target="media/image65.png"/><Relationship Id="rId125" Type="http://schemas.openxmlformats.org/officeDocument/2006/relationships/image" Target="media/image70.png"/><Relationship Id="rId7" Type="http://schemas.openxmlformats.org/officeDocument/2006/relationships/footnotes" Target="footnotes.xml"/><Relationship Id="rId71" Type="http://schemas.openxmlformats.org/officeDocument/2006/relationships/image" Target="media/image35.wmf"/><Relationship Id="rId92" Type="http://schemas.openxmlformats.org/officeDocument/2006/relationships/oleObject" Target="embeddings/oleObject38.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20.jpeg"/><Relationship Id="rId66" Type="http://schemas.openxmlformats.org/officeDocument/2006/relationships/oleObject" Target="embeddings/oleObject25.bin"/><Relationship Id="rId87" Type="http://schemas.openxmlformats.org/officeDocument/2006/relationships/image" Target="media/image43.wmf"/><Relationship Id="rId110" Type="http://schemas.openxmlformats.org/officeDocument/2006/relationships/image" Target="media/image57.wmf"/><Relationship Id="rId115" Type="http://schemas.openxmlformats.org/officeDocument/2006/relationships/image" Target="media/image62.wmf"/><Relationship Id="rId131" Type="http://schemas.openxmlformats.org/officeDocument/2006/relationships/theme" Target="theme/theme1.xml"/><Relationship Id="rId61" Type="http://schemas.openxmlformats.org/officeDocument/2006/relationships/image" Target="media/image30.wmf"/><Relationship Id="rId82" Type="http://schemas.openxmlformats.org/officeDocument/2006/relationships/oleObject" Target="embeddings/oleObject3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A41A8-2849-4630-8411-C66C97D5F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193</Pages>
  <Words>67248</Words>
  <Characters>383315</Characters>
  <Application>Microsoft Office Word</Application>
  <DocSecurity>0</DocSecurity>
  <Lines>3194</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12</cp:revision>
  <dcterms:created xsi:type="dcterms:W3CDTF">2018-03-30T08:59:00Z</dcterms:created>
  <dcterms:modified xsi:type="dcterms:W3CDTF">2018-12-07T04:58:00Z</dcterms:modified>
</cp:coreProperties>
</file>